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314E6" w:rsidRPr="009115EC" w14:paraId="200A24BF" w14:textId="77777777">
        <w:trPr>
          <w:trHeight w:hRule="exact" w:val="1417"/>
          <w:jc w:val="center"/>
        </w:trPr>
        <w:tc>
          <w:tcPr>
            <w:tcW w:w="6804" w:type="dxa"/>
            <w:tcBorders>
              <w:top w:val="nil"/>
              <w:left w:val="nil"/>
              <w:bottom w:val="nil"/>
              <w:right w:val="nil"/>
            </w:tcBorders>
            <w:vAlign w:val="center"/>
          </w:tcPr>
          <w:p w14:paraId="63423D51" w14:textId="7889A6CE" w:rsidR="00A314E6" w:rsidRPr="009115EC" w:rsidRDefault="00283290">
            <w:pPr>
              <w:pStyle w:val="EPName"/>
            </w:pPr>
            <w:r w:rsidRPr="009115EC">
              <w:t>Europe</w:t>
            </w:r>
            <w:r w:rsidR="00FC5C82" w:rsidRPr="009115EC">
              <w:t>es</w:t>
            </w:r>
            <w:r w:rsidRPr="009115EC">
              <w:t xml:space="preserve"> Parl</w:t>
            </w:r>
            <w:r w:rsidR="00FC5C82" w:rsidRPr="009115EC">
              <w:t>e</w:t>
            </w:r>
            <w:r w:rsidRPr="009115EC">
              <w:t>ment</w:t>
            </w:r>
          </w:p>
          <w:p w14:paraId="7F3746EE" w14:textId="77777777" w:rsidR="00A314E6" w:rsidRPr="009115EC" w:rsidRDefault="00283290">
            <w:pPr>
              <w:pStyle w:val="EPTerm"/>
            </w:pPr>
            <w:r w:rsidRPr="009115EC">
              <w:t>2024-2029</w:t>
            </w:r>
          </w:p>
        </w:tc>
        <w:tc>
          <w:tcPr>
            <w:tcW w:w="2268" w:type="dxa"/>
            <w:tcBorders>
              <w:top w:val="nil"/>
              <w:left w:val="nil"/>
              <w:bottom w:val="nil"/>
              <w:right w:val="nil"/>
            </w:tcBorders>
          </w:tcPr>
          <w:p w14:paraId="06A917FE" w14:textId="77777777" w:rsidR="00A314E6" w:rsidRPr="009115EC" w:rsidRDefault="00B96606">
            <w:pPr>
              <w:pStyle w:val="EPLogo"/>
            </w:pPr>
            <w:r w:rsidRPr="009115EC">
              <w:pict w14:anchorId="63B8B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pt;height:50.95pt">
                  <v:imagedata r:id="rId6" o:title=""/>
                </v:shape>
              </w:pict>
            </w:r>
          </w:p>
        </w:tc>
      </w:tr>
    </w:tbl>
    <w:p w14:paraId="40307313" w14:textId="77777777" w:rsidR="00A314E6" w:rsidRPr="009115EC" w:rsidRDefault="00283290">
      <w:pPr>
        <w:pStyle w:val="LineTop"/>
      </w:pPr>
      <w:r w:rsidRPr="009115EC">
        <w:t xml:space="preserve"> </w:t>
      </w:r>
    </w:p>
    <w:p w14:paraId="1DBB88E1" w14:textId="22CFBDB9" w:rsidR="00A314E6" w:rsidRPr="009115EC" w:rsidRDefault="00283290">
      <w:pPr>
        <w:pStyle w:val="EPBody"/>
      </w:pPr>
      <w:r w:rsidRPr="009115EC">
        <w:rPr>
          <w:rStyle w:val="HideTWBExt"/>
          <w:rFonts w:eastAsia="Times New Roman"/>
          <w:i w:val="0"/>
        </w:rPr>
        <w:t>&lt;Commission&gt;</w:t>
      </w:r>
      <w:r w:rsidRPr="009115EC">
        <w:rPr>
          <w:rStyle w:val="HideTWBInt"/>
          <w:i w:val="0"/>
        </w:rPr>
        <w:t>{FEMM}</w:t>
      </w:r>
      <w:r w:rsidR="00FC5C82" w:rsidRPr="009115EC">
        <w:t>Commissie vrouwenrechten en gendergelijkheid</w:t>
      </w:r>
      <w:r w:rsidRPr="009115EC">
        <w:rPr>
          <w:rStyle w:val="HideTWBExt"/>
          <w:rFonts w:eastAsia="Times New Roman"/>
          <w:i w:val="0"/>
        </w:rPr>
        <w:t>&lt;/Commission&gt;</w:t>
      </w:r>
    </w:p>
    <w:p w14:paraId="3E7EE592" w14:textId="77777777" w:rsidR="00A314E6" w:rsidRPr="009115EC" w:rsidRDefault="00283290">
      <w:pPr>
        <w:pStyle w:val="LineBottom"/>
      </w:pPr>
      <w:r w:rsidRPr="009115EC">
        <w:t xml:space="preserve"> </w:t>
      </w:r>
    </w:p>
    <w:p w14:paraId="2539F6F8" w14:textId="77777777" w:rsidR="00A314E6" w:rsidRPr="009115EC" w:rsidRDefault="00283290">
      <w:pPr>
        <w:pStyle w:val="CoverReference"/>
      </w:pPr>
      <w:r w:rsidRPr="009115EC">
        <w:rPr>
          <w:rStyle w:val="HideTWBExt"/>
          <w:rFonts w:eastAsia="Times New Roman"/>
          <w:b w:val="0"/>
        </w:rPr>
        <w:t>&lt;RefProc&gt;</w:t>
      </w:r>
      <w:r w:rsidRPr="009115EC">
        <w:t>2025/2074</w:t>
      </w:r>
      <w:r w:rsidRPr="009115EC">
        <w:rPr>
          <w:rStyle w:val="HideTWBExt"/>
          <w:rFonts w:eastAsia="Times New Roman"/>
          <w:b w:val="0"/>
        </w:rPr>
        <w:t>&lt;/RefProc&gt;&lt;RefTypeProc&gt;</w:t>
      </w:r>
      <w:r w:rsidRPr="009115EC">
        <w:t>(INI)</w:t>
      </w:r>
      <w:r w:rsidRPr="009115EC">
        <w:rPr>
          <w:rStyle w:val="HideTWBExt"/>
          <w:rFonts w:eastAsia="Times New Roman"/>
          <w:b w:val="0"/>
        </w:rPr>
        <w:t>&lt;/RefTypeProc&gt;</w:t>
      </w:r>
    </w:p>
    <w:p w14:paraId="3BC45545" w14:textId="77777777" w:rsidR="00A314E6" w:rsidRPr="009115EC" w:rsidRDefault="00283290">
      <w:pPr>
        <w:pStyle w:val="CoverDate"/>
      </w:pPr>
      <w:r w:rsidRPr="009115EC">
        <w:rPr>
          <w:rStyle w:val="HideTWBExt"/>
        </w:rPr>
        <w:t>&lt;Date&gt;</w:t>
      </w:r>
      <w:r w:rsidRPr="009115EC">
        <w:rPr>
          <w:rStyle w:val="HideTWBInt"/>
        </w:rPr>
        <w:t>{05/02/2026}</w:t>
      </w:r>
      <w:r w:rsidRPr="009115EC">
        <w:t>5.2.2026</w:t>
      </w:r>
      <w:r w:rsidRPr="009115EC">
        <w:rPr>
          <w:rStyle w:val="HideTWBExt"/>
        </w:rPr>
        <w:t>&lt;/Date&gt;</w:t>
      </w:r>
    </w:p>
    <w:p w14:paraId="76081559" w14:textId="27715C05" w:rsidR="00A314E6" w:rsidRPr="009115EC" w:rsidRDefault="00283290">
      <w:pPr>
        <w:pStyle w:val="CoverDocType"/>
      </w:pPr>
      <w:r w:rsidRPr="009115EC">
        <w:rPr>
          <w:rStyle w:val="HideTWBExt"/>
          <w:b w:val="0"/>
        </w:rPr>
        <w:t>&lt;TypeAM&gt;</w:t>
      </w:r>
      <w:r w:rsidRPr="009115EC">
        <w:t>AMEND</w:t>
      </w:r>
      <w:r w:rsidR="00FC5C82" w:rsidRPr="009115EC">
        <w:t>E</w:t>
      </w:r>
      <w:r w:rsidRPr="009115EC">
        <w:t>MENT</w:t>
      </w:r>
      <w:r w:rsidR="00FC5C82" w:rsidRPr="009115EC">
        <w:t>EN</w:t>
      </w:r>
      <w:r w:rsidRPr="009115EC">
        <w:rPr>
          <w:rStyle w:val="HideTWBExt"/>
          <w:b w:val="0"/>
        </w:rPr>
        <w:t>&lt;/TypeAM&gt;</w:t>
      </w:r>
    </w:p>
    <w:p w14:paraId="2F27FD01" w14:textId="48AF9FF1" w:rsidR="00A314E6" w:rsidRPr="009115EC" w:rsidRDefault="00283290">
      <w:pPr>
        <w:pStyle w:val="CoverDocType24a"/>
      </w:pPr>
      <w:r w:rsidRPr="009115EC">
        <w:rPr>
          <w:rStyle w:val="HideTWBExt"/>
          <w:rFonts w:eastAsia="Times New Roman"/>
          <w:b w:val="0"/>
        </w:rPr>
        <w:t>&lt;RangeAM&gt;</w:t>
      </w:r>
      <w:r w:rsidRPr="009115EC">
        <w:t>1</w:t>
      </w:r>
      <w:r w:rsidR="009115EC" w:rsidRPr="009115EC">
        <w:t xml:space="preserve"> </w:t>
      </w:r>
      <w:r w:rsidRPr="009115EC">
        <w:t>-</w:t>
      </w:r>
      <w:r w:rsidR="009115EC" w:rsidRPr="009115EC">
        <w:t xml:space="preserve"> </w:t>
      </w:r>
      <w:r w:rsidRPr="009115EC">
        <w:t>516</w:t>
      </w:r>
      <w:r w:rsidRPr="009115EC">
        <w:rPr>
          <w:rStyle w:val="HideTWBExt"/>
          <w:rFonts w:eastAsia="Times New Roman"/>
          <w:b w:val="0"/>
        </w:rPr>
        <w:t>&lt;/RangeAM&gt;</w:t>
      </w:r>
    </w:p>
    <w:p w14:paraId="2C21EB01" w14:textId="2722C853" w:rsidR="00A314E6" w:rsidRPr="009115EC" w:rsidRDefault="00283290">
      <w:pPr>
        <w:pStyle w:val="CoverBold"/>
      </w:pPr>
      <w:r w:rsidRPr="009115EC">
        <w:rPr>
          <w:rStyle w:val="HideTWBExt"/>
          <w:b w:val="0"/>
        </w:rPr>
        <w:t>&lt;TitreType&gt;</w:t>
      </w:r>
      <w:r w:rsidR="00FC5C82" w:rsidRPr="009115EC">
        <w:t>Ontwerpverslag</w:t>
      </w:r>
      <w:r w:rsidRPr="009115EC">
        <w:rPr>
          <w:rStyle w:val="HideTWBExt"/>
          <w:b w:val="0"/>
        </w:rPr>
        <w:t>&lt;/TitreType&gt;</w:t>
      </w:r>
    </w:p>
    <w:p w14:paraId="2C413E76" w14:textId="77777777" w:rsidR="00A314E6" w:rsidRPr="009115EC" w:rsidRDefault="00283290">
      <w:pPr>
        <w:pStyle w:val="CoverBold"/>
      </w:pPr>
      <w:r w:rsidRPr="009115EC">
        <w:rPr>
          <w:rStyle w:val="HideTWBExt"/>
          <w:b w:val="0"/>
        </w:rPr>
        <w:t>&lt;Rapporteur&gt;</w:t>
      </w:r>
      <w:r w:rsidRPr="009115EC">
        <w:t>Billy Kelleher</w:t>
      </w:r>
      <w:r w:rsidRPr="009115EC">
        <w:rPr>
          <w:rStyle w:val="HideTWBExt"/>
          <w:b w:val="0"/>
        </w:rPr>
        <w:t>&lt;/Rapporteur&gt;</w:t>
      </w:r>
    </w:p>
    <w:p w14:paraId="5E05F814" w14:textId="77777777" w:rsidR="00A314E6" w:rsidRPr="009115EC" w:rsidRDefault="00283290">
      <w:pPr>
        <w:pStyle w:val="CoverNormal24a"/>
      </w:pPr>
      <w:r w:rsidRPr="009115EC">
        <w:rPr>
          <w:rStyle w:val="HideTWBExt"/>
        </w:rPr>
        <w:t>&lt;DocRefPE&gt;</w:t>
      </w:r>
      <w:r w:rsidRPr="009115EC">
        <w:t>(PE782.188v01-00)</w:t>
      </w:r>
      <w:r w:rsidRPr="009115EC">
        <w:rPr>
          <w:rStyle w:val="HideTWBExt"/>
        </w:rPr>
        <w:t>&lt;/DocRefPE&gt;</w:t>
      </w:r>
    </w:p>
    <w:p w14:paraId="260AEE7C" w14:textId="485D950D" w:rsidR="00A314E6" w:rsidRPr="009115EC" w:rsidRDefault="00283290">
      <w:pPr>
        <w:pStyle w:val="CoverNormal"/>
      </w:pPr>
      <w:r w:rsidRPr="009115EC">
        <w:rPr>
          <w:rStyle w:val="HideTWBExt"/>
        </w:rPr>
        <w:t>&lt;Titre&gt;</w:t>
      </w:r>
      <w:r w:rsidR="00FC5C82" w:rsidRPr="009115EC">
        <w:t>Genderongelijkheid op gezondheidsgebied, met name wat genderspecifieke aandoeningen betreft</w:t>
      </w:r>
      <w:r w:rsidRPr="009115EC">
        <w:rPr>
          <w:rStyle w:val="HideTWBExt"/>
        </w:rPr>
        <w:t>&lt;/Titre&gt;</w:t>
      </w:r>
    </w:p>
    <w:p w14:paraId="0C6BCF03" w14:textId="77777777" w:rsidR="00A314E6" w:rsidRPr="009115EC" w:rsidRDefault="00283290">
      <w:pPr>
        <w:pStyle w:val="CoverNormal24a"/>
      </w:pPr>
      <w:r w:rsidRPr="009115EC">
        <w:rPr>
          <w:rStyle w:val="HideTWBExt"/>
        </w:rPr>
        <w:t>&lt;DocRef&gt;</w:t>
      </w:r>
      <w:r w:rsidRPr="009115EC">
        <w:t>(2025/2074(INI))</w:t>
      </w:r>
      <w:r w:rsidRPr="009115EC">
        <w:rPr>
          <w:rStyle w:val="HideTWBExt"/>
        </w:rPr>
        <w:t>&lt;/DocRef&gt;</w:t>
      </w:r>
    </w:p>
    <w:p w14:paraId="1EF14FE7" w14:textId="77777777" w:rsidR="00A314E6" w:rsidRPr="009115EC" w:rsidRDefault="00283290">
      <w:r w:rsidRPr="009115EC">
        <w:br w:type="page"/>
      </w:r>
      <w:r w:rsidRPr="009115EC">
        <w:lastRenderedPageBreak/>
        <w:t>AM_Com_NonLegReport</w:t>
      </w:r>
    </w:p>
    <w:p w14:paraId="520E482F" w14:textId="7175B31D" w:rsidR="00736FA4" w:rsidRPr="009115EC" w:rsidRDefault="00283290" w:rsidP="00736FA4">
      <w:pPr>
        <w:pStyle w:val="AmNumberTabs"/>
      </w:pPr>
      <w:r w:rsidRPr="009115EC">
        <w:br w:type="page"/>
      </w:r>
      <w:r w:rsidR="00736FA4" w:rsidRPr="009115EC">
        <w:rPr>
          <w:rStyle w:val="HideTWBExt"/>
          <w:b w:val="0"/>
        </w:rPr>
        <w:lastRenderedPageBreak/>
        <w:t>&lt;RepeatBlock-Amend&gt;&lt;Amend&gt;</w:t>
      </w:r>
      <w:r w:rsidR="00736FA4" w:rsidRPr="009115EC">
        <w:t>Amendement</w:t>
      </w:r>
      <w:r w:rsidR="00736FA4" w:rsidRPr="009115EC">
        <w:tab/>
      </w:r>
      <w:r w:rsidR="00736FA4" w:rsidRPr="009115EC">
        <w:tab/>
      </w:r>
      <w:r w:rsidR="00736FA4" w:rsidRPr="009115EC">
        <w:rPr>
          <w:rStyle w:val="HideTWBExt"/>
          <w:b w:val="0"/>
        </w:rPr>
        <w:t>&lt;NumAm&gt;</w:t>
      </w:r>
      <w:r w:rsidR="00736FA4" w:rsidRPr="009115EC">
        <w:t>1</w:t>
      </w:r>
      <w:r w:rsidR="00736FA4" w:rsidRPr="009115EC">
        <w:rPr>
          <w:rStyle w:val="HideTWBExt"/>
          <w:b w:val="0"/>
        </w:rPr>
        <w:t>&lt;/NumAm&gt;</w:t>
      </w:r>
    </w:p>
    <w:p w14:paraId="08F40965"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151924C3" w14:textId="77777777" w:rsidR="00736FA4" w:rsidRPr="009115EC" w:rsidRDefault="00736FA4" w:rsidP="00736FA4">
      <w:pPr>
        <w:pStyle w:val="NormalBold"/>
      </w:pPr>
      <w:r w:rsidRPr="009115EC">
        <w:rPr>
          <w:rStyle w:val="HideTWBExt"/>
          <w:b w:val="0"/>
        </w:rPr>
        <w:t>&lt;/RepeatBlock-By&gt;</w:t>
      </w:r>
    </w:p>
    <w:p w14:paraId="00A401B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EE392A4" w14:textId="77777777" w:rsidR="00736FA4" w:rsidRPr="009115EC" w:rsidRDefault="00736FA4" w:rsidP="00736FA4">
      <w:pPr>
        <w:pStyle w:val="NormalBold"/>
      </w:pPr>
      <w:r w:rsidRPr="009115EC">
        <w:rPr>
          <w:rStyle w:val="HideTWBExt"/>
          <w:b w:val="0"/>
        </w:rPr>
        <w:t>&lt;Article&gt;</w:t>
      </w:r>
      <w:r w:rsidRPr="009115EC">
        <w:t>Visum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70D8489" w14:textId="77777777" w:rsidTr="00A73545">
        <w:trPr>
          <w:trHeight w:hRule="exact" w:val="240"/>
          <w:jc w:val="center"/>
        </w:trPr>
        <w:tc>
          <w:tcPr>
            <w:tcW w:w="9752" w:type="dxa"/>
            <w:gridSpan w:val="2"/>
            <w:tcBorders>
              <w:top w:val="nil"/>
              <w:left w:val="nil"/>
              <w:bottom w:val="nil"/>
              <w:right w:val="nil"/>
            </w:tcBorders>
          </w:tcPr>
          <w:p w14:paraId="6B7D7565" w14:textId="77777777" w:rsidR="00736FA4" w:rsidRPr="009115EC" w:rsidRDefault="00736FA4" w:rsidP="00A73545"/>
        </w:tc>
      </w:tr>
      <w:tr w:rsidR="00736FA4" w:rsidRPr="009115EC" w14:paraId="3463D934" w14:textId="77777777" w:rsidTr="00A73545">
        <w:trPr>
          <w:trHeight w:val="240"/>
          <w:jc w:val="center"/>
        </w:trPr>
        <w:tc>
          <w:tcPr>
            <w:tcW w:w="4876" w:type="dxa"/>
            <w:tcBorders>
              <w:top w:val="nil"/>
              <w:left w:val="nil"/>
              <w:bottom w:val="nil"/>
              <w:right w:val="nil"/>
            </w:tcBorders>
          </w:tcPr>
          <w:p w14:paraId="6CA2601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C4D813D" w14:textId="77777777" w:rsidR="00736FA4" w:rsidRPr="009115EC" w:rsidRDefault="00736FA4" w:rsidP="00A73545">
            <w:pPr>
              <w:pStyle w:val="AmColumnHeading"/>
            </w:pPr>
            <w:r w:rsidRPr="009115EC">
              <w:t>Amendement</w:t>
            </w:r>
          </w:p>
        </w:tc>
      </w:tr>
      <w:tr w:rsidR="00736FA4" w:rsidRPr="009115EC" w14:paraId="1110FDD0" w14:textId="77777777" w:rsidTr="00A73545">
        <w:trPr>
          <w:jc w:val="center"/>
        </w:trPr>
        <w:tc>
          <w:tcPr>
            <w:tcW w:w="4876" w:type="dxa"/>
            <w:tcBorders>
              <w:top w:val="nil"/>
              <w:left w:val="nil"/>
              <w:bottom w:val="nil"/>
              <w:right w:val="nil"/>
            </w:tcBorders>
          </w:tcPr>
          <w:p w14:paraId="759063C6" w14:textId="77777777" w:rsidR="00736FA4" w:rsidRPr="009115EC" w:rsidRDefault="00736FA4" w:rsidP="00A73545">
            <w:pPr>
              <w:pStyle w:val="Normal6a"/>
            </w:pPr>
            <w:r w:rsidRPr="009115EC">
              <w:t>–</w:t>
            </w:r>
            <w:r w:rsidRPr="009115EC">
              <w:tab/>
              <w:t>gezien de artikelen 8, 9, 151, 153</w:t>
            </w:r>
            <w:r w:rsidRPr="009115EC">
              <w:rPr>
                <w:b/>
                <w:bCs/>
                <w:i/>
                <w:iCs/>
              </w:rPr>
              <w:t xml:space="preserve"> en</w:t>
            </w:r>
            <w:r w:rsidRPr="009115EC">
              <w:t xml:space="preserve"> 157 van het Verdrag betreffende de werking van de Europese Unie,</w:t>
            </w:r>
          </w:p>
        </w:tc>
        <w:tc>
          <w:tcPr>
            <w:tcW w:w="4876" w:type="dxa"/>
            <w:tcBorders>
              <w:top w:val="nil"/>
              <w:left w:val="nil"/>
              <w:bottom w:val="nil"/>
              <w:right w:val="nil"/>
            </w:tcBorders>
          </w:tcPr>
          <w:p w14:paraId="3F509280" w14:textId="77777777" w:rsidR="00736FA4" w:rsidRPr="009115EC" w:rsidRDefault="00736FA4" w:rsidP="00A73545">
            <w:pPr>
              <w:pStyle w:val="Normal6a"/>
            </w:pPr>
            <w:r w:rsidRPr="009115EC">
              <w:t>–</w:t>
            </w:r>
            <w:r w:rsidRPr="009115EC">
              <w:tab/>
              <w:t>gezien de artikelen 8, 9, 151, 153</w:t>
            </w:r>
            <w:r w:rsidRPr="009115EC">
              <w:rPr>
                <w:b/>
                <w:bCs/>
                <w:i/>
                <w:iCs/>
              </w:rPr>
              <w:t>,</w:t>
            </w:r>
            <w:r w:rsidRPr="009115EC">
              <w:t xml:space="preserve"> 157</w:t>
            </w:r>
            <w:r w:rsidRPr="009115EC">
              <w:rPr>
                <w:b/>
                <w:bCs/>
                <w:i/>
                <w:iCs/>
              </w:rPr>
              <w:t xml:space="preserve"> en 168</w:t>
            </w:r>
            <w:r w:rsidRPr="009115EC">
              <w:t xml:space="preserve"> van het Verdrag betreffende de werking van de Europese Unie,</w:t>
            </w:r>
          </w:p>
        </w:tc>
      </w:tr>
    </w:tbl>
    <w:p w14:paraId="53E5C8B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151D824" w14:textId="77777777" w:rsidR="00736FA4" w:rsidRPr="009115EC" w:rsidRDefault="00736FA4" w:rsidP="00736FA4">
      <w:r w:rsidRPr="009115EC">
        <w:rPr>
          <w:rStyle w:val="HideTWBExt"/>
        </w:rPr>
        <w:t>&lt;/Amend&gt;</w:t>
      </w:r>
    </w:p>
    <w:p w14:paraId="035CB7F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w:t>
      </w:r>
      <w:r w:rsidRPr="009115EC">
        <w:rPr>
          <w:rStyle w:val="HideTWBExt"/>
          <w:b w:val="0"/>
        </w:rPr>
        <w:t>&lt;/NumAm&gt;</w:t>
      </w:r>
    </w:p>
    <w:p w14:paraId="170AAA65"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0F379D7E" w14:textId="77777777" w:rsidR="00736FA4" w:rsidRPr="009115EC" w:rsidRDefault="00736FA4" w:rsidP="00736FA4">
      <w:pPr>
        <w:pStyle w:val="NormalBold"/>
      </w:pPr>
      <w:r w:rsidRPr="009115EC">
        <w:rPr>
          <w:rStyle w:val="HideTWBExt"/>
          <w:b w:val="0"/>
        </w:rPr>
        <w:t>&lt;/RepeatBlock-By&gt;</w:t>
      </w:r>
    </w:p>
    <w:p w14:paraId="63A1921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86F23DF" w14:textId="77777777" w:rsidR="00736FA4" w:rsidRPr="009115EC" w:rsidRDefault="00736FA4" w:rsidP="00736FA4">
      <w:pPr>
        <w:pStyle w:val="NormalBold"/>
      </w:pPr>
      <w:r w:rsidRPr="009115EC">
        <w:rPr>
          <w:rStyle w:val="HideTWBExt"/>
          <w:b w:val="0"/>
        </w:rPr>
        <w:t>&lt;Article&gt;</w:t>
      </w:r>
      <w:r w:rsidRPr="009115EC">
        <w:t>Visum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46C9200" w14:textId="77777777" w:rsidTr="00A73545">
        <w:trPr>
          <w:trHeight w:hRule="exact" w:val="240"/>
          <w:jc w:val="center"/>
        </w:trPr>
        <w:tc>
          <w:tcPr>
            <w:tcW w:w="9752" w:type="dxa"/>
            <w:gridSpan w:val="2"/>
            <w:tcBorders>
              <w:top w:val="nil"/>
              <w:left w:val="nil"/>
              <w:bottom w:val="nil"/>
              <w:right w:val="nil"/>
            </w:tcBorders>
          </w:tcPr>
          <w:p w14:paraId="6AC00AD6" w14:textId="77777777" w:rsidR="00736FA4" w:rsidRPr="009115EC" w:rsidRDefault="00736FA4" w:rsidP="00A73545"/>
        </w:tc>
      </w:tr>
      <w:tr w:rsidR="00736FA4" w:rsidRPr="009115EC" w14:paraId="0B4DE37A" w14:textId="77777777" w:rsidTr="00A73545">
        <w:trPr>
          <w:trHeight w:val="240"/>
          <w:jc w:val="center"/>
        </w:trPr>
        <w:tc>
          <w:tcPr>
            <w:tcW w:w="4876" w:type="dxa"/>
            <w:tcBorders>
              <w:top w:val="nil"/>
              <w:left w:val="nil"/>
              <w:bottom w:val="nil"/>
              <w:right w:val="nil"/>
            </w:tcBorders>
          </w:tcPr>
          <w:p w14:paraId="3429F72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8FC1F69" w14:textId="77777777" w:rsidR="00736FA4" w:rsidRPr="009115EC" w:rsidRDefault="00736FA4" w:rsidP="00A73545">
            <w:pPr>
              <w:pStyle w:val="AmColumnHeading"/>
            </w:pPr>
            <w:r w:rsidRPr="009115EC">
              <w:t>Amendement</w:t>
            </w:r>
          </w:p>
        </w:tc>
      </w:tr>
      <w:tr w:rsidR="00736FA4" w:rsidRPr="009115EC" w14:paraId="55A734E9" w14:textId="77777777" w:rsidTr="00A73545">
        <w:trPr>
          <w:jc w:val="center"/>
        </w:trPr>
        <w:tc>
          <w:tcPr>
            <w:tcW w:w="4876" w:type="dxa"/>
            <w:tcBorders>
              <w:top w:val="nil"/>
              <w:left w:val="nil"/>
              <w:bottom w:val="nil"/>
              <w:right w:val="nil"/>
            </w:tcBorders>
          </w:tcPr>
          <w:p w14:paraId="461C7B1D" w14:textId="77777777" w:rsidR="00736FA4" w:rsidRPr="009115EC" w:rsidRDefault="00736FA4" w:rsidP="00A73545">
            <w:pPr>
              <w:pStyle w:val="Normal6a"/>
            </w:pPr>
            <w:r w:rsidRPr="009115EC">
              <w:t>–</w:t>
            </w:r>
            <w:r w:rsidRPr="009115EC">
              <w:tab/>
              <w:t>gezien de artikelen 8, 9, 151, 153</w:t>
            </w:r>
            <w:r w:rsidRPr="009115EC">
              <w:rPr>
                <w:b/>
                <w:bCs/>
                <w:i/>
                <w:iCs/>
              </w:rPr>
              <w:t xml:space="preserve"> en</w:t>
            </w:r>
            <w:r w:rsidRPr="009115EC">
              <w:t xml:space="preserve"> 157 van het Verdrag betreffende de werking van de Europese Unie,</w:t>
            </w:r>
          </w:p>
        </w:tc>
        <w:tc>
          <w:tcPr>
            <w:tcW w:w="4876" w:type="dxa"/>
            <w:tcBorders>
              <w:top w:val="nil"/>
              <w:left w:val="nil"/>
              <w:bottom w:val="nil"/>
              <w:right w:val="nil"/>
            </w:tcBorders>
          </w:tcPr>
          <w:p w14:paraId="4DABDF6D" w14:textId="77777777" w:rsidR="00736FA4" w:rsidRPr="009115EC" w:rsidRDefault="00736FA4" w:rsidP="00A73545">
            <w:pPr>
              <w:pStyle w:val="Normal6a"/>
            </w:pPr>
            <w:r w:rsidRPr="009115EC">
              <w:t>–</w:t>
            </w:r>
            <w:r w:rsidRPr="009115EC">
              <w:tab/>
              <w:t>gezien de artikelen 8, 9, 151, 153</w:t>
            </w:r>
            <w:r w:rsidRPr="009115EC">
              <w:rPr>
                <w:b/>
                <w:bCs/>
                <w:i/>
                <w:iCs/>
              </w:rPr>
              <w:t>,</w:t>
            </w:r>
            <w:r w:rsidRPr="009115EC">
              <w:t xml:space="preserve"> 157</w:t>
            </w:r>
            <w:r w:rsidRPr="009115EC">
              <w:rPr>
                <w:b/>
                <w:bCs/>
                <w:i/>
                <w:iCs/>
              </w:rPr>
              <w:t xml:space="preserve"> en 168</w:t>
            </w:r>
            <w:r w:rsidRPr="009115EC">
              <w:t xml:space="preserve"> van het Verdrag betreffende de werking van de Europese Unie,</w:t>
            </w:r>
          </w:p>
        </w:tc>
      </w:tr>
    </w:tbl>
    <w:p w14:paraId="0AA5A01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EFB7D35" w14:textId="77777777" w:rsidR="00736FA4" w:rsidRPr="009115EC" w:rsidRDefault="00736FA4" w:rsidP="00736FA4">
      <w:r w:rsidRPr="009115EC">
        <w:rPr>
          <w:rStyle w:val="HideTWBExt"/>
        </w:rPr>
        <w:t>&lt;/Amend&gt;</w:t>
      </w:r>
    </w:p>
    <w:p w14:paraId="519BE95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w:t>
      </w:r>
      <w:r w:rsidRPr="009115EC">
        <w:rPr>
          <w:rStyle w:val="HideTWBExt"/>
          <w:b w:val="0"/>
        </w:rPr>
        <w:t>&lt;/NumAm&gt;</w:t>
      </w:r>
    </w:p>
    <w:p w14:paraId="65549E5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A4BCF6A" w14:textId="77777777" w:rsidR="00736FA4" w:rsidRPr="009115EC" w:rsidRDefault="00736FA4" w:rsidP="00736FA4">
      <w:pPr>
        <w:pStyle w:val="NormalBold"/>
      </w:pPr>
      <w:r w:rsidRPr="009115EC">
        <w:rPr>
          <w:rStyle w:val="HideTWBExt"/>
          <w:b w:val="0"/>
        </w:rPr>
        <w:t>&lt;/RepeatBlock-By&gt;</w:t>
      </w:r>
    </w:p>
    <w:p w14:paraId="496104D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A03F60A" w14:textId="77777777" w:rsidR="00736FA4" w:rsidRPr="009115EC" w:rsidRDefault="00736FA4" w:rsidP="00736FA4">
      <w:pPr>
        <w:pStyle w:val="NormalBold"/>
      </w:pPr>
      <w:r w:rsidRPr="009115EC">
        <w:rPr>
          <w:rStyle w:val="HideTWBExt"/>
          <w:b w:val="0"/>
        </w:rPr>
        <w:t>&lt;Article&gt;</w:t>
      </w:r>
      <w:r w:rsidRPr="009115EC">
        <w:t>Visum 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1852E51" w14:textId="77777777" w:rsidTr="00A73545">
        <w:trPr>
          <w:trHeight w:hRule="exact" w:val="240"/>
          <w:jc w:val="center"/>
        </w:trPr>
        <w:tc>
          <w:tcPr>
            <w:tcW w:w="9752" w:type="dxa"/>
            <w:gridSpan w:val="2"/>
            <w:tcBorders>
              <w:top w:val="nil"/>
              <w:left w:val="nil"/>
              <w:bottom w:val="nil"/>
              <w:right w:val="nil"/>
            </w:tcBorders>
          </w:tcPr>
          <w:p w14:paraId="7502A51D" w14:textId="77777777" w:rsidR="00736FA4" w:rsidRPr="009115EC" w:rsidRDefault="00736FA4" w:rsidP="00A73545"/>
        </w:tc>
      </w:tr>
      <w:tr w:rsidR="00736FA4" w:rsidRPr="009115EC" w14:paraId="59561F82" w14:textId="77777777" w:rsidTr="00A73545">
        <w:trPr>
          <w:trHeight w:val="240"/>
          <w:jc w:val="center"/>
        </w:trPr>
        <w:tc>
          <w:tcPr>
            <w:tcW w:w="4876" w:type="dxa"/>
            <w:tcBorders>
              <w:top w:val="nil"/>
              <w:left w:val="nil"/>
              <w:bottom w:val="nil"/>
              <w:right w:val="nil"/>
            </w:tcBorders>
          </w:tcPr>
          <w:p w14:paraId="6D4E98B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B467727" w14:textId="77777777" w:rsidR="00736FA4" w:rsidRPr="009115EC" w:rsidRDefault="00736FA4" w:rsidP="00A73545">
            <w:pPr>
              <w:pStyle w:val="AmColumnHeading"/>
            </w:pPr>
            <w:r w:rsidRPr="009115EC">
              <w:t>Amendement</w:t>
            </w:r>
          </w:p>
        </w:tc>
      </w:tr>
      <w:tr w:rsidR="00736FA4" w:rsidRPr="009115EC" w14:paraId="43DBFF32" w14:textId="77777777" w:rsidTr="00A73545">
        <w:trPr>
          <w:jc w:val="center"/>
        </w:trPr>
        <w:tc>
          <w:tcPr>
            <w:tcW w:w="4876" w:type="dxa"/>
            <w:tcBorders>
              <w:top w:val="nil"/>
              <w:left w:val="nil"/>
              <w:bottom w:val="nil"/>
              <w:right w:val="nil"/>
            </w:tcBorders>
          </w:tcPr>
          <w:p w14:paraId="5803A04E" w14:textId="77777777" w:rsidR="00736FA4" w:rsidRPr="009115EC" w:rsidRDefault="00736FA4" w:rsidP="00A73545">
            <w:pPr>
              <w:pStyle w:val="Normal6a"/>
            </w:pPr>
          </w:p>
        </w:tc>
        <w:tc>
          <w:tcPr>
            <w:tcW w:w="4876" w:type="dxa"/>
            <w:tcBorders>
              <w:top w:val="nil"/>
              <w:left w:val="nil"/>
              <w:bottom w:val="nil"/>
              <w:right w:val="nil"/>
            </w:tcBorders>
          </w:tcPr>
          <w:p w14:paraId="1E29C7A0" w14:textId="77777777" w:rsidR="00736FA4" w:rsidRPr="009115EC" w:rsidRDefault="00736FA4" w:rsidP="00A73545">
            <w:pPr>
              <w:pStyle w:val="Normal6a"/>
            </w:pPr>
            <w:r w:rsidRPr="009115EC">
              <w:rPr>
                <w:b/>
                <w:i/>
              </w:rPr>
              <w:t>–</w:t>
            </w:r>
            <w:r w:rsidRPr="009115EC">
              <w:tab/>
            </w:r>
            <w:r w:rsidRPr="009115EC">
              <w:rPr>
                <w:b/>
                <w:i/>
              </w:rPr>
              <w:t>gezien het Handvest van de grondrechten van de Europese Unie, en met name de artikelen 21 en 35,</w:t>
            </w:r>
          </w:p>
        </w:tc>
      </w:tr>
    </w:tbl>
    <w:p w14:paraId="69D9F23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92ED62A" w14:textId="77777777" w:rsidR="00736FA4" w:rsidRPr="009115EC" w:rsidRDefault="00736FA4" w:rsidP="00736FA4">
      <w:r w:rsidRPr="009115EC">
        <w:rPr>
          <w:rStyle w:val="HideTWBExt"/>
        </w:rPr>
        <w:t>&lt;/Amend&gt;</w:t>
      </w:r>
    </w:p>
    <w:p w14:paraId="4FA31525" w14:textId="77777777" w:rsidR="00736FA4" w:rsidRPr="009115EC" w:rsidRDefault="00736FA4" w:rsidP="009A57BE">
      <w:pPr>
        <w:pStyle w:val="AmNumberTabs"/>
        <w:keepNext/>
      </w:pPr>
      <w:r w:rsidRPr="009115EC">
        <w:rPr>
          <w:rStyle w:val="HideTWBExt"/>
          <w:b w:val="0"/>
        </w:rPr>
        <w:lastRenderedPageBreak/>
        <w:t>&lt;Amend&gt;</w:t>
      </w:r>
      <w:r w:rsidRPr="009115EC">
        <w:t>Amendement</w:t>
      </w:r>
      <w:r w:rsidRPr="009115EC">
        <w:tab/>
      </w:r>
      <w:r w:rsidRPr="009115EC">
        <w:tab/>
      </w:r>
      <w:r w:rsidRPr="009115EC">
        <w:rPr>
          <w:rStyle w:val="HideTWBExt"/>
          <w:b w:val="0"/>
        </w:rPr>
        <w:t>&lt;NumAm&gt;</w:t>
      </w:r>
      <w:r w:rsidRPr="009115EC">
        <w:t>4</w:t>
      </w:r>
      <w:r w:rsidRPr="009115EC">
        <w:rPr>
          <w:rStyle w:val="HideTWBExt"/>
          <w:b w:val="0"/>
        </w:rPr>
        <w:t>&lt;/NumAm&gt;</w:t>
      </w:r>
    </w:p>
    <w:p w14:paraId="3E6F14BE"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467B90DE" w14:textId="77777777" w:rsidR="00736FA4" w:rsidRPr="009115EC" w:rsidRDefault="00736FA4" w:rsidP="00736FA4">
      <w:pPr>
        <w:pStyle w:val="NormalBold"/>
      </w:pPr>
      <w:r w:rsidRPr="009115EC">
        <w:rPr>
          <w:rStyle w:val="HideTWBExt"/>
          <w:b w:val="0"/>
        </w:rPr>
        <w:t>&lt;/RepeatBlock-By&gt;</w:t>
      </w:r>
    </w:p>
    <w:p w14:paraId="0D71784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5211224" w14:textId="77777777" w:rsidR="00736FA4" w:rsidRPr="009115EC" w:rsidRDefault="00736FA4" w:rsidP="00736FA4">
      <w:pPr>
        <w:pStyle w:val="NormalBold"/>
      </w:pPr>
      <w:r w:rsidRPr="009115EC">
        <w:rPr>
          <w:rStyle w:val="HideTWBExt"/>
          <w:b w:val="0"/>
        </w:rPr>
        <w:t>&lt;Article&gt;</w:t>
      </w:r>
      <w:r w:rsidRPr="009115EC">
        <w:t>Visum 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4CA169A" w14:textId="77777777" w:rsidTr="00A73545">
        <w:trPr>
          <w:trHeight w:hRule="exact" w:val="240"/>
          <w:jc w:val="center"/>
        </w:trPr>
        <w:tc>
          <w:tcPr>
            <w:tcW w:w="9752" w:type="dxa"/>
            <w:gridSpan w:val="2"/>
            <w:tcBorders>
              <w:top w:val="nil"/>
              <w:left w:val="nil"/>
              <w:bottom w:val="nil"/>
              <w:right w:val="nil"/>
            </w:tcBorders>
          </w:tcPr>
          <w:p w14:paraId="70C1C5B1" w14:textId="77777777" w:rsidR="00736FA4" w:rsidRPr="009115EC" w:rsidRDefault="00736FA4" w:rsidP="00A73545"/>
        </w:tc>
      </w:tr>
      <w:tr w:rsidR="00736FA4" w:rsidRPr="009115EC" w14:paraId="12822095" w14:textId="77777777" w:rsidTr="00A73545">
        <w:trPr>
          <w:trHeight w:val="240"/>
          <w:jc w:val="center"/>
        </w:trPr>
        <w:tc>
          <w:tcPr>
            <w:tcW w:w="4876" w:type="dxa"/>
            <w:tcBorders>
              <w:top w:val="nil"/>
              <w:left w:val="nil"/>
              <w:bottom w:val="nil"/>
              <w:right w:val="nil"/>
            </w:tcBorders>
          </w:tcPr>
          <w:p w14:paraId="67D2032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ED02757" w14:textId="77777777" w:rsidR="00736FA4" w:rsidRPr="009115EC" w:rsidRDefault="00736FA4" w:rsidP="00A73545">
            <w:pPr>
              <w:pStyle w:val="AmColumnHeading"/>
            </w:pPr>
            <w:r w:rsidRPr="009115EC">
              <w:t>Amendement</w:t>
            </w:r>
          </w:p>
        </w:tc>
      </w:tr>
      <w:tr w:rsidR="00736FA4" w:rsidRPr="009115EC" w14:paraId="1A60CECA" w14:textId="77777777" w:rsidTr="00A73545">
        <w:trPr>
          <w:jc w:val="center"/>
        </w:trPr>
        <w:tc>
          <w:tcPr>
            <w:tcW w:w="4876" w:type="dxa"/>
            <w:tcBorders>
              <w:top w:val="nil"/>
              <w:left w:val="nil"/>
              <w:bottom w:val="nil"/>
              <w:right w:val="nil"/>
            </w:tcBorders>
          </w:tcPr>
          <w:p w14:paraId="25289DDE" w14:textId="77777777" w:rsidR="00736FA4" w:rsidRPr="009115EC" w:rsidRDefault="00736FA4" w:rsidP="00A73545">
            <w:pPr>
              <w:pStyle w:val="Normal6a"/>
            </w:pPr>
            <w:r w:rsidRPr="009115EC">
              <w:rPr>
                <w:b/>
                <w:i/>
              </w:rPr>
              <w:t>–</w:t>
            </w:r>
            <w:r w:rsidRPr="009115EC">
              <w:tab/>
            </w:r>
            <w:r w:rsidRPr="009115EC">
              <w:rPr>
                <w:b/>
                <w:i/>
              </w:rPr>
              <w:t>gezien het voorstel van de Commissie van 16 juli 2025 voor een verordening van het Europees Parlement en de Raad tot oprichting van het Europees Fonds voor concurrentievermogen, met inbegrip van een specifiek programma voor onderzoeks- en innovatieactiviteiten op defensiegebied, tot intrekking van de Verordeningen (EU) 2021/522, (EU) 2021/694, (EU) 2021/697 en (EU) 2021/783, tot intrekking van bepalingen van de Verordeningen (EU) 2021/696 en (EU) 2023/588, en tot wijziging van Verordening (EU) [EDIP] (COM(2025)0555),</w:t>
            </w:r>
          </w:p>
        </w:tc>
        <w:tc>
          <w:tcPr>
            <w:tcW w:w="4876" w:type="dxa"/>
            <w:tcBorders>
              <w:top w:val="nil"/>
              <w:left w:val="nil"/>
              <w:bottom w:val="nil"/>
              <w:right w:val="nil"/>
            </w:tcBorders>
          </w:tcPr>
          <w:p w14:paraId="223D07CC" w14:textId="77777777" w:rsidR="00736FA4" w:rsidRPr="009115EC" w:rsidRDefault="00736FA4" w:rsidP="00A73545">
            <w:pPr>
              <w:pStyle w:val="Normal6a"/>
            </w:pPr>
            <w:r w:rsidRPr="009115EC">
              <w:rPr>
                <w:b/>
                <w:i/>
              </w:rPr>
              <w:t>Schrappen</w:t>
            </w:r>
          </w:p>
        </w:tc>
      </w:tr>
    </w:tbl>
    <w:p w14:paraId="0EE9DF4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D272346" w14:textId="77777777" w:rsidR="00736FA4" w:rsidRPr="009115EC" w:rsidRDefault="00736FA4" w:rsidP="00736FA4">
      <w:r w:rsidRPr="009115EC">
        <w:rPr>
          <w:rStyle w:val="HideTWBExt"/>
        </w:rPr>
        <w:t>&lt;/Amend&gt;</w:t>
      </w:r>
    </w:p>
    <w:p w14:paraId="1F2CE78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w:t>
      </w:r>
      <w:r w:rsidRPr="009115EC">
        <w:rPr>
          <w:rStyle w:val="HideTWBExt"/>
          <w:b w:val="0"/>
        </w:rPr>
        <w:t>&lt;/NumAm&gt;</w:t>
      </w:r>
    </w:p>
    <w:p w14:paraId="18BB7A05"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B44BFF8" w14:textId="77777777" w:rsidR="00736FA4" w:rsidRPr="009115EC" w:rsidRDefault="00736FA4" w:rsidP="00736FA4">
      <w:pPr>
        <w:pStyle w:val="NormalBold"/>
      </w:pPr>
      <w:r w:rsidRPr="009115EC">
        <w:rPr>
          <w:rStyle w:val="HideTWBExt"/>
          <w:b w:val="0"/>
        </w:rPr>
        <w:t>&lt;/RepeatBlock-By&gt;</w:t>
      </w:r>
    </w:p>
    <w:p w14:paraId="4785891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8E97599" w14:textId="77777777" w:rsidR="00736FA4" w:rsidRPr="009115EC" w:rsidRDefault="00736FA4" w:rsidP="00736FA4">
      <w:pPr>
        <w:pStyle w:val="NormalBold"/>
      </w:pPr>
      <w:r w:rsidRPr="009115EC">
        <w:rPr>
          <w:rStyle w:val="HideTWBExt"/>
          <w:b w:val="0"/>
        </w:rPr>
        <w:t>&lt;Article&gt;</w:t>
      </w:r>
      <w:r w:rsidRPr="009115EC">
        <w:t>Visum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D653C9F" w14:textId="77777777" w:rsidTr="00A73545">
        <w:trPr>
          <w:trHeight w:hRule="exact" w:val="240"/>
          <w:jc w:val="center"/>
        </w:trPr>
        <w:tc>
          <w:tcPr>
            <w:tcW w:w="9752" w:type="dxa"/>
            <w:gridSpan w:val="2"/>
            <w:tcBorders>
              <w:top w:val="nil"/>
              <w:left w:val="nil"/>
              <w:bottom w:val="nil"/>
              <w:right w:val="nil"/>
            </w:tcBorders>
          </w:tcPr>
          <w:p w14:paraId="5F514F8A" w14:textId="77777777" w:rsidR="00736FA4" w:rsidRPr="009115EC" w:rsidRDefault="00736FA4" w:rsidP="00A73545"/>
        </w:tc>
      </w:tr>
      <w:tr w:rsidR="00736FA4" w:rsidRPr="009115EC" w14:paraId="7F03CEEC" w14:textId="77777777" w:rsidTr="00A73545">
        <w:trPr>
          <w:trHeight w:val="240"/>
          <w:jc w:val="center"/>
        </w:trPr>
        <w:tc>
          <w:tcPr>
            <w:tcW w:w="4876" w:type="dxa"/>
            <w:tcBorders>
              <w:top w:val="nil"/>
              <w:left w:val="nil"/>
              <w:bottom w:val="nil"/>
              <w:right w:val="nil"/>
            </w:tcBorders>
          </w:tcPr>
          <w:p w14:paraId="3FD3714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DADC8F9" w14:textId="77777777" w:rsidR="00736FA4" w:rsidRPr="009115EC" w:rsidRDefault="00736FA4" w:rsidP="00A73545">
            <w:pPr>
              <w:pStyle w:val="AmColumnHeading"/>
            </w:pPr>
            <w:r w:rsidRPr="009115EC">
              <w:t>Amendement</w:t>
            </w:r>
          </w:p>
        </w:tc>
      </w:tr>
      <w:tr w:rsidR="00736FA4" w:rsidRPr="009115EC" w14:paraId="1DC87DD5" w14:textId="77777777" w:rsidTr="00A73545">
        <w:trPr>
          <w:jc w:val="center"/>
        </w:trPr>
        <w:tc>
          <w:tcPr>
            <w:tcW w:w="4876" w:type="dxa"/>
            <w:tcBorders>
              <w:top w:val="nil"/>
              <w:left w:val="nil"/>
              <w:bottom w:val="nil"/>
              <w:right w:val="nil"/>
            </w:tcBorders>
          </w:tcPr>
          <w:p w14:paraId="5026251A" w14:textId="77777777" w:rsidR="00736FA4" w:rsidRPr="009115EC" w:rsidRDefault="00736FA4" w:rsidP="00A73545">
            <w:pPr>
              <w:pStyle w:val="Normal6a"/>
            </w:pPr>
          </w:p>
        </w:tc>
        <w:tc>
          <w:tcPr>
            <w:tcW w:w="4876" w:type="dxa"/>
            <w:tcBorders>
              <w:top w:val="nil"/>
              <w:left w:val="nil"/>
              <w:bottom w:val="nil"/>
              <w:right w:val="nil"/>
            </w:tcBorders>
          </w:tcPr>
          <w:p w14:paraId="626A298A" w14:textId="77777777" w:rsidR="00736FA4" w:rsidRPr="009115EC" w:rsidRDefault="00736FA4" w:rsidP="00A73545">
            <w:pPr>
              <w:pStyle w:val="Normal6a"/>
            </w:pPr>
            <w:r w:rsidRPr="009115EC">
              <w:rPr>
                <w:b/>
                <w:i/>
              </w:rPr>
              <w:t>–</w:t>
            </w:r>
            <w:r w:rsidRPr="009115EC">
              <w:tab/>
            </w:r>
            <w:r w:rsidRPr="009115EC">
              <w:rPr>
                <w:b/>
                <w:i/>
              </w:rPr>
              <w:t>gezien het Verdrag van de Raad van Europa inzake het voorkomen en bestrijden van geweld tegen vrouwen en huiselijk geweld (Verdrag van Istanbul),</w:t>
            </w:r>
          </w:p>
        </w:tc>
      </w:tr>
    </w:tbl>
    <w:p w14:paraId="2F90210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75002C7" w14:textId="77777777" w:rsidR="00736FA4" w:rsidRPr="009115EC" w:rsidRDefault="00736FA4" w:rsidP="00736FA4">
      <w:r w:rsidRPr="009115EC">
        <w:rPr>
          <w:rStyle w:val="HideTWBExt"/>
        </w:rPr>
        <w:t>&lt;/Amend&gt;</w:t>
      </w:r>
    </w:p>
    <w:p w14:paraId="1A89E0B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w:t>
      </w:r>
      <w:r w:rsidRPr="009115EC">
        <w:rPr>
          <w:rStyle w:val="HideTWBExt"/>
          <w:b w:val="0"/>
        </w:rPr>
        <w:t>&lt;/NumAm&gt;</w:t>
      </w:r>
    </w:p>
    <w:p w14:paraId="367F72E0" w14:textId="77777777" w:rsidR="00736FA4" w:rsidRPr="009115EC" w:rsidRDefault="00736FA4" w:rsidP="00736FA4">
      <w:pPr>
        <w:pStyle w:val="NormalBold"/>
      </w:pPr>
      <w:r w:rsidRPr="009115EC">
        <w:rPr>
          <w:rStyle w:val="HideTWBExt"/>
          <w:b w:val="0"/>
        </w:rPr>
        <w:lastRenderedPageBreak/>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266C867" w14:textId="77777777" w:rsidR="00736FA4" w:rsidRPr="009115EC" w:rsidRDefault="00736FA4" w:rsidP="00736FA4">
      <w:pPr>
        <w:pStyle w:val="NormalBold"/>
      </w:pPr>
      <w:r w:rsidRPr="009115EC">
        <w:rPr>
          <w:rStyle w:val="HideTWBExt"/>
          <w:b w:val="0"/>
        </w:rPr>
        <w:t>&lt;/RepeatBlock-By&gt;</w:t>
      </w:r>
    </w:p>
    <w:p w14:paraId="4C22E6C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1FBD4C0" w14:textId="77777777" w:rsidR="00736FA4" w:rsidRPr="009115EC" w:rsidRDefault="00736FA4" w:rsidP="00736FA4">
      <w:pPr>
        <w:pStyle w:val="NormalBold"/>
      </w:pPr>
      <w:r w:rsidRPr="009115EC">
        <w:rPr>
          <w:rStyle w:val="HideTWBExt"/>
          <w:b w:val="0"/>
        </w:rPr>
        <w:t>&lt;Article&gt;</w:t>
      </w:r>
      <w:r w:rsidRPr="009115EC">
        <w:t>Visum 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01A594" w14:textId="77777777" w:rsidTr="00A73545">
        <w:trPr>
          <w:trHeight w:hRule="exact" w:val="240"/>
          <w:jc w:val="center"/>
        </w:trPr>
        <w:tc>
          <w:tcPr>
            <w:tcW w:w="9752" w:type="dxa"/>
            <w:gridSpan w:val="2"/>
            <w:tcBorders>
              <w:top w:val="nil"/>
              <w:left w:val="nil"/>
              <w:bottom w:val="nil"/>
              <w:right w:val="nil"/>
            </w:tcBorders>
          </w:tcPr>
          <w:p w14:paraId="651DCB00" w14:textId="77777777" w:rsidR="00736FA4" w:rsidRPr="009115EC" w:rsidRDefault="00736FA4" w:rsidP="00A73545"/>
        </w:tc>
      </w:tr>
      <w:tr w:rsidR="00736FA4" w:rsidRPr="009115EC" w14:paraId="227F7246" w14:textId="77777777" w:rsidTr="00A73545">
        <w:trPr>
          <w:trHeight w:val="240"/>
          <w:jc w:val="center"/>
        </w:trPr>
        <w:tc>
          <w:tcPr>
            <w:tcW w:w="4876" w:type="dxa"/>
            <w:tcBorders>
              <w:top w:val="nil"/>
              <w:left w:val="nil"/>
              <w:bottom w:val="nil"/>
              <w:right w:val="nil"/>
            </w:tcBorders>
          </w:tcPr>
          <w:p w14:paraId="3139EBC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6179A19" w14:textId="77777777" w:rsidR="00736FA4" w:rsidRPr="009115EC" w:rsidRDefault="00736FA4" w:rsidP="00A73545">
            <w:pPr>
              <w:pStyle w:val="AmColumnHeading"/>
            </w:pPr>
            <w:r w:rsidRPr="009115EC">
              <w:t>Amendement</w:t>
            </w:r>
          </w:p>
        </w:tc>
      </w:tr>
      <w:tr w:rsidR="00736FA4" w:rsidRPr="009115EC" w14:paraId="7AA43F7F" w14:textId="77777777" w:rsidTr="00A73545">
        <w:trPr>
          <w:jc w:val="center"/>
        </w:trPr>
        <w:tc>
          <w:tcPr>
            <w:tcW w:w="4876" w:type="dxa"/>
            <w:tcBorders>
              <w:top w:val="nil"/>
              <w:left w:val="nil"/>
              <w:bottom w:val="nil"/>
              <w:right w:val="nil"/>
            </w:tcBorders>
          </w:tcPr>
          <w:p w14:paraId="0E4F9BF5" w14:textId="77777777" w:rsidR="00736FA4" w:rsidRPr="009115EC" w:rsidRDefault="00736FA4" w:rsidP="00A73545">
            <w:pPr>
              <w:pStyle w:val="Normal6a"/>
            </w:pPr>
          </w:p>
        </w:tc>
        <w:tc>
          <w:tcPr>
            <w:tcW w:w="4876" w:type="dxa"/>
            <w:tcBorders>
              <w:top w:val="nil"/>
              <w:left w:val="nil"/>
              <w:bottom w:val="nil"/>
              <w:right w:val="nil"/>
            </w:tcBorders>
          </w:tcPr>
          <w:p w14:paraId="1F1EC625" w14:textId="77777777" w:rsidR="00736FA4" w:rsidRPr="009115EC" w:rsidRDefault="00736FA4" w:rsidP="00A73545">
            <w:pPr>
              <w:pStyle w:val="Normal6a"/>
            </w:pPr>
            <w:r w:rsidRPr="009115EC">
              <w:rPr>
                <w:b/>
                <w:i/>
              </w:rPr>
              <w:t>–</w:t>
            </w:r>
            <w:r w:rsidRPr="009115EC">
              <w:tab/>
            </w:r>
            <w:r w:rsidRPr="009115EC">
              <w:rPr>
                <w:b/>
                <w:i/>
              </w:rPr>
              <w:t>gezien Richtlijn (EU) 2024/1385 van het Europees Parlement en de Raad van 14 mei 2024 ter bestrijding van geweld tegen vrouwen en huiselijk geweld</w:t>
            </w:r>
            <w:r w:rsidRPr="009115EC">
              <w:rPr>
                <w:b/>
                <w:i/>
                <w:vertAlign w:val="superscript"/>
              </w:rPr>
              <w:t>1 bis</w:t>
            </w:r>
            <w:r w:rsidRPr="009115EC">
              <w:rPr>
                <w:b/>
                <w:i/>
              </w:rPr>
              <w:t>,</w:t>
            </w:r>
          </w:p>
        </w:tc>
      </w:tr>
      <w:tr w:rsidR="00736FA4" w:rsidRPr="009115EC" w14:paraId="3A1E2638" w14:textId="77777777" w:rsidTr="00A73545">
        <w:trPr>
          <w:jc w:val="center"/>
        </w:trPr>
        <w:tc>
          <w:tcPr>
            <w:tcW w:w="4876" w:type="dxa"/>
            <w:tcBorders>
              <w:top w:val="nil"/>
              <w:left w:val="nil"/>
              <w:bottom w:val="nil"/>
              <w:right w:val="nil"/>
            </w:tcBorders>
          </w:tcPr>
          <w:p w14:paraId="0A24E4F9" w14:textId="77777777" w:rsidR="00736FA4" w:rsidRPr="009115EC" w:rsidRDefault="00736FA4" w:rsidP="00A73545"/>
        </w:tc>
        <w:tc>
          <w:tcPr>
            <w:tcW w:w="4876" w:type="dxa"/>
            <w:tcBorders>
              <w:top w:val="nil"/>
              <w:left w:val="nil"/>
              <w:bottom w:val="nil"/>
              <w:right w:val="nil"/>
            </w:tcBorders>
          </w:tcPr>
          <w:p w14:paraId="4470E56B" w14:textId="77777777" w:rsidR="00736FA4" w:rsidRPr="009115EC" w:rsidRDefault="00736FA4" w:rsidP="00A73545">
            <w:pPr>
              <w:pStyle w:val="Normal6a"/>
            </w:pPr>
            <w:r w:rsidRPr="009115EC">
              <w:rPr>
                <w:b/>
                <w:i/>
              </w:rPr>
              <w:t>_________________</w:t>
            </w:r>
          </w:p>
        </w:tc>
      </w:tr>
      <w:tr w:rsidR="00736FA4" w:rsidRPr="009115EC" w14:paraId="6DCD303C" w14:textId="77777777" w:rsidTr="00A73545">
        <w:trPr>
          <w:jc w:val="center"/>
        </w:trPr>
        <w:tc>
          <w:tcPr>
            <w:tcW w:w="4876" w:type="dxa"/>
            <w:tcBorders>
              <w:top w:val="nil"/>
              <w:left w:val="nil"/>
              <w:bottom w:val="nil"/>
              <w:right w:val="nil"/>
            </w:tcBorders>
          </w:tcPr>
          <w:p w14:paraId="31ACFED9" w14:textId="77777777" w:rsidR="00736FA4" w:rsidRPr="009115EC" w:rsidRDefault="00736FA4" w:rsidP="00A73545"/>
        </w:tc>
        <w:tc>
          <w:tcPr>
            <w:tcW w:w="4876" w:type="dxa"/>
            <w:tcBorders>
              <w:top w:val="nil"/>
              <w:left w:val="nil"/>
              <w:bottom w:val="nil"/>
              <w:right w:val="nil"/>
            </w:tcBorders>
          </w:tcPr>
          <w:p w14:paraId="54B98FC4" w14:textId="77777777" w:rsidR="00736FA4" w:rsidRPr="009115EC" w:rsidRDefault="00736FA4" w:rsidP="00A73545">
            <w:pPr>
              <w:pStyle w:val="Normal6a"/>
            </w:pPr>
            <w:r w:rsidRPr="009115EC">
              <w:rPr>
                <w:b/>
                <w:bCs/>
                <w:i/>
                <w:iCs/>
                <w:vertAlign w:val="superscript"/>
              </w:rPr>
              <w:t>1 bis</w:t>
            </w:r>
            <w:r w:rsidRPr="009115EC">
              <w:rPr>
                <w:b/>
                <w:bCs/>
                <w:i/>
                <w:iCs/>
              </w:rPr>
              <w:t xml:space="preserve"> PB L, 2024/1385, 24.5.2024, ELI:</w:t>
            </w:r>
            <w:r w:rsidRPr="009115EC">
              <w:rPr>
                <w:b/>
                <w:i/>
              </w:rPr>
              <w:t xml:space="preserve"> http://data.europa.eu/eli/dir/2024/1385/oj.</w:t>
            </w:r>
          </w:p>
        </w:tc>
      </w:tr>
    </w:tbl>
    <w:p w14:paraId="73C06C6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80C6A8A" w14:textId="77777777" w:rsidR="00736FA4" w:rsidRPr="009115EC" w:rsidRDefault="00736FA4" w:rsidP="00736FA4">
      <w:r w:rsidRPr="009115EC">
        <w:rPr>
          <w:rStyle w:val="HideTWBExt"/>
        </w:rPr>
        <w:t>&lt;/Amend&gt;</w:t>
      </w:r>
    </w:p>
    <w:p w14:paraId="49660D4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w:t>
      </w:r>
      <w:r w:rsidRPr="009115EC">
        <w:rPr>
          <w:rStyle w:val="HideTWBExt"/>
          <w:b w:val="0"/>
        </w:rPr>
        <w:t>&lt;/NumAm&gt;</w:t>
      </w:r>
    </w:p>
    <w:p w14:paraId="6B187AAA"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2526C119" w14:textId="77777777" w:rsidR="00736FA4" w:rsidRPr="009115EC" w:rsidRDefault="00736FA4" w:rsidP="00736FA4">
      <w:pPr>
        <w:pStyle w:val="NormalBold"/>
      </w:pPr>
      <w:r w:rsidRPr="009115EC">
        <w:rPr>
          <w:rStyle w:val="HideTWBExt"/>
          <w:b w:val="0"/>
        </w:rPr>
        <w:t>&lt;/RepeatBlock-By&gt;</w:t>
      </w:r>
    </w:p>
    <w:p w14:paraId="5ACAA0F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A8D149E" w14:textId="77777777" w:rsidR="00736FA4" w:rsidRPr="009115EC" w:rsidRDefault="00736FA4" w:rsidP="00736FA4">
      <w:pPr>
        <w:pStyle w:val="NormalBold"/>
      </w:pPr>
      <w:r w:rsidRPr="009115EC">
        <w:rPr>
          <w:rStyle w:val="HideTWBExt"/>
          <w:b w:val="0"/>
        </w:rPr>
        <w:t>&lt;Article&gt;</w:t>
      </w:r>
      <w:r w:rsidRPr="009115EC">
        <w:t>Visum 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04F706F" w14:textId="77777777" w:rsidTr="00A73545">
        <w:trPr>
          <w:trHeight w:hRule="exact" w:val="240"/>
          <w:jc w:val="center"/>
        </w:trPr>
        <w:tc>
          <w:tcPr>
            <w:tcW w:w="9752" w:type="dxa"/>
            <w:gridSpan w:val="2"/>
            <w:tcBorders>
              <w:top w:val="nil"/>
              <w:left w:val="nil"/>
              <w:bottom w:val="nil"/>
              <w:right w:val="nil"/>
            </w:tcBorders>
          </w:tcPr>
          <w:p w14:paraId="015CCDCA" w14:textId="77777777" w:rsidR="00736FA4" w:rsidRPr="009115EC" w:rsidRDefault="00736FA4" w:rsidP="00A73545"/>
        </w:tc>
      </w:tr>
      <w:tr w:rsidR="00736FA4" w:rsidRPr="009115EC" w14:paraId="34102D42" w14:textId="77777777" w:rsidTr="00A73545">
        <w:trPr>
          <w:trHeight w:val="240"/>
          <w:jc w:val="center"/>
        </w:trPr>
        <w:tc>
          <w:tcPr>
            <w:tcW w:w="4876" w:type="dxa"/>
            <w:tcBorders>
              <w:top w:val="nil"/>
              <w:left w:val="nil"/>
              <w:bottom w:val="nil"/>
              <w:right w:val="nil"/>
            </w:tcBorders>
          </w:tcPr>
          <w:p w14:paraId="6299390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B2E8E27" w14:textId="77777777" w:rsidR="00736FA4" w:rsidRPr="009115EC" w:rsidRDefault="00736FA4" w:rsidP="00A73545">
            <w:pPr>
              <w:pStyle w:val="AmColumnHeading"/>
            </w:pPr>
            <w:r w:rsidRPr="009115EC">
              <w:t>Amendement</w:t>
            </w:r>
          </w:p>
        </w:tc>
      </w:tr>
      <w:tr w:rsidR="00736FA4" w:rsidRPr="009115EC" w14:paraId="6AFA5B40" w14:textId="77777777" w:rsidTr="00A73545">
        <w:trPr>
          <w:jc w:val="center"/>
        </w:trPr>
        <w:tc>
          <w:tcPr>
            <w:tcW w:w="4876" w:type="dxa"/>
            <w:tcBorders>
              <w:top w:val="nil"/>
              <w:left w:val="nil"/>
              <w:bottom w:val="nil"/>
              <w:right w:val="nil"/>
            </w:tcBorders>
          </w:tcPr>
          <w:p w14:paraId="6BA51491" w14:textId="77777777" w:rsidR="00736FA4" w:rsidRPr="009115EC" w:rsidRDefault="00736FA4" w:rsidP="00A73545">
            <w:pPr>
              <w:pStyle w:val="Normal6a"/>
            </w:pPr>
            <w:r w:rsidRPr="009115EC">
              <w:rPr>
                <w:b/>
                <w:i/>
              </w:rPr>
              <w:t>–</w:t>
            </w:r>
            <w:r w:rsidRPr="009115EC">
              <w:tab/>
            </w:r>
            <w:r w:rsidRPr="009115EC">
              <w:rPr>
                <w:b/>
                <w:i/>
              </w:rPr>
              <w:t>gezien zijn resolutie van 17 december 2025 over het Europees burgerinitiatief getiteld “My Voice, My Choice: zorgen voor toegang tot veilige abortus”</w:t>
            </w:r>
            <w:r w:rsidRPr="009115EC">
              <w:rPr>
                <w:b/>
                <w:i/>
                <w:vertAlign w:val="superscript"/>
              </w:rPr>
              <w:t>2</w:t>
            </w:r>
            <w:r w:rsidRPr="009115EC">
              <w:rPr>
                <w:b/>
                <w:i/>
              </w:rPr>
              <w:t>,</w:t>
            </w:r>
          </w:p>
        </w:tc>
        <w:tc>
          <w:tcPr>
            <w:tcW w:w="4876" w:type="dxa"/>
            <w:tcBorders>
              <w:top w:val="nil"/>
              <w:left w:val="nil"/>
              <w:bottom w:val="nil"/>
              <w:right w:val="nil"/>
            </w:tcBorders>
          </w:tcPr>
          <w:p w14:paraId="3712E57A" w14:textId="77777777" w:rsidR="00736FA4" w:rsidRPr="009115EC" w:rsidRDefault="00736FA4" w:rsidP="00A73545">
            <w:pPr>
              <w:pStyle w:val="Normal6a"/>
            </w:pPr>
            <w:r w:rsidRPr="009115EC">
              <w:rPr>
                <w:b/>
                <w:i/>
              </w:rPr>
              <w:t>Schrappen</w:t>
            </w:r>
          </w:p>
        </w:tc>
      </w:tr>
      <w:tr w:rsidR="00736FA4" w:rsidRPr="009115EC" w14:paraId="590B790A" w14:textId="77777777" w:rsidTr="00A73545">
        <w:trPr>
          <w:jc w:val="center"/>
        </w:trPr>
        <w:tc>
          <w:tcPr>
            <w:tcW w:w="4876" w:type="dxa"/>
            <w:tcBorders>
              <w:top w:val="nil"/>
              <w:left w:val="nil"/>
              <w:bottom w:val="nil"/>
              <w:right w:val="nil"/>
            </w:tcBorders>
          </w:tcPr>
          <w:p w14:paraId="218B8F9A"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0210C969" w14:textId="77777777" w:rsidR="00736FA4" w:rsidRPr="009115EC" w:rsidRDefault="00736FA4" w:rsidP="00A73545"/>
        </w:tc>
      </w:tr>
      <w:tr w:rsidR="00736FA4" w:rsidRPr="009115EC" w14:paraId="5F98AEF7" w14:textId="77777777" w:rsidTr="00A73545">
        <w:trPr>
          <w:jc w:val="center"/>
        </w:trPr>
        <w:tc>
          <w:tcPr>
            <w:tcW w:w="4876" w:type="dxa"/>
            <w:tcBorders>
              <w:top w:val="nil"/>
              <w:left w:val="nil"/>
              <w:bottom w:val="nil"/>
              <w:right w:val="nil"/>
            </w:tcBorders>
          </w:tcPr>
          <w:p w14:paraId="282F61CF" w14:textId="77777777" w:rsidR="00736FA4" w:rsidRPr="009115EC" w:rsidRDefault="00736FA4" w:rsidP="00A73545">
            <w:pPr>
              <w:pStyle w:val="Normal6a"/>
            </w:pPr>
            <w:r w:rsidRPr="009115EC">
              <w:rPr>
                <w:b/>
                <w:bCs/>
                <w:i/>
                <w:iCs/>
                <w:vertAlign w:val="superscript"/>
              </w:rPr>
              <w:t>2</w:t>
            </w:r>
            <w:r w:rsidRPr="009115EC">
              <w:rPr>
                <w:b/>
                <w:bCs/>
                <w:i/>
                <w:iCs/>
              </w:rPr>
              <w:t xml:space="preserve"> Aangenomen teksten, P10_TA(2025)0338.</w:t>
            </w:r>
          </w:p>
        </w:tc>
        <w:tc>
          <w:tcPr>
            <w:tcW w:w="4876" w:type="dxa"/>
            <w:tcBorders>
              <w:top w:val="nil"/>
              <w:left w:val="nil"/>
              <w:bottom w:val="nil"/>
              <w:right w:val="nil"/>
            </w:tcBorders>
          </w:tcPr>
          <w:p w14:paraId="3CC7FF44" w14:textId="77777777" w:rsidR="00736FA4" w:rsidRPr="009115EC" w:rsidRDefault="00736FA4" w:rsidP="00A73545"/>
        </w:tc>
      </w:tr>
    </w:tbl>
    <w:p w14:paraId="7F7D1CB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DC349EE" w14:textId="77777777" w:rsidR="00736FA4" w:rsidRPr="009115EC" w:rsidRDefault="00736FA4" w:rsidP="00736FA4">
      <w:r w:rsidRPr="009115EC">
        <w:rPr>
          <w:rStyle w:val="HideTWBExt"/>
        </w:rPr>
        <w:t>&lt;/Amend&gt;</w:t>
      </w:r>
    </w:p>
    <w:p w14:paraId="2965B75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w:t>
      </w:r>
      <w:r w:rsidRPr="009115EC">
        <w:rPr>
          <w:rStyle w:val="HideTWBExt"/>
          <w:b w:val="0"/>
        </w:rPr>
        <w:t>&lt;/NumAm&gt;</w:t>
      </w:r>
    </w:p>
    <w:p w14:paraId="3E3699E8"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FBB404F" w14:textId="77777777" w:rsidR="00736FA4" w:rsidRPr="009115EC" w:rsidRDefault="00736FA4" w:rsidP="00736FA4">
      <w:pPr>
        <w:pStyle w:val="NormalBold"/>
      </w:pPr>
      <w:r w:rsidRPr="009115EC">
        <w:rPr>
          <w:rStyle w:val="HideTWBExt"/>
          <w:b w:val="0"/>
        </w:rPr>
        <w:t>&lt;/RepeatBlock-By&gt;</w:t>
      </w:r>
    </w:p>
    <w:p w14:paraId="5D9EE72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4175FF9" w14:textId="77777777" w:rsidR="00736FA4" w:rsidRPr="009115EC" w:rsidRDefault="00736FA4" w:rsidP="00736FA4">
      <w:pPr>
        <w:pStyle w:val="NormalBold"/>
      </w:pPr>
      <w:r w:rsidRPr="009115EC">
        <w:rPr>
          <w:rStyle w:val="HideTWBExt"/>
          <w:b w:val="0"/>
        </w:rPr>
        <w:lastRenderedPageBreak/>
        <w:t>&lt;Article&gt;</w:t>
      </w:r>
      <w:r w:rsidRPr="009115EC">
        <w:t>Visum 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3AE94F2" w14:textId="77777777" w:rsidTr="00A73545">
        <w:trPr>
          <w:trHeight w:hRule="exact" w:val="240"/>
          <w:jc w:val="center"/>
        </w:trPr>
        <w:tc>
          <w:tcPr>
            <w:tcW w:w="9752" w:type="dxa"/>
            <w:gridSpan w:val="2"/>
            <w:tcBorders>
              <w:top w:val="nil"/>
              <w:left w:val="nil"/>
              <w:bottom w:val="nil"/>
              <w:right w:val="nil"/>
            </w:tcBorders>
          </w:tcPr>
          <w:p w14:paraId="7FC996E4" w14:textId="77777777" w:rsidR="00736FA4" w:rsidRPr="009115EC" w:rsidRDefault="00736FA4" w:rsidP="00A73545"/>
        </w:tc>
      </w:tr>
      <w:tr w:rsidR="00736FA4" w:rsidRPr="009115EC" w14:paraId="38A21C2D" w14:textId="77777777" w:rsidTr="00A73545">
        <w:trPr>
          <w:trHeight w:val="240"/>
          <w:jc w:val="center"/>
        </w:trPr>
        <w:tc>
          <w:tcPr>
            <w:tcW w:w="4876" w:type="dxa"/>
            <w:tcBorders>
              <w:top w:val="nil"/>
              <w:left w:val="nil"/>
              <w:bottom w:val="nil"/>
              <w:right w:val="nil"/>
            </w:tcBorders>
          </w:tcPr>
          <w:p w14:paraId="0B950C5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0063166" w14:textId="77777777" w:rsidR="00736FA4" w:rsidRPr="009115EC" w:rsidRDefault="00736FA4" w:rsidP="00A73545">
            <w:pPr>
              <w:pStyle w:val="AmColumnHeading"/>
            </w:pPr>
            <w:r w:rsidRPr="009115EC">
              <w:t>Amendement</w:t>
            </w:r>
          </w:p>
        </w:tc>
      </w:tr>
      <w:tr w:rsidR="00736FA4" w:rsidRPr="009115EC" w14:paraId="643ACEB0" w14:textId="77777777" w:rsidTr="00A73545">
        <w:trPr>
          <w:jc w:val="center"/>
        </w:trPr>
        <w:tc>
          <w:tcPr>
            <w:tcW w:w="4876" w:type="dxa"/>
            <w:tcBorders>
              <w:top w:val="nil"/>
              <w:left w:val="nil"/>
              <w:bottom w:val="nil"/>
              <w:right w:val="nil"/>
            </w:tcBorders>
          </w:tcPr>
          <w:p w14:paraId="3E1FC995" w14:textId="77777777" w:rsidR="00736FA4" w:rsidRPr="009115EC" w:rsidRDefault="00736FA4" w:rsidP="00A73545">
            <w:pPr>
              <w:pStyle w:val="Normal6a"/>
            </w:pPr>
          </w:p>
        </w:tc>
        <w:tc>
          <w:tcPr>
            <w:tcW w:w="4876" w:type="dxa"/>
            <w:tcBorders>
              <w:top w:val="nil"/>
              <w:left w:val="nil"/>
              <w:bottom w:val="nil"/>
              <w:right w:val="nil"/>
            </w:tcBorders>
          </w:tcPr>
          <w:p w14:paraId="64852DCC" w14:textId="77777777" w:rsidR="00736FA4" w:rsidRPr="009115EC" w:rsidRDefault="00736FA4" w:rsidP="00A73545">
            <w:pPr>
              <w:pStyle w:val="Normal6a"/>
            </w:pPr>
            <w:r w:rsidRPr="009115EC">
              <w:rPr>
                <w:b/>
                <w:i/>
              </w:rPr>
              <w:t>–</w:t>
            </w:r>
            <w:r w:rsidRPr="009115EC">
              <w:tab/>
            </w:r>
            <w:r w:rsidRPr="009115EC">
              <w:rPr>
                <w:b/>
                <w:i/>
              </w:rPr>
              <w:t>gezien zijn resolutie van 13 november 2025 over de Strategie voor gendergelijkheid 2025</w:t>
            </w:r>
            <w:r w:rsidRPr="009115EC">
              <w:rPr>
                <w:b/>
                <w:i/>
                <w:vertAlign w:val="superscript"/>
              </w:rPr>
              <w:t>1 bis</w:t>
            </w:r>
            <w:r w:rsidRPr="009115EC">
              <w:rPr>
                <w:b/>
                <w:i/>
              </w:rPr>
              <w:t>,</w:t>
            </w:r>
          </w:p>
        </w:tc>
      </w:tr>
      <w:tr w:rsidR="00736FA4" w:rsidRPr="009115EC" w14:paraId="1A3AA6B5" w14:textId="77777777" w:rsidTr="00A73545">
        <w:trPr>
          <w:jc w:val="center"/>
        </w:trPr>
        <w:tc>
          <w:tcPr>
            <w:tcW w:w="4876" w:type="dxa"/>
            <w:tcBorders>
              <w:top w:val="nil"/>
              <w:left w:val="nil"/>
              <w:bottom w:val="nil"/>
              <w:right w:val="nil"/>
            </w:tcBorders>
          </w:tcPr>
          <w:p w14:paraId="3F181F23" w14:textId="77777777" w:rsidR="00736FA4" w:rsidRPr="009115EC" w:rsidRDefault="00736FA4" w:rsidP="00A73545"/>
        </w:tc>
        <w:tc>
          <w:tcPr>
            <w:tcW w:w="4876" w:type="dxa"/>
            <w:tcBorders>
              <w:top w:val="nil"/>
              <w:left w:val="nil"/>
              <w:bottom w:val="nil"/>
              <w:right w:val="nil"/>
            </w:tcBorders>
          </w:tcPr>
          <w:p w14:paraId="1B6F5C75" w14:textId="77777777" w:rsidR="00736FA4" w:rsidRPr="009115EC" w:rsidRDefault="00736FA4" w:rsidP="00A73545">
            <w:pPr>
              <w:pStyle w:val="Normal6a"/>
            </w:pPr>
            <w:r w:rsidRPr="009115EC">
              <w:rPr>
                <w:b/>
                <w:i/>
              </w:rPr>
              <w:t>_________________</w:t>
            </w:r>
          </w:p>
        </w:tc>
      </w:tr>
      <w:tr w:rsidR="00736FA4" w:rsidRPr="009115EC" w14:paraId="2C5E480F" w14:textId="77777777" w:rsidTr="00A73545">
        <w:trPr>
          <w:jc w:val="center"/>
        </w:trPr>
        <w:tc>
          <w:tcPr>
            <w:tcW w:w="4876" w:type="dxa"/>
            <w:tcBorders>
              <w:top w:val="nil"/>
              <w:left w:val="nil"/>
              <w:bottom w:val="nil"/>
              <w:right w:val="nil"/>
            </w:tcBorders>
          </w:tcPr>
          <w:p w14:paraId="571A3C0E" w14:textId="77777777" w:rsidR="00736FA4" w:rsidRPr="009115EC" w:rsidRDefault="00736FA4" w:rsidP="00A73545"/>
        </w:tc>
        <w:tc>
          <w:tcPr>
            <w:tcW w:w="4876" w:type="dxa"/>
            <w:tcBorders>
              <w:top w:val="nil"/>
              <w:left w:val="nil"/>
              <w:bottom w:val="nil"/>
              <w:right w:val="nil"/>
            </w:tcBorders>
          </w:tcPr>
          <w:p w14:paraId="247EB7CF" w14:textId="77777777" w:rsidR="00736FA4" w:rsidRPr="009115EC" w:rsidRDefault="00736FA4" w:rsidP="00A73545">
            <w:pPr>
              <w:pStyle w:val="Normal6a"/>
            </w:pPr>
            <w:r w:rsidRPr="009115EC">
              <w:rPr>
                <w:b/>
                <w:bCs/>
                <w:i/>
                <w:iCs/>
                <w:vertAlign w:val="superscript"/>
              </w:rPr>
              <w:t>1 bis</w:t>
            </w:r>
            <w:r w:rsidRPr="009115EC">
              <w:rPr>
                <w:b/>
                <w:bCs/>
                <w:i/>
                <w:iCs/>
              </w:rPr>
              <w:t xml:space="preserve"> Aangenomen teksten, P10_TA(2025)0278.</w:t>
            </w:r>
          </w:p>
        </w:tc>
      </w:tr>
    </w:tbl>
    <w:p w14:paraId="37FF225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1D55AF7" w14:textId="77777777" w:rsidR="00736FA4" w:rsidRPr="009115EC" w:rsidRDefault="00736FA4" w:rsidP="00736FA4">
      <w:r w:rsidRPr="009115EC">
        <w:rPr>
          <w:rStyle w:val="HideTWBExt"/>
        </w:rPr>
        <w:t>&lt;/Amend&gt;</w:t>
      </w:r>
    </w:p>
    <w:p w14:paraId="733EAF8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w:t>
      </w:r>
      <w:r w:rsidRPr="009115EC">
        <w:rPr>
          <w:rStyle w:val="HideTWBExt"/>
          <w:b w:val="0"/>
        </w:rPr>
        <w:t>&lt;/NumAm&gt;</w:t>
      </w:r>
    </w:p>
    <w:p w14:paraId="46DFAA2D" w14:textId="77777777" w:rsidR="00736FA4" w:rsidRPr="009115EC" w:rsidRDefault="00736FA4" w:rsidP="00736FA4">
      <w:pPr>
        <w:pStyle w:val="NormalBold"/>
      </w:pPr>
      <w:r w:rsidRPr="009115EC">
        <w:rPr>
          <w:rStyle w:val="HideTWBExt"/>
          <w:b w:val="0"/>
        </w:rPr>
        <w:t>&lt;RepeatBlock-By&gt;&lt;Members&gt;</w:t>
      </w:r>
      <w:r w:rsidRPr="009115EC">
        <w:t>Arba Kokalari, Eleonora Meleti, Maria Walsh, Mirosława Nykiel</w:t>
      </w:r>
      <w:r w:rsidRPr="009115EC">
        <w:rPr>
          <w:rStyle w:val="HideTWBExt"/>
          <w:b w:val="0"/>
        </w:rPr>
        <w:t>&lt;/Members&gt;</w:t>
      </w:r>
    </w:p>
    <w:p w14:paraId="0D9050C0" w14:textId="77777777" w:rsidR="00736FA4" w:rsidRPr="009115EC" w:rsidRDefault="00736FA4" w:rsidP="00736FA4">
      <w:pPr>
        <w:pStyle w:val="NormalBold"/>
      </w:pPr>
      <w:r w:rsidRPr="009115EC">
        <w:rPr>
          <w:rStyle w:val="HideTWBExt"/>
          <w:b w:val="0"/>
        </w:rPr>
        <w:t>&lt;/RepeatBlock-By&gt;</w:t>
      </w:r>
    </w:p>
    <w:p w14:paraId="7476856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1E8AE58" w14:textId="77777777" w:rsidR="00736FA4" w:rsidRPr="009115EC" w:rsidRDefault="00736FA4" w:rsidP="00736FA4">
      <w:pPr>
        <w:pStyle w:val="NormalBold"/>
      </w:pPr>
      <w:r w:rsidRPr="009115EC">
        <w:rPr>
          <w:rStyle w:val="HideTWBExt"/>
          <w:b w:val="0"/>
        </w:rPr>
        <w:t>&lt;Article&gt;</w:t>
      </w:r>
      <w:r w:rsidRPr="009115EC">
        <w:t>Visum 5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2501F43" w14:textId="77777777" w:rsidTr="00A73545">
        <w:trPr>
          <w:trHeight w:hRule="exact" w:val="240"/>
          <w:jc w:val="center"/>
        </w:trPr>
        <w:tc>
          <w:tcPr>
            <w:tcW w:w="9752" w:type="dxa"/>
            <w:gridSpan w:val="2"/>
            <w:tcBorders>
              <w:top w:val="nil"/>
              <w:left w:val="nil"/>
              <w:bottom w:val="nil"/>
              <w:right w:val="nil"/>
            </w:tcBorders>
          </w:tcPr>
          <w:p w14:paraId="56750510" w14:textId="77777777" w:rsidR="00736FA4" w:rsidRPr="009115EC" w:rsidRDefault="00736FA4" w:rsidP="00A73545"/>
        </w:tc>
      </w:tr>
      <w:tr w:rsidR="00736FA4" w:rsidRPr="009115EC" w14:paraId="1DF71AD6" w14:textId="77777777" w:rsidTr="00A73545">
        <w:trPr>
          <w:trHeight w:val="240"/>
          <w:jc w:val="center"/>
        </w:trPr>
        <w:tc>
          <w:tcPr>
            <w:tcW w:w="4876" w:type="dxa"/>
            <w:tcBorders>
              <w:top w:val="nil"/>
              <w:left w:val="nil"/>
              <w:bottom w:val="nil"/>
              <w:right w:val="nil"/>
            </w:tcBorders>
          </w:tcPr>
          <w:p w14:paraId="36CC462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5AB0BF8" w14:textId="77777777" w:rsidR="00736FA4" w:rsidRPr="009115EC" w:rsidRDefault="00736FA4" w:rsidP="00A73545">
            <w:pPr>
              <w:pStyle w:val="AmColumnHeading"/>
            </w:pPr>
            <w:r w:rsidRPr="009115EC">
              <w:t>Amendement</w:t>
            </w:r>
          </w:p>
        </w:tc>
      </w:tr>
      <w:tr w:rsidR="00736FA4" w:rsidRPr="009115EC" w14:paraId="215FF2F4" w14:textId="77777777" w:rsidTr="00A73545">
        <w:trPr>
          <w:jc w:val="center"/>
        </w:trPr>
        <w:tc>
          <w:tcPr>
            <w:tcW w:w="4876" w:type="dxa"/>
            <w:tcBorders>
              <w:top w:val="nil"/>
              <w:left w:val="nil"/>
              <w:bottom w:val="nil"/>
              <w:right w:val="nil"/>
            </w:tcBorders>
          </w:tcPr>
          <w:p w14:paraId="2BCD533E" w14:textId="77777777" w:rsidR="00736FA4" w:rsidRPr="009115EC" w:rsidRDefault="00736FA4" w:rsidP="00A73545">
            <w:pPr>
              <w:pStyle w:val="Normal6a"/>
            </w:pPr>
          </w:p>
        </w:tc>
        <w:tc>
          <w:tcPr>
            <w:tcW w:w="4876" w:type="dxa"/>
            <w:tcBorders>
              <w:top w:val="nil"/>
              <w:left w:val="nil"/>
              <w:bottom w:val="nil"/>
              <w:right w:val="nil"/>
            </w:tcBorders>
          </w:tcPr>
          <w:p w14:paraId="7EFF40A5" w14:textId="77777777" w:rsidR="00736FA4" w:rsidRPr="009115EC" w:rsidRDefault="00736FA4" w:rsidP="00A73545">
            <w:pPr>
              <w:pStyle w:val="Normal6a"/>
            </w:pPr>
            <w:r w:rsidRPr="009115EC">
              <w:rPr>
                <w:b/>
                <w:i/>
              </w:rPr>
              <w:t>–</w:t>
            </w:r>
            <w:r w:rsidRPr="009115EC">
              <w:tab/>
            </w:r>
            <w:r w:rsidRPr="009115EC">
              <w:rPr>
                <w:b/>
                <w:i/>
              </w:rPr>
              <w:t>gezien het feit dat het Parlement bij verschillende gelegenheden heeft gestemd vóór de versterking en bescherming van het recht op abortus, onder meer in teksten over het Europees burgerinitiatief “My Voice, My Choice”, de strategie voor gendergelijkheid 2025 en zijn aanbeveling aan de Raad betreffende de EU-prioriteiten voor de 69e zitting van de VN-Commissie voor de Status van de Vrouw,</w:t>
            </w:r>
          </w:p>
        </w:tc>
      </w:tr>
    </w:tbl>
    <w:p w14:paraId="78F83B9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6136F4A" w14:textId="77777777" w:rsidR="00736FA4" w:rsidRPr="009115EC" w:rsidRDefault="00736FA4" w:rsidP="00736FA4">
      <w:r w:rsidRPr="009115EC">
        <w:rPr>
          <w:rStyle w:val="HideTWBExt"/>
        </w:rPr>
        <w:t>&lt;/Amend&gt;</w:t>
      </w:r>
    </w:p>
    <w:p w14:paraId="7CB5623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w:t>
      </w:r>
      <w:r w:rsidRPr="009115EC">
        <w:rPr>
          <w:rStyle w:val="HideTWBExt"/>
          <w:b w:val="0"/>
        </w:rPr>
        <w:t>&lt;/NumAm&gt;</w:t>
      </w:r>
    </w:p>
    <w:p w14:paraId="558624C2"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163D10A7" w14:textId="77777777" w:rsidR="00736FA4" w:rsidRPr="009115EC" w:rsidRDefault="00736FA4" w:rsidP="00736FA4">
      <w:pPr>
        <w:pStyle w:val="NormalBold"/>
      </w:pPr>
      <w:r w:rsidRPr="009115EC">
        <w:rPr>
          <w:rStyle w:val="HideTWBExt"/>
          <w:b w:val="0"/>
        </w:rPr>
        <w:t>&lt;/RepeatBlock-By&gt;</w:t>
      </w:r>
    </w:p>
    <w:p w14:paraId="3FB498E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E5AC5A4" w14:textId="77777777" w:rsidR="00736FA4" w:rsidRPr="009115EC" w:rsidRDefault="00736FA4" w:rsidP="00736FA4">
      <w:pPr>
        <w:pStyle w:val="NormalBold"/>
      </w:pPr>
      <w:r w:rsidRPr="009115EC">
        <w:rPr>
          <w:rStyle w:val="HideTWBExt"/>
          <w:b w:val="0"/>
        </w:rPr>
        <w:t>&lt;Article&gt;</w:t>
      </w:r>
      <w:r w:rsidRPr="009115EC">
        <w:t>Visum 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2D98E45" w14:textId="77777777" w:rsidTr="00A73545">
        <w:trPr>
          <w:trHeight w:hRule="exact" w:val="240"/>
          <w:jc w:val="center"/>
        </w:trPr>
        <w:tc>
          <w:tcPr>
            <w:tcW w:w="9752" w:type="dxa"/>
            <w:gridSpan w:val="2"/>
            <w:tcBorders>
              <w:top w:val="nil"/>
              <w:left w:val="nil"/>
              <w:bottom w:val="nil"/>
              <w:right w:val="nil"/>
            </w:tcBorders>
          </w:tcPr>
          <w:p w14:paraId="4B5CD163" w14:textId="77777777" w:rsidR="00736FA4" w:rsidRPr="009115EC" w:rsidRDefault="00736FA4" w:rsidP="00A73545"/>
        </w:tc>
      </w:tr>
      <w:tr w:rsidR="00736FA4" w:rsidRPr="009115EC" w14:paraId="0CE3744A" w14:textId="77777777" w:rsidTr="00A73545">
        <w:trPr>
          <w:trHeight w:val="240"/>
          <w:jc w:val="center"/>
        </w:trPr>
        <w:tc>
          <w:tcPr>
            <w:tcW w:w="4876" w:type="dxa"/>
            <w:tcBorders>
              <w:top w:val="nil"/>
              <w:left w:val="nil"/>
              <w:bottom w:val="nil"/>
              <w:right w:val="nil"/>
            </w:tcBorders>
          </w:tcPr>
          <w:p w14:paraId="2F33B59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DCA81D3" w14:textId="77777777" w:rsidR="00736FA4" w:rsidRPr="009115EC" w:rsidRDefault="00736FA4" w:rsidP="00A73545">
            <w:pPr>
              <w:pStyle w:val="AmColumnHeading"/>
            </w:pPr>
            <w:r w:rsidRPr="009115EC">
              <w:t>Amendement</w:t>
            </w:r>
          </w:p>
        </w:tc>
      </w:tr>
      <w:tr w:rsidR="00736FA4" w:rsidRPr="009115EC" w14:paraId="3853EE2E" w14:textId="77777777" w:rsidTr="00A73545">
        <w:trPr>
          <w:jc w:val="center"/>
        </w:trPr>
        <w:tc>
          <w:tcPr>
            <w:tcW w:w="4876" w:type="dxa"/>
            <w:tcBorders>
              <w:top w:val="nil"/>
              <w:left w:val="nil"/>
              <w:bottom w:val="nil"/>
              <w:right w:val="nil"/>
            </w:tcBorders>
          </w:tcPr>
          <w:p w14:paraId="0CF0FF72" w14:textId="77777777" w:rsidR="00736FA4" w:rsidRPr="009115EC" w:rsidRDefault="00736FA4" w:rsidP="00A73545">
            <w:pPr>
              <w:pStyle w:val="Normal6a"/>
            </w:pPr>
            <w:r w:rsidRPr="009115EC">
              <w:rPr>
                <w:b/>
                <w:i/>
              </w:rPr>
              <w:t>–</w:t>
            </w:r>
            <w:r w:rsidRPr="009115EC">
              <w:tab/>
            </w:r>
            <w:r w:rsidRPr="009115EC">
              <w:rPr>
                <w:b/>
                <w:i/>
              </w:rPr>
              <w:t xml:space="preserve">gezien zijn resolutie van 24 juni 2021 over de situatie op het gebied van </w:t>
            </w:r>
            <w:r w:rsidRPr="009115EC">
              <w:rPr>
                <w:b/>
                <w:i/>
              </w:rPr>
              <w:lastRenderedPageBreak/>
              <w:t>seksuele en reproductieve gezondheid en rechten in de EU, in verband met de gezondheid van vrouwen</w:t>
            </w:r>
            <w:r w:rsidRPr="009115EC">
              <w:rPr>
                <w:b/>
                <w:i/>
                <w:vertAlign w:val="superscript"/>
              </w:rPr>
              <w:t>3</w:t>
            </w:r>
            <w:r w:rsidRPr="009115EC">
              <w:rPr>
                <w:b/>
                <w:i/>
              </w:rPr>
              <w:t>,</w:t>
            </w:r>
          </w:p>
        </w:tc>
        <w:tc>
          <w:tcPr>
            <w:tcW w:w="4876" w:type="dxa"/>
            <w:tcBorders>
              <w:top w:val="nil"/>
              <w:left w:val="nil"/>
              <w:bottom w:val="nil"/>
              <w:right w:val="nil"/>
            </w:tcBorders>
          </w:tcPr>
          <w:p w14:paraId="1484739C" w14:textId="77777777" w:rsidR="00736FA4" w:rsidRPr="009115EC" w:rsidRDefault="00736FA4" w:rsidP="00A73545">
            <w:pPr>
              <w:pStyle w:val="Normal6a"/>
            </w:pPr>
            <w:r w:rsidRPr="009115EC">
              <w:rPr>
                <w:b/>
                <w:i/>
              </w:rPr>
              <w:lastRenderedPageBreak/>
              <w:t>Schrappen</w:t>
            </w:r>
          </w:p>
        </w:tc>
      </w:tr>
      <w:tr w:rsidR="00736FA4" w:rsidRPr="009115EC" w14:paraId="210FC6D9" w14:textId="77777777" w:rsidTr="00A73545">
        <w:trPr>
          <w:jc w:val="center"/>
        </w:trPr>
        <w:tc>
          <w:tcPr>
            <w:tcW w:w="4876" w:type="dxa"/>
            <w:tcBorders>
              <w:top w:val="nil"/>
              <w:left w:val="nil"/>
              <w:bottom w:val="nil"/>
              <w:right w:val="nil"/>
            </w:tcBorders>
          </w:tcPr>
          <w:p w14:paraId="06E531A2"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21ADBBF1" w14:textId="77777777" w:rsidR="00736FA4" w:rsidRPr="009115EC" w:rsidRDefault="00736FA4" w:rsidP="00A73545"/>
        </w:tc>
      </w:tr>
      <w:tr w:rsidR="00736FA4" w:rsidRPr="009115EC" w14:paraId="0F66F631" w14:textId="77777777" w:rsidTr="00A73545">
        <w:trPr>
          <w:jc w:val="center"/>
        </w:trPr>
        <w:tc>
          <w:tcPr>
            <w:tcW w:w="4876" w:type="dxa"/>
            <w:tcBorders>
              <w:top w:val="nil"/>
              <w:left w:val="nil"/>
              <w:bottom w:val="nil"/>
              <w:right w:val="nil"/>
            </w:tcBorders>
          </w:tcPr>
          <w:p w14:paraId="754C3271" w14:textId="77777777" w:rsidR="00736FA4" w:rsidRPr="009115EC" w:rsidRDefault="00736FA4" w:rsidP="00A73545">
            <w:pPr>
              <w:pStyle w:val="Normal6a"/>
            </w:pPr>
            <w:r w:rsidRPr="009115EC">
              <w:rPr>
                <w:b/>
                <w:bCs/>
                <w:i/>
                <w:iCs/>
                <w:vertAlign w:val="superscript"/>
              </w:rPr>
              <w:t>3</w:t>
            </w:r>
            <w:r w:rsidRPr="009115EC">
              <w:rPr>
                <w:b/>
                <w:bCs/>
                <w:i/>
                <w:iCs/>
              </w:rPr>
              <w:t xml:space="preserve"> PB C 81 van 18.2.2022, blz. 43.</w:t>
            </w:r>
          </w:p>
        </w:tc>
        <w:tc>
          <w:tcPr>
            <w:tcW w:w="4876" w:type="dxa"/>
            <w:tcBorders>
              <w:top w:val="nil"/>
              <w:left w:val="nil"/>
              <w:bottom w:val="nil"/>
              <w:right w:val="nil"/>
            </w:tcBorders>
          </w:tcPr>
          <w:p w14:paraId="0738216D" w14:textId="77777777" w:rsidR="00736FA4" w:rsidRPr="009115EC" w:rsidRDefault="00736FA4" w:rsidP="00A73545"/>
        </w:tc>
      </w:tr>
    </w:tbl>
    <w:p w14:paraId="7BFF73F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211A7F9" w14:textId="77777777" w:rsidR="00736FA4" w:rsidRPr="009115EC" w:rsidRDefault="00736FA4" w:rsidP="00736FA4">
      <w:r w:rsidRPr="009115EC">
        <w:rPr>
          <w:rStyle w:val="HideTWBExt"/>
        </w:rPr>
        <w:t>&lt;/Amend&gt;</w:t>
      </w:r>
    </w:p>
    <w:p w14:paraId="1C8AB6E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w:t>
      </w:r>
      <w:r w:rsidRPr="009115EC">
        <w:rPr>
          <w:rStyle w:val="HideTWBExt"/>
          <w:b w:val="0"/>
        </w:rPr>
        <w:t>&lt;/NumAm&gt;</w:t>
      </w:r>
    </w:p>
    <w:p w14:paraId="10974C7B"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175DC3A2" w14:textId="77777777" w:rsidR="00736FA4" w:rsidRPr="009115EC" w:rsidRDefault="00736FA4" w:rsidP="00736FA4">
      <w:pPr>
        <w:pStyle w:val="NormalBold"/>
      </w:pPr>
      <w:r w:rsidRPr="009115EC">
        <w:rPr>
          <w:rStyle w:val="HideTWBExt"/>
          <w:b w:val="0"/>
        </w:rPr>
        <w:t>&lt;/RepeatBlock-By&gt;</w:t>
      </w:r>
    </w:p>
    <w:p w14:paraId="0326D32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37E5216" w14:textId="77777777" w:rsidR="00736FA4" w:rsidRPr="009115EC" w:rsidRDefault="00736FA4" w:rsidP="00736FA4">
      <w:pPr>
        <w:pStyle w:val="NormalBold"/>
      </w:pPr>
      <w:r w:rsidRPr="009115EC">
        <w:rPr>
          <w:rStyle w:val="HideTWBExt"/>
          <w:b w:val="0"/>
        </w:rPr>
        <w:t>&lt;Article&gt;</w:t>
      </w:r>
      <w:r w:rsidRPr="009115EC">
        <w:t>Visum 6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0DC8E1B" w14:textId="77777777" w:rsidTr="00A73545">
        <w:trPr>
          <w:trHeight w:hRule="exact" w:val="240"/>
          <w:jc w:val="center"/>
        </w:trPr>
        <w:tc>
          <w:tcPr>
            <w:tcW w:w="9752" w:type="dxa"/>
            <w:gridSpan w:val="2"/>
            <w:tcBorders>
              <w:top w:val="nil"/>
              <w:left w:val="nil"/>
              <w:bottom w:val="nil"/>
              <w:right w:val="nil"/>
            </w:tcBorders>
          </w:tcPr>
          <w:p w14:paraId="201FD935" w14:textId="77777777" w:rsidR="00736FA4" w:rsidRPr="009115EC" w:rsidRDefault="00736FA4" w:rsidP="00A73545"/>
        </w:tc>
      </w:tr>
      <w:tr w:rsidR="00736FA4" w:rsidRPr="009115EC" w14:paraId="712B3A1D" w14:textId="77777777" w:rsidTr="00A73545">
        <w:trPr>
          <w:trHeight w:val="240"/>
          <w:jc w:val="center"/>
        </w:trPr>
        <w:tc>
          <w:tcPr>
            <w:tcW w:w="4876" w:type="dxa"/>
            <w:tcBorders>
              <w:top w:val="nil"/>
              <w:left w:val="nil"/>
              <w:bottom w:val="nil"/>
              <w:right w:val="nil"/>
            </w:tcBorders>
          </w:tcPr>
          <w:p w14:paraId="28444D7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F5C40B5" w14:textId="77777777" w:rsidR="00736FA4" w:rsidRPr="009115EC" w:rsidRDefault="00736FA4" w:rsidP="00A73545">
            <w:pPr>
              <w:pStyle w:val="AmColumnHeading"/>
            </w:pPr>
            <w:r w:rsidRPr="009115EC">
              <w:t>Amendement</w:t>
            </w:r>
          </w:p>
        </w:tc>
      </w:tr>
      <w:tr w:rsidR="00736FA4" w:rsidRPr="009115EC" w14:paraId="00652CDD" w14:textId="77777777" w:rsidTr="00A73545">
        <w:trPr>
          <w:jc w:val="center"/>
        </w:trPr>
        <w:tc>
          <w:tcPr>
            <w:tcW w:w="4876" w:type="dxa"/>
            <w:tcBorders>
              <w:top w:val="nil"/>
              <w:left w:val="nil"/>
              <w:bottom w:val="nil"/>
              <w:right w:val="nil"/>
            </w:tcBorders>
          </w:tcPr>
          <w:p w14:paraId="22616CFD" w14:textId="77777777" w:rsidR="00736FA4" w:rsidRPr="009115EC" w:rsidRDefault="00736FA4" w:rsidP="00A73545">
            <w:pPr>
              <w:pStyle w:val="Normal6a"/>
            </w:pPr>
          </w:p>
        </w:tc>
        <w:tc>
          <w:tcPr>
            <w:tcW w:w="4876" w:type="dxa"/>
            <w:tcBorders>
              <w:top w:val="nil"/>
              <w:left w:val="nil"/>
              <w:bottom w:val="nil"/>
              <w:right w:val="nil"/>
            </w:tcBorders>
          </w:tcPr>
          <w:p w14:paraId="0E9EE288" w14:textId="77777777" w:rsidR="00736FA4" w:rsidRPr="009115EC" w:rsidRDefault="00736FA4" w:rsidP="00A73545">
            <w:pPr>
              <w:pStyle w:val="Normal6a"/>
            </w:pPr>
            <w:r w:rsidRPr="009115EC">
              <w:rPr>
                <w:b/>
                <w:i/>
              </w:rPr>
              <w:t>–</w:t>
            </w:r>
            <w:r w:rsidRPr="009115EC">
              <w:tab/>
            </w:r>
            <w:r w:rsidRPr="009115EC">
              <w:rPr>
                <w:b/>
                <w:i/>
              </w:rPr>
              <w:t>gezien het Verdrag tot bescherming van de rechten van de mens en de waardigheid van het menselijk wezen met betrekking tot de toepassing van de biologie en de geneeskunde: het Verdrag inzake de rechten van de mens en de biogeneeskunde, ook wel bekend als het bio-ethiekverdrag, van 4 april 1997,</w:t>
            </w:r>
          </w:p>
        </w:tc>
      </w:tr>
    </w:tbl>
    <w:p w14:paraId="4476C94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C140B46" w14:textId="77777777" w:rsidR="00736FA4" w:rsidRPr="009115EC" w:rsidRDefault="00736FA4" w:rsidP="00736FA4">
      <w:r w:rsidRPr="009115EC">
        <w:rPr>
          <w:rStyle w:val="HideTWBExt"/>
        </w:rPr>
        <w:t>&lt;/Amend&gt;</w:t>
      </w:r>
    </w:p>
    <w:p w14:paraId="353B80A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w:t>
      </w:r>
      <w:r w:rsidRPr="009115EC">
        <w:rPr>
          <w:rStyle w:val="HideTWBExt"/>
          <w:b w:val="0"/>
        </w:rPr>
        <w:t>&lt;/NumAm&gt;</w:t>
      </w:r>
    </w:p>
    <w:p w14:paraId="46C33B58"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4AC86D0B" w14:textId="77777777" w:rsidR="00736FA4" w:rsidRPr="009115EC" w:rsidRDefault="00736FA4" w:rsidP="00736FA4">
      <w:pPr>
        <w:pStyle w:val="NormalBold"/>
      </w:pPr>
      <w:r w:rsidRPr="009115EC">
        <w:rPr>
          <w:rStyle w:val="HideTWBExt"/>
          <w:b w:val="0"/>
        </w:rPr>
        <w:t>&lt;/RepeatBlock-By&gt;</w:t>
      </w:r>
    </w:p>
    <w:p w14:paraId="060C232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AAE4992" w14:textId="77777777" w:rsidR="00736FA4" w:rsidRPr="009115EC" w:rsidRDefault="00736FA4" w:rsidP="00736FA4">
      <w:pPr>
        <w:pStyle w:val="NormalBold"/>
      </w:pPr>
      <w:r w:rsidRPr="009115EC">
        <w:rPr>
          <w:rStyle w:val="HideTWBExt"/>
          <w:b w:val="0"/>
        </w:rPr>
        <w:t>&lt;Article&gt;</w:t>
      </w:r>
      <w:r w:rsidRPr="009115EC">
        <w:t>Visum 6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F5623C3" w14:textId="77777777" w:rsidTr="00A73545">
        <w:trPr>
          <w:trHeight w:hRule="exact" w:val="240"/>
          <w:jc w:val="center"/>
        </w:trPr>
        <w:tc>
          <w:tcPr>
            <w:tcW w:w="9752" w:type="dxa"/>
            <w:gridSpan w:val="2"/>
            <w:tcBorders>
              <w:top w:val="nil"/>
              <w:left w:val="nil"/>
              <w:bottom w:val="nil"/>
              <w:right w:val="nil"/>
            </w:tcBorders>
          </w:tcPr>
          <w:p w14:paraId="2B491FCF" w14:textId="77777777" w:rsidR="00736FA4" w:rsidRPr="009115EC" w:rsidRDefault="00736FA4" w:rsidP="00A73545"/>
        </w:tc>
      </w:tr>
      <w:tr w:rsidR="00736FA4" w:rsidRPr="009115EC" w14:paraId="5F8CEA75" w14:textId="77777777" w:rsidTr="00A73545">
        <w:trPr>
          <w:trHeight w:val="240"/>
          <w:jc w:val="center"/>
        </w:trPr>
        <w:tc>
          <w:tcPr>
            <w:tcW w:w="4876" w:type="dxa"/>
            <w:tcBorders>
              <w:top w:val="nil"/>
              <w:left w:val="nil"/>
              <w:bottom w:val="nil"/>
              <w:right w:val="nil"/>
            </w:tcBorders>
          </w:tcPr>
          <w:p w14:paraId="16A6C85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7602C37" w14:textId="77777777" w:rsidR="00736FA4" w:rsidRPr="009115EC" w:rsidRDefault="00736FA4" w:rsidP="00A73545">
            <w:pPr>
              <w:pStyle w:val="AmColumnHeading"/>
            </w:pPr>
            <w:r w:rsidRPr="009115EC">
              <w:t>Amendement</w:t>
            </w:r>
          </w:p>
        </w:tc>
      </w:tr>
      <w:tr w:rsidR="00736FA4" w:rsidRPr="009115EC" w14:paraId="7CF3BEC5" w14:textId="77777777" w:rsidTr="00A73545">
        <w:trPr>
          <w:jc w:val="center"/>
        </w:trPr>
        <w:tc>
          <w:tcPr>
            <w:tcW w:w="4876" w:type="dxa"/>
            <w:tcBorders>
              <w:top w:val="nil"/>
              <w:left w:val="nil"/>
              <w:bottom w:val="nil"/>
              <w:right w:val="nil"/>
            </w:tcBorders>
          </w:tcPr>
          <w:p w14:paraId="3C0B7859" w14:textId="77777777" w:rsidR="00736FA4" w:rsidRPr="009115EC" w:rsidRDefault="00736FA4" w:rsidP="00A73545">
            <w:pPr>
              <w:pStyle w:val="Normal6a"/>
            </w:pPr>
          </w:p>
        </w:tc>
        <w:tc>
          <w:tcPr>
            <w:tcW w:w="4876" w:type="dxa"/>
            <w:tcBorders>
              <w:top w:val="nil"/>
              <w:left w:val="nil"/>
              <w:bottom w:val="nil"/>
              <w:right w:val="nil"/>
            </w:tcBorders>
          </w:tcPr>
          <w:p w14:paraId="1F14D31D" w14:textId="77777777" w:rsidR="00736FA4" w:rsidRPr="009115EC" w:rsidRDefault="00736FA4" w:rsidP="00A73545">
            <w:pPr>
              <w:pStyle w:val="Normal6a"/>
            </w:pPr>
            <w:r w:rsidRPr="009115EC">
              <w:rPr>
                <w:b/>
                <w:i/>
              </w:rPr>
              <w:t>–</w:t>
            </w:r>
            <w:r w:rsidRPr="009115EC">
              <w:tab/>
            </w:r>
            <w:r w:rsidRPr="009115EC">
              <w:rPr>
                <w:b/>
                <w:i/>
              </w:rPr>
              <w:t>gezien zijn resolutie van 12 februari 2020 over een EU-strategie om wereldwijd een einde te maken aan vrouwelijke genitale verminking</w:t>
            </w:r>
            <w:r w:rsidRPr="009115EC">
              <w:rPr>
                <w:b/>
                <w:i/>
                <w:vertAlign w:val="superscript"/>
              </w:rPr>
              <w:t>1 bis</w:t>
            </w:r>
            <w:r w:rsidRPr="009115EC">
              <w:rPr>
                <w:b/>
                <w:i/>
              </w:rPr>
              <w:t>,</w:t>
            </w:r>
          </w:p>
        </w:tc>
      </w:tr>
      <w:tr w:rsidR="00736FA4" w:rsidRPr="009115EC" w14:paraId="6013225D" w14:textId="77777777" w:rsidTr="00A73545">
        <w:trPr>
          <w:jc w:val="center"/>
        </w:trPr>
        <w:tc>
          <w:tcPr>
            <w:tcW w:w="4876" w:type="dxa"/>
            <w:tcBorders>
              <w:top w:val="nil"/>
              <w:left w:val="nil"/>
              <w:bottom w:val="nil"/>
              <w:right w:val="nil"/>
            </w:tcBorders>
          </w:tcPr>
          <w:p w14:paraId="2DEA9775" w14:textId="77777777" w:rsidR="00736FA4" w:rsidRPr="009115EC" w:rsidRDefault="00736FA4" w:rsidP="00A73545"/>
        </w:tc>
        <w:tc>
          <w:tcPr>
            <w:tcW w:w="4876" w:type="dxa"/>
            <w:tcBorders>
              <w:top w:val="nil"/>
              <w:left w:val="nil"/>
              <w:bottom w:val="nil"/>
              <w:right w:val="nil"/>
            </w:tcBorders>
          </w:tcPr>
          <w:p w14:paraId="1BC14224" w14:textId="77777777" w:rsidR="00736FA4" w:rsidRPr="009115EC" w:rsidRDefault="00736FA4" w:rsidP="00A73545">
            <w:pPr>
              <w:pStyle w:val="Normal6a"/>
            </w:pPr>
            <w:r w:rsidRPr="009115EC">
              <w:rPr>
                <w:b/>
                <w:i/>
              </w:rPr>
              <w:t>_________________</w:t>
            </w:r>
          </w:p>
        </w:tc>
      </w:tr>
      <w:tr w:rsidR="00736FA4" w:rsidRPr="009115EC" w14:paraId="47FBA328" w14:textId="77777777" w:rsidTr="00A73545">
        <w:trPr>
          <w:jc w:val="center"/>
        </w:trPr>
        <w:tc>
          <w:tcPr>
            <w:tcW w:w="4876" w:type="dxa"/>
            <w:tcBorders>
              <w:top w:val="nil"/>
              <w:left w:val="nil"/>
              <w:bottom w:val="nil"/>
              <w:right w:val="nil"/>
            </w:tcBorders>
          </w:tcPr>
          <w:p w14:paraId="591A27F8" w14:textId="77777777" w:rsidR="00736FA4" w:rsidRPr="009115EC" w:rsidRDefault="00736FA4" w:rsidP="00A73545"/>
        </w:tc>
        <w:tc>
          <w:tcPr>
            <w:tcW w:w="4876" w:type="dxa"/>
            <w:tcBorders>
              <w:top w:val="nil"/>
              <w:left w:val="nil"/>
              <w:bottom w:val="nil"/>
              <w:right w:val="nil"/>
            </w:tcBorders>
          </w:tcPr>
          <w:p w14:paraId="5B7C3B4B" w14:textId="77777777" w:rsidR="00736FA4" w:rsidRPr="009115EC" w:rsidRDefault="00736FA4" w:rsidP="00A73545">
            <w:pPr>
              <w:pStyle w:val="Normal6a"/>
            </w:pPr>
            <w:r w:rsidRPr="009115EC">
              <w:rPr>
                <w:b/>
                <w:bCs/>
                <w:i/>
                <w:iCs/>
                <w:vertAlign w:val="superscript"/>
              </w:rPr>
              <w:t>1 bis</w:t>
            </w:r>
            <w:r w:rsidRPr="009115EC">
              <w:rPr>
                <w:b/>
                <w:bCs/>
                <w:i/>
                <w:iCs/>
              </w:rPr>
              <w:t xml:space="preserve"> PB C 294 van 23.7.2021, blz. 8.</w:t>
            </w:r>
          </w:p>
        </w:tc>
      </w:tr>
    </w:tbl>
    <w:p w14:paraId="1BAF197D" w14:textId="77777777" w:rsidR="00736FA4" w:rsidRPr="009115EC" w:rsidRDefault="00736FA4" w:rsidP="00736FA4">
      <w:pPr>
        <w:pStyle w:val="AmOrLang"/>
      </w:pPr>
      <w:r w:rsidRPr="009115EC">
        <w:lastRenderedPageBreak/>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7718FBA" w14:textId="77777777" w:rsidR="00736FA4" w:rsidRPr="009115EC" w:rsidRDefault="00736FA4" w:rsidP="00736FA4">
      <w:r w:rsidRPr="009115EC">
        <w:rPr>
          <w:rStyle w:val="HideTWBExt"/>
        </w:rPr>
        <w:t>&lt;/Amend&gt;</w:t>
      </w:r>
    </w:p>
    <w:p w14:paraId="7F40E3D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w:t>
      </w:r>
      <w:r w:rsidRPr="009115EC">
        <w:rPr>
          <w:rStyle w:val="HideTWBExt"/>
          <w:b w:val="0"/>
        </w:rPr>
        <w:t>&lt;/NumAm&gt;</w:t>
      </w:r>
    </w:p>
    <w:p w14:paraId="77725D70"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9778EE4" w14:textId="77777777" w:rsidR="00736FA4" w:rsidRPr="009115EC" w:rsidRDefault="00736FA4" w:rsidP="00736FA4">
      <w:pPr>
        <w:pStyle w:val="NormalBold"/>
      </w:pPr>
      <w:r w:rsidRPr="009115EC">
        <w:rPr>
          <w:rStyle w:val="HideTWBExt"/>
          <w:b w:val="0"/>
        </w:rPr>
        <w:t>&lt;/RepeatBlock-By&gt;</w:t>
      </w:r>
    </w:p>
    <w:p w14:paraId="7AB1AEB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D89C136" w14:textId="77777777" w:rsidR="00736FA4" w:rsidRPr="009115EC" w:rsidRDefault="00736FA4" w:rsidP="00736FA4">
      <w:pPr>
        <w:pStyle w:val="NormalBold"/>
      </w:pPr>
      <w:r w:rsidRPr="009115EC">
        <w:rPr>
          <w:rStyle w:val="HideTWBExt"/>
          <w:b w:val="0"/>
        </w:rPr>
        <w:t>&lt;Article&gt;</w:t>
      </w:r>
      <w:r w:rsidRPr="009115EC">
        <w:t>Visum 6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D99190B" w14:textId="77777777" w:rsidTr="00A73545">
        <w:trPr>
          <w:trHeight w:hRule="exact" w:val="240"/>
          <w:jc w:val="center"/>
        </w:trPr>
        <w:tc>
          <w:tcPr>
            <w:tcW w:w="9752" w:type="dxa"/>
            <w:gridSpan w:val="2"/>
            <w:tcBorders>
              <w:top w:val="nil"/>
              <w:left w:val="nil"/>
              <w:bottom w:val="nil"/>
              <w:right w:val="nil"/>
            </w:tcBorders>
          </w:tcPr>
          <w:p w14:paraId="78C5F6C7" w14:textId="77777777" w:rsidR="00736FA4" w:rsidRPr="009115EC" w:rsidRDefault="00736FA4" w:rsidP="00A73545"/>
        </w:tc>
      </w:tr>
      <w:tr w:rsidR="00736FA4" w:rsidRPr="009115EC" w14:paraId="18FA2A66" w14:textId="77777777" w:rsidTr="00A73545">
        <w:trPr>
          <w:trHeight w:val="240"/>
          <w:jc w:val="center"/>
        </w:trPr>
        <w:tc>
          <w:tcPr>
            <w:tcW w:w="4876" w:type="dxa"/>
            <w:tcBorders>
              <w:top w:val="nil"/>
              <w:left w:val="nil"/>
              <w:bottom w:val="nil"/>
              <w:right w:val="nil"/>
            </w:tcBorders>
          </w:tcPr>
          <w:p w14:paraId="5562927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198AB8D" w14:textId="77777777" w:rsidR="00736FA4" w:rsidRPr="009115EC" w:rsidRDefault="00736FA4" w:rsidP="00A73545">
            <w:pPr>
              <w:pStyle w:val="AmColumnHeading"/>
            </w:pPr>
            <w:r w:rsidRPr="009115EC">
              <w:t>Amendement</w:t>
            </w:r>
          </w:p>
        </w:tc>
      </w:tr>
      <w:tr w:rsidR="00736FA4" w:rsidRPr="009115EC" w14:paraId="41988A1E" w14:textId="77777777" w:rsidTr="00A73545">
        <w:trPr>
          <w:jc w:val="center"/>
        </w:trPr>
        <w:tc>
          <w:tcPr>
            <w:tcW w:w="4876" w:type="dxa"/>
            <w:tcBorders>
              <w:top w:val="nil"/>
              <w:left w:val="nil"/>
              <w:bottom w:val="nil"/>
              <w:right w:val="nil"/>
            </w:tcBorders>
          </w:tcPr>
          <w:p w14:paraId="50394D4A" w14:textId="77777777" w:rsidR="00736FA4" w:rsidRPr="009115EC" w:rsidRDefault="00736FA4" w:rsidP="00A73545">
            <w:pPr>
              <w:pStyle w:val="Normal6a"/>
            </w:pPr>
          </w:p>
        </w:tc>
        <w:tc>
          <w:tcPr>
            <w:tcW w:w="4876" w:type="dxa"/>
            <w:tcBorders>
              <w:top w:val="nil"/>
              <w:left w:val="nil"/>
              <w:bottom w:val="nil"/>
              <w:right w:val="nil"/>
            </w:tcBorders>
          </w:tcPr>
          <w:p w14:paraId="4156FF9A" w14:textId="77777777" w:rsidR="00736FA4" w:rsidRPr="009115EC" w:rsidRDefault="00736FA4" w:rsidP="00A73545">
            <w:pPr>
              <w:pStyle w:val="Normal6a"/>
            </w:pPr>
            <w:r w:rsidRPr="009115EC">
              <w:rPr>
                <w:b/>
                <w:i/>
              </w:rPr>
              <w:t>–</w:t>
            </w:r>
            <w:r w:rsidRPr="009115EC">
              <w:tab/>
            </w:r>
            <w:r w:rsidRPr="009115EC">
              <w:rPr>
                <w:b/>
                <w:i/>
              </w:rPr>
              <w:t>gezien zijn vraag met verzoek om schriftelijk antwoord E-004697/2025 aan de Commissie betreffende de aanbeveling over de preventie van schadelijke praktijken,</w:t>
            </w:r>
          </w:p>
        </w:tc>
      </w:tr>
    </w:tbl>
    <w:p w14:paraId="13F76C3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5FECF6D" w14:textId="77777777" w:rsidR="00736FA4" w:rsidRPr="009115EC" w:rsidRDefault="00736FA4" w:rsidP="00736FA4">
      <w:r w:rsidRPr="009115EC">
        <w:rPr>
          <w:rStyle w:val="HideTWBExt"/>
        </w:rPr>
        <w:t>&lt;/Amend&gt;</w:t>
      </w:r>
    </w:p>
    <w:p w14:paraId="712168C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w:t>
      </w:r>
      <w:r w:rsidRPr="009115EC">
        <w:rPr>
          <w:rStyle w:val="HideTWBExt"/>
          <w:b w:val="0"/>
        </w:rPr>
        <w:t>&lt;/NumAm&gt;</w:t>
      </w:r>
    </w:p>
    <w:p w14:paraId="29BCDD74"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4D887219" w14:textId="77777777" w:rsidR="00736FA4" w:rsidRPr="009115EC" w:rsidRDefault="00736FA4" w:rsidP="00736FA4">
      <w:pPr>
        <w:pStyle w:val="NormalBold"/>
      </w:pPr>
      <w:r w:rsidRPr="009115EC">
        <w:rPr>
          <w:rStyle w:val="HideTWBExt"/>
          <w:b w:val="0"/>
        </w:rPr>
        <w:t>&lt;/RepeatBlock-By&gt;</w:t>
      </w:r>
    </w:p>
    <w:p w14:paraId="068E037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1270881" w14:textId="77777777" w:rsidR="00736FA4" w:rsidRPr="009115EC" w:rsidRDefault="00736FA4" w:rsidP="00736FA4">
      <w:pPr>
        <w:pStyle w:val="NormalBold"/>
      </w:pPr>
      <w:r w:rsidRPr="009115EC">
        <w:rPr>
          <w:rStyle w:val="HideTWBExt"/>
          <w:b w:val="0"/>
        </w:rPr>
        <w:t>&lt;Article&gt;</w:t>
      </w:r>
      <w:r w:rsidRPr="009115EC">
        <w:t>Visum 6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8D5DBA0" w14:textId="77777777" w:rsidTr="00A73545">
        <w:trPr>
          <w:trHeight w:hRule="exact" w:val="240"/>
          <w:jc w:val="center"/>
        </w:trPr>
        <w:tc>
          <w:tcPr>
            <w:tcW w:w="9752" w:type="dxa"/>
            <w:gridSpan w:val="2"/>
            <w:tcBorders>
              <w:top w:val="nil"/>
              <w:left w:val="nil"/>
              <w:bottom w:val="nil"/>
              <w:right w:val="nil"/>
            </w:tcBorders>
          </w:tcPr>
          <w:p w14:paraId="217DF968" w14:textId="77777777" w:rsidR="00736FA4" w:rsidRPr="009115EC" w:rsidRDefault="00736FA4" w:rsidP="00A73545"/>
        </w:tc>
      </w:tr>
      <w:tr w:rsidR="00736FA4" w:rsidRPr="009115EC" w14:paraId="2444121E" w14:textId="77777777" w:rsidTr="00A73545">
        <w:trPr>
          <w:trHeight w:val="240"/>
          <w:jc w:val="center"/>
        </w:trPr>
        <w:tc>
          <w:tcPr>
            <w:tcW w:w="4876" w:type="dxa"/>
            <w:tcBorders>
              <w:top w:val="nil"/>
              <w:left w:val="nil"/>
              <w:bottom w:val="nil"/>
              <w:right w:val="nil"/>
            </w:tcBorders>
          </w:tcPr>
          <w:p w14:paraId="3F5788F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C2DCDFD" w14:textId="77777777" w:rsidR="00736FA4" w:rsidRPr="009115EC" w:rsidRDefault="00736FA4" w:rsidP="00A73545">
            <w:pPr>
              <w:pStyle w:val="AmColumnHeading"/>
            </w:pPr>
            <w:r w:rsidRPr="009115EC">
              <w:t>Amendement</w:t>
            </w:r>
          </w:p>
        </w:tc>
      </w:tr>
      <w:tr w:rsidR="00736FA4" w:rsidRPr="009115EC" w14:paraId="189A27FB" w14:textId="77777777" w:rsidTr="00A73545">
        <w:trPr>
          <w:jc w:val="center"/>
        </w:trPr>
        <w:tc>
          <w:tcPr>
            <w:tcW w:w="4876" w:type="dxa"/>
            <w:tcBorders>
              <w:top w:val="nil"/>
              <w:left w:val="nil"/>
              <w:bottom w:val="nil"/>
              <w:right w:val="nil"/>
            </w:tcBorders>
          </w:tcPr>
          <w:p w14:paraId="6277CD02" w14:textId="77777777" w:rsidR="00736FA4" w:rsidRPr="009115EC" w:rsidRDefault="00736FA4" w:rsidP="00A73545">
            <w:pPr>
              <w:pStyle w:val="Normal6a"/>
            </w:pPr>
          </w:p>
        </w:tc>
        <w:tc>
          <w:tcPr>
            <w:tcW w:w="4876" w:type="dxa"/>
            <w:tcBorders>
              <w:top w:val="nil"/>
              <w:left w:val="nil"/>
              <w:bottom w:val="nil"/>
              <w:right w:val="nil"/>
            </w:tcBorders>
          </w:tcPr>
          <w:p w14:paraId="2900A3D7" w14:textId="77777777" w:rsidR="00736FA4" w:rsidRPr="009115EC" w:rsidRDefault="00736FA4" w:rsidP="00A73545">
            <w:pPr>
              <w:pStyle w:val="Normal6a"/>
            </w:pPr>
            <w:r w:rsidRPr="009115EC">
              <w:rPr>
                <w:b/>
                <w:i/>
              </w:rPr>
              <w:t>–</w:t>
            </w:r>
            <w:r w:rsidRPr="009115EC">
              <w:tab/>
            </w:r>
            <w:r w:rsidRPr="009115EC">
              <w:rPr>
                <w:b/>
                <w:i/>
              </w:rPr>
              <w:t>gezien zijn resolutie van 13 november 2025 over de Strategie voor gendergelijkheid 2025</w:t>
            </w:r>
            <w:r w:rsidRPr="009115EC">
              <w:rPr>
                <w:b/>
                <w:i/>
                <w:vertAlign w:val="superscript"/>
              </w:rPr>
              <w:t>1 bis</w:t>
            </w:r>
            <w:r w:rsidRPr="009115EC">
              <w:rPr>
                <w:b/>
                <w:i/>
              </w:rPr>
              <w:t>,</w:t>
            </w:r>
          </w:p>
        </w:tc>
      </w:tr>
      <w:tr w:rsidR="00736FA4" w:rsidRPr="009115EC" w14:paraId="2679DF30" w14:textId="77777777" w:rsidTr="00A73545">
        <w:trPr>
          <w:jc w:val="center"/>
        </w:trPr>
        <w:tc>
          <w:tcPr>
            <w:tcW w:w="4876" w:type="dxa"/>
            <w:tcBorders>
              <w:top w:val="nil"/>
              <w:left w:val="nil"/>
              <w:bottom w:val="nil"/>
              <w:right w:val="nil"/>
            </w:tcBorders>
          </w:tcPr>
          <w:p w14:paraId="6CFC767D" w14:textId="77777777" w:rsidR="00736FA4" w:rsidRPr="009115EC" w:rsidRDefault="00736FA4" w:rsidP="00A73545"/>
        </w:tc>
        <w:tc>
          <w:tcPr>
            <w:tcW w:w="4876" w:type="dxa"/>
            <w:tcBorders>
              <w:top w:val="nil"/>
              <w:left w:val="nil"/>
              <w:bottom w:val="nil"/>
              <w:right w:val="nil"/>
            </w:tcBorders>
          </w:tcPr>
          <w:p w14:paraId="2C5A7CFE" w14:textId="77777777" w:rsidR="00736FA4" w:rsidRPr="009115EC" w:rsidRDefault="00736FA4" w:rsidP="00A73545">
            <w:pPr>
              <w:pStyle w:val="Normal6a"/>
            </w:pPr>
            <w:r w:rsidRPr="009115EC">
              <w:rPr>
                <w:b/>
                <w:i/>
              </w:rPr>
              <w:t>_________________</w:t>
            </w:r>
          </w:p>
        </w:tc>
      </w:tr>
      <w:tr w:rsidR="00736FA4" w:rsidRPr="009115EC" w14:paraId="2384D41F" w14:textId="77777777" w:rsidTr="00A73545">
        <w:trPr>
          <w:jc w:val="center"/>
        </w:trPr>
        <w:tc>
          <w:tcPr>
            <w:tcW w:w="4876" w:type="dxa"/>
            <w:tcBorders>
              <w:top w:val="nil"/>
              <w:left w:val="nil"/>
              <w:bottom w:val="nil"/>
              <w:right w:val="nil"/>
            </w:tcBorders>
          </w:tcPr>
          <w:p w14:paraId="2C73EFC8" w14:textId="77777777" w:rsidR="00736FA4" w:rsidRPr="009115EC" w:rsidRDefault="00736FA4" w:rsidP="00A73545"/>
        </w:tc>
        <w:tc>
          <w:tcPr>
            <w:tcW w:w="4876" w:type="dxa"/>
            <w:tcBorders>
              <w:top w:val="nil"/>
              <w:left w:val="nil"/>
              <w:bottom w:val="nil"/>
              <w:right w:val="nil"/>
            </w:tcBorders>
          </w:tcPr>
          <w:p w14:paraId="76C2A019" w14:textId="77777777" w:rsidR="00736FA4" w:rsidRPr="009115EC" w:rsidRDefault="00736FA4" w:rsidP="00A73545">
            <w:pPr>
              <w:pStyle w:val="Normal6a"/>
            </w:pPr>
            <w:r w:rsidRPr="009115EC">
              <w:rPr>
                <w:b/>
                <w:bCs/>
                <w:i/>
                <w:iCs/>
                <w:vertAlign w:val="superscript"/>
              </w:rPr>
              <w:t>1 bis</w:t>
            </w:r>
            <w:r w:rsidRPr="009115EC">
              <w:rPr>
                <w:b/>
                <w:bCs/>
                <w:i/>
                <w:iCs/>
              </w:rPr>
              <w:t xml:space="preserve"> Aangenomen teksten, P10_TA(2025)0278, https://www.europarl.europa.eu/doceo/document/TA-10-2025-0278_NL.html.</w:t>
            </w:r>
          </w:p>
        </w:tc>
      </w:tr>
    </w:tbl>
    <w:p w14:paraId="39CA789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781E039" w14:textId="77777777" w:rsidR="00736FA4" w:rsidRPr="009115EC" w:rsidRDefault="00736FA4" w:rsidP="00736FA4">
      <w:r w:rsidRPr="009115EC">
        <w:rPr>
          <w:rStyle w:val="HideTWBExt"/>
        </w:rPr>
        <w:t>&lt;/Amend&gt;</w:t>
      </w:r>
    </w:p>
    <w:p w14:paraId="7D4F78E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w:t>
      </w:r>
      <w:r w:rsidRPr="009115EC">
        <w:rPr>
          <w:rStyle w:val="HideTWBExt"/>
          <w:b w:val="0"/>
        </w:rPr>
        <w:t>&lt;/NumAm&gt;</w:t>
      </w:r>
    </w:p>
    <w:p w14:paraId="6CDED51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3BA2C294" w14:textId="77777777" w:rsidR="00736FA4" w:rsidRPr="009115EC" w:rsidRDefault="00736FA4" w:rsidP="00736FA4">
      <w:pPr>
        <w:pStyle w:val="NormalBold"/>
      </w:pPr>
      <w:r w:rsidRPr="009115EC">
        <w:rPr>
          <w:rStyle w:val="HideTWBExt"/>
          <w:b w:val="0"/>
        </w:rPr>
        <w:t>&lt;/RepeatBlock-By&gt;</w:t>
      </w:r>
    </w:p>
    <w:p w14:paraId="6E0F8A2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5339A3C" w14:textId="77777777" w:rsidR="00736FA4" w:rsidRPr="009115EC" w:rsidRDefault="00736FA4" w:rsidP="00736FA4">
      <w:pPr>
        <w:pStyle w:val="NormalBold"/>
      </w:pPr>
      <w:r w:rsidRPr="009115EC">
        <w:rPr>
          <w:rStyle w:val="HideTWBExt"/>
          <w:b w:val="0"/>
        </w:rPr>
        <w:t>&lt;Article&gt;</w:t>
      </w:r>
      <w:r w:rsidRPr="009115EC">
        <w:t>Visum 8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87892BF" w14:textId="77777777" w:rsidTr="00A73545">
        <w:trPr>
          <w:trHeight w:hRule="exact" w:val="240"/>
          <w:jc w:val="center"/>
        </w:trPr>
        <w:tc>
          <w:tcPr>
            <w:tcW w:w="9752" w:type="dxa"/>
            <w:gridSpan w:val="2"/>
            <w:tcBorders>
              <w:top w:val="nil"/>
              <w:left w:val="nil"/>
              <w:bottom w:val="nil"/>
              <w:right w:val="nil"/>
            </w:tcBorders>
          </w:tcPr>
          <w:p w14:paraId="07B0E61D" w14:textId="77777777" w:rsidR="00736FA4" w:rsidRPr="009115EC" w:rsidRDefault="00736FA4" w:rsidP="00A73545"/>
        </w:tc>
      </w:tr>
      <w:tr w:rsidR="00736FA4" w:rsidRPr="009115EC" w14:paraId="2D6931FE" w14:textId="77777777" w:rsidTr="00A73545">
        <w:trPr>
          <w:trHeight w:val="240"/>
          <w:jc w:val="center"/>
        </w:trPr>
        <w:tc>
          <w:tcPr>
            <w:tcW w:w="4876" w:type="dxa"/>
            <w:tcBorders>
              <w:top w:val="nil"/>
              <w:left w:val="nil"/>
              <w:bottom w:val="nil"/>
              <w:right w:val="nil"/>
            </w:tcBorders>
          </w:tcPr>
          <w:p w14:paraId="34A2634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4C890D6" w14:textId="77777777" w:rsidR="00736FA4" w:rsidRPr="009115EC" w:rsidRDefault="00736FA4" w:rsidP="00A73545">
            <w:pPr>
              <w:pStyle w:val="AmColumnHeading"/>
            </w:pPr>
            <w:r w:rsidRPr="009115EC">
              <w:t>Amendement</w:t>
            </w:r>
          </w:p>
        </w:tc>
      </w:tr>
      <w:tr w:rsidR="00736FA4" w:rsidRPr="009115EC" w14:paraId="616EB38E" w14:textId="77777777" w:rsidTr="00A73545">
        <w:trPr>
          <w:jc w:val="center"/>
        </w:trPr>
        <w:tc>
          <w:tcPr>
            <w:tcW w:w="4876" w:type="dxa"/>
            <w:tcBorders>
              <w:top w:val="nil"/>
              <w:left w:val="nil"/>
              <w:bottom w:val="nil"/>
              <w:right w:val="nil"/>
            </w:tcBorders>
          </w:tcPr>
          <w:p w14:paraId="37AFA55B" w14:textId="77777777" w:rsidR="00736FA4" w:rsidRPr="009115EC" w:rsidRDefault="00736FA4" w:rsidP="00A73545">
            <w:pPr>
              <w:pStyle w:val="Normal6a"/>
            </w:pPr>
          </w:p>
        </w:tc>
        <w:tc>
          <w:tcPr>
            <w:tcW w:w="4876" w:type="dxa"/>
            <w:tcBorders>
              <w:top w:val="nil"/>
              <w:left w:val="nil"/>
              <w:bottom w:val="nil"/>
              <w:right w:val="nil"/>
            </w:tcBorders>
          </w:tcPr>
          <w:p w14:paraId="686763DB" w14:textId="77777777" w:rsidR="00736FA4" w:rsidRPr="009115EC" w:rsidRDefault="00736FA4" w:rsidP="00A73545">
            <w:pPr>
              <w:pStyle w:val="Normal6a"/>
            </w:pPr>
            <w:r w:rsidRPr="009115EC">
              <w:rPr>
                <w:b/>
                <w:i/>
              </w:rPr>
              <w:t>–</w:t>
            </w:r>
            <w:r w:rsidRPr="009115EC">
              <w:tab/>
            </w:r>
            <w:r w:rsidRPr="009115EC">
              <w:rPr>
                <w:b/>
                <w:i/>
              </w:rPr>
              <w:t>gezien de ontwerpconclusies van de Raad van 28 november 2024 over het “versterken van de geestelijke gezondheid van vrouwen en meisjes door gendergelijkheid te bevorderen” (15976/24),</w:t>
            </w:r>
          </w:p>
        </w:tc>
      </w:tr>
    </w:tbl>
    <w:p w14:paraId="6EEB371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0AE15EC" w14:textId="77777777" w:rsidR="00736FA4" w:rsidRPr="009115EC" w:rsidRDefault="00736FA4" w:rsidP="00736FA4">
      <w:r w:rsidRPr="009115EC">
        <w:rPr>
          <w:rStyle w:val="HideTWBExt"/>
        </w:rPr>
        <w:t>&lt;/Amend&gt;</w:t>
      </w:r>
    </w:p>
    <w:p w14:paraId="3D845D0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w:t>
      </w:r>
      <w:r w:rsidRPr="009115EC">
        <w:rPr>
          <w:rStyle w:val="HideTWBExt"/>
          <w:b w:val="0"/>
        </w:rPr>
        <w:t>&lt;/NumAm&gt;</w:t>
      </w:r>
    </w:p>
    <w:p w14:paraId="19F0FD6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4D37276C" w14:textId="77777777" w:rsidR="00736FA4" w:rsidRPr="009115EC" w:rsidRDefault="00736FA4" w:rsidP="00736FA4">
      <w:pPr>
        <w:pStyle w:val="NormalBold"/>
      </w:pPr>
      <w:r w:rsidRPr="009115EC">
        <w:rPr>
          <w:rStyle w:val="HideTWBExt"/>
          <w:b w:val="0"/>
        </w:rPr>
        <w:t>&lt;/RepeatBlock-By&gt;</w:t>
      </w:r>
    </w:p>
    <w:p w14:paraId="57F0387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5B426F2" w14:textId="77777777" w:rsidR="00736FA4" w:rsidRPr="009115EC" w:rsidRDefault="00736FA4" w:rsidP="00736FA4">
      <w:pPr>
        <w:pStyle w:val="NormalBold"/>
      </w:pPr>
      <w:r w:rsidRPr="009115EC">
        <w:rPr>
          <w:rStyle w:val="HideTWBExt"/>
          <w:b w:val="0"/>
        </w:rPr>
        <w:t>&lt;Article&gt;</w:t>
      </w:r>
      <w:r w:rsidRPr="009115EC">
        <w:t>Visum 9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8CC93EF" w14:textId="77777777" w:rsidTr="00A73545">
        <w:trPr>
          <w:trHeight w:hRule="exact" w:val="240"/>
          <w:jc w:val="center"/>
        </w:trPr>
        <w:tc>
          <w:tcPr>
            <w:tcW w:w="9752" w:type="dxa"/>
            <w:gridSpan w:val="2"/>
            <w:tcBorders>
              <w:top w:val="nil"/>
              <w:left w:val="nil"/>
              <w:bottom w:val="nil"/>
              <w:right w:val="nil"/>
            </w:tcBorders>
          </w:tcPr>
          <w:p w14:paraId="5B46DE57" w14:textId="77777777" w:rsidR="00736FA4" w:rsidRPr="009115EC" w:rsidRDefault="00736FA4" w:rsidP="00A73545"/>
        </w:tc>
      </w:tr>
      <w:tr w:rsidR="00736FA4" w:rsidRPr="009115EC" w14:paraId="7C3ED749" w14:textId="77777777" w:rsidTr="00A73545">
        <w:trPr>
          <w:trHeight w:val="240"/>
          <w:jc w:val="center"/>
        </w:trPr>
        <w:tc>
          <w:tcPr>
            <w:tcW w:w="4876" w:type="dxa"/>
            <w:tcBorders>
              <w:top w:val="nil"/>
              <w:left w:val="nil"/>
              <w:bottom w:val="nil"/>
              <w:right w:val="nil"/>
            </w:tcBorders>
          </w:tcPr>
          <w:p w14:paraId="6B5419F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4758A14" w14:textId="77777777" w:rsidR="00736FA4" w:rsidRPr="009115EC" w:rsidRDefault="00736FA4" w:rsidP="00A73545">
            <w:pPr>
              <w:pStyle w:val="AmColumnHeading"/>
            </w:pPr>
            <w:r w:rsidRPr="009115EC">
              <w:t>Amendement</w:t>
            </w:r>
          </w:p>
        </w:tc>
      </w:tr>
      <w:tr w:rsidR="00736FA4" w:rsidRPr="009115EC" w14:paraId="0A587A35" w14:textId="77777777" w:rsidTr="00A73545">
        <w:trPr>
          <w:jc w:val="center"/>
        </w:trPr>
        <w:tc>
          <w:tcPr>
            <w:tcW w:w="4876" w:type="dxa"/>
            <w:tcBorders>
              <w:top w:val="nil"/>
              <w:left w:val="nil"/>
              <w:bottom w:val="nil"/>
              <w:right w:val="nil"/>
            </w:tcBorders>
          </w:tcPr>
          <w:p w14:paraId="11D60A4D" w14:textId="77777777" w:rsidR="00736FA4" w:rsidRPr="009115EC" w:rsidRDefault="00736FA4" w:rsidP="00A73545">
            <w:pPr>
              <w:pStyle w:val="Normal6a"/>
            </w:pPr>
          </w:p>
        </w:tc>
        <w:tc>
          <w:tcPr>
            <w:tcW w:w="4876" w:type="dxa"/>
            <w:tcBorders>
              <w:top w:val="nil"/>
              <w:left w:val="nil"/>
              <w:bottom w:val="nil"/>
              <w:right w:val="nil"/>
            </w:tcBorders>
          </w:tcPr>
          <w:p w14:paraId="5B55EC56" w14:textId="77777777" w:rsidR="00736FA4" w:rsidRPr="009115EC" w:rsidRDefault="00736FA4" w:rsidP="00A73545">
            <w:pPr>
              <w:pStyle w:val="Normal6a"/>
            </w:pPr>
            <w:r w:rsidRPr="009115EC">
              <w:rPr>
                <w:b/>
                <w:i/>
              </w:rPr>
              <w:t>–</w:t>
            </w:r>
            <w:r w:rsidRPr="009115EC">
              <w:tab/>
            </w:r>
            <w:r w:rsidRPr="009115EC">
              <w:rPr>
                <w:b/>
                <w:i/>
              </w:rPr>
              <w:t>gezien de mededeling van de Commissie van 5 maart 2020 getiteld “Een Unie van gelijkheid: strategie voor gendergelijkheid 2020-2025” (COM(2020) 152),</w:t>
            </w:r>
          </w:p>
        </w:tc>
      </w:tr>
    </w:tbl>
    <w:p w14:paraId="7F550A5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C7B53B8" w14:textId="77777777" w:rsidR="00736FA4" w:rsidRPr="009115EC" w:rsidRDefault="00736FA4" w:rsidP="00736FA4">
      <w:r w:rsidRPr="009115EC">
        <w:rPr>
          <w:rStyle w:val="HideTWBExt"/>
        </w:rPr>
        <w:t>&lt;/Amend&gt;</w:t>
      </w:r>
    </w:p>
    <w:p w14:paraId="595E716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w:t>
      </w:r>
      <w:r w:rsidRPr="009115EC">
        <w:rPr>
          <w:rStyle w:val="HideTWBExt"/>
          <w:b w:val="0"/>
        </w:rPr>
        <w:t>&lt;/NumAm&gt;</w:t>
      </w:r>
    </w:p>
    <w:p w14:paraId="1730DA54"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4834898E" w14:textId="77777777" w:rsidR="00736FA4" w:rsidRPr="009115EC" w:rsidRDefault="00736FA4" w:rsidP="00736FA4">
      <w:pPr>
        <w:pStyle w:val="NormalBold"/>
      </w:pPr>
      <w:r w:rsidRPr="009115EC">
        <w:rPr>
          <w:rStyle w:val="HideTWBExt"/>
          <w:b w:val="0"/>
        </w:rPr>
        <w:t>&lt;/RepeatBlock-By&gt;</w:t>
      </w:r>
    </w:p>
    <w:p w14:paraId="228DD98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6DF4B84" w14:textId="77777777" w:rsidR="00736FA4" w:rsidRPr="009115EC" w:rsidRDefault="00736FA4" w:rsidP="00736FA4">
      <w:pPr>
        <w:pStyle w:val="NormalBold"/>
      </w:pPr>
      <w:r w:rsidRPr="009115EC">
        <w:rPr>
          <w:rStyle w:val="HideTWBExt"/>
          <w:b w:val="0"/>
        </w:rPr>
        <w:t>&lt;Article&gt;</w:t>
      </w:r>
      <w:r w:rsidRPr="009115EC">
        <w:t>Visum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F8900DB" w14:textId="77777777" w:rsidTr="00A73545">
        <w:trPr>
          <w:trHeight w:hRule="exact" w:val="240"/>
          <w:jc w:val="center"/>
        </w:trPr>
        <w:tc>
          <w:tcPr>
            <w:tcW w:w="9752" w:type="dxa"/>
            <w:gridSpan w:val="2"/>
            <w:tcBorders>
              <w:top w:val="nil"/>
              <w:left w:val="nil"/>
              <w:bottom w:val="nil"/>
              <w:right w:val="nil"/>
            </w:tcBorders>
          </w:tcPr>
          <w:p w14:paraId="2F60CC43" w14:textId="77777777" w:rsidR="00736FA4" w:rsidRPr="009115EC" w:rsidRDefault="00736FA4" w:rsidP="00A73545"/>
        </w:tc>
      </w:tr>
      <w:tr w:rsidR="00736FA4" w:rsidRPr="009115EC" w14:paraId="3796FE53" w14:textId="77777777" w:rsidTr="00A73545">
        <w:trPr>
          <w:trHeight w:val="240"/>
          <w:jc w:val="center"/>
        </w:trPr>
        <w:tc>
          <w:tcPr>
            <w:tcW w:w="4876" w:type="dxa"/>
            <w:tcBorders>
              <w:top w:val="nil"/>
              <w:left w:val="nil"/>
              <w:bottom w:val="nil"/>
              <w:right w:val="nil"/>
            </w:tcBorders>
          </w:tcPr>
          <w:p w14:paraId="35F2953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6536002" w14:textId="77777777" w:rsidR="00736FA4" w:rsidRPr="009115EC" w:rsidRDefault="00736FA4" w:rsidP="00A73545">
            <w:pPr>
              <w:pStyle w:val="AmColumnHeading"/>
            </w:pPr>
            <w:r w:rsidRPr="009115EC">
              <w:t>Amendement</w:t>
            </w:r>
          </w:p>
        </w:tc>
      </w:tr>
      <w:tr w:rsidR="00736FA4" w:rsidRPr="009115EC" w14:paraId="33FA2E21" w14:textId="77777777" w:rsidTr="00A73545">
        <w:trPr>
          <w:jc w:val="center"/>
        </w:trPr>
        <w:tc>
          <w:tcPr>
            <w:tcW w:w="4876" w:type="dxa"/>
            <w:tcBorders>
              <w:top w:val="nil"/>
              <w:left w:val="nil"/>
              <w:bottom w:val="nil"/>
              <w:right w:val="nil"/>
            </w:tcBorders>
          </w:tcPr>
          <w:p w14:paraId="36A78893" w14:textId="77777777" w:rsidR="00736FA4" w:rsidRPr="009115EC" w:rsidRDefault="00736FA4" w:rsidP="00A73545">
            <w:pPr>
              <w:pStyle w:val="Normal6a"/>
            </w:pPr>
          </w:p>
        </w:tc>
        <w:tc>
          <w:tcPr>
            <w:tcW w:w="4876" w:type="dxa"/>
            <w:tcBorders>
              <w:top w:val="nil"/>
              <w:left w:val="nil"/>
              <w:bottom w:val="nil"/>
              <w:right w:val="nil"/>
            </w:tcBorders>
          </w:tcPr>
          <w:p w14:paraId="542F41BF" w14:textId="77777777" w:rsidR="00736FA4" w:rsidRPr="009115EC" w:rsidRDefault="00736FA4" w:rsidP="00A73545">
            <w:pPr>
              <w:pStyle w:val="Normal6a"/>
            </w:pPr>
            <w:r w:rsidRPr="009115EC">
              <w:rPr>
                <w:b/>
                <w:i/>
              </w:rPr>
              <w:t>–</w:t>
            </w:r>
            <w:r w:rsidRPr="009115EC">
              <w:tab/>
            </w:r>
            <w:r w:rsidRPr="009115EC">
              <w:rPr>
                <w:b/>
                <w:i/>
              </w:rPr>
              <w:t>gezien de publicatie van de Europese Commissie “Case studies on obstetric violence — Experience, analysis and responses” van mei 2024</w:t>
            </w:r>
            <w:r w:rsidRPr="009115EC">
              <w:rPr>
                <w:b/>
                <w:i/>
                <w:vertAlign w:val="superscript"/>
              </w:rPr>
              <w:t>1 bis</w:t>
            </w:r>
            <w:r w:rsidRPr="009115EC">
              <w:rPr>
                <w:b/>
                <w:i/>
              </w:rPr>
              <w:t>,</w:t>
            </w:r>
          </w:p>
        </w:tc>
      </w:tr>
      <w:tr w:rsidR="00736FA4" w:rsidRPr="009115EC" w14:paraId="6152EB6A" w14:textId="77777777" w:rsidTr="00A73545">
        <w:trPr>
          <w:jc w:val="center"/>
        </w:trPr>
        <w:tc>
          <w:tcPr>
            <w:tcW w:w="4876" w:type="dxa"/>
            <w:tcBorders>
              <w:top w:val="nil"/>
              <w:left w:val="nil"/>
              <w:bottom w:val="nil"/>
              <w:right w:val="nil"/>
            </w:tcBorders>
          </w:tcPr>
          <w:p w14:paraId="1FC8777D" w14:textId="77777777" w:rsidR="00736FA4" w:rsidRPr="009115EC" w:rsidRDefault="00736FA4" w:rsidP="00A73545"/>
        </w:tc>
        <w:tc>
          <w:tcPr>
            <w:tcW w:w="4876" w:type="dxa"/>
            <w:tcBorders>
              <w:top w:val="nil"/>
              <w:left w:val="nil"/>
              <w:bottom w:val="nil"/>
              <w:right w:val="nil"/>
            </w:tcBorders>
          </w:tcPr>
          <w:p w14:paraId="689CC588" w14:textId="77777777" w:rsidR="00736FA4" w:rsidRPr="009115EC" w:rsidRDefault="00736FA4" w:rsidP="00A73545">
            <w:pPr>
              <w:pStyle w:val="Normal6a"/>
            </w:pPr>
            <w:r w:rsidRPr="009115EC">
              <w:rPr>
                <w:b/>
                <w:i/>
              </w:rPr>
              <w:t>_________________</w:t>
            </w:r>
          </w:p>
        </w:tc>
      </w:tr>
      <w:tr w:rsidR="00736FA4" w:rsidRPr="009115EC" w14:paraId="144BC52F" w14:textId="77777777" w:rsidTr="00A73545">
        <w:trPr>
          <w:jc w:val="center"/>
        </w:trPr>
        <w:tc>
          <w:tcPr>
            <w:tcW w:w="4876" w:type="dxa"/>
            <w:tcBorders>
              <w:top w:val="nil"/>
              <w:left w:val="nil"/>
              <w:bottom w:val="nil"/>
              <w:right w:val="nil"/>
            </w:tcBorders>
          </w:tcPr>
          <w:p w14:paraId="451E28C2" w14:textId="77777777" w:rsidR="00736FA4" w:rsidRPr="009115EC" w:rsidRDefault="00736FA4" w:rsidP="00A73545"/>
        </w:tc>
        <w:tc>
          <w:tcPr>
            <w:tcW w:w="4876" w:type="dxa"/>
            <w:tcBorders>
              <w:top w:val="nil"/>
              <w:left w:val="nil"/>
              <w:bottom w:val="nil"/>
              <w:right w:val="nil"/>
            </w:tcBorders>
          </w:tcPr>
          <w:p w14:paraId="310E7FDB" w14:textId="77777777" w:rsidR="00736FA4" w:rsidRPr="009115EC" w:rsidRDefault="00736FA4" w:rsidP="00A73545">
            <w:pPr>
              <w:pStyle w:val="Normal6a"/>
            </w:pPr>
            <w:r w:rsidRPr="009115EC">
              <w:rPr>
                <w:b/>
                <w:bCs/>
                <w:i/>
                <w:iCs/>
                <w:vertAlign w:val="superscript"/>
              </w:rPr>
              <w:t>1 bis</w:t>
            </w:r>
            <w:r w:rsidRPr="009115EC">
              <w:rPr>
                <w:b/>
                <w:bCs/>
                <w:i/>
                <w:iCs/>
              </w:rPr>
              <w:t xml:space="preserve"> Europese Commissie:</w:t>
            </w:r>
            <w:r w:rsidRPr="009115EC">
              <w:rPr>
                <w:b/>
                <w:i/>
              </w:rPr>
              <w:t xml:space="preserve"> Directoraat-generaal Justitie en Consumentenzaken, Fondazione Giacomo Brodolini (FGB) en Scientific Analysis and Advice on Gender Equality in the EU (SAAGE), Case studies on obstetric violence — Experience, analysis, and responses, Bureau voor publicaties van de Europese Unie, 2024, https://data.europa.eu/doi/10.2838/712175.</w:t>
            </w:r>
          </w:p>
        </w:tc>
      </w:tr>
    </w:tbl>
    <w:p w14:paraId="39D860A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D000869" w14:textId="77777777" w:rsidR="00736FA4" w:rsidRPr="009115EC" w:rsidRDefault="00736FA4" w:rsidP="00736FA4">
      <w:r w:rsidRPr="009115EC">
        <w:rPr>
          <w:rStyle w:val="HideTWBExt"/>
        </w:rPr>
        <w:t>&lt;/Amend&gt;</w:t>
      </w:r>
    </w:p>
    <w:p w14:paraId="54EA1FE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w:t>
      </w:r>
      <w:r w:rsidRPr="009115EC">
        <w:rPr>
          <w:rStyle w:val="HideTWBExt"/>
          <w:b w:val="0"/>
        </w:rPr>
        <w:t>&lt;/NumAm&gt;</w:t>
      </w:r>
    </w:p>
    <w:p w14:paraId="34D7DE61"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87AFED0" w14:textId="77777777" w:rsidR="00736FA4" w:rsidRPr="009115EC" w:rsidRDefault="00736FA4" w:rsidP="00736FA4">
      <w:pPr>
        <w:pStyle w:val="NormalBold"/>
      </w:pPr>
      <w:r w:rsidRPr="009115EC">
        <w:rPr>
          <w:rStyle w:val="HideTWBExt"/>
          <w:b w:val="0"/>
        </w:rPr>
        <w:t>&lt;/RepeatBlock-By&gt;</w:t>
      </w:r>
    </w:p>
    <w:p w14:paraId="018E47A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A5FC68E" w14:textId="77777777" w:rsidR="00736FA4" w:rsidRPr="009115EC" w:rsidRDefault="00736FA4" w:rsidP="00736FA4">
      <w:pPr>
        <w:pStyle w:val="NormalBold"/>
      </w:pPr>
      <w:r w:rsidRPr="009115EC">
        <w:rPr>
          <w:rStyle w:val="HideTWBExt"/>
          <w:b w:val="0"/>
        </w:rPr>
        <w:t>&lt;Article&gt;</w:t>
      </w:r>
      <w:r w:rsidRPr="009115EC">
        <w:t>Visum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DDA8DF0" w14:textId="77777777" w:rsidTr="00A73545">
        <w:trPr>
          <w:trHeight w:hRule="exact" w:val="240"/>
          <w:jc w:val="center"/>
        </w:trPr>
        <w:tc>
          <w:tcPr>
            <w:tcW w:w="9752" w:type="dxa"/>
            <w:gridSpan w:val="2"/>
            <w:tcBorders>
              <w:top w:val="nil"/>
              <w:left w:val="nil"/>
              <w:bottom w:val="nil"/>
              <w:right w:val="nil"/>
            </w:tcBorders>
          </w:tcPr>
          <w:p w14:paraId="57511D36" w14:textId="77777777" w:rsidR="00736FA4" w:rsidRPr="009115EC" w:rsidRDefault="00736FA4" w:rsidP="00A73545"/>
        </w:tc>
      </w:tr>
      <w:tr w:rsidR="00736FA4" w:rsidRPr="009115EC" w14:paraId="1F0D7C9B" w14:textId="77777777" w:rsidTr="00A73545">
        <w:trPr>
          <w:trHeight w:val="240"/>
          <w:jc w:val="center"/>
        </w:trPr>
        <w:tc>
          <w:tcPr>
            <w:tcW w:w="4876" w:type="dxa"/>
            <w:tcBorders>
              <w:top w:val="nil"/>
              <w:left w:val="nil"/>
              <w:bottom w:val="nil"/>
              <w:right w:val="nil"/>
            </w:tcBorders>
          </w:tcPr>
          <w:p w14:paraId="24840A8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8959F4E" w14:textId="77777777" w:rsidR="00736FA4" w:rsidRPr="009115EC" w:rsidRDefault="00736FA4" w:rsidP="00A73545">
            <w:pPr>
              <w:pStyle w:val="AmColumnHeading"/>
            </w:pPr>
            <w:r w:rsidRPr="009115EC">
              <w:t>Amendement</w:t>
            </w:r>
          </w:p>
        </w:tc>
      </w:tr>
      <w:tr w:rsidR="00736FA4" w:rsidRPr="009115EC" w14:paraId="358435D5" w14:textId="77777777" w:rsidTr="00A73545">
        <w:trPr>
          <w:jc w:val="center"/>
        </w:trPr>
        <w:tc>
          <w:tcPr>
            <w:tcW w:w="4876" w:type="dxa"/>
            <w:tcBorders>
              <w:top w:val="nil"/>
              <w:left w:val="nil"/>
              <w:bottom w:val="nil"/>
              <w:right w:val="nil"/>
            </w:tcBorders>
          </w:tcPr>
          <w:p w14:paraId="63721728" w14:textId="77777777" w:rsidR="00736FA4" w:rsidRPr="009115EC" w:rsidRDefault="00736FA4" w:rsidP="00A73545">
            <w:pPr>
              <w:pStyle w:val="Normal6a"/>
            </w:pPr>
          </w:p>
        </w:tc>
        <w:tc>
          <w:tcPr>
            <w:tcW w:w="4876" w:type="dxa"/>
            <w:tcBorders>
              <w:top w:val="nil"/>
              <w:left w:val="nil"/>
              <w:bottom w:val="nil"/>
              <w:right w:val="nil"/>
            </w:tcBorders>
          </w:tcPr>
          <w:p w14:paraId="2AEF32FF" w14:textId="77777777" w:rsidR="00736FA4" w:rsidRPr="009115EC" w:rsidRDefault="00736FA4" w:rsidP="00A73545">
            <w:pPr>
              <w:pStyle w:val="Normal6a"/>
            </w:pPr>
            <w:r w:rsidRPr="009115EC">
              <w:rPr>
                <w:b/>
                <w:i/>
              </w:rPr>
              <w:t>–</w:t>
            </w:r>
            <w:r w:rsidRPr="009115EC">
              <w:tab/>
            </w:r>
            <w:r w:rsidRPr="009115EC">
              <w:rPr>
                <w:b/>
                <w:i/>
              </w:rPr>
              <w:t>gezien de publicatie van de Europese Commissie “Case studies on obstetric violence — Experience, analysis and responses” van mei 2024</w:t>
            </w:r>
            <w:r w:rsidRPr="009115EC">
              <w:rPr>
                <w:b/>
                <w:i/>
                <w:vertAlign w:val="superscript"/>
              </w:rPr>
              <w:t>1 bis</w:t>
            </w:r>
            <w:r w:rsidRPr="009115EC">
              <w:rPr>
                <w:b/>
                <w:i/>
              </w:rPr>
              <w:t>,</w:t>
            </w:r>
          </w:p>
        </w:tc>
      </w:tr>
      <w:tr w:rsidR="00736FA4" w:rsidRPr="009115EC" w14:paraId="4D844369" w14:textId="77777777" w:rsidTr="00A73545">
        <w:trPr>
          <w:jc w:val="center"/>
        </w:trPr>
        <w:tc>
          <w:tcPr>
            <w:tcW w:w="4876" w:type="dxa"/>
            <w:tcBorders>
              <w:top w:val="nil"/>
              <w:left w:val="nil"/>
              <w:bottom w:val="nil"/>
              <w:right w:val="nil"/>
            </w:tcBorders>
          </w:tcPr>
          <w:p w14:paraId="2C11F403" w14:textId="77777777" w:rsidR="00736FA4" w:rsidRPr="009115EC" w:rsidRDefault="00736FA4" w:rsidP="00A73545"/>
        </w:tc>
        <w:tc>
          <w:tcPr>
            <w:tcW w:w="4876" w:type="dxa"/>
            <w:tcBorders>
              <w:top w:val="nil"/>
              <w:left w:val="nil"/>
              <w:bottom w:val="nil"/>
              <w:right w:val="nil"/>
            </w:tcBorders>
          </w:tcPr>
          <w:p w14:paraId="47CAE371" w14:textId="77777777" w:rsidR="00736FA4" w:rsidRPr="009115EC" w:rsidRDefault="00736FA4" w:rsidP="00A73545">
            <w:pPr>
              <w:pStyle w:val="Normal6a"/>
            </w:pPr>
            <w:r w:rsidRPr="009115EC">
              <w:rPr>
                <w:b/>
                <w:i/>
              </w:rPr>
              <w:t>_________________</w:t>
            </w:r>
          </w:p>
        </w:tc>
      </w:tr>
      <w:tr w:rsidR="00736FA4" w:rsidRPr="009115EC" w14:paraId="1F9B5496" w14:textId="77777777" w:rsidTr="00A73545">
        <w:trPr>
          <w:jc w:val="center"/>
        </w:trPr>
        <w:tc>
          <w:tcPr>
            <w:tcW w:w="4876" w:type="dxa"/>
            <w:tcBorders>
              <w:top w:val="nil"/>
              <w:left w:val="nil"/>
              <w:bottom w:val="nil"/>
              <w:right w:val="nil"/>
            </w:tcBorders>
          </w:tcPr>
          <w:p w14:paraId="661AF96B" w14:textId="77777777" w:rsidR="00736FA4" w:rsidRPr="009115EC" w:rsidRDefault="00736FA4" w:rsidP="00A73545"/>
        </w:tc>
        <w:tc>
          <w:tcPr>
            <w:tcW w:w="4876" w:type="dxa"/>
            <w:tcBorders>
              <w:top w:val="nil"/>
              <w:left w:val="nil"/>
              <w:bottom w:val="nil"/>
              <w:right w:val="nil"/>
            </w:tcBorders>
          </w:tcPr>
          <w:p w14:paraId="33DF7BC0" w14:textId="77777777" w:rsidR="00736FA4" w:rsidRPr="009115EC" w:rsidRDefault="00736FA4" w:rsidP="00A73545">
            <w:pPr>
              <w:pStyle w:val="Normal6a"/>
            </w:pPr>
            <w:r w:rsidRPr="009115EC">
              <w:rPr>
                <w:b/>
                <w:bCs/>
                <w:i/>
                <w:iCs/>
                <w:vertAlign w:val="superscript"/>
              </w:rPr>
              <w:t>1 bis</w:t>
            </w:r>
            <w:r w:rsidRPr="009115EC">
              <w:rPr>
                <w:b/>
                <w:bCs/>
                <w:i/>
                <w:iCs/>
              </w:rPr>
              <w:t xml:space="preserve"> Europese Commissie:</w:t>
            </w:r>
            <w:r w:rsidRPr="009115EC">
              <w:rPr>
                <w:b/>
                <w:i/>
              </w:rPr>
              <w:t xml:space="preserve"> Directoraat-generaal Justitie en Consumentenzaken, Fondazione Giacomo Brodolini (FGB) en Scientific Analysis and Advice on Gender Equality in the EU (SAAGE), Case studies on obstetric violence — Experience, analysis, and responses, Bureau voor publicaties van de Europese Unie, 2024, https://data.europa.eu/doi/10.2838/712175.</w:t>
            </w:r>
          </w:p>
        </w:tc>
      </w:tr>
    </w:tbl>
    <w:p w14:paraId="2508BE2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B74D3AF" w14:textId="77777777" w:rsidR="00736FA4" w:rsidRPr="009115EC" w:rsidRDefault="00736FA4" w:rsidP="00736FA4">
      <w:r w:rsidRPr="009115EC">
        <w:rPr>
          <w:rStyle w:val="HideTWBExt"/>
        </w:rPr>
        <w:t>&lt;/Amend&gt;</w:t>
      </w:r>
    </w:p>
    <w:p w14:paraId="6083AAC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w:t>
      </w:r>
      <w:r w:rsidRPr="009115EC">
        <w:rPr>
          <w:rStyle w:val="HideTWBExt"/>
          <w:b w:val="0"/>
        </w:rPr>
        <w:t>&lt;/NumAm&gt;</w:t>
      </w:r>
    </w:p>
    <w:p w14:paraId="363B0948"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11DFCE19" w14:textId="77777777" w:rsidR="00736FA4" w:rsidRPr="009115EC" w:rsidRDefault="00736FA4" w:rsidP="00736FA4">
      <w:pPr>
        <w:pStyle w:val="NormalBold"/>
      </w:pPr>
      <w:r w:rsidRPr="009115EC">
        <w:rPr>
          <w:rStyle w:val="HideTWBExt"/>
          <w:b w:val="0"/>
        </w:rPr>
        <w:t>&lt;/RepeatBlock-By&gt;</w:t>
      </w:r>
    </w:p>
    <w:p w14:paraId="51F25EB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A294157" w14:textId="77777777" w:rsidR="00736FA4" w:rsidRPr="009115EC" w:rsidRDefault="00736FA4" w:rsidP="00736FA4">
      <w:pPr>
        <w:pStyle w:val="NormalBold"/>
      </w:pPr>
      <w:r w:rsidRPr="009115EC">
        <w:rPr>
          <w:rStyle w:val="HideTWBExt"/>
          <w:b w:val="0"/>
        </w:rPr>
        <w:t>&lt;Article&gt;</w:t>
      </w:r>
      <w:r w:rsidRPr="009115EC">
        <w:t>Visum 11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AB21A6A" w14:textId="77777777" w:rsidTr="00A73545">
        <w:trPr>
          <w:trHeight w:hRule="exact" w:val="240"/>
          <w:jc w:val="center"/>
        </w:trPr>
        <w:tc>
          <w:tcPr>
            <w:tcW w:w="9752" w:type="dxa"/>
            <w:gridSpan w:val="2"/>
            <w:tcBorders>
              <w:top w:val="nil"/>
              <w:left w:val="nil"/>
              <w:bottom w:val="nil"/>
              <w:right w:val="nil"/>
            </w:tcBorders>
          </w:tcPr>
          <w:p w14:paraId="7BBC87C9" w14:textId="77777777" w:rsidR="00736FA4" w:rsidRPr="009115EC" w:rsidRDefault="00736FA4" w:rsidP="00A73545"/>
        </w:tc>
      </w:tr>
      <w:tr w:rsidR="00736FA4" w:rsidRPr="009115EC" w14:paraId="7DB97C13" w14:textId="77777777" w:rsidTr="00A73545">
        <w:trPr>
          <w:trHeight w:val="240"/>
          <w:jc w:val="center"/>
        </w:trPr>
        <w:tc>
          <w:tcPr>
            <w:tcW w:w="4876" w:type="dxa"/>
            <w:tcBorders>
              <w:top w:val="nil"/>
              <w:left w:val="nil"/>
              <w:bottom w:val="nil"/>
              <w:right w:val="nil"/>
            </w:tcBorders>
          </w:tcPr>
          <w:p w14:paraId="6DAC19A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E6181B2" w14:textId="77777777" w:rsidR="00736FA4" w:rsidRPr="009115EC" w:rsidRDefault="00736FA4" w:rsidP="00A73545">
            <w:pPr>
              <w:pStyle w:val="AmColumnHeading"/>
            </w:pPr>
            <w:r w:rsidRPr="009115EC">
              <w:t>Amendement</w:t>
            </w:r>
          </w:p>
        </w:tc>
      </w:tr>
      <w:tr w:rsidR="00736FA4" w:rsidRPr="009115EC" w14:paraId="57EC0163" w14:textId="77777777" w:rsidTr="00A73545">
        <w:trPr>
          <w:jc w:val="center"/>
        </w:trPr>
        <w:tc>
          <w:tcPr>
            <w:tcW w:w="4876" w:type="dxa"/>
            <w:tcBorders>
              <w:top w:val="nil"/>
              <w:left w:val="nil"/>
              <w:bottom w:val="nil"/>
              <w:right w:val="nil"/>
            </w:tcBorders>
          </w:tcPr>
          <w:p w14:paraId="4FD9F331" w14:textId="77777777" w:rsidR="00736FA4" w:rsidRPr="009115EC" w:rsidRDefault="00736FA4" w:rsidP="00A73545">
            <w:pPr>
              <w:pStyle w:val="Normal6a"/>
            </w:pPr>
          </w:p>
        </w:tc>
        <w:tc>
          <w:tcPr>
            <w:tcW w:w="4876" w:type="dxa"/>
            <w:tcBorders>
              <w:top w:val="nil"/>
              <w:left w:val="nil"/>
              <w:bottom w:val="nil"/>
              <w:right w:val="nil"/>
            </w:tcBorders>
          </w:tcPr>
          <w:p w14:paraId="7753763D" w14:textId="77777777" w:rsidR="00736FA4" w:rsidRPr="009115EC" w:rsidRDefault="00736FA4" w:rsidP="00A73545">
            <w:pPr>
              <w:pStyle w:val="Normal6a"/>
            </w:pPr>
            <w:r w:rsidRPr="009115EC">
              <w:rPr>
                <w:b/>
                <w:i/>
              </w:rPr>
              <w:t>–</w:t>
            </w:r>
            <w:r w:rsidRPr="009115EC">
              <w:tab/>
            </w:r>
            <w:r w:rsidRPr="009115EC">
              <w:rPr>
                <w:b/>
                <w:i/>
              </w:rPr>
              <w:t>gezien het uitdrukkelijke mandaat dat door het Europees Parlement werd toevertrouwd aan het college van commissarissen om “de werkzaamheden op het gebied van seksuele en reproductieve gezondheid” te leiden</w:t>
            </w:r>
            <w:r w:rsidRPr="009115EC">
              <w:rPr>
                <w:b/>
                <w:i/>
                <w:vertAlign w:val="superscript"/>
              </w:rPr>
              <w:t>1 bis</w:t>
            </w:r>
            <w:r w:rsidRPr="009115EC">
              <w:rPr>
                <w:b/>
                <w:i/>
              </w:rPr>
              <w:t>,</w:t>
            </w:r>
          </w:p>
        </w:tc>
      </w:tr>
      <w:tr w:rsidR="00736FA4" w:rsidRPr="009115EC" w14:paraId="6FF5B08F" w14:textId="77777777" w:rsidTr="00A73545">
        <w:trPr>
          <w:jc w:val="center"/>
        </w:trPr>
        <w:tc>
          <w:tcPr>
            <w:tcW w:w="4876" w:type="dxa"/>
            <w:tcBorders>
              <w:top w:val="nil"/>
              <w:left w:val="nil"/>
              <w:bottom w:val="nil"/>
              <w:right w:val="nil"/>
            </w:tcBorders>
          </w:tcPr>
          <w:p w14:paraId="13FE1D4B" w14:textId="77777777" w:rsidR="00736FA4" w:rsidRPr="009115EC" w:rsidRDefault="00736FA4" w:rsidP="00A73545"/>
        </w:tc>
        <w:tc>
          <w:tcPr>
            <w:tcW w:w="4876" w:type="dxa"/>
            <w:tcBorders>
              <w:top w:val="nil"/>
              <w:left w:val="nil"/>
              <w:bottom w:val="nil"/>
              <w:right w:val="nil"/>
            </w:tcBorders>
          </w:tcPr>
          <w:p w14:paraId="16B6700F" w14:textId="77777777" w:rsidR="00736FA4" w:rsidRPr="009115EC" w:rsidRDefault="00736FA4" w:rsidP="00A73545">
            <w:pPr>
              <w:pStyle w:val="Normal6a"/>
            </w:pPr>
            <w:r w:rsidRPr="009115EC">
              <w:rPr>
                <w:b/>
                <w:i/>
              </w:rPr>
              <w:t>_________________</w:t>
            </w:r>
          </w:p>
        </w:tc>
      </w:tr>
      <w:tr w:rsidR="00736FA4" w:rsidRPr="009115EC" w14:paraId="2ADA9722" w14:textId="77777777" w:rsidTr="00A73545">
        <w:trPr>
          <w:jc w:val="center"/>
        </w:trPr>
        <w:tc>
          <w:tcPr>
            <w:tcW w:w="4876" w:type="dxa"/>
            <w:tcBorders>
              <w:top w:val="nil"/>
              <w:left w:val="nil"/>
              <w:bottom w:val="nil"/>
              <w:right w:val="nil"/>
            </w:tcBorders>
          </w:tcPr>
          <w:p w14:paraId="3F83583C" w14:textId="77777777" w:rsidR="00736FA4" w:rsidRPr="009115EC" w:rsidRDefault="00736FA4" w:rsidP="00A73545"/>
        </w:tc>
        <w:tc>
          <w:tcPr>
            <w:tcW w:w="4876" w:type="dxa"/>
            <w:tcBorders>
              <w:top w:val="nil"/>
              <w:left w:val="nil"/>
              <w:bottom w:val="nil"/>
              <w:right w:val="nil"/>
            </w:tcBorders>
          </w:tcPr>
          <w:p w14:paraId="2CDCBA0F" w14:textId="77777777" w:rsidR="00736FA4" w:rsidRPr="009115EC" w:rsidRDefault="00736FA4" w:rsidP="00A73545">
            <w:pPr>
              <w:pStyle w:val="Normal6a"/>
            </w:pPr>
            <w:r w:rsidRPr="009115EC">
              <w:rPr>
                <w:b/>
                <w:i/>
                <w:vertAlign w:val="superscript"/>
              </w:rPr>
              <w:t>1 bis</w:t>
            </w:r>
            <w:r w:rsidRPr="009115EC">
              <w:t xml:space="preserve"> </w:t>
            </w:r>
            <w:r w:rsidRPr="009115EC">
              <w:rPr>
                <w:b/>
                <w:i/>
              </w:rPr>
              <w:t>Europese Commissie, opdrachtbrief van Voorzitter Von der Leyen aan Hadja Lahbib, 2024, https://commission.europa.eu/about/organisation/college-commissioners/hadja-lahbib_nl#documenten.</w:t>
            </w:r>
          </w:p>
        </w:tc>
      </w:tr>
    </w:tbl>
    <w:p w14:paraId="1EE4CA5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A336763" w14:textId="77777777" w:rsidR="00736FA4" w:rsidRPr="009115EC" w:rsidRDefault="00736FA4" w:rsidP="00736FA4">
      <w:r w:rsidRPr="009115EC">
        <w:rPr>
          <w:rStyle w:val="HideTWBExt"/>
        </w:rPr>
        <w:t>&lt;/Amend&gt;</w:t>
      </w:r>
    </w:p>
    <w:p w14:paraId="5E55122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w:t>
      </w:r>
      <w:r w:rsidRPr="009115EC">
        <w:rPr>
          <w:rStyle w:val="HideTWBExt"/>
          <w:b w:val="0"/>
        </w:rPr>
        <w:t>&lt;/NumAm&gt;</w:t>
      </w:r>
    </w:p>
    <w:p w14:paraId="00A56292"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63C321B3" w14:textId="77777777" w:rsidR="00736FA4" w:rsidRPr="009115EC" w:rsidRDefault="00736FA4" w:rsidP="00736FA4">
      <w:pPr>
        <w:pStyle w:val="NormalBold"/>
      </w:pPr>
      <w:r w:rsidRPr="009115EC">
        <w:rPr>
          <w:rStyle w:val="HideTWBExt"/>
          <w:b w:val="0"/>
        </w:rPr>
        <w:t>&lt;/RepeatBlock-By&gt;</w:t>
      </w:r>
    </w:p>
    <w:p w14:paraId="4FF0C5B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2DED6AC" w14:textId="77777777" w:rsidR="00736FA4" w:rsidRPr="009115EC" w:rsidRDefault="00736FA4" w:rsidP="00736FA4">
      <w:pPr>
        <w:pStyle w:val="NormalBold"/>
      </w:pPr>
      <w:r w:rsidRPr="009115EC">
        <w:rPr>
          <w:rStyle w:val="HideTWBExt"/>
          <w:b w:val="0"/>
        </w:rPr>
        <w:t>&lt;Article&gt;</w:t>
      </w:r>
      <w:r w:rsidRPr="009115EC">
        <w:t>Visum 11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789D1A4" w14:textId="77777777" w:rsidTr="00A73545">
        <w:trPr>
          <w:trHeight w:hRule="exact" w:val="240"/>
          <w:jc w:val="center"/>
        </w:trPr>
        <w:tc>
          <w:tcPr>
            <w:tcW w:w="9752" w:type="dxa"/>
            <w:gridSpan w:val="2"/>
            <w:tcBorders>
              <w:top w:val="nil"/>
              <w:left w:val="nil"/>
              <w:bottom w:val="nil"/>
              <w:right w:val="nil"/>
            </w:tcBorders>
          </w:tcPr>
          <w:p w14:paraId="19DE7DB9" w14:textId="77777777" w:rsidR="00736FA4" w:rsidRPr="009115EC" w:rsidRDefault="00736FA4" w:rsidP="00A73545"/>
        </w:tc>
      </w:tr>
      <w:tr w:rsidR="00736FA4" w:rsidRPr="009115EC" w14:paraId="4BF33511" w14:textId="77777777" w:rsidTr="00A73545">
        <w:trPr>
          <w:trHeight w:val="240"/>
          <w:jc w:val="center"/>
        </w:trPr>
        <w:tc>
          <w:tcPr>
            <w:tcW w:w="4876" w:type="dxa"/>
            <w:tcBorders>
              <w:top w:val="nil"/>
              <w:left w:val="nil"/>
              <w:bottom w:val="nil"/>
              <w:right w:val="nil"/>
            </w:tcBorders>
          </w:tcPr>
          <w:p w14:paraId="4D3C333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986302F" w14:textId="77777777" w:rsidR="00736FA4" w:rsidRPr="009115EC" w:rsidRDefault="00736FA4" w:rsidP="00A73545">
            <w:pPr>
              <w:pStyle w:val="AmColumnHeading"/>
            </w:pPr>
            <w:r w:rsidRPr="009115EC">
              <w:t>Amendement</w:t>
            </w:r>
          </w:p>
        </w:tc>
      </w:tr>
      <w:tr w:rsidR="00736FA4" w:rsidRPr="009115EC" w14:paraId="67718DFE" w14:textId="77777777" w:rsidTr="00A73545">
        <w:trPr>
          <w:jc w:val="center"/>
        </w:trPr>
        <w:tc>
          <w:tcPr>
            <w:tcW w:w="4876" w:type="dxa"/>
            <w:tcBorders>
              <w:top w:val="nil"/>
              <w:left w:val="nil"/>
              <w:bottom w:val="nil"/>
              <w:right w:val="nil"/>
            </w:tcBorders>
          </w:tcPr>
          <w:p w14:paraId="4C47BDA5" w14:textId="77777777" w:rsidR="00736FA4" w:rsidRPr="009115EC" w:rsidRDefault="00736FA4" w:rsidP="00A73545">
            <w:pPr>
              <w:pStyle w:val="Normal6a"/>
            </w:pPr>
          </w:p>
        </w:tc>
        <w:tc>
          <w:tcPr>
            <w:tcW w:w="4876" w:type="dxa"/>
            <w:tcBorders>
              <w:top w:val="nil"/>
              <w:left w:val="nil"/>
              <w:bottom w:val="nil"/>
              <w:right w:val="nil"/>
            </w:tcBorders>
          </w:tcPr>
          <w:p w14:paraId="77432F11" w14:textId="77777777" w:rsidR="00736FA4" w:rsidRPr="009115EC" w:rsidRDefault="00736FA4" w:rsidP="00A73545">
            <w:pPr>
              <w:pStyle w:val="Normal6a"/>
            </w:pPr>
            <w:r w:rsidRPr="009115EC">
              <w:rPr>
                <w:b/>
                <w:i/>
              </w:rPr>
              <w:t>–</w:t>
            </w:r>
            <w:r w:rsidRPr="009115EC">
              <w:tab/>
            </w:r>
            <w:r w:rsidRPr="009115EC">
              <w:rPr>
                <w:b/>
                <w:i/>
              </w:rPr>
              <w:t>gezien de mededeling van de Commissie van 5 maart 2020 getiteld “Een Unie van gelijkheid: strategie voor gendergelijkheid 2020-2025” (COM(2020) 152),</w:t>
            </w:r>
          </w:p>
        </w:tc>
      </w:tr>
    </w:tbl>
    <w:p w14:paraId="0A613BF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F473645" w14:textId="77777777" w:rsidR="00736FA4" w:rsidRPr="009115EC" w:rsidRDefault="00736FA4" w:rsidP="00736FA4">
      <w:r w:rsidRPr="009115EC">
        <w:rPr>
          <w:rStyle w:val="HideTWBExt"/>
        </w:rPr>
        <w:t>&lt;/Amend&gt;</w:t>
      </w:r>
    </w:p>
    <w:p w14:paraId="113FED7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w:t>
      </w:r>
      <w:r w:rsidRPr="009115EC">
        <w:rPr>
          <w:rStyle w:val="HideTWBExt"/>
          <w:b w:val="0"/>
        </w:rPr>
        <w:t>&lt;/NumAm&gt;</w:t>
      </w:r>
    </w:p>
    <w:p w14:paraId="5C8683D7"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2F7CA81F" w14:textId="77777777" w:rsidR="00736FA4" w:rsidRPr="009115EC" w:rsidRDefault="00736FA4" w:rsidP="00736FA4">
      <w:pPr>
        <w:pStyle w:val="NormalBold"/>
      </w:pPr>
      <w:r w:rsidRPr="009115EC">
        <w:rPr>
          <w:rStyle w:val="HideTWBExt"/>
          <w:b w:val="0"/>
        </w:rPr>
        <w:t>&lt;/RepeatBlock-By&gt;</w:t>
      </w:r>
    </w:p>
    <w:p w14:paraId="5C4A7F0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0F75016" w14:textId="77777777" w:rsidR="00736FA4" w:rsidRPr="009115EC" w:rsidRDefault="00736FA4" w:rsidP="00736FA4">
      <w:pPr>
        <w:pStyle w:val="NormalBold"/>
      </w:pPr>
      <w:r w:rsidRPr="009115EC">
        <w:rPr>
          <w:rStyle w:val="HideTWBExt"/>
          <w:b w:val="0"/>
        </w:rPr>
        <w:t>&lt;Article&gt;</w:t>
      </w:r>
      <w:r w:rsidRPr="009115EC">
        <w:t>Visum 11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B6A5936" w14:textId="77777777" w:rsidTr="00A73545">
        <w:trPr>
          <w:trHeight w:hRule="exact" w:val="240"/>
          <w:jc w:val="center"/>
        </w:trPr>
        <w:tc>
          <w:tcPr>
            <w:tcW w:w="9752" w:type="dxa"/>
            <w:gridSpan w:val="2"/>
            <w:tcBorders>
              <w:top w:val="nil"/>
              <w:left w:val="nil"/>
              <w:bottom w:val="nil"/>
              <w:right w:val="nil"/>
            </w:tcBorders>
          </w:tcPr>
          <w:p w14:paraId="1AC82619" w14:textId="77777777" w:rsidR="00736FA4" w:rsidRPr="009115EC" w:rsidRDefault="00736FA4" w:rsidP="00A73545"/>
        </w:tc>
      </w:tr>
      <w:tr w:rsidR="00736FA4" w:rsidRPr="009115EC" w14:paraId="38A0491B" w14:textId="77777777" w:rsidTr="00A73545">
        <w:trPr>
          <w:trHeight w:val="240"/>
          <w:jc w:val="center"/>
        </w:trPr>
        <w:tc>
          <w:tcPr>
            <w:tcW w:w="4876" w:type="dxa"/>
            <w:tcBorders>
              <w:top w:val="nil"/>
              <w:left w:val="nil"/>
              <w:bottom w:val="nil"/>
              <w:right w:val="nil"/>
            </w:tcBorders>
          </w:tcPr>
          <w:p w14:paraId="09ED351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C19E62D" w14:textId="77777777" w:rsidR="00736FA4" w:rsidRPr="009115EC" w:rsidRDefault="00736FA4" w:rsidP="00A73545">
            <w:pPr>
              <w:pStyle w:val="AmColumnHeading"/>
            </w:pPr>
            <w:r w:rsidRPr="009115EC">
              <w:t>Amendement</w:t>
            </w:r>
          </w:p>
        </w:tc>
      </w:tr>
      <w:tr w:rsidR="00736FA4" w:rsidRPr="009115EC" w14:paraId="37E3E2EB" w14:textId="77777777" w:rsidTr="00A73545">
        <w:trPr>
          <w:jc w:val="center"/>
        </w:trPr>
        <w:tc>
          <w:tcPr>
            <w:tcW w:w="4876" w:type="dxa"/>
            <w:tcBorders>
              <w:top w:val="nil"/>
              <w:left w:val="nil"/>
              <w:bottom w:val="nil"/>
              <w:right w:val="nil"/>
            </w:tcBorders>
          </w:tcPr>
          <w:p w14:paraId="782154EA" w14:textId="77777777" w:rsidR="00736FA4" w:rsidRPr="009115EC" w:rsidRDefault="00736FA4" w:rsidP="00A73545">
            <w:pPr>
              <w:pStyle w:val="Normal6a"/>
            </w:pPr>
          </w:p>
        </w:tc>
        <w:tc>
          <w:tcPr>
            <w:tcW w:w="4876" w:type="dxa"/>
            <w:tcBorders>
              <w:top w:val="nil"/>
              <w:left w:val="nil"/>
              <w:bottom w:val="nil"/>
              <w:right w:val="nil"/>
            </w:tcBorders>
          </w:tcPr>
          <w:p w14:paraId="31C3997B" w14:textId="77777777" w:rsidR="00736FA4" w:rsidRPr="009115EC" w:rsidRDefault="00736FA4" w:rsidP="00A73545">
            <w:pPr>
              <w:pStyle w:val="Normal6a"/>
            </w:pPr>
            <w:r w:rsidRPr="009115EC">
              <w:rPr>
                <w:b/>
                <w:i/>
              </w:rPr>
              <w:t>–</w:t>
            </w:r>
            <w:r w:rsidRPr="009115EC">
              <w:tab/>
            </w:r>
            <w:r w:rsidRPr="009115EC">
              <w:rPr>
                <w:b/>
                <w:i/>
              </w:rPr>
              <w:t>gezien de mededeling van de Commissie van 5 maart 2020 getiteld “Een Unie van gelijkheid: strategie voor gendergelijkheid 2020-2025” (COM(2020) 152),</w:t>
            </w:r>
          </w:p>
        </w:tc>
      </w:tr>
    </w:tbl>
    <w:p w14:paraId="3C85260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B113136" w14:textId="77777777" w:rsidR="00736FA4" w:rsidRPr="009115EC" w:rsidRDefault="00736FA4" w:rsidP="00736FA4">
      <w:r w:rsidRPr="009115EC">
        <w:rPr>
          <w:rStyle w:val="HideTWBExt"/>
        </w:rPr>
        <w:t>&lt;/Amend&gt;</w:t>
      </w:r>
    </w:p>
    <w:p w14:paraId="3809CCC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w:t>
      </w:r>
      <w:r w:rsidRPr="009115EC">
        <w:rPr>
          <w:rStyle w:val="HideTWBExt"/>
          <w:b w:val="0"/>
        </w:rPr>
        <w:t>&lt;/NumAm&gt;</w:t>
      </w:r>
    </w:p>
    <w:p w14:paraId="6B01C163" w14:textId="77777777" w:rsidR="00736FA4" w:rsidRPr="009115EC" w:rsidRDefault="00736FA4" w:rsidP="00736FA4">
      <w:pPr>
        <w:pStyle w:val="NormalBold"/>
      </w:pPr>
      <w:r w:rsidRPr="009115EC">
        <w:rPr>
          <w:rStyle w:val="HideTWBExt"/>
          <w:b w:val="0"/>
        </w:rPr>
        <w:t>&lt;RepeatBlock-By&gt;&lt;Members&gt;</w:t>
      </w:r>
      <w:r w:rsidRPr="009115EC">
        <w:t>Laurence Trochu, Geadis Geadi</w:t>
      </w:r>
      <w:r w:rsidRPr="009115EC">
        <w:rPr>
          <w:rStyle w:val="HideTWBExt"/>
          <w:b w:val="0"/>
        </w:rPr>
        <w:t>&lt;/Members&gt;</w:t>
      </w:r>
    </w:p>
    <w:p w14:paraId="3D64DDAA" w14:textId="77777777" w:rsidR="00736FA4" w:rsidRPr="009115EC" w:rsidRDefault="00736FA4" w:rsidP="00736FA4">
      <w:pPr>
        <w:pStyle w:val="NormalBold"/>
      </w:pPr>
      <w:r w:rsidRPr="009115EC">
        <w:rPr>
          <w:rStyle w:val="HideTWBExt"/>
          <w:b w:val="0"/>
        </w:rPr>
        <w:t>&lt;/RepeatBlock-By&gt;</w:t>
      </w:r>
    </w:p>
    <w:p w14:paraId="61988F6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4C28204" w14:textId="77777777" w:rsidR="00736FA4" w:rsidRPr="009115EC" w:rsidRDefault="00736FA4" w:rsidP="00736FA4">
      <w:pPr>
        <w:pStyle w:val="NormalBold"/>
      </w:pPr>
      <w:r w:rsidRPr="009115EC">
        <w:rPr>
          <w:rStyle w:val="HideTWBExt"/>
          <w:b w:val="0"/>
        </w:rPr>
        <w:t>&lt;Article&gt;</w:t>
      </w:r>
      <w:r w:rsidRPr="009115EC">
        <w:t>Visum 12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223AEE6" w14:textId="77777777" w:rsidTr="00A73545">
        <w:trPr>
          <w:trHeight w:hRule="exact" w:val="240"/>
          <w:jc w:val="center"/>
        </w:trPr>
        <w:tc>
          <w:tcPr>
            <w:tcW w:w="9752" w:type="dxa"/>
            <w:gridSpan w:val="2"/>
            <w:tcBorders>
              <w:top w:val="nil"/>
              <w:left w:val="nil"/>
              <w:bottom w:val="nil"/>
              <w:right w:val="nil"/>
            </w:tcBorders>
          </w:tcPr>
          <w:p w14:paraId="2502A93F" w14:textId="77777777" w:rsidR="00736FA4" w:rsidRPr="009115EC" w:rsidRDefault="00736FA4" w:rsidP="00A73545"/>
        </w:tc>
      </w:tr>
      <w:tr w:rsidR="00736FA4" w:rsidRPr="009115EC" w14:paraId="5C3267DF" w14:textId="77777777" w:rsidTr="00A73545">
        <w:trPr>
          <w:trHeight w:val="240"/>
          <w:jc w:val="center"/>
        </w:trPr>
        <w:tc>
          <w:tcPr>
            <w:tcW w:w="4876" w:type="dxa"/>
            <w:tcBorders>
              <w:top w:val="nil"/>
              <w:left w:val="nil"/>
              <w:bottom w:val="nil"/>
              <w:right w:val="nil"/>
            </w:tcBorders>
          </w:tcPr>
          <w:p w14:paraId="5DF9A5A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D554B31" w14:textId="77777777" w:rsidR="00736FA4" w:rsidRPr="009115EC" w:rsidRDefault="00736FA4" w:rsidP="00A73545">
            <w:pPr>
              <w:pStyle w:val="AmColumnHeading"/>
            </w:pPr>
            <w:r w:rsidRPr="009115EC">
              <w:t>Amendement</w:t>
            </w:r>
          </w:p>
        </w:tc>
      </w:tr>
      <w:tr w:rsidR="00736FA4" w:rsidRPr="009115EC" w14:paraId="1074E715" w14:textId="77777777" w:rsidTr="00A73545">
        <w:trPr>
          <w:jc w:val="center"/>
        </w:trPr>
        <w:tc>
          <w:tcPr>
            <w:tcW w:w="4876" w:type="dxa"/>
            <w:tcBorders>
              <w:top w:val="nil"/>
              <w:left w:val="nil"/>
              <w:bottom w:val="nil"/>
              <w:right w:val="nil"/>
            </w:tcBorders>
          </w:tcPr>
          <w:p w14:paraId="14C7C462" w14:textId="77777777" w:rsidR="00736FA4" w:rsidRPr="009115EC" w:rsidRDefault="00736FA4" w:rsidP="00A73545">
            <w:pPr>
              <w:pStyle w:val="Normal6a"/>
            </w:pPr>
            <w:r w:rsidRPr="009115EC">
              <w:t>–</w:t>
            </w:r>
            <w:r w:rsidRPr="009115EC">
              <w:tab/>
              <w:t xml:space="preserve">gezien het voorstel voor richtsnoeren van het Europees Geneesmiddelenbureau dat op 4 juni 2025 met het oog op overleg is gepresenteerd getiteld “ICH E21 guideline on inclusion of pregnant and breastfeeding </w:t>
            </w:r>
            <w:r w:rsidRPr="009115EC">
              <w:rPr>
                <w:b/>
                <w:bCs/>
                <w:i/>
                <w:iCs/>
              </w:rPr>
              <w:t>individuals</w:t>
            </w:r>
            <w:r w:rsidRPr="009115EC">
              <w:t xml:space="preserve"> in clinical trials – Scientific guideline”,</w:t>
            </w:r>
          </w:p>
        </w:tc>
        <w:tc>
          <w:tcPr>
            <w:tcW w:w="4876" w:type="dxa"/>
            <w:tcBorders>
              <w:top w:val="nil"/>
              <w:left w:val="nil"/>
              <w:bottom w:val="nil"/>
              <w:right w:val="nil"/>
            </w:tcBorders>
          </w:tcPr>
          <w:p w14:paraId="4EC5AC6E" w14:textId="77777777" w:rsidR="00736FA4" w:rsidRPr="009115EC" w:rsidRDefault="00736FA4" w:rsidP="00A73545">
            <w:pPr>
              <w:pStyle w:val="Normal6a"/>
            </w:pPr>
            <w:r w:rsidRPr="009115EC">
              <w:t>–</w:t>
            </w:r>
            <w:r w:rsidRPr="009115EC">
              <w:tab/>
              <w:t xml:space="preserve">gezien het voorstel voor richtsnoeren van het Europees Geneesmiddelenbureau dat op 4 juni 2025 met het oog op overleg is gepresenteerd getiteld “ICH E21 guideline on inclusion of pregnant and breastfeeding </w:t>
            </w:r>
            <w:r w:rsidRPr="009115EC">
              <w:rPr>
                <w:b/>
                <w:bCs/>
                <w:i/>
                <w:iCs/>
              </w:rPr>
              <w:t>women</w:t>
            </w:r>
            <w:r w:rsidRPr="009115EC">
              <w:t xml:space="preserve"> in clinical trials – Scientific guideline”,</w:t>
            </w:r>
          </w:p>
        </w:tc>
      </w:tr>
    </w:tbl>
    <w:p w14:paraId="6FD1D26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F8218C7" w14:textId="77777777" w:rsidR="00736FA4" w:rsidRPr="009115EC" w:rsidRDefault="00736FA4" w:rsidP="00736FA4">
      <w:r w:rsidRPr="009115EC">
        <w:rPr>
          <w:rStyle w:val="HideTWBExt"/>
        </w:rPr>
        <w:t>&lt;/Amend&gt;</w:t>
      </w:r>
    </w:p>
    <w:p w14:paraId="4E780EB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w:t>
      </w:r>
      <w:r w:rsidRPr="009115EC">
        <w:rPr>
          <w:rStyle w:val="HideTWBExt"/>
          <w:b w:val="0"/>
        </w:rPr>
        <w:t>&lt;/NumAm&gt;</w:t>
      </w:r>
    </w:p>
    <w:p w14:paraId="6ED988C0"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2A601AC6" w14:textId="77777777" w:rsidR="00736FA4" w:rsidRPr="009115EC" w:rsidRDefault="00736FA4" w:rsidP="00736FA4">
      <w:pPr>
        <w:pStyle w:val="NormalBold"/>
      </w:pPr>
      <w:r w:rsidRPr="009115EC">
        <w:rPr>
          <w:rStyle w:val="HideTWBExt"/>
          <w:b w:val="0"/>
        </w:rPr>
        <w:t>&lt;/RepeatBlock-By&gt;</w:t>
      </w:r>
    </w:p>
    <w:p w14:paraId="43EFDC7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3EAC150" w14:textId="77777777" w:rsidR="00736FA4" w:rsidRPr="009115EC" w:rsidRDefault="00736FA4" w:rsidP="00736FA4">
      <w:pPr>
        <w:pStyle w:val="NormalBold"/>
      </w:pPr>
      <w:r w:rsidRPr="009115EC">
        <w:rPr>
          <w:rStyle w:val="HideTWBExt"/>
          <w:b w:val="0"/>
        </w:rPr>
        <w:t>&lt;Article&gt;</w:t>
      </w:r>
      <w:r w:rsidRPr="009115EC">
        <w:t>Visum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64BF0A4" w14:textId="77777777" w:rsidTr="00A73545">
        <w:trPr>
          <w:trHeight w:hRule="exact" w:val="240"/>
          <w:jc w:val="center"/>
        </w:trPr>
        <w:tc>
          <w:tcPr>
            <w:tcW w:w="9752" w:type="dxa"/>
            <w:gridSpan w:val="2"/>
            <w:tcBorders>
              <w:top w:val="nil"/>
              <w:left w:val="nil"/>
              <w:bottom w:val="nil"/>
              <w:right w:val="nil"/>
            </w:tcBorders>
          </w:tcPr>
          <w:p w14:paraId="4006F759" w14:textId="77777777" w:rsidR="00736FA4" w:rsidRPr="009115EC" w:rsidRDefault="00736FA4" w:rsidP="00A73545"/>
        </w:tc>
      </w:tr>
      <w:tr w:rsidR="00736FA4" w:rsidRPr="009115EC" w14:paraId="7B6A1242" w14:textId="77777777" w:rsidTr="00A73545">
        <w:trPr>
          <w:trHeight w:val="240"/>
          <w:jc w:val="center"/>
        </w:trPr>
        <w:tc>
          <w:tcPr>
            <w:tcW w:w="4876" w:type="dxa"/>
            <w:tcBorders>
              <w:top w:val="nil"/>
              <w:left w:val="nil"/>
              <w:bottom w:val="nil"/>
              <w:right w:val="nil"/>
            </w:tcBorders>
          </w:tcPr>
          <w:p w14:paraId="0A5B9F3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7F7E070" w14:textId="77777777" w:rsidR="00736FA4" w:rsidRPr="009115EC" w:rsidRDefault="00736FA4" w:rsidP="00A73545">
            <w:pPr>
              <w:pStyle w:val="AmColumnHeading"/>
            </w:pPr>
            <w:r w:rsidRPr="009115EC">
              <w:t>Amendement</w:t>
            </w:r>
          </w:p>
        </w:tc>
      </w:tr>
      <w:tr w:rsidR="00736FA4" w:rsidRPr="009115EC" w14:paraId="1D60D495" w14:textId="77777777" w:rsidTr="00A73545">
        <w:trPr>
          <w:jc w:val="center"/>
        </w:trPr>
        <w:tc>
          <w:tcPr>
            <w:tcW w:w="4876" w:type="dxa"/>
            <w:tcBorders>
              <w:top w:val="nil"/>
              <w:left w:val="nil"/>
              <w:bottom w:val="nil"/>
              <w:right w:val="nil"/>
            </w:tcBorders>
          </w:tcPr>
          <w:p w14:paraId="2F4B6BA2" w14:textId="77777777" w:rsidR="00736FA4" w:rsidRPr="009115EC" w:rsidRDefault="00736FA4" w:rsidP="00A73545">
            <w:pPr>
              <w:pStyle w:val="Normal6a"/>
            </w:pPr>
          </w:p>
        </w:tc>
        <w:tc>
          <w:tcPr>
            <w:tcW w:w="4876" w:type="dxa"/>
            <w:tcBorders>
              <w:top w:val="nil"/>
              <w:left w:val="nil"/>
              <w:bottom w:val="nil"/>
              <w:right w:val="nil"/>
            </w:tcBorders>
          </w:tcPr>
          <w:p w14:paraId="7B6CF0DA" w14:textId="77777777" w:rsidR="00736FA4" w:rsidRPr="009115EC" w:rsidRDefault="00736FA4" w:rsidP="00A73545">
            <w:pPr>
              <w:pStyle w:val="Normal6a"/>
            </w:pPr>
            <w:r w:rsidRPr="009115EC">
              <w:rPr>
                <w:b/>
                <w:i/>
              </w:rPr>
              <w:t>–</w:t>
            </w:r>
            <w:r w:rsidRPr="009115EC">
              <w:tab/>
            </w:r>
            <w:r w:rsidRPr="009115EC">
              <w:rPr>
                <w:b/>
                <w:i/>
              </w:rPr>
              <w:t>gezien het surveillance- en monitoringverslag van het Europees Centrum voor ziektepreventie en -bestrijding (ECDC) getiteld “Monitoring of the responses to sexually transmitted infection epidemics in EU/EEA countries, 2024”, dat in december 2025 werd gepubliceerd</w:t>
            </w:r>
            <w:r w:rsidRPr="009115EC">
              <w:rPr>
                <w:b/>
                <w:i/>
                <w:vertAlign w:val="superscript"/>
              </w:rPr>
              <w:t>1 bis</w:t>
            </w:r>
            <w:r w:rsidRPr="009115EC">
              <w:rPr>
                <w:b/>
                <w:i/>
              </w:rPr>
              <w:t>,</w:t>
            </w:r>
          </w:p>
        </w:tc>
      </w:tr>
      <w:tr w:rsidR="00736FA4" w:rsidRPr="009115EC" w14:paraId="056AB225" w14:textId="77777777" w:rsidTr="00A73545">
        <w:trPr>
          <w:jc w:val="center"/>
        </w:trPr>
        <w:tc>
          <w:tcPr>
            <w:tcW w:w="4876" w:type="dxa"/>
            <w:tcBorders>
              <w:top w:val="nil"/>
              <w:left w:val="nil"/>
              <w:bottom w:val="nil"/>
              <w:right w:val="nil"/>
            </w:tcBorders>
          </w:tcPr>
          <w:p w14:paraId="26C8157F" w14:textId="77777777" w:rsidR="00736FA4" w:rsidRPr="009115EC" w:rsidRDefault="00736FA4" w:rsidP="00A73545"/>
        </w:tc>
        <w:tc>
          <w:tcPr>
            <w:tcW w:w="4876" w:type="dxa"/>
            <w:tcBorders>
              <w:top w:val="nil"/>
              <w:left w:val="nil"/>
              <w:bottom w:val="nil"/>
              <w:right w:val="nil"/>
            </w:tcBorders>
          </w:tcPr>
          <w:p w14:paraId="64ED79E8" w14:textId="77777777" w:rsidR="00736FA4" w:rsidRPr="009115EC" w:rsidRDefault="00736FA4" w:rsidP="00A73545">
            <w:pPr>
              <w:pStyle w:val="Normal6a"/>
            </w:pPr>
            <w:r w:rsidRPr="009115EC">
              <w:rPr>
                <w:b/>
                <w:i/>
              </w:rPr>
              <w:t>_________________</w:t>
            </w:r>
          </w:p>
        </w:tc>
      </w:tr>
      <w:tr w:rsidR="00736FA4" w:rsidRPr="009115EC" w14:paraId="40290727" w14:textId="77777777" w:rsidTr="00A73545">
        <w:trPr>
          <w:jc w:val="center"/>
        </w:trPr>
        <w:tc>
          <w:tcPr>
            <w:tcW w:w="4876" w:type="dxa"/>
            <w:tcBorders>
              <w:top w:val="nil"/>
              <w:left w:val="nil"/>
              <w:bottom w:val="nil"/>
              <w:right w:val="nil"/>
            </w:tcBorders>
          </w:tcPr>
          <w:p w14:paraId="6940E864" w14:textId="77777777" w:rsidR="00736FA4" w:rsidRPr="009115EC" w:rsidRDefault="00736FA4" w:rsidP="00A73545"/>
        </w:tc>
        <w:tc>
          <w:tcPr>
            <w:tcW w:w="4876" w:type="dxa"/>
            <w:tcBorders>
              <w:top w:val="nil"/>
              <w:left w:val="nil"/>
              <w:bottom w:val="nil"/>
              <w:right w:val="nil"/>
            </w:tcBorders>
          </w:tcPr>
          <w:p w14:paraId="7A2031F2" w14:textId="77777777" w:rsidR="00736FA4" w:rsidRPr="009115EC" w:rsidRDefault="00736FA4" w:rsidP="00A73545">
            <w:pPr>
              <w:pStyle w:val="Normal6a"/>
            </w:pPr>
            <w:r w:rsidRPr="009115EC">
              <w:rPr>
                <w:b/>
                <w:bCs/>
                <w:i/>
                <w:iCs/>
                <w:vertAlign w:val="superscript"/>
              </w:rPr>
              <w:t>1 bis</w:t>
            </w:r>
            <w:r w:rsidRPr="009115EC">
              <w:rPr>
                <w:b/>
                <w:bCs/>
                <w:i/>
                <w:iCs/>
              </w:rPr>
              <w:t xml:space="preserve"> Europees Centrum voor ziektepreventie en -bestrijding (ECDC), “Monitoring of the responses to sexually transmitted infection epidemics in EU/EEA countries, 2024”, Stockholm, 2025 https://www.ecdc.europa.eu/sites/default/files/documents/Monitoring-of-responses-to-STIs-in-EU-EEA-2024.pdf.</w:t>
            </w:r>
          </w:p>
        </w:tc>
      </w:tr>
    </w:tbl>
    <w:p w14:paraId="01042EE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888DFB7" w14:textId="77777777" w:rsidR="00736FA4" w:rsidRPr="009115EC" w:rsidRDefault="00736FA4" w:rsidP="00736FA4">
      <w:r w:rsidRPr="009115EC">
        <w:rPr>
          <w:rStyle w:val="HideTWBExt"/>
        </w:rPr>
        <w:t>&lt;/Amend&gt;</w:t>
      </w:r>
    </w:p>
    <w:p w14:paraId="6806FF1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w:t>
      </w:r>
      <w:r w:rsidRPr="009115EC">
        <w:rPr>
          <w:rStyle w:val="HideTWBExt"/>
          <w:b w:val="0"/>
        </w:rPr>
        <w:t>&lt;/NumAm&gt;</w:t>
      </w:r>
    </w:p>
    <w:p w14:paraId="6F75863F"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0AAC1E1E" w14:textId="77777777" w:rsidR="00736FA4" w:rsidRPr="009115EC" w:rsidRDefault="00736FA4" w:rsidP="00736FA4">
      <w:pPr>
        <w:pStyle w:val="NormalBold"/>
      </w:pPr>
      <w:r w:rsidRPr="009115EC">
        <w:rPr>
          <w:rStyle w:val="HideTWBExt"/>
          <w:b w:val="0"/>
        </w:rPr>
        <w:t>&lt;/RepeatBlock-By&gt;</w:t>
      </w:r>
    </w:p>
    <w:p w14:paraId="080C28D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5885018" w14:textId="77777777" w:rsidR="00736FA4" w:rsidRPr="009115EC" w:rsidRDefault="00736FA4" w:rsidP="00736FA4">
      <w:pPr>
        <w:pStyle w:val="NormalBold"/>
      </w:pPr>
      <w:r w:rsidRPr="009115EC">
        <w:rPr>
          <w:rStyle w:val="HideTWBExt"/>
          <w:b w:val="0"/>
        </w:rPr>
        <w:t>&lt;Article&gt;</w:t>
      </w:r>
      <w:r w:rsidRPr="009115EC">
        <w:t>Visum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E29A215" w14:textId="77777777" w:rsidTr="00A73545">
        <w:trPr>
          <w:trHeight w:hRule="exact" w:val="240"/>
          <w:jc w:val="center"/>
        </w:trPr>
        <w:tc>
          <w:tcPr>
            <w:tcW w:w="9752" w:type="dxa"/>
            <w:gridSpan w:val="2"/>
            <w:tcBorders>
              <w:top w:val="nil"/>
              <w:left w:val="nil"/>
              <w:bottom w:val="nil"/>
              <w:right w:val="nil"/>
            </w:tcBorders>
          </w:tcPr>
          <w:p w14:paraId="69759031" w14:textId="77777777" w:rsidR="00736FA4" w:rsidRPr="009115EC" w:rsidRDefault="00736FA4" w:rsidP="00A73545"/>
        </w:tc>
      </w:tr>
      <w:tr w:rsidR="00736FA4" w:rsidRPr="009115EC" w14:paraId="38848BC0" w14:textId="77777777" w:rsidTr="00A73545">
        <w:trPr>
          <w:trHeight w:val="240"/>
          <w:jc w:val="center"/>
        </w:trPr>
        <w:tc>
          <w:tcPr>
            <w:tcW w:w="4876" w:type="dxa"/>
            <w:tcBorders>
              <w:top w:val="nil"/>
              <w:left w:val="nil"/>
              <w:bottom w:val="nil"/>
              <w:right w:val="nil"/>
            </w:tcBorders>
          </w:tcPr>
          <w:p w14:paraId="7E3BEA4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B96854C" w14:textId="77777777" w:rsidR="00736FA4" w:rsidRPr="009115EC" w:rsidRDefault="00736FA4" w:rsidP="00A73545">
            <w:pPr>
              <w:pStyle w:val="AmColumnHeading"/>
            </w:pPr>
            <w:r w:rsidRPr="009115EC">
              <w:t>Amendement</w:t>
            </w:r>
          </w:p>
        </w:tc>
      </w:tr>
      <w:tr w:rsidR="00736FA4" w:rsidRPr="009115EC" w14:paraId="561B948C" w14:textId="77777777" w:rsidTr="00A73545">
        <w:trPr>
          <w:jc w:val="center"/>
        </w:trPr>
        <w:tc>
          <w:tcPr>
            <w:tcW w:w="4876" w:type="dxa"/>
            <w:tcBorders>
              <w:top w:val="nil"/>
              <w:left w:val="nil"/>
              <w:bottom w:val="nil"/>
              <w:right w:val="nil"/>
            </w:tcBorders>
          </w:tcPr>
          <w:p w14:paraId="4FF2281B" w14:textId="77777777" w:rsidR="00736FA4" w:rsidRPr="009115EC" w:rsidRDefault="00736FA4" w:rsidP="00A73545">
            <w:pPr>
              <w:pStyle w:val="Normal6a"/>
            </w:pPr>
          </w:p>
        </w:tc>
        <w:tc>
          <w:tcPr>
            <w:tcW w:w="4876" w:type="dxa"/>
            <w:tcBorders>
              <w:top w:val="nil"/>
              <w:left w:val="nil"/>
              <w:bottom w:val="nil"/>
              <w:right w:val="nil"/>
            </w:tcBorders>
          </w:tcPr>
          <w:p w14:paraId="17F9681B" w14:textId="77777777" w:rsidR="00736FA4" w:rsidRPr="009115EC" w:rsidRDefault="00736FA4" w:rsidP="00A73545">
            <w:pPr>
              <w:pStyle w:val="Normal6a"/>
            </w:pPr>
            <w:r w:rsidRPr="009115EC">
              <w:rPr>
                <w:b/>
                <w:i/>
              </w:rPr>
              <w:t>–</w:t>
            </w:r>
            <w:r w:rsidRPr="009115EC">
              <w:tab/>
            </w:r>
            <w:r w:rsidRPr="009115EC">
              <w:rPr>
                <w:b/>
                <w:i/>
              </w:rPr>
              <w:t>gezien de studie van het Europees Parlement getiteld “Obstetric and gynaecological violence in the EU — Prevalence, legal frameworks and educational guidelines for prevention and elimination”</w:t>
            </w:r>
            <w:r w:rsidRPr="009115EC">
              <w:rPr>
                <w:b/>
                <w:i/>
                <w:vertAlign w:val="superscript"/>
              </w:rPr>
              <w:t>1 bis</w:t>
            </w:r>
            <w:r w:rsidRPr="009115EC">
              <w:rPr>
                <w:b/>
                <w:i/>
              </w:rPr>
              <w:t>,</w:t>
            </w:r>
          </w:p>
        </w:tc>
      </w:tr>
      <w:tr w:rsidR="00736FA4" w:rsidRPr="009115EC" w14:paraId="3B565C11" w14:textId="77777777" w:rsidTr="00A73545">
        <w:trPr>
          <w:jc w:val="center"/>
        </w:trPr>
        <w:tc>
          <w:tcPr>
            <w:tcW w:w="4876" w:type="dxa"/>
            <w:tcBorders>
              <w:top w:val="nil"/>
              <w:left w:val="nil"/>
              <w:bottom w:val="nil"/>
              <w:right w:val="nil"/>
            </w:tcBorders>
          </w:tcPr>
          <w:p w14:paraId="7B1E964C" w14:textId="77777777" w:rsidR="00736FA4" w:rsidRPr="009115EC" w:rsidRDefault="00736FA4" w:rsidP="00A73545"/>
        </w:tc>
        <w:tc>
          <w:tcPr>
            <w:tcW w:w="4876" w:type="dxa"/>
            <w:tcBorders>
              <w:top w:val="nil"/>
              <w:left w:val="nil"/>
              <w:bottom w:val="nil"/>
              <w:right w:val="nil"/>
            </w:tcBorders>
          </w:tcPr>
          <w:p w14:paraId="5F78E0D6" w14:textId="77777777" w:rsidR="00736FA4" w:rsidRPr="009115EC" w:rsidRDefault="00736FA4" w:rsidP="00A73545">
            <w:pPr>
              <w:pStyle w:val="Normal6a"/>
            </w:pPr>
            <w:r w:rsidRPr="009115EC">
              <w:rPr>
                <w:b/>
                <w:i/>
              </w:rPr>
              <w:t>_________________</w:t>
            </w:r>
          </w:p>
        </w:tc>
      </w:tr>
      <w:tr w:rsidR="00736FA4" w:rsidRPr="009115EC" w14:paraId="074D0A33" w14:textId="77777777" w:rsidTr="00A73545">
        <w:trPr>
          <w:jc w:val="center"/>
        </w:trPr>
        <w:tc>
          <w:tcPr>
            <w:tcW w:w="4876" w:type="dxa"/>
            <w:tcBorders>
              <w:top w:val="nil"/>
              <w:left w:val="nil"/>
              <w:bottom w:val="nil"/>
              <w:right w:val="nil"/>
            </w:tcBorders>
          </w:tcPr>
          <w:p w14:paraId="7B16C859" w14:textId="77777777" w:rsidR="00736FA4" w:rsidRPr="009115EC" w:rsidRDefault="00736FA4" w:rsidP="00A73545"/>
        </w:tc>
        <w:tc>
          <w:tcPr>
            <w:tcW w:w="4876" w:type="dxa"/>
            <w:tcBorders>
              <w:top w:val="nil"/>
              <w:left w:val="nil"/>
              <w:bottom w:val="nil"/>
              <w:right w:val="nil"/>
            </w:tcBorders>
          </w:tcPr>
          <w:p w14:paraId="3410E5CF" w14:textId="77777777" w:rsidR="00736FA4" w:rsidRPr="009115EC" w:rsidRDefault="00736FA4" w:rsidP="00A73545">
            <w:pPr>
              <w:pStyle w:val="Normal6a"/>
            </w:pPr>
            <w:r w:rsidRPr="009115EC">
              <w:rPr>
                <w:b/>
                <w:i/>
                <w:vertAlign w:val="superscript"/>
              </w:rPr>
              <w:t>1 bis</w:t>
            </w:r>
            <w:r w:rsidRPr="009115EC">
              <w:t xml:space="preserve"> </w:t>
            </w:r>
            <w:r w:rsidRPr="009115EC">
              <w:rPr>
                <w:b/>
                <w:i/>
              </w:rPr>
              <w:t xml:space="preserve">Studie in opdracht van de Commissie vrouwenrechten en gendergelijkheid van het Europees Parlement, “Obstetric and gynaecological violence in the EU — Prevalence, legal frameworks and educational guidelines for prevention and elimination”, beleidsondersteunende afdeling Rechten van de burger en Constitutionele Zaken, 2024, https://www.europarl.europa.eu/RegData/etudes/STUD/2024/761478/IPOL_STU(2024)761478_EN.pdf. </w:t>
            </w:r>
          </w:p>
        </w:tc>
      </w:tr>
    </w:tbl>
    <w:p w14:paraId="318CEB6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62F4342" w14:textId="77777777" w:rsidR="00736FA4" w:rsidRPr="009115EC" w:rsidRDefault="00736FA4" w:rsidP="00736FA4">
      <w:r w:rsidRPr="009115EC">
        <w:rPr>
          <w:rStyle w:val="HideTWBExt"/>
        </w:rPr>
        <w:t>&lt;/Amend&gt;</w:t>
      </w:r>
    </w:p>
    <w:p w14:paraId="214B47A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w:t>
      </w:r>
      <w:r w:rsidRPr="009115EC">
        <w:rPr>
          <w:rStyle w:val="HideTWBExt"/>
          <w:b w:val="0"/>
        </w:rPr>
        <w:t>&lt;/NumAm&gt;</w:t>
      </w:r>
    </w:p>
    <w:p w14:paraId="600830EC"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Elżbieta Katarzyna Łukacijewska, Paulo Do Nascimento Cabral</w:t>
      </w:r>
      <w:r w:rsidRPr="009115EC">
        <w:rPr>
          <w:rStyle w:val="HideTWBExt"/>
          <w:b w:val="0"/>
        </w:rPr>
        <w:t>&lt;/Members&gt;</w:t>
      </w:r>
    </w:p>
    <w:p w14:paraId="3549BF7A" w14:textId="77777777" w:rsidR="00736FA4" w:rsidRPr="009115EC" w:rsidRDefault="00736FA4" w:rsidP="00736FA4">
      <w:pPr>
        <w:pStyle w:val="NormalBold"/>
      </w:pPr>
      <w:r w:rsidRPr="009115EC">
        <w:rPr>
          <w:rStyle w:val="HideTWBExt"/>
          <w:b w:val="0"/>
        </w:rPr>
        <w:t>&lt;/RepeatBlock-By&gt;</w:t>
      </w:r>
    </w:p>
    <w:p w14:paraId="69437AD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CCB9969" w14:textId="77777777" w:rsidR="00736FA4" w:rsidRPr="009115EC" w:rsidRDefault="00736FA4" w:rsidP="00736FA4">
      <w:pPr>
        <w:pStyle w:val="NormalBold"/>
      </w:pPr>
      <w:r w:rsidRPr="009115EC">
        <w:rPr>
          <w:rStyle w:val="HideTWBExt"/>
          <w:b w:val="0"/>
        </w:rPr>
        <w:t>&lt;Article&gt;</w:t>
      </w:r>
      <w:r w:rsidRPr="009115EC">
        <w:t>Visum 12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A2EA16C" w14:textId="77777777" w:rsidTr="00A73545">
        <w:trPr>
          <w:trHeight w:hRule="exact" w:val="240"/>
          <w:jc w:val="center"/>
        </w:trPr>
        <w:tc>
          <w:tcPr>
            <w:tcW w:w="9752" w:type="dxa"/>
            <w:gridSpan w:val="2"/>
            <w:tcBorders>
              <w:top w:val="nil"/>
              <w:left w:val="nil"/>
              <w:bottom w:val="nil"/>
              <w:right w:val="nil"/>
            </w:tcBorders>
          </w:tcPr>
          <w:p w14:paraId="09C94A28" w14:textId="77777777" w:rsidR="00736FA4" w:rsidRPr="009115EC" w:rsidRDefault="00736FA4" w:rsidP="00A73545"/>
        </w:tc>
      </w:tr>
      <w:tr w:rsidR="00736FA4" w:rsidRPr="009115EC" w14:paraId="50B9C3EF" w14:textId="77777777" w:rsidTr="00A73545">
        <w:trPr>
          <w:trHeight w:val="240"/>
          <w:jc w:val="center"/>
        </w:trPr>
        <w:tc>
          <w:tcPr>
            <w:tcW w:w="4876" w:type="dxa"/>
            <w:tcBorders>
              <w:top w:val="nil"/>
              <w:left w:val="nil"/>
              <w:bottom w:val="nil"/>
              <w:right w:val="nil"/>
            </w:tcBorders>
          </w:tcPr>
          <w:p w14:paraId="39F36B4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A6646DF" w14:textId="77777777" w:rsidR="00736FA4" w:rsidRPr="009115EC" w:rsidRDefault="00736FA4" w:rsidP="00A73545">
            <w:pPr>
              <w:pStyle w:val="AmColumnHeading"/>
            </w:pPr>
            <w:r w:rsidRPr="009115EC">
              <w:t>Amendement</w:t>
            </w:r>
          </w:p>
        </w:tc>
      </w:tr>
      <w:tr w:rsidR="00736FA4" w:rsidRPr="009115EC" w14:paraId="0F2D7818" w14:textId="77777777" w:rsidTr="00A73545">
        <w:trPr>
          <w:jc w:val="center"/>
        </w:trPr>
        <w:tc>
          <w:tcPr>
            <w:tcW w:w="4876" w:type="dxa"/>
            <w:tcBorders>
              <w:top w:val="nil"/>
              <w:left w:val="nil"/>
              <w:bottom w:val="nil"/>
              <w:right w:val="nil"/>
            </w:tcBorders>
          </w:tcPr>
          <w:p w14:paraId="019E8963" w14:textId="77777777" w:rsidR="00736FA4" w:rsidRPr="009115EC" w:rsidRDefault="00736FA4" w:rsidP="00A73545">
            <w:pPr>
              <w:pStyle w:val="Normal6a"/>
            </w:pPr>
          </w:p>
        </w:tc>
        <w:tc>
          <w:tcPr>
            <w:tcW w:w="4876" w:type="dxa"/>
            <w:tcBorders>
              <w:top w:val="nil"/>
              <w:left w:val="nil"/>
              <w:bottom w:val="nil"/>
              <w:right w:val="nil"/>
            </w:tcBorders>
          </w:tcPr>
          <w:p w14:paraId="3A093B1C" w14:textId="77777777" w:rsidR="00736FA4" w:rsidRPr="009115EC" w:rsidRDefault="00736FA4" w:rsidP="00A73545">
            <w:pPr>
              <w:pStyle w:val="Normal6a"/>
            </w:pPr>
            <w:r w:rsidRPr="009115EC">
              <w:rPr>
                <w:b/>
                <w:i/>
              </w:rPr>
              <w:t>–</w:t>
            </w:r>
            <w:r w:rsidRPr="009115EC">
              <w:tab/>
            </w:r>
            <w:r w:rsidRPr="009115EC">
              <w:rPr>
                <w:b/>
                <w:i/>
              </w:rPr>
              <w:t>gezien de gendergelijkheidsindex 2025 van EIGE</w:t>
            </w:r>
            <w:r w:rsidRPr="009115EC">
              <w:rPr>
                <w:b/>
                <w:i/>
                <w:vertAlign w:val="superscript"/>
              </w:rPr>
              <w:t>1 bis</w:t>
            </w:r>
            <w:r w:rsidRPr="009115EC">
              <w:rPr>
                <w:b/>
                <w:i/>
              </w:rPr>
              <w:t>,</w:t>
            </w:r>
          </w:p>
        </w:tc>
      </w:tr>
      <w:tr w:rsidR="00736FA4" w:rsidRPr="009115EC" w14:paraId="19190C06" w14:textId="77777777" w:rsidTr="00A73545">
        <w:trPr>
          <w:jc w:val="center"/>
        </w:trPr>
        <w:tc>
          <w:tcPr>
            <w:tcW w:w="4876" w:type="dxa"/>
            <w:tcBorders>
              <w:top w:val="nil"/>
              <w:left w:val="nil"/>
              <w:bottom w:val="nil"/>
              <w:right w:val="nil"/>
            </w:tcBorders>
          </w:tcPr>
          <w:p w14:paraId="5E64E445" w14:textId="77777777" w:rsidR="00736FA4" w:rsidRPr="009115EC" w:rsidRDefault="00736FA4" w:rsidP="00A73545"/>
        </w:tc>
        <w:tc>
          <w:tcPr>
            <w:tcW w:w="4876" w:type="dxa"/>
            <w:tcBorders>
              <w:top w:val="nil"/>
              <w:left w:val="nil"/>
              <w:bottom w:val="nil"/>
              <w:right w:val="nil"/>
            </w:tcBorders>
          </w:tcPr>
          <w:p w14:paraId="5F9603B4" w14:textId="77777777" w:rsidR="00736FA4" w:rsidRPr="009115EC" w:rsidRDefault="00736FA4" w:rsidP="00A73545">
            <w:pPr>
              <w:pStyle w:val="Normal6a"/>
            </w:pPr>
            <w:r w:rsidRPr="009115EC">
              <w:rPr>
                <w:b/>
                <w:i/>
              </w:rPr>
              <w:t>_________________</w:t>
            </w:r>
          </w:p>
        </w:tc>
      </w:tr>
      <w:tr w:rsidR="00736FA4" w:rsidRPr="009115EC" w14:paraId="6CBA3233" w14:textId="77777777" w:rsidTr="00A73545">
        <w:trPr>
          <w:jc w:val="center"/>
        </w:trPr>
        <w:tc>
          <w:tcPr>
            <w:tcW w:w="4876" w:type="dxa"/>
            <w:tcBorders>
              <w:top w:val="nil"/>
              <w:left w:val="nil"/>
              <w:bottom w:val="nil"/>
              <w:right w:val="nil"/>
            </w:tcBorders>
          </w:tcPr>
          <w:p w14:paraId="70EF10C7" w14:textId="77777777" w:rsidR="00736FA4" w:rsidRPr="009115EC" w:rsidRDefault="00736FA4" w:rsidP="00A73545"/>
        </w:tc>
        <w:tc>
          <w:tcPr>
            <w:tcW w:w="4876" w:type="dxa"/>
            <w:tcBorders>
              <w:top w:val="nil"/>
              <w:left w:val="nil"/>
              <w:bottom w:val="nil"/>
              <w:right w:val="nil"/>
            </w:tcBorders>
          </w:tcPr>
          <w:p w14:paraId="1E6390E4" w14:textId="77777777" w:rsidR="00736FA4" w:rsidRPr="009115EC" w:rsidRDefault="00736FA4" w:rsidP="00A73545">
            <w:pPr>
              <w:pStyle w:val="Normal6a"/>
            </w:pPr>
            <w:r w:rsidRPr="009115EC">
              <w:rPr>
                <w:b/>
                <w:i/>
                <w:vertAlign w:val="superscript"/>
              </w:rPr>
              <w:t>1 bis</w:t>
            </w:r>
            <w:r w:rsidRPr="009115EC">
              <w:t xml:space="preserve"> </w:t>
            </w:r>
            <w:r w:rsidRPr="009115EC">
              <w:rPr>
                <w:b/>
                <w:i/>
              </w:rPr>
              <w:t>EIGE, gendergelijkheidsindex 2025, Bureau voor publicaties van de Europese Unie, 2025, https://eige.europa.eu/publications-resources/publications/gender-equality-index-2025-sharper-data-changing-world.</w:t>
            </w:r>
          </w:p>
        </w:tc>
      </w:tr>
    </w:tbl>
    <w:p w14:paraId="3E24B14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0B20095" w14:textId="77777777" w:rsidR="00736FA4" w:rsidRPr="009115EC" w:rsidRDefault="00736FA4" w:rsidP="00736FA4">
      <w:r w:rsidRPr="009115EC">
        <w:rPr>
          <w:rStyle w:val="HideTWBExt"/>
        </w:rPr>
        <w:t>&lt;/Amend&gt;</w:t>
      </w:r>
    </w:p>
    <w:p w14:paraId="078E339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w:t>
      </w:r>
      <w:r w:rsidRPr="009115EC">
        <w:rPr>
          <w:rStyle w:val="HideTWBExt"/>
          <w:b w:val="0"/>
        </w:rPr>
        <w:t>&lt;/NumAm&gt;</w:t>
      </w:r>
    </w:p>
    <w:p w14:paraId="755E1D0A"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368D0C22" w14:textId="77777777" w:rsidR="00736FA4" w:rsidRPr="009115EC" w:rsidRDefault="00736FA4" w:rsidP="00736FA4">
      <w:pPr>
        <w:pStyle w:val="NormalBold"/>
      </w:pPr>
      <w:r w:rsidRPr="009115EC">
        <w:rPr>
          <w:rStyle w:val="HideTWBExt"/>
          <w:b w:val="0"/>
        </w:rPr>
        <w:t>&lt;/RepeatBlock-By&gt;</w:t>
      </w:r>
    </w:p>
    <w:p w14:paraId="5C1745C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3DD8DF6" w14:textId="77777777" w:rsidR="00736FA4" w:rsidRPr="009115EC" w:rsidRDefault="00736FA4" w:rsidP="00736FA4">
      <w:pPr>
        <w:pStyle w:val="NormalBold"/>
      </w:pPr>
      <w:r w:rsidRPr="009115EC">
        <w:rPr>
          <w:rStyle w:val="HideTWBExt"/>
          <w:b w:val="0"/>
        </w:rPr>
        <w:t>&lt;Article&gt;</w:t>
      </w:r>
      <w:r w:rsidRPr="009115EC">
        <w:t>Visum 13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4B7F3D9" w14:textId="77777777" w:rsidTr="00A73545">
        <w:trPr>
          <w:trHeight w:hRule="exact" w:val="240"/>
          <w:jc w:val="center"/>
        </w:trPr>
        <w:tc>
          <w:tcPr>
            <w:tcW w:w="9752" w:type="dxa"/>
            <w:gridSpan w:val="2"/>
            <w:tcBorders>
              <w:top w:val="nil"/>
              <w:left w:val="nil"/>
              <w:bottom w:val="nil"/>
              <w:right w:val="nil"/>
            </w:tcBorders>
          </w:tcPr>
          <w:p w14:paraId="659BCA97" w14:textId="77777777" w:rsidR="00736FA4" w:rsidRPr="009115EC" w:rsidRDefault="00736FA4" w:rsidP="00A73545"/>
        </w:tc>
      </w:tr>
      <w:tr w:rsidR="00736FA4" w:rsidRPr="009115EC" w14:paraId="6C0269BB" w14:textId="77777777" w:rsidTr="00A73545">
        <w:trPr>
          <w:trHeight w:val="240"/>
          <w:jc w:val="center"/>
        </w:trPr>
        <w:tc>
          <w:tcPr>
            <w:tcW w:w="4876" w:type="dxa"/>
            <w:tcBorders>
              <w:top w:val="nil"/>
              <w:left w:val="nil"/>
              <w:bottom w:val="nil"/>
              <w:right w:val="nil"/>
            </w:tcBorders>
          </w:tcPr>
          <w:p w14:paraId="4012A26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5EC0ED9" w14:textId="77777777" w:rsidR="00736FA4" w:rsidRPr="009115EC" w:rsidRDefault="00736FA4" w:rsidP="00A73545">
            <w:pPr>
              <w:pStyle w:val="AmColumnHeading"/>
            </w:pPr>
            <w:r w:rsidRPr="009115EC">
              <w:t>Amendement</w:t>
            </w:r>
          </w:p>
        </w:tc>
      </w:tr>
      <w:tr w:rsidR="00736FA4" w:rsidRPr="009115EC" w14:paraId="359E255B" w14:textId="77777777" w:rsidTr="00A73545">
        <w:trPr>
          <w:jc w:val="center"/>
        </w:trPr>
        <w:tc>
          <w:tcPr>
            <w:tcW w:w="4876" w:type="dxa"/>
            <w:tcBorders>
              <w:top w:val="nil"/>
              <w:left w:val="nil"/>
              <w:bottom w:val="nil"/>
              <w:right w:val="nil"/>
            </w:tcBorders>
          </w:tcPr>
          <w:p w14:paraId="339F0F0A" w14:textId="77777777" w:rsidR="00736FA4" w:rsidRPr="009115EC" w:rsidRDefault="00736FA4" w:rsidP="00A73545">
            <w:pPr>
              <w:pStyle w:val="Normal6a"/>
            </w:pPr>
          </w:p>
        </w:tc>
        <w:tc>
          <w:tcPr>
            <w:tcW w:w="4876" w:type="dxa"/>
            <w:tcBorders>
              <w:top w:val="nil"/>
              <w:left w:val="nil"/>
              <w:bottom w:val="nil"/>
              <w:right w:val="nil"/>
            </w:tcBorders>
          </w:tcPr>
          <w:p w14:paraId="7810BFE1" w14:textId="77777777" w:rsidR="00736FA4" w:rsidRPr="009115EC" w:rsidRDefault="00736FA4" w:rsidP="00A73545">
            <w:pPr>
              <w:pStyle w:val="Normal6a"/>
            </w:pPr>
            <w:r w:rsidRPr="009115EC">
              <w:rPr>
                <w:b/>
                <w:i/>
              </w:rPr>
              <w:t>–</w:t>
            </w:r>
            <w:r w:rsidRPr="009115EC">
              <w:tab/>
            </w:r>
            <w:r w:rsidRPr="009115EC">
              <w:rPr>
                <w:b/>
                <w:i/>
              </w:rPr>
              <w:t>gezien de studie van het Europees Parlement getiteld “Obstetric and gynaecological violence in the EU — Prevalence, legal frameworks and educational guidelines for prevention and elimination”, in opdracht van de commissie FEMM, van april 2024</w:t>
            </w:r>
            <w:r w:rsidRPr="009115EC">
              <w:rPr>
                <w:b/>
                <w:i/>
                <w:vertAlign w:val="superscript"/>
              </w:rPr>
              <w:t>1 bis</w:t>
            </w:r>
            <w:r w:rsidRPr="009115EC">
              <w:rPr>
                <w:b/>
                <w:i/>
              </w:rPr>
              <w:t>,</w:t>
            </w:r>
          </w:p>
        </w:tc>
      </w:tr>
      <w:tr w:rsidR="00736FA4" w:rsidRPr="009115EC" w14:paraId="0EEF6A47" w14:textId="77777777" w:rsidTr="00A73545">
        <w:trPr>
          <w:jc w:val="center"/>
        </w:trPr>
        <w:tc>
          <w:tcPr>
            <w:tcW w:w="4876" w:type="dxa"/>
            <w:tcBorders>
              <w:top w:val="nil"/>
              <w:left w:val="nil"/>
              <w:bottom w:val="nil"/>
              <w:right w:val="nil"/>
            </w:tcBorders>
          </w:tcPr>
          <w:p w14:paraId="0F0BEF66" w14:textId="77777777" w:rsidR="00736FA4" w:rsidRPr="009115EC" w:rsidRDefault="00736FA4" w:rsidP="00A73545"/>
        </w:tc>
        <w:tc>
          <w:tcPr>
            <w:tcW w:w="4876" w:type="dxa"/>
            <w:tcBorders>
              <w:top w:val="nil"/>
              <w:left w:val="nil"/>
              <w:bottom w:val="nil"/>
              <w:right w:val="nil"/>
            </w:tcBorders>
          </w:tcPr>
          <w:p w14:paraId="57EBDFA4" w14:textId="77777777" w:rsidR="00736FA4" w:rsidRPr="009115EC" w:rsidRDefault="00736FA4" w:rsidP="00A73545">
            <w:pPr>
              <w:pStyle w:val="Normal6a"/>
            </w:pPr>
            <w:r w:rsidRPr="009115EC">
              <w:rPr>
                <w:b/>
                <w:i/>
              </w:rPr>
              <w:t>_________________</w:t>
            </w:r>
          </w:p>
        </w:tc>
      </w:tr>
      <w:tr w:rsidR="00736FA4" w:rsidRPr="009115EC" w14:paraId="4E6D5510" w14:textId="77777777" w:rsidTr="00A73545">
        <w:trPr>
          <w:jc w:val="center"/>
        </w:trPr>
        <w:tc>
          <w:tcPr>
            <w:tcW w:w="4876" w:type="dxa"/>
            <w:tcBorders>
              <w:top w:val="nil"/>
              <w:left w:val="nil"/>
              <w:bottom w:val="nil"/>
              <w:right w:val="nil"/>
            </w:tcBorders>
          </w:tcPr>
          <w:p w14:paraId="11CCD527" w14:textId="77777777" w:rsidR="00736FA4" w:rsidRPr="009115EC" w:rsidRDefault="00736FA4" w:rsidP="00A73545"/>
        </w:tc>
        <w:tc>
          <w:tcPr>
            <w:tcW w:w="4876" w:type="dxa"/>
            <w:tcBorders>
              <w:top w:val="nil"/>
              <w:left w:val="nil"/>
              <w:bottom w:val="nil"/>
              <w:right w:val="nil"/>
            </w:tcBorders>
          </w:tcPr>
          <w:p w14:paraId="7A19E4D9" w14:textId="77777777" w:rsidR="00736FA4" w:rsidRPr="009115EC" w:rsidRDefault="00736FA4" w:rsidP="00A73545">
            <w:pPr>
              <w:pStyle w:val="Normal6a"/>
            </w:pPr>
            <w:r w:rsidRPr="009115EC">
              <w:rPr>
                <w:b/>
                <w:i/>
                <w:vertAlign w:val="superscript"/>
              </w:rPr>
              <w:t>1 bis</w:t>
            </w:r>
            <w:r w:rsidRPr="009115EC">
              <w:t xml:space="preserve"> </w:t>
            </w:r>
            <w:r w:rsidRPr="009115EC">
              <w:rPr>
                <w:b/>
                <w:i/>
              </w:rPr>
              <w:t xml:space="preserve">Studie in opdracht van de Commissie vrouwenrechten en gendergelijkheid van het Europees Parlement, “Obstetric and gynaecological violence in the EU — Prevalence, legal frameworks and educational guidelines for prevention and elimination”, beleidsondersteunende afdeling Rechten van de burger en Constitutionele Zaken, 2024, https://www.europarl.europa.eu/RegData/etudes/STUD/2024/761478/IPOL_STU(2024)761478_EN.pdf. </w:t>
            </w:r>
          </w:p>
        </w:tc>
      </w:tr>
    </w:tbl>
    <w:p w14:paraId="536526F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A93ED79" w14:textId="77777777" w:rsidR="00736FA4" w:rsidRPr="009115EC" w:rsidRDefault="00736FA4" w:rsidP="00736FA4">
      <w:r w:rsidRPr="009115EC">
        <w:rPr>
          <w:rStyle w:val="HideTWBExt"/>
        </w:rPr>
        <w:t>&lt;/Amend&gt;</w:t>
      </w:r>
    </w:p>
    <w:p w14:paraId="45FC9B1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w:t>
      </w:r>
      <w:r w:rsidRPr="009115EC">
        <w:rPr>
          <w:rStyle w:val="HideTWBExt"/>
          <w:b w:val="0"/>
        </w:rPr>
        <w:t>&lt;/NumAm&gt;</w:t>
      </w:r>
    </w:p>
    <w:p w14:paraId="06D6106E"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5D410E59" w14:textId="77777777" w:rsidR="00736FA4" w:rsidRPr="009115EC" w:rsidRDefault="00736FA4" w:rsidP="00736FA4">
      <w:pPr>
        <w:pStyle w:val="NormalBold"/>
      </w:pPr>
      <w:r w:rsidRPr="009115EC">
        <w:rPr>
          <w:rStyle w:val="HideTWBExt"/>
          <w:b w:val="0"/>
        </w:rPr>
        <w:t>&lt;/RepeatBlock-By&gt;</w:t>
      </w:r>
    </w:p>
    <w:p w14:paraId="23D043A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7BF1C0F" w14:textId="77777777" w:rsidR="00736FA4" w:rsidRPr="009115EC" w:rsidRDefault="00736FA4" w:rsidP="00736FA4">
      <w:pPr>
        <w:pStyle w:val="NormalBold"/>
      </w:pPr>
      <w:r w:rsidRPr="009115EC">
        <w:rPr>
          <w:rStyle w:val="HideTWBExt"/>
          <w:b w:val="0"/>
        </w:rPr>
        <w:t>&lt;Article&gt;</w:t>
      </w:r>
      <w:r w:rsidRPr="009115EC">
        <w:t>Visum 13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6325391" w14:textId="77777777" w:rsidTr="00A73545">
        <w:trPr>
          <w:trHeight w:hRule="exact" w:val="240"/>
          <w:jc w:val="center"/>
        </w:trPr>
        <w:tc>
          <w:tcPr>
            <w:tcW w:w="9752" w:type="dxa"/>
            <w:gridSpan w:val="2"/>
            <w:tcBorders>
              <w:top w:val="nil"/>
              <w:left w:val="nil"/>
              <w:bottom w:val="nil"/>
              <w:right w:val="nil"/>
            </w:tcBorders>
          </w:tcPr>
          <w:p w14:paraId="49A41123" w14:textId="77777777" w:rsidR="00736FA4" w:rsidRPr="009115EC" w:rsidRDefault="00736FA4" w:rsidP="00A73545"/>
        </w:tc>
      </w:tr>
      <w:tr w:rsidR="00736FA4" w:rsidRPr="009115EC" w14:paraId="10481D4B" w14:textId="77777777" w:rsidTr="00A73545">
        <w:trPr>
          <w:trHeight w:val="240"/>
          <w:jc w:val="center"/>
        </w:trPr>
        <w:tc>
          <w:tcPr>
            <w:tcW w:w="4876" w:type="dxa"/>
            <w:tcBorders>
              <w:top w:val="nil"/>
              <w:left w:val="nil"/>
              <w:bottom w:val="nil"/>
              <w:right w:val="nil"/>
            </w:tcBorders>
          </w:tcPr>
          <w:p w14:paraId="43BCB21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90858EC" w14:textId="77777777" w:rsidR="00736FA4" w:rsidRPr="009115EC" w:rsidRDefault="00736FA4" w:rsidP="00A73545">
            <w:pPr>
              <w:pStyle w:val="AmColumnHeading"/>
            </w:pPr>
            <w:r w:rsidRPr="009115EC">
              <w:t>Amendement</w:t>
            </w:r>
          </w:p>
        </w:tc>
      </w:tr>
      <w:tr w:rsidR="00736FA4" w:rsidRPr="009115EC" w14:paraId="022D9000" w14:textId="77777777" w:rsidTr="00A73545">
        <w:trPr>
          <w:jc w:val="center"/>
        </w:trPr>
        <w:tc>
          <w:tcPr>
            <w:tcW w:w="4876" w:type="dxa"/>
            <w:tcBorders>
              <w:top w:val="nil"/>
              <w:left w:val="nil"/>
              <w:bottom w:val="nil"/>
              <w:right w:val="nil"/>
            </w:tcBorders>
          </w:tcPr>
          <w:p w14:paraId="39988BA1" w14:textId="77777777" w:rsidR="00736FA4" w:rsidRPr="009115EC" w:rsidRDefault="00736FA4" w:rsidP="00A73545">
            <w:pPr>
              <w:pStyle w:val="Normal6a"/>
            </w:pPr>
          </w:p>
        </w:tc>
        <w:tc>
          <w:tcPr>
            <w:tcW w:w="4876" w:type="dxa"/>
            <w:tcBorders>
              <w:top w:val="nil"/>
              <w:left w:val="nil"/>
              <w:bottom w:val="nil"/>
              <w:right w:val="nil"/>
            </w:tcBorders>
          </w:tcPr>
          <w:p w14:paraId="2C3180F9" w14:textId="77777777" w:rsidR="00736FA4" w:rsidRPr="009115EC" w:rsidRDefault="00736FA4" w:rsidP="00A73545">
            <w:pPr>
              <w:pStyle w:val="Normal6a"/>
            </w:pPr>
            <w:r w:rsidRPr="009115EC">
              <w:rPr>
                <w:b/>
                <w:i/>
              </w:rPr>
              <w:t>–</w:t>
            </w:r>
            <w:r w:rsidRPr="009115EC">
              <w:tab/>
            </w:r>
            <w:r w:rsidRPr="009115EC">
              <w:rPr>
                <w:b/>
                <w:i/>
              </w:rPr>
              <w:t>gezien zijn studie getiteld “Gender Inequalities in Medical Research, Drug Development and Access to Care”, gepubliceerd door zijn directoraat-generaal Rechten van de burger, Justitie en Institutionele Zaken in november 2025</w:t>
            </w:r>
            <w:r w:rsidRPr="009115EC">
              <w:rPr>
                <w:b/>
                <w:i/>
                <w:vertAlign w:val="superscript"/>
              </w:rPr>
              <w:t>1 bis</w:t>
            </w:r>
            <w:r w:rsidRPr="009115EC">
              <w:rPr>
                <w:b/>
                <w:i/>
              </w:rPr>
              <w:t>,</w:t>
            </w:r>
          </w:p>
        </w:tc>
      </w:tr>
      <w:tr w:rsidR="00736FA4" w:rsidRPr="009115EC" w14:paraId="751F0EEA" w14:textId="77777777" w:rsidTr="00A73545">
        <w:trPr>
          <w:jc w:val="center"/>
        </w:trPr>
        <w:tc>
          <w:tcPr>
            <w:tcW w:w="4876" w:type="dxa"/>
            <w:tcBorders>
              <w:top w:val="nil"/>
              <w:left w:val="nil"/>
              <w:bottom w:val="nil"/>
              <w:right w:val="nil"/>
            </w:tcBorders>
          </w:tcPr>
          <w:p w14:paraId="28FA04AD" w14:textId="77777777" w:rsidR="00736FA4" w:rsidRPr="009115EC" w:rsidRDefault="00736FA4" w:rsidP="00A73545"/>
        </w:tc>
        <w:tc>
          <w:tcPr>
            <w:tcW w:w="4876" w:type="dxa"/>
            <w:tcBorders>
              <w:top w:val="nil"/>
              <w:left w:val="nil"/>
              <w:bottom w:val="nil"/>
              <w:right w:val="nil"/>
            </w:tcBorders>
          </w:tcPr>
          <w:p w14:paraId="1A922EEE" w14:textId="77777777" w:rsidR="00736FA4" w:rsidRPr="009115EC" w:rsidRDefault="00736FA4" w:rsidP="00A73545">
            <w:pPr>
              <w:pStyle w:val="Normal6a"/>
            </w:pPr>
            <w:r w:rsidRPr="009115EC">
              <w:rPr>
                <w:b/>
                <w:i/>
              </w:rPr>
              <w:t>_________________</w:t>
            </w:r>
          </w:p>
        </w:tc>
      </w:tr>
      <w:tr w:rsidR="00736FA4" w:rsidRPr="009115EC" w14:paraId="39360193" w14:textId="77777777" w:rsidTr="00A73545">
        <w:trPr>
          <w:jc w:val="center"/>
        </w:trPr>
        <w:tc>
          <w:tcPr>
            <w:tcW w:w="4876" w:type="dxa"/>
            <w:tcBorders>
              <w:top w:val="nil"/>
              <w:left w:val="nil"/>
              <w:bottom w:val="nil"/>
              <w:right w:val="nil"/>
            </w:tcBorders>
          </w:tcPr>
          <w:p w14:paraId="438C1886" w14:textId="77777777" w:rsidR="00736FA4" w:rsidRPr="009115EC" w:rsidRDefault="00736FA4" w:rsidP="00A73545"/>
        </w:tc>
        <w:tc>
          <w:tcPr>
            <w:tcW w:w="4876" w:type="dxa"/>
            <w:tcBorders>
              <w:top w:val="nil"/>
              <w:left w:val="nil"/>
              <w:bottom w:val="nil"/>
              <w:right w:val="nil"/>
            </w:tcBorders>
          </w:tcPr>
          <w:p w14:paraId="7095ADB6" w14:textId="77777777" w:rsidR="00736FA4" w:rsidRPr="009115EC" w:rsidRDefault="00736FA4" w:rsidP="00A73545">
            <w:pPr>
              <w:pStyle w:val="Normal6a"/>
            </w:pPr>
            <w:r w:rsidRPr="009115EC">
              <w:rPr>
                <w:b/>
                <w:bCs/>
                <w:i/>
                <w:iCs/>
                <w:vertAlign w:val="superscript"/>
              </w:rPr>
              <w:t>1 bis</w:t>
            </w:r>
            <w:r w:rsidRPr="009115EC">
              <w:rPr>
                <w:b/>
                <w:bCs/>
                <w:i/>
                <w:iCs/>
              </w:rPr>
              <w:t xml:space="preserve"> Studie in opdracht van de Commissie vrouwenrechten en gendergelijkheid van het Europees Parlement, “Gender Inequalities in Medical Research, Drug Development and Access to Care”, beleidsondersteunende afdeling Burgers, Gelijkheid en Cultuur, directoraat-generaal Rechten van de burger, Justitie en Institutionele Zaken, Europees Parlement, 2025, https://www.europarl.europa.eu/RegData/etudes/STUD/2025/778519/IUST_STU(2025)778519_EN.pdf.</w:t>
            </w:r>
            <w:r w:rsidRPr="009115EC">
              <w:rPr>
                <w:b/>
                <w:i/>
              </w:rPr>
              <w:t xml:space="preserve"> </w:t>
            </w:r>
          </w:p>
        </w:tc>
      </w:tr>
    </w:tbl>
    <w:p w14:paraId="67E731F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B743768" w14:textId="77777777" w:rsidR="00736FA4" w:rsidRPr="009115EC" w:rsidRDefault="00736FA4" w:rsidP="00736FA4">
      <w:r w:rsidRPr="009115EC">
        <w:rPr>
          <w:rStyle w:val="HideTWBExt"/>
        </w:rPr>
        <w:t>&lt;/Amend&gt;</w:t>
      </w:r>
    </w:p>
    <w:p w14:paraId="7BDCBFA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w:t>
      </w:r>
      <w:r w:rsidRPr="009115EC">
        <w:rPr>
          <w:rStyle w:val="HideTWBExt"/>
          <w:b w:val="0"/>
        </w:rPr>
        <w:t>&lt;/NumAm&gt;</w:t>
      </w:r>
    </w:p>
    <w:p w14:paraId="5EB25871"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7AF7C5FB" w14:textId="77777777" w:rsidR="00736FA4" w:rsidRPr="009115EC" w:rsidRDefault="00736FA4" w:rsidP="00736FA4">
      <w:pPr>
        <w:pStyle w:val="NormalBold"/>
      </w:pPr>
      <w:r w:rsidRPr="009115EC">
        <w:rPr>
          <w:rStyle w:val="HideTWBExt"/>
          <w:b w:val="0"/>
        </w:rPr>
        <w:t>&lt;/RepeatBlock-By&gt;</w:t>
      </w:r>
    </w:p>
    <w:p w14:paraId="0E7333B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493749A" w14:textId="77777777" w:rsidR="00736FA4" w:rsidRPr="009115EC" w:rsidRDefault="00736FA4" w:rsidP="00736FA4">
      <w:pPr>
        <w:pStyle w:val="NormalBold"/>
      </w:pPr>
      <w:r w:rsidRPr="009115EC">
        <w:rPr>
          <w:rStyle w:val="HideTWBExt"/>
          <w:b w:val="0"/>
        </w:rPr>
        <w:t>&lt;Article&gt;</w:t>
      </w:r>
      <w:r w:rsidRPr="009115EC">
        <w:t>Visum 13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0FA8DDD" w14:textId="77777777" w:rsidTr="00A73545">
        <w:trPr>
          <w:trHeight w:hRule="exact" w:val="240"/>
          <w:jc w:val="center"/>
        </w:trPr>
        <w:tc>
          <w:tcPr>
            <w:tcW w:w="9752" w:type="dxa"/>
            <w:gridSpan w:val="2"/>
            <w:tcBorders>
              <w:top w:val="nil"/>
              <w:left w:val="nil"/>
              <w:bottom w:val="nil"/>
              <w:right w:val="nil"/>
            </w:tcBorders>
          </w:tcPr>
          <w:p w14:paraId="57ED2D95" w14:textId="77777777" w:rsidR="00736FA4" w:rsidRPr="009115EC" w:rsidRDefault="00736FA4" w:rsidP="00A73545"/>
        </w:tc>
      </w:tr>
      <w:tr w:rsidR="00736FA4" w:rsidRPr="009115EC" w14:paraId="62587119" w14:textId="77777777" w:rsidTr="00A73545">
        <w:trPr>
          <w:trHeight w:val="240"/>
          <w:jc w:val="center"/>
        </w:trPr>
        <w:tc>
          <w:tcPr>
            <w:tcW w:w="4876" w:type="dxa"/>
            <w:tcBorders>
              <w:top w:val="nil"/>
              <w:left w:val="nil"/>
              <w:bottom w:val="nil"/>
              <w:right w:val="nil"/>
            </w:tcBorders>
          </w:tcPr>
          <w:p w14:paraId="67211DD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C83AB88" w14:textId="77777777" w:rsidR="00736FA4" w:rsidRPr="009115EC" w:rsidRDefault="00736FA4" w:rsidP="00A73545">
            <w:pPr>
              <w:pStyle w:val="AmColumnHeading"/>
            </w:pPr>
            <w:r w:rsidRPr="009115EC">
              <w:t>Amendement</w:t>
            </w:r>
          </w:p>
        </w:tc>
      </w:tr>
      <w:tr w:rsidR="00736FA4" w:rsidRPr="009115EC" w14:paraId="0C40C4D4" w14:textId="77777777" w:rsidTr="00A73545">
        <w:trPr>
          <w:jc w:val="center"/>
        </w:trPr>
        <w:tc>
          <w:tcPr>
            <w:tcW w:w="4876" w:type="dxa"/>
            <w:tcBorders>
              <w:top w:val="nil"/>
              <w:left w:val="nil"/>
              <w:bottom w:val="nil"/>
              <w:right w:val="nil"/>
            </w:tcBorders>
          </w:tcPr>
          <w:p w14:paraId="75F7AD1C" w14:textId="77777777" w:rsidR="00736FA4" w:rsidRPr="009115EC" w:rsidRDefault="00736FA4" w:rsidP="00A73545">
            <w:pPr>
              <w:pStyle w:val="Normal6a"/>
            </w:pPr>
          </w:p>
        </w:tc>
        <w:tc>
          <w:tcPr>
            <w:tcW w:w="4876" w:type="dxa"/>
            <w:tcBorders>
              <w:top w:val="nil"/>
              <w:left w:val="nil"/>
              <w:bottom w:val="nil"/>
              <w:right w:val="nil"/>
            </w:tcBorders>
          </w:tcPr>
          <w:p w14:paraId="39B913FE" w14:textId="77777777" w:rsidR="00736FA4" w:rsidRPr="009115EC" w:rsidRDefault="00736FA4" w:rsidP="00A73545">
            <w:pPr>
              <w:pStyle w:val="Normal6a"/>
            </w:pPr>
            <w:r w:rsidRPr="009115EC">
              <w:rPr>
                <w:b/>
                <w:i/>
              </w:rPr>
              <w:t>–</w:t>
            </w:r>
            <w:r w:rsidRPr="009115EC">
              <w:tab/>
            </w:r>
            <w:r w:rsidRPr="009115EC">
              <w:rPr>
                <w:b/>
                <w:i/>
              </w:rPr>
              <w:t>gezien de studie van het Europees Parlement getiteld “Obstetric and gynaecological violence in the EU — Prevalence, legal frameworks and educational guidelines for prevention and elimination”</w:t>
            </w:r>
            <w:r w:rsidRPr="009115EC">
              <w:rPr>
                <w:b/>
                <w:i/>
                <w:vertAlign w:val="superscript"/>
              </w:rPr>
              <w:t>1 bis</w:t>
            </w:r>
            <w:r w:rsidRPr="009115EC">
              <w:rPr>
                <w:b/>
                <w:i/>
              </w:rPr>
              <w:t>,</w:t>
            </w:r>
          </w:p>
        </w:tc>
      </w:tr>
      <w:tr w:rsidR="00736FA4" w:rsidRPr="009115EC" w14:paraId="50D397EA" w14:textId="77777777" w:rsidTr="00A73545">
        <w:trPr>
          <w:jc w:val="center"/>
        </w:trPr>
        <w:tc>
          <w:tcPr>
            <w:tcW w:w="4876" w:type="dxa"/>
            <w:tcBorders>
              <w:top w:val="nil"/>
              <w:left w:val="nil"/>
              <w:bottom w:val="nil"/>
              <w:right w:val="nil"/>
            </w:tcBorders>
          </w:tcPr>
          <w:p w14:paraId="2BCBAC6B" w14:textId="77777777" w:rsidR="00736FA4" w:rsidRPr="009115EC" w:rsidRDefault="00736FA4" w:rsidP="00A73545"/>
        </w:tc>
        <w:tc>
          <w:tcPr>
            <w:tcW w:w="4876" w:type="dxa"/>
            <w:tcBorders>
              <w:top w:val="nil"/>
              <w:left w:val="nil"/>
              <w:bottom w:val="nil"/>
              <w:right w:val="nil"/>
            </w:tcBorders>
          </w:tcPr>
          <w:p w14:paraId="3FA24F93" w14:textId="77777777" w:rsidR="00736FA4" w:rsidRPr="009115EC" w:rsidRDefault="00736FA4" w:rsidP="00A73545">
            <w:pPr>
              <w:pStyle w:val="Normal6a"/>
            </w:pPr>
            <w:r w:rsidRPr="009115EC">
              <w:rPr>
                <w:b/>
                <w:i/>
              </w:rPr>
              <w:t>_________________</w:t>
            </w:r>
          </w:p>
        </w:tc>
      </w:tr>
      <w:tr w:rsidR="00736FA4" w:rsidRPr="009115EC" w14:paraId="6ED4EABE" w14:textId="77777777" w:rsidTr="00A73545">
        <w:trPr>
          <w:jc w:val="center"/>
        </w:trPr>
        <w:tc>
          <w:tcPr>
            <w:tcW w:w="4876" w:type="dxa"/>
            <w:tcBorders>
              <w:top w:val="nil"/>
              <w:left w:val="nil"/>
              <w:bottom w:val="nil"/>
              <w:right w:val="nil"/>
            </w:tcBorders>
          </w:tcPr>
          <w:p w14:paraId="6077B9DB" w14:textId="77777777" w:rsidR="00736FA4" w:rsidRPr="009115EC" w:rsidRDefault="00736FA4" w:rsidP="00A73545"/>
        </w:tc>
        <w:tc>
          <w:tcPr>
            <w:tcW w:w="4876" w:type="dxa"/>
            <w:tcBorders>
              <w:top w:val="nil"/>
              <w:left w:val="nil"/>
              <w:bottom w:val="nil"/>
              <w:right w:val="nil"/>
            </w:tcBorders>
          </w:tcPr>
          <w:p w14:paraId="6C21FC32" w14:textId="77777777" w:rsidR="00736FA4" w:rsidRPr="009115EC" w:rsidRDefault="00736FA4" w:rsidP="00A73545">
            <w:pPr>
              <w:pStyle w:val="Normal6a"/>
            </w:pPr>
            <w:r w:rsidRPr="009115EC">
              <w:rPr>
                <w:b/>
                <w:i/>
                <w:vertAlign w:val="superscript"/>
              </w:rPr>
              <w:t>1 bis</w:t>
            </w:r>
            <w:r w:rsidRPr="009115EC">
              <w:t xml:space="preserve"> </w:t>
            </w:r>
            <w:r w:rsidRPr="009115EC">
              <w:rPr>
                <w:b/>
                <w:i/>
              </w:rPr>
              <w:t xml:space="preserve">Studie in opdracht van de Commissie vrouwenrechten en gendergelijkheid van het Europees Parlement, “Obstetric and gynaecological violence in the EU — Prevalence, legal frameworks and educational guidelines for prevention and elimination”, beleidsondersteunende afdeling Rechten van de burger en Constitutionele Zaken, 2024, https://www.europarl.europa.eu/RegData/etudes/STUD/2024/761478/IPOL_STU(2024)761478_EN.pdf. </w:t>
            </w:r>
          </w:p>
        </w:tc>
      </w:tr>
    </w:tbl>
    <w:p w14:paraId="793E807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DD368C3" w14:textId="77777777" w:rsidR="00736FA4" w:rsidRPr="009115EC" w:rsidRDefault="00736FA4" w:rsidP="00736FA4">
      <w:r w:rsidRPr="009115EC">
        <w:rPr>
          <w:rStyle w:val="HideTWBExt"/>
        </w:rPr>
        <w:t>&lt;/Amend&gt;</w:t>
      </w:r>
    </w:p>
    <w:p w14:paraId="37A091E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w:t>
      </w:r>
      <w:r w:rsidRPr="009115EC">
        <w:rPr>
          <w:rStyle w:val="HideTWBExt"/>
          <w:b w:val="0"/>
        </w:rPr>
        <w:t>&lt;/NumAm&gt;</w:t>
      </w:r>
    </w:p>
    <w:p w14:paraId="260AD285" w14:textId="77777777" w:rsidR="00736FA4" w:rsidRPr="009115EC" w:rsidRDefault="00736FA4" w:rsidP="00736FA4">
      <w:pPr>
        <w:pStyle w:val="NormalBold"/>
      </w:pPr>
      <w:r w:rsidRPr="009115EC">
        <w:rPr>
          <w:rStyle w:val="HideTWBExt"/>
          <w:b w:val="0"/>
        </w:rPr>
        <w:t>&lt;RepeatBlock-By&gt;&lt;Members&gt;</w:t>
      </w:r>
      <w:r w:rsidRPr="009115EC">
        <w:t>Jagna Marczułajtis-Walczak, Ewa Kopacz, Elżbieta Katarzyna Łukacijewska, Mirosława Nykiel</w:t>
      </w:r>
      <w:r w:rsidRPr="009115EC">
        <w:rPr>
          <w:rStyle w:val="HideTWBExt"/>
          <w:b w:val="0"/>
        </w:rPr>
        <w:t>&lt;/Members&gt;</w:t>
      </w:r>
    </w:p>
    <w:p w14:paraId="083AEC3F" w14:textId="77777777" w:rsidR="00736FA4" w:rsidRPr="009115EC" w:rsidRDefault="00736FA4" w:rsidP="00736FA4">
      <w:pPr>
        <w:pStyle w:val="NormalBold"/>
      </w:pPr>
      <w:r w:rsidRPr="009115EC">
        <w:rPr>
          <w:rStyle w:val="HideTWBExt"/>
          <w:b w:val="0"/>
        </w:rPr>
        <w:t>&lt;/RepeatBlock-By&gt;</w:t>
      </w:r>
    </w:p>
    <w:p w14:paraId="5785DBA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548099B" w14:textId="77777777" w:rsidR="00736FA4" w:rsidRPr="009115EC" w:rsidRDefault="00736FA4" w:rsidP="00736FA4">
      <w:pPr>
        <w:pStyle w:val="NormalBold"/>
      </w:pPr>
      <w:r w:rsidRPr="009115EC">
        <w:rPr>
          <w:rStyle w:val="HideTWBExt"/>
          <w:b w:val="0"/>
        </w:rPr>
        <w:t>&lt;Article&gt;</w:t>
      </w:r>
      <w:r w:rsidRPr="009115EC">
        <w:t>Visum 13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BF288A5" w14:textId="77777777" w:rsidTr="00A73545">
        <w:trPr>
          <w:trHeight w:hRule="exact" w:val="240"/>
          <w:jc w:val="center"/>
        </w:trPr>
        <w:tc>
          <w:tcPr>
            <w:tcW w:w="9752" w:type="dxa"/>
            <w:gridSpan w:val="2"/>
            <w:tcBorders>
              <w:top w:val="nil"/>
              <w:left w:val="nil"/>
              <w:bottom w:val="nil"/>
              <w:right w:val="nil"/>
            </w:tcBorders>
          </w:tcPr>
          <w:p w14:paraId="77A54FC7" w14:textId="77777777" w:rsidR="00736FA4" w:rsidRPr="009115EC" w:rsidRDefault="00736FA4" w:rsidP="00A73545"/>
        </w:tc>
      </w:tr>
      <w:tr w:rsidR="00736FA4" w:rsidRPr="009115EC" w14:paraId="4EADA17D" w14:textId="77777777" w:rsidTr="00A73545">
        <w:trPr>
          <w:trHeight w:val="240"/>
          <w:jc w:val="center"/>
        </w:trPr>
        <w:tc>
          <w:tcPr>
            <w:tcW w:w="4876" w:type="dxa"/>
            <w:tcBorders>
              <w:top w:val="nil"/>
              <w:left w:val="nil"/>
              <w:bottom w:val="nil"/>
              <w:right w:val="nil"/>
            </w:tcBorders>
          </w:tcPr>
          <w:p w14:paraId="4270E57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01F5FDF" w14:textId="77777777" w:rsidR="00736FA4" w:rsidRPr="009115EC" w:rsidRDefault="00736FA4" w:rsidP="00A73545">
            <w:pPr>
              <w:pStyle w:val="AmColumnHeading"/>
            </w:pPr>
            <w:r w:rsidRPr="009115EC">
              <w:t>Amendement</w:t>
            </w:r>
          </w:p>
        </w:tc>
      </w:tr>
      <w:tr w:rsidR="00736FA4" w:rsidRPr="009115EC" w14:paraId="7DE9F248" w14:textId="77777777" w:rsidTr="00A73545">
        <w:trPr>
          <w:jc w:val="center"/>
        </w:trPr>
        <w:tc>
          <w:tcPr>
            <w:tcW w:w="4876" w:type="dxa"/>
            <w:tcBorders>
              <w:top w:val="nil"/>
              <w:left w:val="nil"/>
              <w:bottom w:val="nil"/>
              <w:right w:val="nil"/>
            </w:tcBorders>
          </w:tcPr>
          <w:p w14:paraId="76190A15" w14:textId="77777777" w:rsidR="00736FA4" w:rsidRPr="009115EC" w:rsidRDefault="00736FA4" w:rsidP="00A73545">
            <w:pPr>
              <w:pStyle w:val="Normal6a"/>
            </w:pPr>
          </w:p>
        </w:tc>
        <w:tc>
          <w:tcPr>
            <w:tcW w:w="4876" w:type="dxa"/>
            <w:tcBorders>
              <w:top w:val="nil"/>
              <w:left w:val="nil"/>
              <w:bottom w:val="nil"/>
              <w:right w:val="nil"/>
            </w:tcBorders>
          </w:tcPr>
          <w:p w14:paraId="39A4AF68" w14:textId="77777777" w:rsidR="00736FA4" w:rsidRPr="009115EC" w:rsidRDefault="00736FA4" w:rsidP="00A73545">
            <w:pPr>
              <w:pStyle w:val="Normal6a"/>
            </w:pPr>
            <w:r w:rsidRPr="009115EC">
              <w:rPr>
                <w:b/>
                <w:i/>
              </w:rPr>
              <w:t>–</w:t>
            </w:r>
            <w:r w:rsidRPr="009115EC">
              <w:tab/>
            </w:r>
            <w:r w:rsidRPr="009115EC">
              <w:rPr>
                <w:b/>
                <w:i/>
              </w:rPr>
              <w:t>gezien het VN-Verdrag inzake de rechten van personen met een handicap (CRPD), dat in 2010 door de Europese Unie is geratificeerd,</w:t>
            </w:r>
          </w:p>
        </w:tc>
      </w:tr>
    </w:tbl>
    <w:p w14:paraId="1300BBA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E2AD28D" w14:textId="77777777" w:rsidR="00736FA4" w:rsidRPr="009115EC" w:rsidRDefault="00736FA4" w:rsidP="00736FA4">
      <w:r w:rsidRPr="009115EC">
        <w:rPr>
          <w:rStyle w:val="HideTWBExt"/>
        </w:rPr>
        <w:t>&lt;/Amend&gt;</w:t>
      </w:r>
    </w:p>
    <w:p w14:paraId="0539CA9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w:t>
      </w:r>
      <w:r w:rsidRPr="009115EC">
        <w:rPr>
          <w:rStyle w:val="HideTWBExt"/>
          <w:b w:val="0"/>
        </w:rPr>
        <w:t>&lt;/NumAm&gt;</w:t>
      </w:r>
    </w:p>
    <w:p w14:paraId="151E1B56"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3F0B7E38" w14:textId="77777777" w:rsidR="00736FA4" w:rsidRPr="009115EC" w:rsidRDefault="00736FA4" w:rsidP="00736FA4">
      <w:pPr>
        <w:pStyle w:val="NormalBold"/>
      </w:pPr>
      <w:r w:rsidRPr="009115EC">
        <w:rPr>
          <w:rStyle w:val="HideTWBExt"/>
          <w:b w:val="0"/>
        </w:rPr>
        <w:t>&lt;/RepeatBlock-By&gt;</w:t>
      </w:r>
    </w:p>
    <w:p w14:paraId="36F60B3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8198498" w14:textId="77777777" w:rsidR="00736FA4" w:rsidRPr="009115EC" w:rsidRDefault="00736FA4" w:rsidP="00736FA4">
      <w:pPr>
        <w:pStyle w:val="NormalBold"/>
      </w:pPr>
      <w:r w:rsidRPr="009115EC">
        <w:rPr>
          <w:rStyle w:val="HideTWBExt"/>
          <w:b w:val="0"/>
        </w:rPr>
        <w:t>&lt;Article&gt;</w:t>
      </w:r>
      <w:r w:rsidRPr="009115EC">
        <w:t>Visum 13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9027B93" w14:textId="77777777" w:rsidTr="00A73545">
        <w:trPr>
          <w:trHeight w:hRule="exact" w:val="240"/>
          <w:jc w:val="center"/>
        </w:trPr>
        <w:tc>
          <w:tcPr>
            <w:tcW w:w="9752" w:type="dxa"/>
            <w:gridSpan w:val="2"/>
            <w:tcBorders>
              <w:top w:val="nil"/>
              <w:left w:val="nil"/>
              <w:bottom w:val="nil"/>
              <w:right w:val="nil"/>
            </w:tcBorders>
          </w:tcPr>
          <w:p w14:paraId="26006A80" w14:textId="77777777" w:rsidR="00736FA4" w:rsidRPr="009115EC" w:rsidRDefault="00736FA4" w:rsidP="00A73545"/>
        </w:tc>
      </w:tr>
      <w:tr w:rsidR="00736FA4" w:rsidRPr="009115EC" w14:paraId="3F4C0F4D" w14:textId="77777777" w:rsidTr="00A73545">
        <w:trPr>
          <w:trHeight w:val="240"/>
          <w:jc w:val="center"/>
        </w:trPr>
        <w:tc>
          <w:tcPr>
            <w:tcW w:w="4876" w:type="dxa"/>
            <w:tcBorders>
              <w:top w:val="nil"/>
              <w:left w:val="nil"/>
              <w:bottom w:val="nil"/>
              <w:right w:val="nil"/>
            </w:tcBorders>
          </w:tcPr>
          <w:p w14:paraId="6F4BB6C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6AEE9CC" w14:textId="77777777" w:rsidR="00736FA4" w:rsidRPr="009115EC" w:rsidRDefault="00736FA4" w:rsidP="00A73545">
            <w:pPr>
              <w:pStyle w:val="AmColumnHeading"/>
            </w:pPr>
            <w:r w:rsidRPr="009115EC">
              <w:t>Amendement</w:t>
            </w:r>
          </w:p>
        </w:tc>
      </w:tr>
      <w:tr w:rsidR="00736FA4" w:rsidRPr="009115EC" w14:paraId="13A183E3" w14:textId="77777777" w:rsidTr="00A73545">
        <w:trPr>
          <w:jc w:val="center"/>
        </w:trPr>
        <w:tc>
          <w:tcPr>
            <w:tcW w:w="4876" w:type="dxa"/>
            <w:tcBorders>
              <w:top w:val="nil"/>
              <w:left w:val="nil"/>
              <w:bottom w:val="nil"/>
              <w:right w:val="nil"/>
            </w:tcBorders>
          </w:tcPr>
          <w:p w14:paraId="63F3CECB" w14:textId="77777777" w:rsidR="00736FA4" w:rsidRPr="009115EC" w:rsidRDefault="00736FA4" w:rsidP="00A73545">
            <w:pPr>
              <w:pStyle w:val="Normal6a"/>
            </w:pPr>
          </w:p>
        </w:tc>
        <w:tc>
          <w:tcPr>
            <w:tcW w:w="4876" w:type="dxa"/>
            <w:tcBorders>
              <w:top w:val="nil"/>
              <w:left w:val="nil"/>
              <w:bottom w:val="nil"/>
              <w:right w:val="nil"/>
            </w:tcBorders>
          </w:tcPr>
          <w:p w14:paraId="1B512913" w14:textId="77777777" w:rsidR="00736FA4" w:rsidRPr="009115EC" w:rsidRDefault="00736FA4" w:rsidP="00A73545">
            <w:pPr>
              <w:pStyle w:val="Normal6a"/>
            </w:pPr>
            <w:r w:rsidRPr="009115EC">
              <w:rPr>
                <w:b/>
                <w:i/>
              </w:rPr>
              <w:t>–</w:t>
            </w:r>
            <w:r w:rsidRPr="009115EC">
              <w:tab/>
            </w:r>
            <w:r w:rsidRPr="009115EC">
              <w:rPr>
                <w:b/>
                <w:i/>
              </w:rPr>
              <w:t>gezien zijn studie getiteld “Obstetric and gynaecological violence in the EU — Prevalence, legal frameworks and educational guidelines for prevention and elimination”, gepubliceerd door zijn directoraat-generaal Parlementaire Onderzoeksdiensten in april 2024</w:t>
            </w:r>
            <w:r w:rsidRPr="009115EC">
              <w:rPr>
                <w:b/>
                <w:i/>
                <w:vertAlign w:val="superscript"/>
              </w:rPr>
              <w:t>1 bis</w:t>
            </w:r>
            <w:r w:rsidRPr="009115EC">
              <w:rPr>
                <w:b/>
                <w:i/>
              </w:rPr>
              <w:t>,</w:t>
            </w:r>
          </w:p>
        </w:tc>
      </w:tr>
      <w:tr w:rsidR="00736FA4" w:rsidRPr="009115EC" w14:paraId="067C9C95" w14:textId="77777777" w:rsidTr="00A73545">
        <w:trPr>
          <w:jc w:val="center"/>
        </w:trPr>
        <w:tc>
          <w:tcPr>
            <w:tcW w:w="4876" w:type="dxa"/>
            <w:tcBorders>
              <w:top w:val="nil"/>
              <w:left w:val="nil"/>
              <w:bottom w:val="nil"/>
              <w:right w:val="nil"/>
            </w:tcBorders>
          </w:tcPr>
          <w:p w14:paraId="364D67F8" w14:textId="77777777" w:rsidR="00736FA4" w:rsidRPr="009115EC" w:rsidRDefault="00736FA4" w:rsidP="00A73545"/>
        </w:tc>
        <w:tc>
          <w:tcPr>
            <w:tcW w:w="4876" w:type="dxa"/>
            <w:tcBorders>
              <w:top w:val="nil"/>
              <w:left w:val="nil"/>
              <w:bottom w:val="nil"/>
              <w:right w:val="nil"/>
            </w:tcBorders>
          </w:tcPr>
          <w:p w14:paraId="529A5A07" w14:textId="77777777" w:rsidR="00736FA4" w:rsidRPr="009115EC" w:rsidRDefault="00736FA4" w:rsidP="00A73545">
            <w:pPr>
              <w:pStyle w:val="Normal6a"/>
            </w:pPr>
            <w:r w:rsidRPr="009115EC">
              <w:rPr>
                <w:b/>
                <w:i/>
              </w:rPr>
              <w:t>_________________</w:t>
            </w:r>
          </w:p>
        </w:tc>
      </w:tr>
      <w:tr w:rsidR="00736FA4" w:rsidRPr="009115EC" w14:paraId="372050F2" w14:textId="77777777" w:rsidTr="00A73545">
        <w:trPr>
          <w:jc w:val="center"/>
        </w:trPr>
        <w:tc>
          <w:tcPr>
            <w:tcW w:w="4876" w:type="dxa"/>
            <w:tcBorders>
              <w:top w:val="nil"/>
              <w:left w:val="nil"/>
              <w:bottom w:val="nil"/>
              <w:right w:val="nil"/>
            </w:tcBorders>
          </w:tcPr>
          <w:p w14:paraId="758FB207" w14:textId="77777777" w:rsidR="00736FA4" w:rsidRPr="009115EC" w:rsidRDefault="00736FA4" w:rsidP="00A73545"/>
        </w:tc>
        <w:tc>
          <w:tcPr>
            <w:tcW w:w="4876" w:type="dxa"/>
            <w:tcBorders>
              <w:top w:val="nil"/>
              <w:left w:val="nil"/>
              <w:bottom w:val="nil"/>
              <w:right w:val="nil"/>
            </w:tcBorders>
          </w:tcPr>
          <w:p w14:paraId="24ADB5B3" w14:textId="77777777" w:rsidR="00736FA4" w:rsidRPr="009115EC" w:rsidRDefault="00736FA4" w:rsidP="00A73545">
            <w:pPr>
              <w:pStyle w:val="Normal6a"/>
            </w:pPr>
            <w:r w:rsidRPr="009115EC">
              <w:rPr>
                <w:b/>
                <w:i/>
                <w:vertAlign w:val="superscript"/>
              </w:rPr>
              <w:t>1 bis</w:t>
            </w:r>
            <w:r w:rsidRPr="009115EC">
              <w:t xml:space="preserve"> </w:t>
            </w:r>
            <w:r w:rsidRPr="009115EC">
              <w:rPr>
                <w:b/>
                <w:i/>
              </w:rPr>
              <w:t>Studie in opdracht van de Commissie vrouwenrechten en gendergelijkheid van het Europees Parlement, “Obstetric and gynaecological violence in the EU — Prevalence, legal frameworks and educational guidelines for prevention and elimination”, beleidsondersteunende afdeling Burgers, Gelijkheid en Cultuur, directoraat-generaal Rechten van de burger, Justitie en Institutionele Zaken, Europees Parlement, 2024, https://www.europarl.europa.eu/RegData/etudes/STUD/2024/761478/IPOL_STU(2024)761478_EN.pdf.</w:t>
            </w:r>
          </w:p>
        </w:tc>
      </w:tr>
    </w:tbl>
    <w:p w14:paraId="6DCE213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7DE0C63" w14:textId="77777777" w:rsidR="00736FA4" w:rsidRPr="009115EC" w:rsidRDefault="00736FA4" w:rsidP="00736FA4">
      <w:r w:rsidRPr="009115EC">
        <w:rPr>
          <w:rStyle w:val="HideTWBExt"/>
        </w:rPr>
        <w:t>&lt;/Amend&gt;</w:t>
      </w:r>
    </w:p>
    <w:p w14:paraId="4B4C5EEF" w14:textId="77777777" w:rsidR="00736FA4" w:rsidRPr="009115EC" w:rsidRDefault="00736FA4" w:rsidP="009A57BE">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w:t>
      </w:r>
      <w:r w:rsidRPr="009115EC">
        <w:rPr>
          <w:rStyle w:val="HideTWBExt"/>
          <w:b w:val="0"/>
        </w:rPr>
        <w:t>&lt;/NumAm&gt;</w:t>
      </w:r>
    </w:p>
    <w:p w14:paraId="4BE2E62B"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5AA4D650" w14:textId="77777777" w:rsidR="00736FA4" w:rsidRPr="009115EC" w:rsidRDefault="00736FA4" w:rsidP="00736FA4">
      <w:pPr>
        <w:pStyle w:val="NormalBold"/>
      </w:pPr>
      <w:r w:rsidRPr="009115EC">
        <w:rPr>
          <w:rStyle w:val="HideTWBExt"/>
          <w:b w:val="0"/>
        </w:rPr>
        <w:t>&lt;/RepeatBlock-By&gt;</w:t>
      </w:r>
    </w:p>
    <w:p w14:paraId="00BE9AF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B4C091E" w14:textId="77777777" w:rsidR="00736FA4" w:rsidRPr="009115EC" w:rsidRDefault="00736FA4" w:rsidP="00736FA4">
      <w:pPr>
        <w:pStyle w:val="NormalBold"/>
      </w:pPr>
      <w:r w:rsidRPr="009115EC">
        <w:rPr>
          <w:rStyle w:val="HideTWBExt"/>
          <w:b w:val="0"/>
        </w:rPr>
        <w:t>&lt;Article&gt;</w:t>
      </w:r>
      <w:r w:rsidRPr="009115EC">
        <w:t>Visum 13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7C50809" w14:textId="77777777" w:rsidTr="00A73545">
        <w:trPr>
          <w:trHeight w:hRule="exact" w:val="240"/>
          <w:jc w:val="center"/>
        </w:trPr>
        <w:tc>
          <w:tcPr>
            <w:tcW w:w="9752" w:type="dxa"/>
            <w:gridSpan w:val="2"/>
            <w:tcBorders>
              <w:top w:val="nil"/>
              <w:left w:val="nil"/>
              <w:bottom w:val="nil"/>
              <w:right w:val="nil"/>
            </w:tcBorders>
          </w:tcPr>
          <w:p w14:paraId="1F068264" w14:textId="77777777" w:rsidR="00736FA4" w:rsidRPr="009115EC" w:rsidRDefault="00736FA4" w:rsidP="00A73545"/>
        </w:tc>
      </w:tr>
      <w:tr w:rsidR="00736FA4" w:rsidRPr="009115EC" w14:paraId="333FB681" w14:textId="77777777" w:rsidTr="00A73545">
        <w:trPr>
          <w:trHeight w:val="240"/>
          <w:jc w:val="center"/>
        </w:trPr>
        <w:tc>
          <w:tcPr>
            <w:tcW w:w="4876" w:type="dxa"/>
            <w:tcBorders>
              <w:top w:val="nil"/>
              <w:left w:val="nil"/>
              <w:bottom w:val="nil"/>
              <w:right w:val="nil"/>
            </w:tcBorders>
          </w:tcPr>
          <w:p w14:paraId="3CD2315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6BB1C76" w14:textId="77777777" w:rsidR="00736FA4" w:rsidRPr="009115EC" w:rsidRDefault="00736FA4" w:rsidP="00A73545">
            <w:pPr>
              <w:pStyle w:val="AmColumnHeading"/>
            </w:pPr>
            <w:r w:rsidRPr="009115EC">
              <w:t>Amendement</w:t>
            </w:r>
          </w:p>
        </w:tc>
      </w:tr>
      <w:tr w:rsidR="00736FA4" w:rsidRPr="009115EC" w14:paraId="57EFB000" w14:textId="77777777" w:rsidTr="00A73545">
        <w:trPr>
          <w:jc w:val="center"/>
        </w:trPr>
        <w:tc>
          <w:tcPr>
            <w:tcW w:w="4876" w:type="dxa"/>
            <w:tcBorders>
              <w:top w:val="nil"/>
              <w:left w:val="nil"/>
              <w:bottom w:val="nil"/>
              <w:right w:val="nil"/>
            </w:tcBorders>
          </w:tcPr>
          <w:p w14:paraId="2E495253" w14:textId="77777777" w:rsidR="00736FA4" w:rsidRPr="009115EC" w:rsidRDefault="00736FA4" w:rsidP="00A73545">
            <w:pPr>
              <w:pStyle w:val="Normal6a"/>
            </w:pPr>
          </w:p>
        </w:tc>
        <w:tc>
          <w:tcPr>
            <w:tcW w:w="4876" w:type="dxa"/>
            <w:tcBorders>
              <w:top w:val="nil"/>
              <w:left w:val="nil"/>
              <w:bottom w:val="nil"/>
              <w:right w:val="nil"/>
            </w:tcBorders>
          </w:tcPr>
          <w:p w14:paraId="4DE7FD5D" w14:textId="77777777" w:rsidR="00736FA4" w:rsidRPr="009115EC" w:rsidRDefault="00736FA4" w:rsidP="00A73545">
            <w:pPr>
              <w:pStyle w:val="Normal6a"/>
            </w:pPr>
            <w:r w:rsidRPr="009115EC">
              <w:rPr>
                <w:b/>
                <w:i/>
              </w:rPr>
              <w:t>–</w:t>
            </w:r>
            <w:r w:rsidRPr="009115EC">
              <w:tab/>
            </w:r>
            <w:r w:rsidRPr="009115EC">
              <w:rPr>
                <w:b/>
                <w:i/>
              </w:rPr>
              <w:t>gezien de analyse van het UNDP over geprivatiseerde gezondheidszorg en sterfgevallen als gevolg van COVID-19</w:t>
            </w:r>
            <w:r w:rsidRPr="009115EC">
              <w:rPr>
                <w:b/>
                <w:i/>
                <w:vertAlign w:val="superscript"/>
              </w:rPr>
              <w:t>1 bis</w:t>
            </w:r>
            <w:r w:rsidRPr="009115EC">
              <w:rPr>
                <w:b/>
                <w:i/>
              </w:rPr>
              <w:t>,</w:t>
            </w:r>
          </w:p>
        </w:tc>
      </w:tr>
      <w:tr w:rsidR="00736FA4" w:rsidRPr="009115EC" w14:paraId="17D9C1A2" w14:textId="77777777" w:rsidTr="00A73545">
        <w:trPr>
          <w:jc w:val="center"/>
        </w:trPr>
        <w:tc>
          <w:tcPr>
            <w:tcW w:w="4876" w:type="dxa"/>
            <w:tcBorders>
              <w:top w:val="nil"/>
              <w:left w:val="nil"/>
              <w:bottom w:val="nil"/>
              <w:right w:val="nil"/>
            </w:tcBorders>
          </w:tcPr>
          <w:p w14:paraId="213FDA53" w14:textId="77777777" w:rsidR="00736FA4" w:rsidRPr="009115EC" w:rsidRDefault="00736FA4" w:rsidP="00A73545"/>
        </w:tc>
        <w:tc>
          <w:tcPr>
            <w:tcW w:w="4876" w:type="dxa"/>
            <w:tcBorders>
              <w:top w:val="nil"/>
              <w:left w:val="nil"/>
              <w:bottom w:val="nil"/>
              <w:right w:val="nil"/>
            </w:tcBorders>
          </w:tcPr>
          <w:p w14:paraId="29A77254" w14:textId="77777777" w:rsidR="00736FA4" w:rsidRPr="009115EC" w:rsidRDefault="00736FA4" w:rsidP="00A73545">
            <w:pPr>
              <w:pStyle w:val="Normal6a"/>
            </w:pPr>
            <w:r w:rsidRPr="009115EC">
              <w:rPr>
                <w:b/>
                <w:i/>
              </w:rPr>
              <w:t>_________________</w:t>
            </w:r>
          </w:p>
        </w:tc>
      </w:tr>
      <w:tr w:rsidR="00736FA4" w:rsidRPr="009115EC" w14:paraId="7CA73476" w14:textId="77777777" w:rsidTr="00A73545">
        <w:trPr>
          <w:jc w:val="center"/>
        </w:trPr>
        <w:tc>
          <w:tcPr>
            <w:tcW w:w="4876" w:type="dxa"/>
            <w:tcBorders>
              <w:top w:val="nil"/>
              <w:left w:val="nil"/>
              <w:bottom w:val="nil"/>
              <w:right w:val="nil"/>
            </w:tcBorders>
          </w:tcPr>
          <w:p w14:paraId="17E61169" w14:textId="77777777" w:rsidR="00736FA4" w:rsidRPr="009115EC" w:rsidRDefault="00736FA4" w:rsidP="00A73545"/>
        </w:tc>
        <w:tc>
          <w:tcPr>
            <w:tcW w:w="4876" w:type="dxa"/>
            <w:tcBorders>
              <w:top w:val="nil"/>
              <w:left w:val="nil"/>
              <w:bottom w:val="nil"/>
              <w:right w:val="nil"/>
            </w:tcBorders>
          </w:tcPr>
          <w:p w14:paraId="7036AD67" w14:textId="77777777" w:rsidR="00736FA4" w:rsidRPr="009115EC" w:rsidRDefault="00736FA4" w:rsidP="00A73545">
            <w:pPr>
              <w:pStyle w:val="Normal6a"/>
            </w:pPr>
            <w:r w:rsidRPr="009115EC">
              <w:rPr>
                <w:b/>
                <w:i/>
                <w:vertAlign w:val="superscript"/>
              </w:rPr>
              <w:t>1 bis</w:t>
            </w:r>
            <w:r w:rsidRPr="009115EC">
              <w:t xml:space="preserve"> </w:t>
            </w:r>
            <w:r w:rsidRPr="009115EC">
              <w:rPr>
                <w:b/>
                <w:i/>
              </w:rPr>
              <w:t>Assa J., Ontwikkelingsprogramma van de Verenigde Naties, en Calderon MC., “Human Development Report Office, Privatization and Pandemic: A Cross-Country Analysis of COVID-19 Rates and Health-Care Financing Structures”, 2020, https://www.researchgate.net/publication/341766609_Privatization_and_Pandemic_A_Cross-Country_Analysis_of_COVID-19_Rates_and_Health-Care_Financing_Structures.</w:t>
            </w:r>
          </w:p>
        </w:tc>
      </w:tr>
    </w:tbl>
    <w:p w14:paraId="3594905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F736FF2" w14:textId="77777777" w:rsidR="00736FA4" w:rsidRPr="009115EC" w:rsidRDefault="00736FA4" w:rsidP="00736FA4">
      <w:r w:rsidRPr="009115EC">
        <w:rPr>
          <w:rStyle w:val="HideTWBExt"/>
        </w:rPr>
        <w:t>&lt;/Amend&gt;</w:t>
      </w:r>
    </w:p>
    <w:p w14:paraId="5BEB3A9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w:t>
      </w:r>
      <w:r w:rsidRPr="009115EC">
        <w:rPr>
          <w:rStyle w:val="HideTWBExt"/>
          <w:b w:val="0"/>
        </w:rPr>
        <w:t>&lt;/NumAm&gt;</w:t>
      </w:r>
    </w:p>
    <w:p w14:paraId="6A32B174"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35CE94BF" w14:textId="77777777" w:rsidR="00736FA4" w:rsidRPr="009115EC" w:rsidRDefault="00736FA4" w:rsidP="00736FA4">
      <w:pPr>
        <w:pStyle w:val="NormalBold"/>
      </w:pPr>
      <w:r w:rsidRPr="009115EC">
        <w:rPr>
          <w:rStyle w:val="HideTWBExt"/>
          <w:b w:val="0"/>
        </w:rPr>
        <w:t>&lt;/RepeatBlock-By&gt;</w:t>
      </w:r>
    </w:p>
    <w:p w14:paraId="512D228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9359C8" w14:textId="77777777" w:rsidR="00736FA4" w:rsidRPr="009115EC" w:rsidRDefault="00736FA4" w:rsidP="00736FA4">
      <w:pPr>
        <w:pStyle w:val="NormalBold"/>
      </w:pPr>
      <w:r w:rsidRPr="009115EC">
        <w:rPr>
          <w:rStyle w:val="HideTWBExt"/>
          <w:b w:val="0"/>
        </w:rPr>
        <w:t>&lt;Article&gt;</w:t>
      </w:r>
      <w:r w:rsidRPr="009115EC">
        <w:t>Visum 13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C93358C" w14:textId="77777777" w:rsidTr="00A73545">
        <w:trPr>
          <w:trHeight w:hRule="exact" w:val="240"/>
          <w:jc w:val="center"/>
        </w:trPr>
        <w:tc>
          <w:tcPr>
            <w:tcW w:w="9752" w:type="dxa"/>
            <w:gridSpan w:val="2"/>
            <w:tcBorders>
              <w:top w:val="nil"/>
              <w:left w:val="nil"/>
              <w:bottom w:val="nil"/>
              <w:right w:val="nil"/>
            </w:tcBorders>
          </w:tcPr>
          <w:p w14:paraId="6EE83056" w14:textId="77777777" w:rsidR="00736FA4" w:rsidRPr="009115EC" w:rsidRDefault="00736FA4" w:rsidP="00A73545"/>
        </w:tc>
      </w:tr>
      <w:tr w:rsidR="00736FA4" w:rsidRPr="009115EC" w14:paraId="3943EBEC" w14:textId="77777777" w:rsidTr="00A73545">
        <w:trPr>
          <w:trHeight w:val="240"/>
          <w:jc w:val="center"/>
        </w:trPr>
        <w:tc>
          <w:tcPr>
            <w:tcW w:w="4876" w:type="dxa"/>
            <w:tcBorders>
              <w:top w:val="nil"/>
              <w:left w:val="nil"/>
              <w:bottom w:val="nil"/>
              <w:right w:val="nil"/>
            </w:tcBorders>
          </w:tcPr>
          <w:p w14:paraId="167A21B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66B3101" w14:textId="77777777" w:rsidR="00736FA4" w:rsidRPr="009115EC" w:rsidRDefault="00736FA4" w:rsidP="00A73545">
            <w:pPr>
              <w:pStyle w:val="AmColumnHeading"/>
            </w:pPr>
            <w:r w:rsidRPr="009115EC">
              <w:t>Amendement</w:t>
            </w:r>
          </w:p>
        </w:tc>
      </w:tr>
      <w:tr w:rsidR="00736FA4" w:rsidRPr="009115EC" w14:paraId="46E550D3" w14:textId="77777777" w:rsidTr="00A73545">
        <w:trPr>
          <w:jc w:val="center"/>
        </w:trPr>
        <w:tc>
          <w:tcPr>
            <w:tcW w:w="4876" w:type="dxa"/>
            <w:tcBorders>
              <w:top w:val="nil"/>
              <w:left w:val="nil"/>
              <w:bottom w:val="nil"/>
              <w:right w:val="nil"/>
            </w:tcBorders>
          </w:tcPr>
          <w:p w14:paraId="7DBEA089" w14:textId="77777777" w:rsidR="00736FA4" w:rsidRPr="009115EC" w:rsidRDefault="00736FA4" w:rsidP="00A73545">
            <w:pPr>
              <w:pStyle w:val="Normal6a"/>
            </w:pPr>
          </w:p>
        </w:tc>
        <w:tc>
          <w:tcPr>
            <w:tcW w:w="4876" w:type="dxa"/>
            <w:tcBorders>
              <w:top w:val="nil"/>
              <w:left w:val="nil"/>
              <w:bottom w:val="nil"/>
              <w:right w:val="nil"/>
            </w:tcBorders>
          </w:tcPr>
          <w:p w14:paraId="1521A5E0" w14:textId="77777777" w:rsidR="00736FA4" w:rsidRPr="009115EC" w:rsidRDefault="00736FA4" w:rsidP="00A73545">
            <w:pPr>
              <w:pStyle w:val="Normal6a"/>
            </w:pPr>
            <w:r w:rsidRPr="009115EC">
              <w:rPr>
                <w:b/>
                <w:i/>
              </w:rPr>
              <w:t>–</w:t>
            </w:r>
            <w:r w:rsidRPr="009115EC">
              <w:tab/>
            </w:r>
            <w:r w:rsidRPr="009115EC">
              <w:rPr>
                <w:b/>
                <w:i/>
              </w:rPr>
              <w:t>gezien de gendergelijkheidsindex 2025 van EIGE</w:t>
            </w:r>
            <w:r w:rsidRPr="009115EC">
              <w:rPr>
                <w:b/>
                <w:i/>
                <w:vertAlign w:val="superscript"/>
              </w:rPr>
              <w:t>1 bis</w:t>
            </w:r>
            <w:r w:rsidRPr="009115EC">
              <w:rPr>
                <w:b/>
                <w:i/>
              </w:rPr>
              <w:t>,</w:t>
            </w:r>
          </w:p>
        </w:tc>
      </w:tr>
      <w:tr w:rsidR="00736FA4" w:rsidRPr="009115EC" w14:paraId="08B861DC" w14:textId="77777777" w:rsidTr="00A73545">
        <w:trPr>
          <w:jc w:val="center"/>
        </w:trPr>
        <w:tc>
          <w:tcPr>
            <w:tcW w:w="4876" w:type="dxa"/>
            <w:tcBorders>
              <w:top w:val="nil"/>
              <w:left w:val="nil"/>
              <w:bottom w:val="nil"/>
              <w:right w:val="nil"/>
            </w:tcBorders>
          </w:tcPr>
          <w:p w14:paraId="665A8F4F" w14:textId="77777777" w:rsidR="00736FA4" w:rsidRPr="009115EC" w:rsidRDefault="00736FA4" w:rsidP="00A73545"/>
        </w:tc>
        <w:tc>
          <w:tcPr>
            <w:tcW w:w="4876" w:type="dxa"/>
            <w:tcBorders>
              <w:top w:val="nil"/>
              <w:left w:val="nil"/>
              <w:bottom w:val="nil"/>
              <w:right w:val="nil"/>
            </w:tcBorders>
          </w:tcPr>
          <w:p w14:paraId="3B38AFAD" w14:textId="77777777" w:rsidR="00736FA4" w:rsidRPr="009115EC" w:rsidRDefault="00736FA4" w:rsidP="00A73545">
            <w:pPr>
              <w:pStyle w:val="Normal6a"/>
            </w:pPr>
            <w:r w:rsidRPr="009115EC">
              <w:rPr>
                <w:b/>
                <w:i/>
              </w:rPr>
              <w:t>_________________</w:t>
            </w:r>
          </w:p>
        </w:tc>
      </w:tr>
      <w:tr w:rsidR="00736FA4" w:rsidRPr="009115EC" w14:paraId="1B66A224" w14:textId="77777777" w:rsidTr="00A73545">
        <w:trPr>
          <w:jc w:val="center"/>
        </w:trPr>
        <w:tc>
          <w:tcPr>
            <w:tcW w:w="4876" w:type="dxa"/>
            <w:tcBorders>
              <w:top w:val="nil"/>
              <w:left w:val="nil"/>
              <w:bottom w:val="nil"/>
              <w:right w:val="nil"/>
            </w:tcBorders>
          </w:tcPr>
          <w:p w14:paraId="248ED884" w14:textId="77777777" w:rsidR="00736FA4" w:rsidRPr="009115EC" w:rsidRDefault="00736FA4" w:rsidP="00A73545"/>
        </w:tc>
        <w:tc>
          <w:tcPr>
            <w:tcW w:w="4876" w:type="dxa"/>
            <w:tcBorders>
              <w:top w:val="nil"/>
              <w:left w:val="nil"/>
              <w:bottom w:val="nil"/>
              <w:right w:val="nil"/>
            </w:tcBorders>
          </w:tcPr>
          <w:p w14:paraId="1714FE25" w14:textId="77777777" w:rsidR="00736FA4" w:rsidRPr="009115EC" w:rsidRDefault="00736FA4" w:rsidP="00A73545">
            <w:pPr>
              <w:pStyle w:val="Normal6a"/>
            </w:pPr>
            <w:r w:rsidRPr="009115EC">
              <w:rPr>
                <w:b/>
                <w:i/>
                <w:vertAlign w:val="superscript"/>
              </w:rPr>
              <w:t>1 bis</w:t>
            </w:r>
            <w:r w:rsidRPr="009115EC">
              <w:t xml:space="preserve"> </w:t>
            </w:r>
            <w:r w:rsidRPr="009115EC">
              <w:rPr>
                <w:b/>
                <w:i/>
              </w:rPr>
              <w:t>EIGE, gendergelijkheidsindex 2025, Bureau voor publicaties van de Europese Unie, 2025, https://eige.europa.eu/publications-resources/publications/gender-equality-index-2025-sharper-data-changing-world.</w:t>
            </w:r>
          </w:p>
        </w:tc>
      </w:tr>
    </w:tbl>
    <w:p w14:paraId="4B670A9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B0EB9BE" w14:textId="77777777" w:rsidR="00736FA4" w:rsidRPr="009115EC" w:rsidRDefault="00736FA4" w:rsidP="00736FA4">
      <w:r w:rsidRPr="009115EC">
        <w:rPr>
          <w:rStyle w:val="HideTWBExt"/>
        </w:rPr>
        <w:t>&lt;/Amend&gt;</w:t>
      </w:r>
    </w:p>
    <w:p w14:paraId="6C4889A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w:t>
      </w:r>
      <w:r w:rsidRPr="009115EC">
        <w:rPr>
          <w:rStyle w:val="HideTWBExt"/>
          <w:b w:val="0"/>
        </w:rPr>
        <w:t>&lt;/NumAm&gt;</w:t>
      </w:r>
    </w:p>
    <w:p w14:paraId="35D5E978" w14:textId="77777777" w:rsidR="00736FA4" w:rsidRPr="009115EC" w:rsidRDefault="00736FA4" w:rsidP="00736FA4">
      <w:pPr>
        <w:pStyle w:val="NormalBold"/>
      </w:pPr>
      <w:r w:rsidRPr="009115EC">
        <w:rPr>
          <w:rStyle w:val="HideTWBExt"/>
          <w:b w:val="0"/>
        </w:rPr>
        <w:t>&lt;RepeatBlock-By&gt;&lt;Members&gt;</w:t>
      </w:r>
      <w:r w:rsidRPr="009115EC">
        <w:t>Laurence Trochu, Geadis Geadi</w:t>
      </w:r>
      <w:r w:rsidRPr="009115EC">
        <w:rPr>
          <w:rStyle w:val="HideTWBExt"/>
          <w:b w:val="0"/>
        </w:rPr>
        <w:t>&lt;/Members&gt;</w:t>
      </w:r>
    </w:p>
    <w:p w14:paraId="6A6A68BF" w14:textId="77777777" w:rsidR="00736FA4" w:rsidRPr="009115EC" w:rsidRDefault="00736FA4" w:rsidP="00736FA4">
      <w:pPr>
        <w:pStyle w:val="NormalBold"/>
      </w:pPr>
      <w:r w:rsidRPr="009115EC">
        <w:rPr>
          <w:rStyle w:val="HideTWBExt"/>
          <w:b w:val="0"/>
        </w:rPr>
        <w:t>&lt;/RepeatBlock-By&gt;</w:t>
      </w:r>
    </w:p>
    <w:p w14:paraId="0F41648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ABA02D4" w14:textId="77777777" w:rsidR="00736FA4" w:rsidRPr="009115EC" w:rsidRDefault="00736FA4" w:rsidP="00736FA4">
      <w:pPr>
        <w:pStyle w:val="NormalBold"/>
      </w:pPr>
      <w:r w:rsidRPr="009115EC">
        <w:rPr>
          <w:rStyle w:val="HideTWBExt"/>
          <w:b w:val="0"/>
        </w:rPr>
        <w:t>&lt;Article&gt;</w:t>
      </w:r>
      <w:r w:rsidRPr="009115EC">
        <w:t>Overweging -A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99E613D" w14:textId="77777777" w:rsidTr="00A73545">
        <w:trPr>
          <w:trHeight w:hRule="exact" w:val="240"/>
          <w:jc w:val="center"/>
        </w:trPr>
        <w:tc>
          <w:tcPr>
            <w:tcW w:w="9752" w:type="dxa"/>
            <w:gridSpan w:val="2"/>
            <w:tcBorders>
              <w:top w:val="nil"/>
              <w:left w:val="nil"/>
              <w:bottom w:val="nil"/>
              <w:right w:val="nil"/>
            </w:tcBorders>
          </w:tcPr>
          <w:p w14:paraId="2D0B67EB" w14:textId="77777777" w:rsidR="00736FA4" w:rsidRPr="009115EC" w:rsidRDefault="00736FA4" w:rsidP="00A73545"/>
        </w:tc>
      </w:tr>
      <w:tr w:rsidR="00736FA4" w:rsidRPr="009115EC" w14:paraId="3C810FA9" w14:textId="77777777" w:rsidTr="00A73545">
        <w:trPr>
          <w:trHeight w:val="240"/>
          <w:jc w:val="center"/>
        </w:trPr>
        <w:tc>
          <w:tcPr>
            <w:tcW w:w="4876" w:type="dxa"/>
            <w:tcBorders>
              <w:top w:val="nil"/>
              <w:left w:val="nil"/>
              <w:bottom w:val="nil"/>
              <w:right w:val="nil"/>
            </w:tcBorders>
          </w:tcPr>
          <w:p w14:paraId="3C0523D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C3D08A3" w14:textId="77777777" w:rsidR="00736FA4" w:rsidRPr="009115EC" w:rsidRDefault="00736FA4" w:rsidP="00A73545">
            <w:pPr>
              <w:pStyle w:val="AmColumnHeading"/>
            </w:pPr>
            <w:r w:rsidRPr="009115EC">
              <w:t>Amendement</w:t>
            </w:r>
          </w:p>
        </w:tc>
      </w:tr>
      <w:tr w:rsidR="00736FA4" w:rsidRPr="009115EC" w14:paraId="7C18D1E9" w14:textId="77777777" w:rsidTr="00A73545">
        <w:trPr>
          <w:jc w:val="center"/>
        </w:trPr>
        <w:tc>
          <w:tcPr>
            <w:tcW w:w="4876" w:type="dxa"/>
            <w:tcBorders>
              <w:top w:val="nil"/>
              <w:left w:val="nil"/>
              <w:bottom w:val="nil"/>
              <w:right w:val="nil"/>
            </w:tcBorders>
          </w:tcPr>
          <w:p w14:paraId="3E4293F2" w14:textId="77777777" w:rsidR="00736FA4" w:rsidRPr="009115EC" w:rsidRDefault="00736FA4" w:rsidP="00A73545">
            <w:pPr>
              <w:pStyle w:val="Normal6a"/>
            </w:pPr>
          </w:p>
        </w:tc>
        <w:tc>
          <w:tcPr>
            <w:tcW w:w="4876" w:type="dxa"/>
            <w:tcBorders>
              <w:top w:val="nil"/>
              <w:left w:val="nil"/>
              <w:bottom w:val="nil"/>
              <w:right w:val="nil"/>
            </w:tcBorders>
          </w:tcPr>
          <w:p w14:paraId="1B3284AE" w14:textId="77777777" w:rsidR="00736FA4" w:rsidRPr="009115EC" w:rsidRDefault="00736FA4" w:rsidP="00A73545">
            <w:pPr>
              <w:pStyle w:val="Normal6a"/>
            </w:pPr>
            <w:r w:rsidRPr="009115EC">
              <w:rPr>
                <w:b/>
                <w:i/>
              </w:rPr>
              <w:t>-A.</w:t>
            </w:r>
            <w:r w:rsidRPr="009115EC">
              <w:tab/>
            </w:r>
            <w:r w:rsidRPr="009115EC">
              <w:rPr>
                <w:b/>
                <w:i/>
              </w:rPr>
              <w:t>overwegende dat beleid inzake gendergelijkheid zowel betrekking heeft op mannen als op vrouwen,</w:t>
            </w:r>
          </w:p>
        </w:tc>
      </w:tr>
    </w:tbl>
    <w:p w14:paraId="5F39DB8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9A74B2B" w14:textId="77777777" w:rsidR="00736FA4" w:rsidRPr="009115EC" w:rsidRDefault="00736FA4" w:rsidP="00736FA4">
      <w:r w:rsidRPr="009115EC">
        <w:rPr>
          <w:rStyle w:val="HideTWBExt"/>
        </w:rPr>
        <w:t>&lt;/Amend&gt;</w:t>
      </w:r>
    </w:p>
    <w:p w14:paraId="6DA34FD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w:t>
      </w:r>
      <w:r w:rsidRPr="009115EC">
        <w:rPr>
          <w:rStyle w:val="HideTWBExt"/>
          <w:b w:val="0"/>
        </w:rPr>
        <w:t>&lt;/NumAm&gt;</w:t>
      </w:r>
    </w:p>
    <w:p w14:paraId="2D3A3469"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CF96335" w14:textId="77777777" w:rsidR="00736FA4" w:rsidRPr="009115EC" w:rsidRDefault="00736FA4" w:rsidP="00736FA4">
      <w:pPr>
        <w:pStyle w:val="NormalBold"/>
      </w:pPr>
      <w:r w:rsidRPr="009115EC">
        <w:rPr>
          <w:rStyle w:val="HideTWBExt"/>
          <w:b w:val="0"/>
        </w:rPr>
        <w:t>&lt;/RepeatBlock-By&gt;</w:t>
      </w:r>
    </w:p>
    <w:p w14:paraId="765FB18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02AA0F9" w14:textId="77777777" w:rsidR="00736FA4" w:rsidRPr="009115EC" w:rsidRDefault="00736FA4" w:rsidP="00736FA4">
      <w:pPr>
        <w:pStyle w:val="NormalBold"/>
      </w:pPr>
      <w:r w:rsidRPr="009115EC">
        <w:rPr>
          <w:rStyle w:val="HideTWBExt"/>
          <w:b w:val="0"/>
        </w:rPr>
        <w:t>&lt;Article&gt;</w:t>
      </w:r>
      <w:r w:rsidRPr="009115EC">
        <w:t>Overweging A</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6986921" w14:textId="77777777" w:rsidTr="00A73545">
        <w:trPr>
          <w:trHeight w:hRule="exact" w:val="240"/>
          <w:jc w:val="center"/>
        </w:trPr>
        <w:tc>
          <w:tcPr>
            <w:tcW w:w="9752" w:type="dxa"/>
            <w:gridSpan w:val="2"/>
            <w:tcBorders>
              <w:top w:val="nil"/>
              <w:left w:val="nil"/>
              <w:bottom w:val="nil"/>
              <w:right w:val="nil"/>
            </w:tcBorders>
          </w:tcPr>
          <w:p w14:paraId="0E6E3FF6" w14:textId="77777777" w:rsidR="00736FA4" w:rsidRPr="009115EC" w:rsidRDefault="00736FA4" w:rsidP="00A73545"/>
        </w:tc>
      </w:tr>
      <w:tr w:rsidR="00736FA4" w:rsidRPr="009115EC" w14:paraId="450F71D3" w14:textId="77777777" w:rsidTr="00A73545">
        <w:trPr>
          <w:trHeight w:val="240"/>
          <w:jc w:val="center"/>
        </w:trPr>
        <w:tc>
          <w:tcPr>
            <w:tcW w:w="4876" w:type="dxa"/>
            <w:tcBorders>
              <w:top w:val="nil"/>
              <w:left w:val="nil"/>
              <w:bottom w:val="nil"/>
              <w:right w:val="nil"/>
            </w:tcBorders>
          </w:tcPr>
          <w:p w14:paraId="1005E9A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DE0D31A" w14:textId="77777777" w:rsidR="00736FA4" w:rsidRPr="009115EC" w:rsidRDefault="00736FA4" w:rsidP="00A73545">
            <w:pPr>
              <w:pStyle w:val="AmColumnHeading"/>
            </w:pPr>
            <w:r w:rsidRPr="009115EC">
              <w:t>Amendement</w:t>
            </w:r>
          </w:p>
        </w:tc>
      </w:tr>
      <w:tr w:rsidR="00736FA4" w:rsidRPr="009115EC" w14:paraId="6D768253" w14:textId="77777777" w:rsidTr="00A73545">
        <w:trPr>
          <w:jc w:val="center"/>
        </w:trPr>
        <w:tc>
          <w:tcPr>
            <w:tcW w:w="4876" w:type="dxa"/>
            <w:tcBorders>
              <w:top w:val="nil"/>
              <w:left w:val="nil"/>
              <w:bottom w:val="nil"/>
              <w:right w:val="nil"/>
            </w:tcBorders>
          </w:tcPr>
          <w:p w14:paraId="7C8E7C46" w14:textId="77777777" w:rsidR="00736FA4" w:rsidRPr="009115EC" w:rsidRDefault="00736FA4" w:rsidP="00A73545">
            <w:pPr>
              <w:pStyle w:val="Normal6a"/>
            </w:pPr>
            <w:r w:rsidRPr="009115EC">
              <w:t>A.</w:t>
            </w:r>
            <w:r w:rsidRPr="009115EC">
              <w:tab/>
              <w:t>overwegende dat bij medisch onderzoek van oudsher de man centraal stond, resulterend in een gebrek aan kennis van de vrouwelijke anatomie, overwegende dat deze systemische ongelijkheid op het gebied van geneeskunde van invloed is op de diagnostiek, behandeling, morbiditeit en mortaliteit van ondervertegenwoordigde bevolkingsgroepen,</w:t>
            </w:r>
          </w:p>
        </w:tc>
        <w:tc>
          <w:tcPr>
            <w:tcW w:w="4876" w:type="dxa"/>
            <w:tcBorders>
              <w:top w:val="nil"/>
              <w:left w:val="nil"/>
              <w:bottom w:val="nil"/>
              <w:right w:val="nil"/>
            </w:tcBorders>
          </w:tcPr>
          <w:p w14:paraId="0142745B" w14:textId="77777777" w:rsidR="00736FA4" w:rsidRPr="009115EC" w:rsidRDefault="00736FA4" w:rsidP="00A73545">
            <w:pPr>
              <w:pStyle w:val="Normal6a"/>
            </w:pPr>
            <w:r w:rsidRPr="009115EC">
              <w:t>A.</w:t>
            </w:r>
            <w:r w:rsidRPr="009115EC">
              <w:tab/>
              <w:t xml:space="preserve">overwegende dat bij medisch onderzoek van oudsher de man centraal stond, resulterend in een gebrek aan kennis van de vrouwelijke anatomie, overwegende dat deze systemische ongelijkheid op het gebied van geneeskunde van invloed is op de diagnostiek, behandeling, morbiditeit en mortaliteit van ondervertegenwoordigde bevolkingsgroepen, </w:t>
            </w:r>
            <w:r w:rsidRPr="009115EC">
              <w:rPr>
                <w:b/>
                <w:i/>
              </w:rPr>
              <w:t>overwegende dat onderzoeks- en innovatiemodellen in de gezondheidszorg ingegeven moeten zijn door het algemeen belang,</w:t>
            </w:r>
          </w:p>
        </w:tc>
      </w:tr>
    </w:tbl>
    <w:p w14:paraId="76729DF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623F79C" w14:textId="77777777" w:rsidR="00736FA4" w:rsidRPr="009115EC" w:rsidRDefault="00736FA4" w:rsidP="00736FA4">
      <w:r w:rsidRPr="009115EC">
        <w:rPr>
          <w:rStyle w:val="HideTWBExt"/>
        </w:rPr>
        <w:t>&lt;/Amend&gt;</w:t>
      </w:r>
    </w:p>
    <w:p w14:paraId="1CF65BC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w:t>
      </w:r>
      <w:r w:rsidRPr="009115EC">
        <w:rPr>
          <w:rStyle w:val="HideTWBExt"/>
          <w:b w:val="0"/>
        </w:rPr>
        <w:t>&lt;/NumAm&gt;</w:t>
      </w:r>
    </w:p>
    <w:p w14:paraId="322B4FE9"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2A57217" w14:textId="77777777" w:rsidR="00736FA4" w:rsidRPr="009115EC" w:rsidRDefault="00736FA4" w:rsidP="00736FA4">
      <w:pPr>
        <w:pStyle w:val="NormalBold"/>
      </w:pPr>
      <w:r w:rsidRPr="009115EC">
        <w:rPr>
          <w:rStyle w:val="HideTWBExt"/>
          <w:b w:val="0"/>
        </w:rPr>
        <w:t>&lt;/RepeatBlock-By&gt;</w:t>
      </w:r>
    </w:p>
    <w:p w14:paraId="6016AB0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0AC211B" w14:textId="77777777" w:rsidR="00736FA4" w:rsidRPr="009115EC" w:rsidRDefault="00736FA4" w:rsidP="00736FA4">
      <w:pPr>
        <w:pStyle w:val="NormalBold"/>
      </w:pPr>
      <w:r w:rsidRPr="009115EC">
        <w:rPr>
          <w:rStyle w:val="HideTWBExt"/>
          <w:b w:val="0"/>
        </w:rPr>
        <w:t>&lt;Article&gt;</w:t>
      </w:r>
      <w:r w:rsidRPr="009115EC">
        <w:t>Overweging A</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CC12C5E" w14:textId="77777777" w:rsidTr="00A73545">
        <w:trPr>
          <w:trHeight w:hRule="exact" w:val="240"/>
          <w:jc w:val="center"/>
        </w:trPr>
        <w:tc>
          <w:tcPr>
            <w:tcW w:w="9752" w:type="dxa"/>
            <w:gridSpan w:val="2"/>
            <w:tcBorders>
              <w:top w:val="nil"/>
              <w:left w:val="nil"/>
              <w:bottom w:val="nil"/>
              <w:right w:val="nil"/>
            </w:tcBorders>
          </w:tcPr>
          <w:p w14:paraId="467EE26C" w14:textId="77777777" w:rsidR="00736FA4" w:rsidRPr="009115EC" w:rsidRDefault="00736FA4" w:rsidP="00A73545"/>
        </w:tc>
      </w:tr>
      <w:tr w:rsidR="00736FA4" w:rsidRPr="009115EC" w14:paraId="5EF99C1D" w14:textId="77777777" w:rsidTr="00A73545">
        <w:trPr>
          <w:trHeight w:val="240"/>
          <w:jc w:val="center"/>
        </w:trPr>
        <w:tc>
          <w:tcPr>
            <w:tcW w:w="4876" w:type="dxa"/>
            <w:tcBorders>
              <w:top w:val="nil"/>
              <w:left w:val="nil"/>
              <w:bottom w:val="nil"/>
              <w:right w:val="nil"/>
            </w:tcBorders>
          </w:tcPr>
          <w:p w14:paraId="69CFD18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4A6683B" w14:textId="77777777" w:rsidR="00736FA4" w:rsidRPr="009115EC" w:rsidRDefault="00736FA4" w:rsidP="00A73545">
            <w:pPr>
              <w:pStyle w:val="AmColumnHeading"/>
            </w:pPr>
            <w:r w:rsidRPr="009115EC">
              <w:t>Amendement</w:t>
            </w:r>
          </w:p>
        </w:tc>
      </w:tr>
      <w:tr w:rsidR="00736FA4" w:rsidRPr="009115EC" w14:paraId="521AF841" w14:textId="77777777" w:rsidTr="00A73545">
        <w:trPr>
          <w:jc w:val="center"/>
        </w:trPr>
        <w:tc>
          <w:tcPr>
            <w:tcW w:w="4876" w:type="dxa"/>
            <w:tcBorders>
              <w:top w:val="nil"/>
              <w:left w:val="nil"/>
              <w:bottom w:val="nil"/>
              <w:right w:val="nil"/>
            </w:tcBorders>
          </w:tcPr>
          <w:p w14:paraId="28E6E7F7" w14:textId="77777777" w:rsidR="00736FA4" w:rsidRPr="009115EC" w:rsidRDefault="00736FA4" w:rsidP="00A73545">
            <w:pPr>
              <w:pStyle w:val="Normal6a"/>
            </w:pPr>
            <w:r w:rsidRPr="009115EC">
              <w:t>A.</w:t>
            </w:r>
            <w:r w:rsidRPr="009115EC">
              <w:tab/>
              <w:t xml:space="preserve">overwegende dat bij medisch onderzoek van oudsher de man centraal stond, resulterend in </w:t>
            </w:r>
            <w:r w:rsidRPr="009115EC">
              <w:rPr>
                <w:b/>
                <w:bCs/>
                <w:i/>
                <w:iCs/>
              </w:rPr>
              <w:t>een gebrek aan</w:t>
            </w:r>
            <w:r w:rsidRPr="009115EC">
              <w:t xml:space="preserve"> kennis van de </w:t>
            </w:r>
            <w:r w:rsidRPr="009115EC">
              <w:rPr>
                <w:b/>
                <w:bCs/>
                <w:i/>
                <w:iCs/>
              </w:rPr>
              <w:t>vrouwelijke anatomie</w:t>
            </w:r>
            <w:r w:rsidRPr="009115EC">
              <w:t>, overwegende dat deze systemische ongelijkheid op het gebied van geneeskunde van invloed is op de diagnostiek, behandeling, morbiditeit en mortaliteit van ondervertegenwoordigde bevolkingsgroepen,</w:t>
            </w:r>
          </w:p>
        </w:tc>
        <w:tc>
          <w:tcPr>
            <w:tcW w:w="4876" w:type="dxa"/>
            <w:tcBorders>
              <w:top w:val="nil"/>
              <w:left w:val="nil"/>
              <w:bottom w:val="nil"/>
              <w:right w:val="nil"/>
            </w:tcBorders>
          </w:tcPr>
          <w:p w14:paraId="3D5DC9FE" w14:textId="77777777" w:rsidR="00736FA4" w:rsidRPr="009115EC" w:rsidRDefault="00736FA4" w:rsidP="00A73545">
            <w:pPr>
              <w:pStyle w:val="Normal6a"/>
            </w:pPr>
            <w:r w:rsidRPr="009115EC">
              <w:t>A.</w:t>
            </w:r>
            <w:r w:rsidRPr="009115EC">
              <w:tab/>
              <w:t xml:space="preserve">overwegende dat bij medisch onderzoek van oudsher de man centraal stond, resulterend in </w:t>
            </w:r>
            <w:r w:rsidRPr="009115EC">
              <w:rPr>
                <w:b/>
                <w:bCs/>
                <w:i/>
                <w:iCs/>
              </w:rPr>
              <w:t>onvoldoende</w:t>
            </w:r>
            <w:r w:rsidRPr="009115EC">
              <w:t xml:space="preserve"> kennis van de </w:t>
            </w:r>
            <w:r w:rsidRPr="009115EC">
              <w:rPr>
                <w:b/>
                <w:bCs/>
                <w:i/>
                <w:iCs/>
              </w:rPr>
              <w:t>gezondheid en fysiologie van vrouwen en verschillen op grond van geslacht</w:t>
            </w:r>
            <w:r w:rsidRPr="009115EC">
              <w:t>, overwegende dat deze systemische ongelijkheid op het gebied van geneeskunde van invloed is op de diagnostiek, behandeling, morbiditeit en mortaliteit van ondervertegenwoordigde bevolkingsgroepen</w:t>
            </w:r>
            <w:r w:rsidRPr="009115EC">
              <w:rPr>
                <w:b/>
                <w:bCs/>
                <w:i/>
                <w:iCs/>
              </w:rPr>
              <w:t>, waaronder vrouwen en genderdiverse personen</w:t>
            </w:r>
            <w:r w:rsidRPr="009115EC">
              <w:t>,</w:t>
            </w:r>
          </w:p>
        </w:tc>
      </w:tr>
    </w:tbl>
    <w:p w14:paraId="6FB2AD6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4B42A4E" w14:textId="77777777" w:rsidR="00736FA4" w:rsidRPr="009115EC" w:rsidRDefault="00736FA4" w:rsidP="00736FA4">
      <w:r w:rsidRPr="009115EC">
        <w:rPr>
          <w:rStyle w:val="HideTWBExt"/>
        </w:rPr>
        <w:t>&lt;/Amend&gt;</w:t>
      </w:r>
    </w:p>
    <w:p w14:paraId="67EE010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w:t>
      </w:r>
      <w:r w:rsidRPr="009115EC">
        <w:rPr>
          <w:rStyle w:val="HideTWBExt"/>
          <w:b w:val="0"/>
        </w:rPr>
        <w:t>&lt;/NumAm&gt;</w:t>
      </w:r>
    </w:p>
    <w:p w14:paraId="30AB2032"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2FFEFB27" w14:textId="77777777" w:rsidR="00736FA4" w:rsidRPr="009115EC" w:rsidRDefault="00736FA4" w:rsidP="00736FA4">
      <w:pPr>
        <w:pStyle w:val="NormalBold"/>
      </w:pPr>
      <w:r w:rsidRPr="009115EC">
        <w:rPr>
          <w:rStyle w:val="HideTWBExt"/>
          <w:b w:val="0"/>
        </w:rPr>
        <w:t>&lt;/RepeatBlock-By&gt;</w:t>
      </w:r>
    </w:p>
    <w:p w14:paraId="63F5CA9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76A6211" w14:textId="77777777" w:rsidR="00736FA4" w:rsidRPr="009115EC" w:rsidRDefault="00736FA4" w:rsidP="00736FA4">
      <w:pPr>
        <w:pStyle w:val="NormalBold"/>
      </w:pPr>
      <w:r w:rsidRPr="009115EC">
        <w:rPr>
          <w:rStyle w:val="HideTWBExt"/>
          <w:b w:val="0"/>
        </w:rPr>
        <w:t>&lt;Article&gt;</w:t>
      </w:r>
      <w:r w:rsidRPr="009115EC">
        <w:t>Overweging A</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4488404" w14:textId="77777777" w:rsidTr="00A73545">
        <w:trPr>
          <w:trHeight w:hRule="exact" w:val="240"/>
          <w:jc w:val="center"/>
        </w:trPr>
        <w:tc>
          <w:tcPr>
            <w:tcW w:w="9752" w:type="dxa"/>
            <w:gridSpan w:val="2"/>
            <w:tcBorders>
              <w:top w:val="nil"/>
              <w:left w:val="nil"/>
              <w:bottom w:val="nil"/>
              <w:right w:val="nil"/>
            </w:tcBorders>
          </w:tcPr>
          <w:p w14:paraId="77410422" w14:textId="77777777" w:rsidR="00736FA4" w:rsidRPr="009115EC" w:rsidRDefault="00736FA4" w:rsidP="00A73545"/>
        </w:tc>
      </w:tr>
      <w:tr w:rsidR="00736FA4" w:rsidRPr="009115EC" w14:paraId="60BB9D26" w14:textId="77777777" w:rsidTr="00A73545">
        <w:trPr>
          <w:trHeight w:val="240"/>
          <w:jc w:val="center"/>
        </w:trPr>
        <w:tc>
          <w:tcPr>
            <w:tcW w:w="4876" w:type="dxa"/>
            <w:tcBorders>
              <w:top w:val="nil"/>
              <w:left w:val="nil"/>
              <w:bottom w:val="nil"/>
              <w:right w:val="nil"/>
            </w:tcBorders>
          </w:tcPr>
          <w:p w14:paraId="3CFD441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B2976B3" w14:textId="77777777" w:rsidR="00736FA4" w:rsidRPr="009115EC" w:rsidRDefault="00736FA4" w:rsidP="00A73545">
            <w:pPr>
              <w:pStyle w:val="AmColumnHeading"/>
            </w:pPr>
            <w:r w:rsidRPr="009115EC">
              <w:t>Amendement</w:t>
            </w:r>
          </w:p>
        </w:tc>
      </w:tr>
      <w:tr w:rsidR="00736FA4" w:rsidRPr="009115EC" w14:paraId="400AD369" w14:textId="77777777" w:rsidTr="00A73545">
        <w:trPr>
          <w:jc w:val="center"/>
        </w:trPr>
        <w:tc>
          <w:tcPr>
            <w:tcW w:w="4876" w:type="dxa"/>
            <w:tcBorders>
              <w:top w:val="nil"/>
              <w:left w:val="nil"/>
              <w:bottom w:val="nil"/>
              <w:right w:val="nil"/>
            </w:tcBorders>
          </w:tcPr>
          <w:p w14:paraId="188898C4" w14:textId="77777777" w:rsidR="00736FA4" w:rsidRPr="009115EC" w:rsidRDefault="00736FA4" w:rsidP="00A73545">
            <w:pPr>
              <w:pStyle w:val="Normal6a"/>
            </w:pPr>
            <w:r w:rsidRPr="009115EC">
              <w:t>A.</w:t>
            </w:r>
            <w:r w:rsidRPr="009115EC">
              <w:tab/>
              <w:t xml:space="preserve">overwegende dat bij medisch onderzoek van oudsher de man centraal stond, resulterend in een </w:t>
            </w:r>
            <w:r w:rsidRPr="009115EC">
              <w:rPr>
                <w:b/>
                <w:bCs/>
                <w:i/>
                <w:iCs/>
              </w:rPr>
              <w:t>gebrek aan</w:t>
            </w:r>
            <w:r w:rsidRPr="009115EC">
              <w:t xml:space="preserve"> kennis van de vrouwelijke anatomie, overwegende dat deze systemische ongelijkheid op het gebied van geneeskunde van invloed is op de </w:t>
            </w:r>
            <w:r w:rsidRPr="009115EC">
              <w:rPr>
                <w:b/>
                <w:bCs/>
                <w:i/>
                <w:iCs/>
              </w:rPr>
              <w:t>diagnostiek</w:t>
            </w:r>
            <w:r w:rsidRPr="009115EC">
              <w:t xml:space="preserve">, </w:t>
            </w:r>
            <w:r w:rsidRPr="009115EC">
              <w:rPr>
                <w:b/>
                <w:bCs/>
                <w:i/>
                <w:iCs/>
              </w:rPr>
              <w:t>behandeling</w:t>
            </w:r>
            <w:r w:rsidRPr="009115EC">
              <w:t>, morbiditeit en mortaliteit van ondervertegenwoordigde bevolkingsgroepen,</w:t>
            </w:r>
          </w:p>
        </w:tc>
        <w:tc>
          <w:tcPr>
            <w:tcW w:w="4876" w:type="dxa"/>
            <w:tcBorders>
              <w:top w:val="nil"/>
              <w:left w:val="nil"/>
              <w:bottom w:val="nil"/>
              <w:right w:val="nil"/>
            </w:tcBorders>
          </w:tcPr>
          <w:p w14:paraId="4B596880" w14:textId="77777777" w:rsidR="00736FA4" w:rsidRPr="009115EC" w:rsidRDefault="00736FA4" w:rsidP="00A73545">
            <w:pPr>
              <w:pStyle w:val="Normal6a"/>
            </w:pPr>
            <w:r w:rsidRPr="009115EC">
              <w:t>A.</w:t>
            </w:r>
            <w:r w:rsidRPr="009115EC">
              <w:tab/>
              <w:t xml:space="preserve">overwegende dat bij medisch onderzoek van oudsher de man centraal stond, resulterend in een </w:t>
            </w:r>
            <w:r w:rsidRPr="009115EC">
              <w:rPr>
                <w:b/>
                <w:bCs/>
                <w:i/>
                <w:iCs/>
              </w:rPr>
              <w:t>onvolledige</w:t>
            </w:r>
            <w:r w:rsidRPr="009115EC">
              <w:t xml:space="preserve"> kennis van de vrouwelijke anatomie </w:t>
            </w:r>
            <w:r w:rsidRPr="009115EC">
              <w:rPr>
                <w:b/>
                <w:bCs/>
                <w:i/>
                <w:iCs/>
              </w:rPr>
              <w:t>en fysiologie</w:t>
            </w:r>
            <w:r w:rsidRPr="009115EC">
              <w:t xml:space="preserve">, overwegende dat deze systemische ongelijkheid op het gebied van geneeskunde van invloed is op de </w:t>
            </w:r>
            <w:r w:rsidRPr="009115EC">
              <w:rPr>
                <w:b/>
                <w:bCs/>
                <w:i/>
                <w:iCs/>
              </w:rPr>
              <w:t>nauwkeurigheid van diagnoses</w:t>
            </w:r>
            <w:r w:rsidRPr="009115EC">
              <w:t xml:space="preserve">, </w:t>
            </w:r>
            <w:r w:rsidRPr="009115EC">
              <w:rPr>
                <w:b/>
                <w:bCs/>
                <w:i/>
                <w:iCs/>
              </w:rPr>
              <w:t>de effectiviteit van behandelingen</w:t>
            </w:r>
            <w:r w:rsidRPr="009115EC">
              <w:t xml:space="preserve"> </w:t>
            </w:r>
            <w:r w:rsidRPr="009115EC">
              <w:rPr>
                <w:b/>
                <w:bCs/>
                <w:i/>
                <w:iCs/>
              </w:rPr>
              <w:t>en de</w:t>
            </w:r>
            <w:r w:rsidRPr="009115EC">
              <w:rPr>
                <w:b/>
                <w:bCs/>
              </w:rPr>
              <w:t xml:space="preserve"> </w:t>
            </w:r>
            <w:r w:rsidRPr="009115EC">
              <w:t>morbiditeit en mortaliteit van ondervertegenwoordigde bevolkingsgroepen,</w:t>
            </w:r>
          </w:p>
        </w:tc>
      </w:tr>
    </w:tbl>
    <w:p w14:paraId="7A5D45F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675251B3" w14:textId="77777777" w:rsidR="00736FA4" w:rsidRPr="009115EC" w:rsidRDefault="00736FA4" w:rsidP="00736FA4">
      <w:r w:rsidRPr="009115EC">
        <w:rPr>
          <w:rStyle w:val="HideTWBExt"/>
        </w:rPr>
        <w:t>&lt;/Amend&gt;</w:t>
      </w:r>
    </w:p>
    <w:p w14:paraId="388EE86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w:t>
      </w:r>
      <w:r w:rsidRPr="009115EC">
        <w:rPr>
          <w:rStyle w:val="HideTWBExt"/>
          <w:b w:val="0"/>
        </w:rPr>
        <w:t>&lt;/NumAm&gt;</w:t>
      </w:r>
    </w:p>
    <w:p w14:paraId="5D777257"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4A6A5E27" w14:textId="77777777" w:rsidR="00736FA4" w:rsidRPr="009115EC" w:rsidRDefault="00736FA4" w:rsidP="00736FA4">
      <w:pPr>
        <w:pStyle w:val="NormalBold"/>
      </w:pPr>
      <w:r w:rsidRPr="009115EC">
        <w:rPr>
          <w:rStyle w:val="HideTWBExt"/>
          <w:b w:val="0"/>
        </w:rPr>
        <w:t>&lt;/RepeatBlock-By&gt;</w:t>
      </w:r>
    </w:p>
    <w:p w14:paraId="6DAAE33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FDCC300" w14:textId="77777777" w:rsidR="00736FA4" w:rsidRPr="009115EC" w:rsidRDefault="00736FA4" w:rsidP="00736FA4">
      <w:pPr>
        <w:pStyle w:val="NormalBold"/>
      </w:pPr>
      <w:r w:rsidRPr="009115EC">
        <w:rPr>
          <w:rStyle w:val="HideTWBExt"/>
          <w:b w:val="0"/>
        </w:rPr>
        <w:t>&lt;Article&gt;</w:t>
      </w:r>
      <w:r w:rsidRPr="009115EC">
        <w:t>Overweging A</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3A2020F" w14:textId="77777777" w:rsidTr="00A73545">
        <w:trPr>
          <w:trHeight w:hRule="exact" w:val="240"/>
          <w:jc w:val="center"/>
        </w:trPr>
        <w:tc>
          <w:tcPr>
            <w:tcW w:w="9752" w:type="dxa"/>
            <w:gridSpan w:val="2"/>
            <w:tcBorders>
              <w:top w:val="nil"/>
              <w:left w:val="nil"/>
              <w:bottom w:val="nil"/>
              <w:right w:val="nil"/>
            </w:tcBorders>
          </w:tcPr>
          <w:p w14:paraId="6331AC0B" w14:textId="77777777" w:rsidR="00736FA4" w:rsidRPr="009115EC" w:rsidRDefault="00736FA4" w:rsidP="00A73545"/>
        </w:tc>
      </w:tr>
      <w:tr w:rsidR="00736FA4" w:rsidRPr="009115EC" w14:paraId="2036579D" w14:textId="77777777" w:rsidTr="00A73545">
        <w:trPr>
          <w:trHeight w:val="240"/>
          <w:jc w:val="center"/>
        </w:trPr>
        <w:tc>
          <w:tcPr>
            <w:tcW w:w="4876" w:type="dxa"/>
            <w:tcBorders>
              <w:top w:val="nil"/>
              <w:left w:val="nil"/>
              <w:bottom w:val="nil"/>
              <w:right w:val="nil"/>
            </w:tcBorders>
          </w:tcPr>
          <w:p w14:paraId="7935A7A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A6E9AD3" w14:textId="77777777" w:rsidR="00736FA4" w:rsidRPr="009115EC" w:rsidRDefault="00736FA4" w:rsidP="00A73545">
            <w:pPr>
              <w:pStyle w:val="AmColumnHeading"/>
            </w:pPr>
            <w:r w:rsidRPr="009115EC">
              <w:t>Amendement</w:t>
            </w:r>
          </w:p>
        </w:tc>
      </w:tr>
      <w:tr w:rsidR="00736FA4" w:rsidRPr="009115EC" w14:paraId="692ACCF6" w14:textId="77777777" w:rsidTr="00A73545">
        <w:trPr>
          <w:jc w:val="center"/>
        </w:trPr>
        <w:tc>
          <w:tcPr>
            <w:tcW w:w="4876" w:type="dxa"/>
            <w:tcBorders>
              <w:top w:val="nil"/>
              <w:left w:val="nil"/>
              <w:bottom w:val="nil"/>
              <w:right w:val="nil"/>
            </w:tcBorders>
          </w:tcPr>
          <w:p w14:paraId="5FCBD609" w14:textId="77777777" w:rsidR="00736FA4" w:rsidRPr="009115EC" w:rsidRDefault="00736FA4" w:rsidP="00A73545">
            <w:pPr>
              <w:pStyle w:val="Normal6a"/>
            </w:pPr>
            <w:r w:rsidRPr="009115EC">
              <w:t>A.</w:t>
            </w:r>
            <w:r w:rsidRPr="009115EC">
              <w:tab/>
              <w:t xml:space="preserve">overwegende dat bij medisch onderzoek </w:t>
            </w:r>
            <w:r w:rsidRPr="009115EC">
              <w:rPr>
                <w:b/>
                <w:bCs/>
                <w:i/>
                <w:iCs/>
              </w:rPr>
              <w:t>van oudsher</w:t>
            </w:r>
            <w:r w:rsidRPr="009115EC">
              <w:t xml:space="preserve"> de man centraal stond, resulterend in een gebrek aan kennis van de vrouwelijke anatomie, overwegende dat deze </w:t>
            </w:r>
            <w:r w:rsidRPr="009115EC">
              <w:rPr>
                <w:b/>
                <w:bCs/>
                <w:i/>
                <w:iCs/>
              </w:rPr>
              <w:t>systemische ongelijkheid</w:t>
            </w:r>
            <w:r w:rsidRPr="009115EC">
              <w:t xml:space="preserve"> op het gebied van geneeskunde van invloed is op de diagnostiek, behandeling, morbiditeit en mortaliteit van ondervertegenwoordigde bevolkingsgroepen,</w:t>
            </w:r>
          </w:p>
        </w:tc>
        <w:tc>
          <w:tcPr>
            <w:tcW w:w="4876" w:type="dxa"/>
            <w:tcBorders>
              <w:top w:val="nil"/>
              <w:left w:val="nil"/>
              <w:bottom w:val="nil"/>
              <w:right w:val="nil"/>
            </w:tcBorders>
          </w:tcPr>
          <w:p w14:paraId="29DEF35C" w14:textId="77777777" w:rsidR="00736FA4" w:rsidRPr="009115EC" w:rsidRDefault="00736FA4" w:rsidP="00A73545">
            <w:pPr>
              <w:pStyle w:val="Normal6a"/>
            </w:pPr>
            <w:r w:rsidRPr="009115EC">
              <w:t>A.</w:t>
            </w:r>
            <w:r w:rsidRPr="009115EC">
              <w:tab/>
              <w:t>overwegende dat</w:t>
            </w:r>
            <w:r w:rsidRPr="009115EC">
              <w:rPr>
                <w:b/>
                <w:bCs/>
                <w:i/>
                <w:iCs/>
              </w:rPr>
              <w:t>, hoewel de geneeskunde vrouwen nooit heeft veronachtzaamd als patiënten,</w:t>
            </w:r>
            <w:r w:rsidRPr="009115EC">
              <w:t xml:space="preserve"> bij medisch onderzoek de man centraal stond, resulterend in een gebrek aan kennis van de </w:t>
            </w:r>
            <w:r w:rsidRPr="009115EC">
              <w:rPr>
                <w:b/>
                <w:bCs/>
                <w:i/>
                <w:iCs/>
              </w:rPr>
              <w:t>menselijke anatomie, en van de</w:t>
            </w:r>
            <w:r w:rsidRPr="009115EC">
              <w:t xml:space="preserve"> vrouwelijke anatomie </w:t>
            </w:r>
            <w:r w:rsidRPr="009115EC">
              <w:rPr>
                <w:b/>
                <w:bCs/>
                <w:i/>
                <w:iCs/>
              </w:rPr>
              <w:t>in het bijzonder</w:t>
            </w:r>
            <w:r w:rsidRPr="009115EC">
              <w:t xml:space="preserve">, overwegende dat deze </w:t>
            </w:r>
            <w:r w:rsidRPr="009115EC">
              <w:rPr>
                <w:b/>
                <w:bCs/>
                <w:i/>
                <w:iCs/>
              </w:rPr>
              <w:t>onevenwichtigheid</w:t>
            </w:r>
            <w:r w:rsidRPr="009115EC">
              <w:t xml:space="preserve"> op het gebied van geneeskunde van invloed is op de diagnostiek, behandeling, morbiditeit en mortaliteit van ondervertegenwoordigde bevolkingsgroepen,</w:t>
            </w:r>
          </w:p>
        </w:tc>
      </w:tr>
    </w:tbl>
    <w:p w14:paraId="2A05F09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0EB373B" w14:textId="77777777" w:rsidR="00736FA4" w:rsidRPr="009115EC" w:rsidRDefault="00736FA4" w:rsidP="00736FA4">
      <w:r w:rsidRPr="009115EC">
        <w:rPr>
          <w:rStyle w:val="HideTWBExt"/>
        </w:rPr>
        <w:t>&lt;/Amend&gt;</w:t>
      </w:r>
    </w:p>
    <w:p w14:paraId="0689932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w:t>
      </w:r>
      <w:r w:rsidRPr="009115EC">
        <w:rPr>
          <w:rStyle w:val="HideTWBExt"/>
          <w:b w:val="0"/>
        </w:rPr>
        <w:t>&lt;/NumAm&gt;</w:t>
      </w:r>
    </w:p>
    <w:p w14:paraId="66DFDA3F"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34C485DE" w14:textId="77777777" w:rsidR="00736FA4" w:rsidRPr="009115EC" w:rsidRDefault="00736FA4" w:rsidP="00736FA4">
      <w:pPr>
        <w:pStyle w:val="NormalBold"/>
      </w:pPr>
      <w:r w:rsidRPr="009115EC">
        <w:rPr>
          <w:rStyle w:val="HideTWBExt"/>
          <w:b w:val="0"/>
        </w:rPr>
        <w:t>&lt;/RepeatBlock-By&gt;</w:t>
      </w:r>
    </w:p>
    <w:p w14:paraId="72506D7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2844394" w14:textId="77777777" w:rsidR="00736FA4" w:rsidRPr="009115EC" w:rsidRDefault="00736FA4" w:rsidP="00736FA4">
      <w:pPr>
        <w:pStyle w:val="NormalBold"/>
      </w:pPr>
      <w:r w:rsidRPr="009115EC">
        <w:rPr>
          <w:rStyle w:val="HideTWBExt"/>
          <w:b w:val="0"/>
        </w:rPr>
        <w:t>&lt;Article&gt;</w:t>
      </w:r>
      <w:r w:rsidRPr="009115EC">
        <w:t>Overweging A</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FD67B70" w14:textId="77777777" w:rsidTr="00A73545">
        <w:trPr>
          <w:trHeight w:hRule="exact" w:val="240"/>
          <w:jc w:val="center"/>
        </w:trPr>
        <w:tc>
          <w:tcPr>
            <w:tcW w:w="9752" w:type="dxa"/>
            <w:gridSpan w:val="2"/>
            <w:tcBorders>
              <w:top w:val="nil"/>
              <w:left w:val="nil"/>
              <w:bottom w:val="nil"/>
              <w:right w:val="nil"/>
            </w:tcBorders>
          </w:tcPr>
          <w:p w14:paraId="7721340B" w14:textId="77777777" w:rsidR="00736FA4" w:rsidRPr="009115EC" w:rsidRDefault="00736FA4" w:rsidP="00A73545"/>
        </w:tc>
      </w:tr>
      <w:tr w:rsidR="00736FA4" w:rsidRPr="009115EC" w14:paraId="2031E296" w14:textId="77777777" w:rsidTr="00A73545">
        <w:trPr>
          <w:trHeight w:val="240"/>
          <w:jc w:val="center"/>
        </w:trPr>
        <w:tc>
          <w:tcPr>
            <w:tcW w:w="4876" w:type="dxa"/>
            <w:tcBorders>
              <w:top w:val="nil"/>
              <w:left w:val="nil"/>
              <w:bottom w:val="nil"/>
              <w:right w:val="nil"/>
            </w:tcBorders>
          </w:tcPr>
          <w:p w14:paraId="724A51D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831F933" w14:textId="77777777" w:rsidR="00736FA4" w:rsidRPr="009115EC" w:rsidRDefault="00736FA4" w:rsidP="00A73545">
            <w:pPr>
              <w:pStyle w:val="AmColumnHeading"/>
            </w:pPr>
            <w:r w:rsidRPr="009115EC">
              <w:t>Amendement</w:t>
            </w:r>
          </w:p>
        </w:tc>
      </w:tr>
      <w:tr w:rsidR="00736FA4" w:rsidRPr="009115EC" w14:paraId="18FC3F05" w14:textId="77777777" w:rsidTr="00A73545">
        <w:trPr>
          <w:jc w:val="center"/>
        </w:trPr>
        <w:tc>
          <w:tcPr>
            <w:tcW w:w="4876" w:type="dxa"/>
            <w:tcBorders>
              <w:top w:val="nil"/>
              <w:left w:val="nil"/>
              <w:bottom w:val="nil"/>
              <w:right w:val="nil"/>
            </w:tcBorders>
          </w:tcPr>
          <w:p w14:paraId="34CE4BCA" w14:textId="77777777" w:rsidR="00736FA4" w:rsidRPr="009115EC" w:rsidRDefault="00736FA4" w:rsidP="00A73545">
            <w:pPr>
              <w:pStyle w:val="Normal6a"/>
            </w:pPr>
            <w:r w:rsidRPr="009115EC">
              <w:t>A.</w:t>
            </w:r>
            <w:r w:rsidRPr="009115EC">
              <w:tab/>
              <w:t xml:space="preserve">overwegende dat bij medisch onderzoek van oudsher de man centraal stond, resulterend in een gebrek aan kennis van de vrouwelijke </w:t>
            </w:r>
            <w:r w:rsidRPr="009115EC">
              <w:rPr>
                <w:b/>
                <w:i/>
              </w:rPr>
              <w:t>anatomie</w:t>
            </w:r>
            <w:r w:rsidRPr="009115EC">
              <w:rPr>
                <w:b/>
                <w:bCs/>
                <w:i/>
                <w:iCs/>
              </w:rPr>
              <w:t>,</w:t>
            </w:r>
            <w:r w:rsidRPr="009115EC">
              <w:t xml:space="preserve"> overwegende dat </w:t>
            </w:r>
            <w:r w:rsidRPr="009115EC">
              <w:rPr>
                <w:b/>
                <w:i/>
              </w:rPr>
              <w:t>deze systemische ongelijkheid op het gebied van geneeskunde</w:t>
            </w:r>
            <w:r w:rsidRPr="009115EC">
              <w:t xml:space="preserve"> van invloed is op de diagnostiek, behandeling, morbiditeit en mortaliteit </w:t>
            </w:r>
            <w:r w:rsidRPr="009115EC">
              <w:rPr>
                <w:b/>
                <w:i/>
              </w:rPr>
              <w:t>van ondervertegenwoordigde bevolkingsgroepen</w:t>
            </w:r>
            <w:r w:rsidRPr="009115EC">
              <w:t>,</w:t>
            </w:r>
          </w:p>
        </w:tc>
        <w:tc>
          <w:tcPr>
            <w:tcW w:w="4876" w:type="dxa"/>
            <w:tcBorders>
              <w:top w:val="nil"/>
              <w:left w:val="nil"/>
              <w:bottom w:val="nil"/>
              <w:right w:val="nil"/>
            </w:tcBorders>
          </w:tcPr>
          <w:p w14:paraId="693E602B" w14:textId="77777777" w:rsidR="00736FA4" w:rsidRPr="009115EC" w:rsidRDefault="00736FA4" w:rsidP="00A73545">
            <w:pPr>
              <w:pStyle w:val="Normal6a"/>
            </w:pPr>
            <w:r w:rsidRPr="009115EC">
              <w:t>A.</w:t>
            </w:r>
            <w:r w:rsidRPr="009115EC">
              <w:tab/>
              <w:t xml:space="preserve">overwegende dat bij medisch onderzoek van oudsher de man </w:t>
            </w:r>
            <w:r w:rsidRPr="009115EC">
              <w:rPr>
                <w:b/>
                <w:i/>
              </w:rPr>
              <w:t>meer</w:t>
            </w:r>
            <w:r w:rsidRPr="009115EC">
              <w:t xml:space="preserve"> centraal stond, resulterend in een gebrek aan kennis van de vrouwelijke </w:t>
            </w:r>
            <w:r w:rsidRPr="009115EC">
              <w:rPr>
                <w:b/>
                <w:i/>
              </w:rPr>
              <w:t>biologie en haar specifieke hormonale kenmerken</w:t>
            </w:r>
            <w:r w:rsidRPr="009115EC">
              <w:rPr>
                <w:b/>
                <w:bCs/>
                <w:i/>
                <w:iCs/>
              </w:rPr>
              <w:t>;</w:t>
            </w:r>
            <w:r w:rsidRPr="009115EC">
              <w:t xml:space="preserve"> overwegende dat </w:t>
            </w:r>
            <w:r w:rsidRPr="009115EC">
              <w:rPr>
                <w:b/>
                <w:i/>
              </w:rPr>
              <w:t>dit gebrek aan kennis</w:t>
            </w:r>
            <w:r w:rsidRPr="009115EC">
              <w:t xml:space="preserve"> van invloed is op de </w:t>
            </w:r>
            <w:r w:rsidRPr="009115EC">
              <w:rPr>
                <w:b/>
                <w:i/>
              </w:rPr>
              <w:t>medische behandeling van vrouwen, met name op de</w:t>
            </w:r>
            <w:r w:rsidRPr="009115EC">
              <w:t xml:space="preserve"> diagnostiek, behandeling, morbiditeit en mortaliteit,</w:t>
            </w:r>
          </w:p>
        </w:tc>
      </w:tr>
    </w:tbl>
    <w:p w14:paraId="200A5DC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48BCBFFC" w14:textId="77777777" w:rsidR="00736FA4" w:rsidRPr="009115EC" w:rsidRDefault="00736FA4" w:rsidP="00736FA4">
      <w:r w:rsidRPr="009115EC">
        <w:rPr>
          <w:rStyle w:val="HideTWBExt"/>
        </w:rPr>
        <w:t>&lt;/Amend&gt;</w:t>
      </w:r>
    </w:p>
    <w:p w14:paraId="640C362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w:t>
      </w:r>
      <w:r w:rsidRPr="009115EC">
        <w:rPr>
          <w:rStyle w:val="HideTWBExt"/>
          <w:b w:val="0"/>
        </w:rPr>
        <w:t>&lt;/NumAm&gt;</w:t>
      </w:r>
    </w:p>
    <w:p w14:paraId="4385FB57"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608008A" w14:textId="77777777" w:rsidR="00736FA4" w:rsidRPr="009115EC" w:rsidRDefault="00736FA4" w:rsidP="00736FA4">
      <w:pPr>
        <w:pStyle w:val="NormalBold"/>
      </w:pPr>
      <w:r w:rsidRPr="009115EC">
        <w:rPr>
          <w:rStyle w:val="HideTWBExt"/>
          <w:b w:val="0"/>
        </w:rPr>
        <w:t>&lt;/RepeatBlock-By&gt;</w:t>
      </w:r>
    </w:p>
    <w:p w14:paraId="7C096FF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11A5684" w14:textId="77777777" w:rsidR="00736FA4" w:rsidRPr="009115EC" w:rsidRDefault="00736FA4" w:rsidP="00736FA4">
      <w:pPr>
        <w:pStyle w:val="NormalBold"/>
      </w:pPr>
      <w:r w:rsidRPr="009115EC">
        <w:rPr>
          <w:rStyle w:val="HideTWBExt"/>
          <w:b w:val="0"/>
        </w:rPr>
        <w:t>&lt;Article&gt;</w:t>
      </w:r>
      <w:r w:rsidRPr="009115EC">
        <w:t>Overweging A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373EA52" w14:textId="77777777" w:rsidTr="00A73545">
        <w:trPr>
          <w:trHeight w:hRule="exact" w:val="240"/>
          <w:jc w:val="center"/>
        </w:trPr>
        <w:tc>
          <w:tcPr>
            <w:tcW w:w="9752" w:type="dxa"/>
            <w:gridSpan w:val="2"/>
            <w:tcBorders>
              <w:top w:val="nil"/>
              <w:left w:val="nil"/>
              <w:bottom w:val="nil"/>
              <w:right w:val="nil"/>
            </w:tcBorders>
          </w:tcPr>
          <w:p w14:paraId="3A75C784" w14:textId="77777777" w:rsidR="00736FA4" w:rsidRPr="009115EC" w:rsidRDefault="00736FA4" w:rsidP="00A73545"/>
        </w:tc>
      </w:tr>
      <w:tr w:rsidR="00736FA4" w:rsidRPr="009115EC" w14:paraId="4AEA1CE0" w14:textId="77777777" w:rsidTr="00A73545">
        <w:trPr>
          <w:trHeight w:val="240"/>
          <w:jc w:val="center"/>
        </w:trPr>
        <w:tc>
          <w:tcPr>
            <w:tcW w:w="4876" w:type="dxa"/>
            <w:tcBorders>
              <w:top w:val="nil"/>
              <w:left w:val="nil"/>
              <w:bottom w:val="nil"/>
              <w:right w:val="nil"/>
            </w:tcBorders>
          </w:tcPr>
          <w:p w14:paraId="20F11DB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D0CB0DE" w14:textId="77777777" w:rsidR="00736FA4" w:rsidRPr="009115EC" w:rsidRDefault="00736FA4" w:rsidP="00A73545">
            <w:pPr>
              <w:pStyle w:val="AmColumnHeading"/>
            </w:pPr>
            <w:r w:rsidRPr="009115EC">
              <w:t>Amendement</w:t>
            </w:r>
          </w:p>
        </w:tc>
      </w:tr>
      <w:tr w:rsidR="00736FA4" w:rsidRPr="009115EC" w14:paraId="6E5452F8" w14:textId="77777777" w:rsidTr="00A73545">
        <w:trPr>
          <w:jc w:val="center"/>
        </w:trPr>
        <w:tc>
          <w:tcPr>
            <w:tcW w:w="4876" w:type="dxa"/>
            <w:tcBorders>
              <w:top w:val="nil"/>
              <w:left w:val="nil"/>
              <w:bottom w:val="nil"/>
              <w:right w:val="nil"/>
            </w:tcBorders>
          </w:tcPr>
          <w:p w14:paraId="12628A41" w14:textId="77777777" w:rsidR="00736FA4" w:rsidRPr="009115EC" w:rsidRDefault="00736FA4" w:rsidP="00A73545">
            <w:pPr>
              <w:pStyle w:val="Normal6a"/>
            </w:pPr>
          </w:p>
        </w:tc>
        <w:tc>
          <w:tcPr>
            <w:tcW w:w="4876" w:type="dxa"/>
            <w:tcBorders>
              <w:top w:val="nil"/>
              <w:left w:val="nil"/>
              <w:bottom w:val="nil"/>
              <w:right w:val="nil"/>
            </w:tcBorders>
          </w:tcPr>
          <w:p w14:paraId="695EA106" w14:textId="77777777" w:rsidR="00736FA4" w:rsidRPr="009115EC" w:rsidRDefault="00736FA4" w:rsidP="00A73545">
            <w:pPr>
              <w:pStyle w:val="Normal6a"/>
            </w:pPr>
            <w:r w:rsidRPr="009115EC">
              <w:rPr>
                <w:b/>
                <w:i/>
              </w:rPr>
              <w:t>A bis.</w:t>
            </w:r>
            <w:r w:rsidRPr="009115EC">
              <w:tab/>
            </w:r>
            <w:r w:rsidRPr="009115EC">
              <w:rPr>
                <w:b/>
                <w:i/>
              </w:rPr>
              <w:t>overwegende dat veelvoorkomende medische ingrepen vaak minder doeltreffend zijn bij vrouwen dan bij mannen, hetgeen leidt tot uiteenlopende gezondheidsresultaten, overwegende dat vrouwen vaker medische hulp zoeken dan mannen, maar vaak te maken krijgen met laattijdige of foutieve diagnoses, of dat hun symptomen worden afgedaan als psychosomatisch, hetgeen een afspiegeling is van een hardnekkige gendervooroordelen in medisch onderzoek, diagnostiek en klinische praktijk</w:t>
            </w:r>
            <w:r w:rsidRPr="009115EC">
              <w:rPr>
                <w:b/>
                <w:i/>
                <w:vertAlign w:val="superscript"/>
              </w:rPr>
              <w:t>1 bis</w:t>
            </w:r>
            <w:r w:rsidRPr="009115EC">
              <w:rPr>
                <w:b/>
                <w:i/>
              </w:rPr>
              <w:t>,</w:t>
            </w:r>
          </w:p>
        </w:tc>
      </w:tr>
      <w:tr w:rsidR="00736FA4" w:rsidRPr="009115EC" w14:paraId="1AF7FFFB" w14:textId="77777777" w:rsidTr="00A73545">
        <w:trPr>
          <w:jc w:val="center"/>
        </w:trPr>
        <w:tc>
          <w:tcPr>
            <w:tcW w:w="4876" w:type="dxa"/>
            <w:tcBorders>
              <w:top w:val="nil"/>
              <w:left w:val="nil"/>
              <w:bottom w:val="nil"/>
              <w:right w:val="nil"/>
            </w:tcBorders>
          </w:tcPr>
          <w:p w14:paraId="33FFF499" w14:textId="77777777" w:rsidR="00736FA4" w:rsidRPr="009115EC" w:rsidRDefault="00736FA4" w:rsidP="00A73545"/>
        </w:tc>
        <w:tc>
          <w:tcPr>
            <w:tcW w:w="4876" w:type="dxa"/>
            <w:tcBorders>
              <w:top w:val="nil"/>
              <w:left w:val="nil"/>
              <w:bottom w:val="nil"/>
              <w:right w:val="nil"/>
            </w:tcBorders>
          </w:tcPr>
          <w:p w14:paraId="7D5758D6" w14:textId="77777777" w:rsidR="00736FA4" w:rsidRPr="009115EC" w:rsidRDefault="00736FA4" w:rsidP="00A73545">
            <w:pPr>
              <w:pStyle w:val="Normal6a"/>
            </w:pPr>
            <w:r w:rsidRPr="009115EC">
              <w:rPr>
                <w:b/>
                <w:i/>
              </w:rPr>
              <w:t>_________________</w:t>
            </w:r>
          </w:p>
        </w:tc>
      </w:tr>
      <w:tr w:rsidR="00736FA4" w:rsidRPr="009115EC" w14:paraId="5527A624" w14:textId="77777777" w:rsidTr="00A73545">
        <w:trPr>
          <w:jc w:val="center"/>
        </w:trPr>
        <w:tc>
          <w:tcPr>
            <w:tcW w:w="4876" w:type="dxa"/>
            <w:tcBorders>
              <w:top w:val="nil"/>
              <w:left w:val="nil"/>
              <w:bottom w:val="nil"/>
              <w:right w:val="nil"/>
            </w:tcBorders>
          </w:tcPr>
          <w:p w14:paraId="37240BF0" w14:textId="77777777" w:rsidR="00736FA4" w:rsidRPr="009115EC" w:rsidRDefault="00736FA4" w:rsidP="00A73545"/>
        </w:tc>
        <w:tc>
          <w:tcPr>
            <w:tcW w:w="4876" w:type="dxa"/>
            <w:tcBorders>
              <w:top w:val="nil"/>
              <w:left w:val="nil"/>
              <w:bottom w:val="nil"/>
              <w:right w:val="nil"/>
            </w:tcBorders>
          </w:tcPr>
          <w:p w14:paraId="7CEAC229" w14:textId="77777777" w:rsidR="00736FA4" w:rsidRPr="009115EC" w:rsidRDefault="00736FA4" w:rsidP="00A73545">
            <w:pPr>
              <w:pStyle w:val="Normal6a"/>
            </w:pPr>
            <w:r w:rsidRPr="009115EC">
              <w:rPr>
                <w:b/>
                <w:i/>
                <w:vertAlign w:val="superscript"/>
              </w:rPr>
              <w:t>1 bis</w:t>
            </w:r>
            <w:r w:rsidRPr="009115EC">
              <w:t xml:space="preserve"> </w:t>
            </w:r>
            <w:r w:rsidRPr="009115EC">
              <w:rPr>
                <w:b/>
                <w:i/>
              </w:rPr>
              <w:t>Prenuvo, The most common health misdiagnoses in women — and why they keep happening, 2025, https://prenuvo.com/blog/the-most-common-health-misdiagnoses-in-women--and-why-they-keep-happening.</w:t>
            </w:r>
          </w:p>
        </w:tc>
      </w:tr>
    </w:tbl>
    <w:p w14:paraId="6D1D87A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0EAAE19" w14:textId="77777777" w:rsidR="00736FA4" w:rsidRPr="009115EC" w:rsidRDefault="00736FA4" w:rsidP="00736FA4">
      <w:r w:rsidRPr="009115EC">
        <w:rPr>
          <w:rStyle w:val="HideTWBExt"/>
        </w:rPr>
        <w:t>&lt;/Amend&gt;</w:t>
      </w:r>
    </w:p>
    <w:p w14:paraId="33D89C8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w:t>
      </w:r>
      <w:r w:rsidRPr="009115EC">
        <w:rPr>
          <w:rStyle w:val="HideTWBExt"/>
          <w:b w:val="0"/>
        </w:rPr>
        <w:t>&lt;/NumAm&gt;</w:t>
      </w:r>
    </w:p>
    <w:p w14:paraId="17FA49E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77F2FA3C" w14:textId="77777777" w:rsidR="00736FA4" w:rsidRPr="009115EC" w:rsidRDefault="00736FA4" w:rsidP="00736FA4">
      <w:pPr>
        <w:pStyle w:val="NormalBold"/>
      </w:pPr>
      <w:r w:rsidRPr="009115EC">
        <w:rPr>
          <w:rStyle w:val="HideTWBExt"/>
          <w:b w:val="0"/>
        </w:rPr>
        <w:t>&lt;/RepeatBlock-By&gt;</w:t>
      </w:r>
    </w:p>
    <w:p w14:paraId="3F76DAA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DAE8F62" w14:textId="77777777" w:rsidR="00736FA4" w:rsidRPr="009115EC" w:rsidRDefault="00736FA4" w:rsidP="00736FA4">
      <w:pPr>
        <w:pStyle w:val="NormalBold"/>
      </w:pPr>
      <w:r w:rsidRPr="009115EC">
        <w:rPr>
          <w:rStyle w:val="HideTWBExt"/>
          <w:b w:val="0"/>
        </w:rPr>
        <w:t>&lt;Article&gt;</w:t>
      </w:r>
      <w:r w:rsidRPr="009115EC">
        <w:t>Overweging A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89A3249" w14:textId="77777777" w:rsidTr="00A73545">
        <w:trPr>
          <w:trHeight w:hRule="exact" w:val="240"/>
          <w:jc w:val="center"/>
        </w:trPr>
        <w:tc>
          <w:tcPr>
            <w:tcW w:w="9752" w:type="dxa"/>
            <w:gridSpan w:val="2"/>
            <w:tcBorders>
              <w:top w:val="nil"/>
              <w:left w:val="nil"/>
              <w:bottom w:val="nil"/>
              <w:right w:val="nil"/>
            </w:tcBorders>
          </w:tcPr>
          <w:p w14:paraId="3CBF7938" w14:textId="77777777" w:rsidR="00736FA4" w:rsidRPr="009115EC" w:rsidRDefault="00736FA4" w:rsidP="00A73545"/>
        </w:tc>
      </w:tr>
      <w:tr w:rsidR="00736FA4" w:rsidRPr="009115EC" w14:paraId="0556312A" w14:textId="77777777" w:rsidTr="00A73545">
        <w:trPr>
          <w:trHeight w:val="240"/>
          <w:jc w:val="center"/>
        </w:trPr>
        <w:tc>
          <w:tcPr>
            <w:tcW w:w="4876" w:type="dxa"/>
            <w:tcBorders>
              <w:top w:val="nil"/>
              <w:left w:val="nil"/>
              <w:bottom w:val="nil"/>
              <w:right w:val="nil"/>
            </w:tcBorders>
          </w:tcPr>
          <w:p w14:paraId="6E87E54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E747916" w14:textId="77777777" w:rsidR="00736FA4" w:rsidRPr="009115EC" w:rsidRDefault="00736FA4" w:rsidP="00A73545">
            <w:pPr>
              <w:pStyle w:val="AmColumnHeading"/>
            </w:pPr>
            <w:r w:rsidRPr="009115EC">
              <w:t>Amendement</w:t>
            </w:r>
          </w:p>
        </w:tc>
      </w:tr>
      <w:tr w:rsidR="00736FA4" w:rsidRPr="009115EC" w14:paraId="147CF014" w14:textId="77777777" w:rsidTr="00A73545">
        <w:trPr>
          <w:jc w:val="center"/>
        </w:trPr>
        <w:tc>
          <w:tcPr>
            <w:tcW w:w="4876" w:type="dxa"/>
            <w:tcBorders>
              <w:top w:val="nil"/>
              <w:left w:val="nil"/>
              <w:bottom w:val="nil"/>
              <w:right w:val="nil"/>
            </w:tcBorders>
          </w:tcPr>
          <w:p w14:paraId="56A8C896" w14:textId="77777777" w:rsidR="00736FA4" w:rsidRPr="009115EC" w:rsidRDefault="00736FA4" w:rsidP="00A73545">
            <w:pPr>
              <w:pStyle w:val="Normal6a"/>
            </w:pPr>
          </w:p>
        </w:tc>
        <w:tc>
          <w:tcPr>
            <w:tcW w:w="4876" w:type="dxa"/>
            <w:tcBorders>
              <w:top w:val="nil"/>
              <w:left w:val="nil"/>
              <w:bottom w:val="nil"/>
              <w:right w:val="nil"/>
            </w:tcBorders>
          </w:tcPr>
          <w:p w14:paraId="24240267" w14:textId="77777777" w:rsidR="00736FA4" w:rsidRPr="009115EC" w:rsidRDefault="00736FA4" w:rsidP="00A73545">
            <w:pPr>
              <w:pStyle w:val="Normal6a"/>
            </w:pPr>
            <w:r w:rsidRPr="009115EC">
              <w:rPr>
                <w:b/>
                <w:i/>
              </w:rPr>
              <w:t>A bis.</w:t>
            </w:r>
            <w:r w:rsidRPr="009115EC">
              <w:tab/>
            </w:r>
            <w:r w:rsidRPr="009115EC">
              <w:rPr>
                <w:b/>
                <w:i/>
              </w:rPr>
              <w:t>overwegende dat gezondheid een sociaal grondrecht is, overwegende dat gelijke toegang tot tijdige, betaalbare en hoogwaardige gezondheidszorg, met inbegrip van preventie, diagnoses en behandeling van genderspecifieke aandoeningen, niet mag afhangen van inkomen, arbeidssituatie, verblijfplaats, migratiestatus, handicap of genderidentiteit, en een pijler van het Europese sociale model en een voorwaarde voor daadwerkelijke gelijkheid vormt,</w:t>
            </w:r>
          </w:p>
        </w:tc>
      </w:tr>
    </w:tbl>
    <w:p w14:paraId="1812EDC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937F1B0" w14:textId="77777777" w:rsidR="00736FA4" w:rsidRPr="009115EC" w:rsidRDefault="00736FA4" w:rsidP="00736FA4">
      <w:r w:rsidRPr="009115EC">
        <w:rPr>
          <w:rStyle w:val="HideTWBExt"/>
        </w:rPr>
        <w:t>&lt;/Amend&gt;</w:t>
      </w:r>
    </w:p>
    <w:p w14:paraId="6B3B1F7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w:t>
      </w:r>
      <w:r w:rsidRPr="009115EC">
        <w:rPr>
          <w:rStyle w:val="HideTWBExt"/>
          <w:b w:val="0"/>
        </w:rPr>
        <w:t>&lt;/NumAm&gt;</w:t>
      </w:r>
    </w:p>
    <w:p w14:paraId="5632F85D"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7C6EE36B" w14:textId="77777777" w:rsidR="00736FA4" w:rsidRPr="009115EC" w:rsidRDefault="00736FA4" w:rsidP="00736FA4">
      <w:pPr>
        <w:pStyle w:val="NormalBold"/>
      </w:pPr>
      <w:r w:rsidRPr="009115EC">
        <w:rPr>
          <w:rStyle w:val="HideTWBExt"/>
          <w:b w:val="0"/>
        </w:rPr>
        <w:t>&lt;/RepeatBlock-By&gt;</w:t>
      </w:r>
    </w:p>
    <w:p w14:paraId="451785B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270C107" w14:textId="77777777" w:rsidR="00736FA4" w:rsidRPr="009115EC" w:rsidRDefault="00736FA4" w:rsidP="00736FA4">
      <w:pPr>
        <w:pStyle w:val="NormalBold"/>
      </w:pPr>
      <w:r w:rsidRPr="009115EC">
        <w:rPr>
          <w:rStyle w:val="HideTWBExt"/>
          <w:b w:val="0"/>
        </w:rPr>
        <w:t>&lt;Article&gt;</w:t>
      </w:r>
      <w:r w:rsidRPr="009115EC">
        <w:t>Overweging A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342E6F6" w14:textId="77777777" w:rsidTr="00A73545">
        <w:trPr>
          <w:trHeight w:hRule="exact" w:val="240"/>
          <w:jc w:val="center"/>
        </w:trPr>
        <w:tc>
          <w:tcPr>
            <w:tcW w:w="9752" w:type="dxa"/>
            <w:gridSpan w:val="2"/>
            <w:tcBorders>
              <w:top w:val="nil"/>
              <w:left w:val="nil"/>
              <w:bottom w:val="nil"/>
              <w:right w:val="nil"/>
            </w:tcBorders>
          </w:tcPr>
          <w:p w14:paraId="2AA9E856" w14:textId="77777777" w:rsidR="00736FA4" w:rsidRPr="009115EC" w:rsidRDefault="00736FA4" w:rsidP="00A73545"/>
        </w:tc>
      </w:tr>
      <w:tr w:rsidR="00736FA4" w:rsidRPr="009115EC" w14:paraId="50EDCB7F" w14:textId="77777777" w:rsidTr="00A73545">
        <w:trPr>
          <w:trHeight w:val="240"/>
          <w:jc w:val="center"/>
        </w:trPr>
        <w:tc>
          <w:tcPr>
            <w:tcW w:w="4876" w:type="dxa"/>
            <w:tcBorders>
              <w:top w:val="nil"/>
              <w:left w:val="nil"/>
              <w:bottom w:val="nil"/>
              <w:right w:val="nil"/>
            </w:tcBorders>
          </w:tcPr>
          <w:p w14:paraId="48A33C4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94CC351" w14:textId="77777777" w:rsidR="00736FA4" w:rsidRPr="009115EC" w:rsidRDefault="00736FA4" w:rsidP="00A73545">
            <w:pPr>
              <w:pStyle w:val="AmColumnHeading"/>
            </w:pPr>
            <w:r w:rsidRPr="009115EC">
              <w:t>Amendement</w:t>
            </w:r>
          </w:p>
        </w:tc>
      </w:tr>
      <w:tr w:rsidR="00736FA4" w:rsidRPr="009115EC" w14:paraId="5AD2D934" w14:textId="77777777" w:rsidTr="00A73545">
        <w:trPr>
          <w:jc w:val="center"/>
        </w:trPr>
        <w:tc>
          <w:tcPr>
            <w:tcW w:w="4876" w:type="dxa"/>
            <w:tcBorders>
              <w:top w:val="nil"/>
              <w:left w:val="nil"/>
              <w:bottom w:val="nil"/>
              <w:right w:val="nil"/>
            </w:tcBorders>
          </w:tcPr>
          <w:p w14:paraId="4DA4B581" w14:textId="77777777" w:rsidR="00736FA4" w:rsidRPr="009115EC" w:rsidRDefault="00736FA4" w:rsidP="00A73545">
            <w:pPr>
              <w:pStyle w:val="Normal6a"/>
            </w:pPr>
          </w:p>
        </w:tc>
        <w:tc>
          <w:tcPr>
            <w:tcW w:w="4876" w:type="dxa"/>
            <w:tcBorders>
              <w:top w:val="nil"/>
              <w:left w:val="nil"/>
              <w:bottom w:val="nil"/>
              <w:right w:val="nil"/>
            </w:tcBorders>
          </w:tcPr>
          <w:p w14:paraId="42D4050F" w14:textId="77777777" w:rsidR="00736FA4" w:rsidRPr="009115EC" w:rsidRDefault="00736FA4" w:rsidP="00A73545">
            <w:pPr>
              <w:pStyle w:val="Normal6a"/>
            </w:pPr>
            <w:r w:rsidRPr="009115EC">
              <w:rPr>
                <w:b/>
                <w:i/>
              </w:rPr>
              <w:t>A bis.</w:t>
            </w:r>
            <w:r w:rsidRPr="009115EC">
              <w:tab/>
            </w:r>
            <w:r w:rsidRPr="009115EC">
              <w:rPr>
                <w:b/>
                <w:i/>
              </w:rPr>
              <w:t>overwegende dat de volksgezondheidsstelsels van verschillende lidstaten, met name diensten voor geestelijke gezondheidszorg, te maken hebben met ernstige tekorten aan personeel, ziekenhuisbedden en financiële middelen, overwegende dat zij door deze beperkingen minder goed in staat zijn om naar behoren tegemoet te komen aan de behoeften van de personen die op hun grondgebied verblijven,</w:t>
            </w:r>
          </w:p>
        </w:tc>
      </w:tr>
    </w:tbl>
    <w:p w14:paraId="65E3880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4E6D3E7" w14:textId="77777777" w:rsidR="00736FA4" w:rsidRPr="009115EC" w:rsidRDefault="00736FA4" w:rsidP="00736FA4">
      <w:r w:rsidRPr="009115EC">
        <w:rPr>
          <w:rStyle w:val="HideTWBExt"/>
        </w:rPr>
        <w:t>&lt;/Amend&gt;</w:t>
      </w:r>
    </w:p>
    <w:p w14:paraId="13D6207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w:t>
      </w:r>
      <w:r w:rsidRPr="009115EC">
        <w:rPr>
          <w:rStyle w:val="HideTWBExt"/>
          <w:b w:val="0"/>
        </w:rPr>
        <w:t>&lt;/NumAm&gt;</w:t>
      </w:r>
    </w:p>
    <w:p w14:paraId="18A8177A"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0399572D" w14:textId="77777777" w:rsidR="00736FA4" w:rsidRPr="009115EC" w:rsidRDefault="00736FA4" w:rsidP="00736FA4">
      <w:pPr>
        <w:pStyle w:val="NormalBold"/>
      </w:pPr>
      <w:r w:rsidRPr="009115EC">
        <w:rPr>
          <w:rStyle w:val="HideTWBExt"/>
          <w:b w:val="0"/>
        </w:rPr>
        <w:t>&lt;/RepeatBlock-By&gt;</w:t>
      </w:r>
    </w:p>
    <w:p w14:paraId="2CB2012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3E26080" w14:textId="77777777" w:rsidR="00736FA4" w:rsidRPr="009115EC" w:rsidRDefault="00736FA4" w:rsidP="00736FA4">
      <w:pPr>
        <w:pStyle w:val="NormalBold"/>
      </w:pPr>
      <w:r w:rsidRPr="009115EC">
        <w:rPr>
          <w:rStyle w:val="HideTWBExt"/>
          <w:b w:val="0"/>
        </w:rPr>
        <w:t>&lt;Article&gt;</w:t>
      </w:r>
      <w:r w:rsidRPr="009115EC">
        <w:t>Overweging A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147417" w14:textId="77777777" w:rsidTr="00A73545">
        <w:trPr>
          <w:trHeight w:hRule="exact" w:val="240"/>
          <w:jc w:val="center"/>
        </w:trPr>
        <w:tc>
          <w:tcPr>
            <w:tcW w:w="9752" w:type="dxa"/>
            <w:gridSpan w:val="2"/>
            <w:tcBorders>
              <w:top w:val="nil"/>
              <w:left w:val="nil"/>
              <w:bottom w:val="nil"/>
              <w:right w:val="nil"/>
            </w:tcBorders>
          </w:tcPr>
          <w:p w14:paraId="5E9CDE99" w14:textId="77777777" w:rsidR="00736FA4" w:rsidRPr="009115EC" w:rsidRDefault="00736FA4" w:rsidP="00A73545"/>
        </w:tc>
      </w:tr>
      <w:tr w:rsidR="00736FA4" w:rsidRPr="009115EC" w14:paraId="009BA0C3" w14:textId="77777777" w:rsidTr="00A73545">
        <w:trPr>
          <w:trHeight w:val="240"/>
          <w:jc w:val="center"/>
        </w:trPr>
        <w:tc>
          <w:tcPr>
            <w:tcW w:w="4876" w:type="dxa"/>
            <w:tcBorders>
              <w:top w:val="nil"/>
              <w:left w:val="nil"/>
              <w:bottom w:val="nil"/>
              <w:right w:val="nil"/>
            </w:tcBorders>
          </w:tcPr>
          <w:p w14:paraId="02B66E66" w14:textId="77777777" w:rsidR="00736FA4" w:rsidRPr="009115EC" w:rsidRDefault="00736FA4" w:rsidP="009A57BE">
            <w:pPr>
              <w:pStyle w:val="AmColumnHeading"/>
              <w:keepNext/>
            </w:pPr>
            <w:r w:rsidRPr="009115EC">
              <w:t>Ontwerpresolutie</w:t>
            </w:r>
          </w:p>
        </w:tc>
        <w:tc>
          <w:tcPr>
            <w:tcW w:w="4876" w:type="dxa"/>
            <w:tcBorders>
              <w:top w:val="nil"/>
              <w:left w:val="nil"/>
              <w:bottom w:val="nil"/>
              <w:right w:val="nil"/>
            </w:tcBorders>
          </w:tcPr>
          <w:p w14:paraId="2BB602F1" w14:textId="77777777" w:rsidR="00736FA4" w:rsidRPr="009115EC" w:rsidRDefault="00736FA4" w:rsidP="00A73545">
            <w:pPr>
              <w:pStyle w:val="AmColumnHeading"/>
            </w:pPr>
            <w:r w:rsidRPr="009115EC">
              <w:t>Amendement</w:t>
            </w:r>
          </w:p>
        </w:tc>
      </w:tr>
      <w:tr w:rsidR="00736FA4" w:rsidRPr="009115EC" w14:paraId="437D4D83" w14:textId="77777777" w:rsidTr="00A73545">
        <w:trPr>
          <w:jc w:val="center"/>
        </w:trPr>
        <w:tc>
          <w:tcPr>
            <w:tcW w:w="4876" w:type="dxa"/>
            <w:tcBorders>
              <w:top w:val="nil"/>
              <w:left w:val="nil"/>
              <w:bottom w:val="nil"/>
              <w:right w:val="nil"/>
            </w:tcBorders>
          </w:tcPr>
          <w:p w14:paraId="6D730EB6" w14:textId="77777777" w:rsidR="00736FA4" w:rsidRPr="009115EC" w:rsidRDefault="00736FA4" w:rsidP="00A73545">
            <w:pPr>
              <w:pStyle w:val="Normal6a"/>
            </w:pPr>
          </w:p>
        </w:tc>
        <w:tc>
          <w:tcPr>
            <w:tcW w:w="4876" w:type="dxa"/>
            <w:tcBorders>
              <w:top w:val="nil"/>
              <w:left w:val="nil"/>
              <w:bottom w:val="nil"/>
              <w:right w:val="nil"/>
            </w:tcBorders>
          </w:tcPr>
          <w:p w14:paraId="72084CF5" w14:textId="77777777" w:rsidR="00736FA4" w:rsidRPr="009115EC" w:rsidRDefault="00736FA4" w:rsidP="00A73545">
            <w:pPr>
              <w:pStyle w:val="Normal6a"/>
            </w:pPr>
            <w:r w:rsidRPr="009115EC">
              <w:rPr>
                <w:b/>
                <w:i/>
              </w:rPr>
              <w:t>A bis.</w:t>
            </w:r>
            <w:r w:rsidRPr="009115EC">
              <w:tab/>
            </w:r>
            <w:r w:rsidRPr="009115EC">
              <w:rPr>
                <w:b/>
                <w:i/>
              </w:rPr>
              <w:t>overwegende dat vrouwen vaak zijn ondervertegenwoordigd in of uitgesloten van klinische proeven, waaronder in onderzoek naar de veiligheid en werkzaamheid van geneesmiddelen,</w:t>
            </w:r>
            <w:r w:rsidRPr="009115EC">
              <w:t xml:space="preserve"> </w:t>
            </w:r>
            <w:r w:rsidRPr="009115EC">
              <w:rPr>
                <w:b/>
                <w:i/>
              </w:rPr>
              <w:t>overwegende dat biologische en hormonale verschillen van invloed kunnen zijn op de wijze waarop symptomen zich manifesteren, het verloop van ziekten en de reactie op behandelingen,</w:t>
            </w:r>
          </w:p>
        </w:tc>
      </w:tr>
    </w:tbl>
    <w:p w14:paraId="391373D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3A4F72AB" w14:textId="77777777" w:rsidR="00736FA4" w:rsidRPr="009115EC" w:rsidRDefault="00736FA4" w:rsidP="00736FA4">
      <w:r w:rsidRPr="009115EC">
        <w:rPr>
          <w:rStyle w:val="HideTWBExt"/>
        </w:rPr>
        <w:t>&lt;/Amend&gt;</w:t>
      </w:r>
    </w:p>
    <w:p w14:paraId="0B0A0F5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w:t>
      </w:r>
      <w:r w:rsidRPr="009115EC">
        <w:rPr>
          <w:rStyle w:val="HideTWBExt"/>
          <w:b w:val="0"/>
        </w:rPr>
        <w:t>&lt;/NumAm&gt;</w:t>
      </w:r>
    </w:p>
    <w:p w14:paraId="1BFB76D1"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1909ED38" w14:textId="77777777" w:rsidR="00736FA4" w:rsidRPr="009115EC" w:rsidRDefault="00736FA4" w:rsidP="00736FA4">
      <w:pPr>
        <w:pStyle w:val="NormalBold"/>
      </w:pPr>
      <w:r w:rsidRPr="009115EC">
        <w:rPr>
          <w:rStyle w:val="HideTWBExt"/>
          <w:b w:val="0"/>
        </w:rPr>
        <w:t>&lt;/RepeatBlock-By&gt;</w:t>
      </w:r>
    </w:p>
    <w:p w14:paraId="2CDE472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65C536B" w14:textId="77777777" w:rsidR="00736FA4" w:rsidRPr="009115EC" w:rsidRDefault="00736FA4" w:rsidP="00736FA4">
      <w:pPr>
        <w:pStyle w:val="NormalBold"/>
      </w:pPr>
      <w:r w:rsidRPr="009115EC">
        <w:rPr>
          <w:rStyle w:val="HideTWBExt"/>
          <w:b w:val="0"/>
        </w:rPr>
        <w:t>&lt;Article&gt;</w:t>
      </w:r>
      <w:r w:rsidRPr="009115EC">
        <w:t>Overweging A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8939C20" w14:textId="77777777" w:rsidTr="00A73545">
        <w:trPr>
          <w:trHeight w:hRule="exact" w:val="240"/>
          <w:jc w:val="center"/>
        </w:trPr>
        <w:tc>
          <w:tcPr>
            <w:tcW w:w="9752" w:type="dxa"/>
            <w:gridSpan w:val="2"/>
            <w:tcBorders>
              <w:top w:val="nil"/>
              <w:left w:val="nil"/>
              <w:bottom w:val="nil"/>
              <w:right w:val="nil"/>
            </w:tcBorders>
          </w:tcPr>
          <w:p w14:paraId="7EF92F2C" w14:textId="77777777" w:rsidR="00736FA4" w:rsidRPr="009115EC" w:rsidRDefault="00736FA4" w:rsidP="00A73545"/>
        </w:tc>
      </w:tr>
      <w:tr w:rsidR="00736FA4" w:rsidRPr="009115EC" w14:paraId="6CFEEE8F" w14:textId="77777777" w:rsidTr="00A73545">
        <w:trPr>
          <w:trHeight w:val="240"/>
          <w:jc w:val="center"/>
        </w:trPr>
        <w:tc>
          <w:tcPr>
            <w:tcW w:w="4876" w:type="dxa"/>
            <w:tcBorders>
              <w:top w:val="nil"/>
              <w:left w:val="nil"/>
              <w:bottom w:val="nil"/>
              <w:right w:val="nil"/>
            </w:tcBorders>
          </w:tcPr>
          <w:p w14:paraId="11D95C4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AB50147" w14:textId="77777777" w:rsidR="00736FA4" w:rsidRPr="009115EC" w:rsidRDefault="00736FA4" w:rsidP="00A73545">
            <w:pPr>
              <w:pStyle w:val="AmColumnHeading"/>
            </w:pPr>
            <w:r w:rsidRPr="009115EC">
              <w:t>Amendement</w:t>
            </w:r>
          </w:p>
        </w:tc>
      </w:tr>
      <w:tr w:rsidR="00736FA4" w:rsidRPr="009115EC" w14:paraId="4AC766B3" w14:textId="77777777" w:rsidTr="00A73545">
        <w:trPr>
          <w:jc w:val="center"/>
        </w:trPr>
        <w:tc>
          <w:tcPr>
            <w:tcW w:w="4876" w:type="dxa"/>
            <w:tcBorders>
              <w:top w:val="nil"/>
              <w:left w:val="nil"/>
              <w:bottom w:val="nil"/>
              <w:right w:val="nil"/>
            </w:tcBorders>
          </w:tcPr>
          <w:p w14:paraId="0B12E820" w14:textId="77777777" w:rsidR="00736FA4" w:rsidRPr="009115EC" w:rsidRDefault="00736FA4" w:rsidP="00A73545">
            <w:pPr>
              <w:pStyle w:val="Normal6a"/>
            </w:pPr>
          </w:p>
        </w:tc>
        <w:tc>
          <w:tcPr>
            <w:tcW w:w="4876" w:type="dxa"/>
            <w:tcBorders>
              <w:top w:val="nil"/>
              <w:left w:val="nil"/>
              <w:bottom w:val="nil"/>
              <w:right w:val="nil"/>
            </w:tcBorders>
          </w:tcPr>
          <w:p w14:paraId="6F5FD6FC" w14:textId="77777777" w:rsidR="00736FA4" w:rsidRPr="009115EC" w:rsidRDefault="00736FA4" w:rsidP="00A73545">
            <w:pPr>
              <w:pStyle w:val="Normal6a"/>
            </w:pPr>
            <w:r w:rsidRPr="009115EC">
              <w:rPr>
                <w:b/>
                <w:i/>
              </w:rPr>
              <w:t>A bis.</w:t>
            </w:r>
            <w:r w:rsidRPr="009115EC">
              <w:tab/>
            </w:r>
            <w:r w:rsidRPr="009115EC">
              <w:rPr>
                <w:b/>
                <w:i/>
              </w:rPr>
              <w:t>overwegende dat de betekenis van het woord “gender” in de loop der tijd is afgeweken van de oorspronkelijke betekenis ervan, overwegende dat nauwe overeenstemming met de oprichtingsverdragen essentieel is voor de werkzaamheden van EU-instellingen, overwegende dat de gelijkheid van vrouwen en mannen, en niet gendergelijkheid is opgenomen in de oprichtingsverdragen,</w:t>
            </w:r>
          </w:p>
        </w:tc>
      </w:tr>
    </w:tbl>
    <w:p w14:paraId="5EBBC34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43E99D5" w14:textId="77777777" w:rsidR="00736FA4" w:rsidRPr="009115EC" w:rsidRDefault="00736FA4" w:rsidP="00736FA4">
      <w:r w:rsidRPr="009115EC">
        <w:rPr>
          <w:rStyle w:val="HideTWBExt"/>
        </w:rPr>
        <w:t>&lt;/Amend&gt;</w:t>
      </w:r>
    </w:p>
    <w:p w14:paraId="70ACC6A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w:t>
      </w:r>
      <w:r w:rsidRPr="009115EC">
        <w:rPr>
          <w:rStyle w:val="HideTWBExt"/>
          <w:b w:val="0"/>
        </w:rPr>
        <w:t>&lt;/NumAm&gt;</w:t>
      </w:r>
    </w:p>
    <w:p w14:paraId="2F4E3815"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66CA4CAD" w14:textId="77777777" w:rsidR="00736FA4" w:rsidRPr="009115EC" w:rsidRDefault="00736FA4" w:rsidP="00736FA4">
      <w:pPr>
        <w:pStyle w:val="NormalBold"/>
      </w:pPr>
      <w:r w:rsidRPr="009115EC">
        <w:rPr>
          <w:rStyle w:val="HideTWBExt"/>
          <w:b w:val="0"/>
        </w:rPr>
        <w:t>&lt;/RepeatBlock-By&gt;</w:t>
      </w:r>
    </w:p>
    <w:p w14:paraId="79EC7AE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03341D7" w14:textId="77777777" w:rsidR="00736FA4" w:rsidRPr="009115EC" w:rsidRDefault="00736FA4" w:rsidP="00736FA4">
      <w:pPr>
        <w:pStyle w:val="NormalBold"/>
      </w:pPr>
      <w:r w:rsidRPr="009115EC">
        <w:rPr>
          <w:rStyle w:val="HideTWBExt"/>
          <w:b w:val="0"/>
        </w:rPr>
        <w:t>&lt;Article&gt;</w:t>
      </w:r>
      <w:r w:rsidRPr="009115EC">
        <w:t>Overweging A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540BA68" w14:textId="77777777" w:rsidTr="00A73545">
        <w:trPr>
          <w:trHeight w:hRule="exact" w:val="240"/>
          <w:jc w:val="center"/>
        </w:trPr>
        <w:tc>
          <w:tcPr>
            <w:tcW w:w="9752" w:type="dxa"/>
            <w:gridSpan w:val="2"/>
            <w:tcBorders>
              <w:top w:val="nil"/>
              <w:left w:val="nil"/>
              <w:bottom w:val="nil"/>
              <w:right w:val="nil"/>
            </w:tcBorders>
          </w:tcPr>
          <w:p w14:paraId="497193D2" w14:textId="77777777" w:rsidR="00736FA4" w:rsidRPr="009115EC" w:rsidRDefault="00736FA4" w:rsidP="00A73545"/>
        </w:tc>
      </w:tr>
      <w:tr w:rsidR="00736FA4" w:rsidRPr="009115EC" w14:paraId="30265FB3" w14:textId="77777777" w:rsidTr="00A73545">
        <w:trPr>
          <w:trHeight w:val="240"/>
          <w:jc w:val="center"/>
        </w:trPr>
        <w:tc>
          <w:tcPr>
            <w:tcW w:w="4876" w:type="dxa"/>
            <w:tcBorders>
              <w:top w:val="nil"/>
              <w:left w:val="nil"/>
              <w:bottom w:val="nil"/>
              <w:right w:val="nil"/>
            </w:tcBorders>
          </w:tcPr>
          <w:p w14:paraId="3F3BE4D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7C73417" w14:textId="77777777" w:rsidR="00736FA4" w:rsidRPr="009115EC" w:rsidRDefault="00736FA4" w:rsidP="00A73545">
            <w:pPr>
              <w:pStyle w:val="AmColumnHeading"/>
            </w:pPr>
            <w:r w:rsidRPr="009115EC">
              <w:t>Amendement</w:t>
            </w:r>
          </w:p>
        </w:tc>
      </w:tr>
      <w:tr w:rsidR="00736FA4" w:rsidRPr="009115EC" w14:paraId="470E4705" w14:textId="77777777" w:rsidTr="00A73545">
        <w:trPr>
          <w:jc w:val="center"/>
        </w:trPr>
        <w:tc>
          <w:tcPr>
            <w:tcW w:w="4876" w:type="dxa"/>
            <w:tcBorders>
              <w:top w:val="nil"/>
              <w:left w:val="nil"/>
              <w:bottom w:val="nil"/>
              <w:right w:val="nil"/>
            </w:tcBorders>
          </w:tcPr>
          <w:p w14:paraId="4B322DEB" w14:textId="77777777" w:rsidR="00736FA4" w:rsidRPr="009115EC" w:rsidRDefault="00736FA4" w:rsidP="00A73545">
            <w:pPr>
              <w:pStyle w:val="Normal6a"/>
            </w:pPr>
          </w:p>
        </w:tc>
        <w:tc>
          <w:tcPr>
            <w:tcW w:w="4876" w:type="dxa"/>
            <w:tcBorders>
              <w:top w:val="nil"/>
              <w:left w:val="nil"/>
              <w:bottom w:val="nil"/>
              <w:right w:val="nil"/>
            </w:tcBorders>
          </w:tcPr>
          <w:p w14:paraId="5F186CAE" w14:textId="77777777" w:rsidR="00736FA4" w:rsidRPr="009115EC" w:rsidRDefault="00736FA4" w:rsidP="00A73545">
            <w:pPr>
              <w:pStyle w:val="Normal6a"/>
            </w:pPr>
            <w:r w:rsidRPr="009115EC">
              <w:rPr>
                <w:b/>
                <w:i/>
              </w:rPr>
              <w:t>A bis.</w:t>
            </w:r>
            <w:r w:rsidRPr="009115EC">
              <w:tab/>
            </w:r>
            <w:r w:rsidRPr="009115EC">
              <w:rPr>
                <w:b/>
                <w:i/>
              </w:rPr>
              <w:t>overwegende dat vrouwen in de frontlinie stonden tijdens de COVID-19-crisis, en bijna 86 % van de zorgverleners in de gezondheidsdiensten in Europa vertegenwoordigden, overwegende dat vrouwen ook meer te maken kregen met economische kwetsbaarheid, hetgeen gevolgen had voor hun fysieke en geestelijke gezondheid,</w:t>
            </w:r>
          </w:p>
        </w:tc>
      </w:tr>
    </w:tbl>
    <w:p w14:paraId="09C775A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3F9D559" w14:textId="77777777" w:rsidR="00736FA4" w:rsidRPr="009115EC" w:rsidRDefault="00736FA4" w:rsidP="00736FA4">
      <w:r w:rsidRPr="009115EC">
        <w:rPr>
          <w:rStyle w:val="HideTWBExt"/>
        </w:rPr>
        <w:t>&lt;/Amend&gt;</w:t>
      </w:r>
    </w:p>
    <w:p w14:paraId="1AFDF7E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w:t>
      </w:r>
      <w:r w:rsidRPr="009115EC">
        <w:rPr>
          <w:rStyle w:val="HideTWBExt"/>
          <w:b w:val="0"/>
        </w:rPr>
        <w:t>&lt;/NumAm&gt;</w:t>
      </w:r>
    </w:p>
    <w:p w14:paraId="1C1D0A54" w14:textId="77777777" w:rsidR="00736FA4" w:rsidRPr="009115EC" w:rsidRDefault="00736FA4" w:rsidP="00736FA4">
      <w:pPr>
        <w:pStyle w:val="NormalBold"/>
      </w:pPr>
      <w:r w:rsidRPr="009115EC">
        <w:rPr>
          <w:rStyle w:val="HideTWBExt"/>
          <w:b w:val="0"/>
        </w:rPr>
        <w:t>&lt;RepeatBlock-By&gt;&lt;Members&gt;</w:t>
      </w:r>
      <w:r w:rsidRPr="009115EC">
        <w:t>Beatrice Timgren</w:t>
      </w:r>
      <w:r w:rsidRPr="009115EC">
        <w:rPr>
          <w:rStyle w:val="HideTWBExt"/>
          <w:b w:val="0"/>
        </w:rPr>
        <w:t>&lt;/Members&gt;</w:t>
      </w:r>
    </w:p>
    <w:p w14:paraId="2121FA15" w14:textId="77777777" w:rsidR="00736FA4" w:rsidRPr="009115EC" w:rsidRDefault="00736FA4" w:rsidP="00736FA4">
      <w:pPr>
        <w:pStyle w:val="NormalBold"/>
      </w:pPr>
      <w:r w:rsidRPr="009115EC">
        <w:rPr>
          <w:rStyle w:val="HideTWBExt"/>
          <w:b w:val="0"/>
        </w:rPr>
        <w:t>&lt;/RepeatBlock-By&gt;</w:t>
      </w:r>
    </w:p>
    <w:p w14:paraId="2F83A8A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8E920BF" w14:textId="77777777" w:rsidR="00736FA4" w:rsidRPr="009115EC" w:rsidRDefault="00736FA4" w:rsidP="00736FA4">
      <w:pPr>
        <w:pStyle w:val="NormalBold"/>
      </w:pPr>
      <w:r w:rsidRPr="009115EC">
        <w:rPr>
          <w:rStyle w:val="HideTWBExt"/>
          <w:b w:val="0"/>
        </w:rPr>
        <w:t>&lt;Article&gt;</w:t>
      </w:r>
      <w:r w:rsidRPr="009115EC">
        <w:t>Overweging A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FD7546F" w14:textId="77777777" w:rsidTr="00A73545">
        <w:trPr>
          <w:trHeight w:hRule="exact" w:val="240"/>
          <w:jc w:val="center"/>
        </w:trPr>
        <w:tc>
          <w:tcPr>
            <w:tcW w:w="9752" w:type="dxa"/>
            <w:gridSpan w:val="2"/>
            <w:tcBorders>
              <w:top w:val="nil"/>
              <w:left w:val="nil"/>
              <w:bottom w:val="nil"/>
              <w:right w:val="nil"/>
            </w:tcBorders>
          </w:tcPr>
          <w:p w14:paraId="529A2DAE" w14:textId="77777777" w:rsidR="00736FA4" w:rsidRPr="009115EC" w:rsidRDefault="00736FA4" w:rsidP="00A73545"/>
        </w:tc>
      </w:tr>
      <w:tr w:rsidR="00736FA4" w:rsidRPr="009115EC" w14:paraId="5614A887" w14:textId="77777777" w:rsidTr="00A73545">
        <w:trPr>
          <w:trHeight w:val="240"/>
          <w:jc w:val="center"/>
        </w:trPr>
        <w:tc>
          <w:tcPr>
            <w:tcW w:w="4876" w:type="dxa"/>
            <w:tcBorders>
              <w:top w:val="nil"/>
              <w:left w:val="nil"/>
              <w:bottom w:val="nil"/>
              <w:right w:val="nil"/>
            </w:tcBorders>
          </w:tcPr>
          <w:p w14:paraId="02CF199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E14913D" w14:textId="77777777" w:rsidR="00736FA4" w:rsidRPr="009115EC" w:rsidRDefault="00736FA4" w:rsidP="00A73545">
            <w:pPr>
              <w:pStyle w:val="AmColumnHeading"/>
            </w:pPr>
            <w:r w:rsidRPr="009115EC">
              <w:t>Amendement</w:t>
            </w:r>
          </w:p>
        </w:tc>
      </w:tr>
      <w:tr w:rsidR="00736FA4" w:rsidRPr="009115EC" w14:paraId="6CC7386A" w14:textId="77777777" w:rsidTr="00A73545">
        <w:trPr>
          <w:jc w:val="center"/>
        </w:trPr>
        <w:tc>
          <w:tcPr>
            <w:tcW w:w="4876" w:type="dxa"/>
            <w:tcBorders>
              <w:top w:val="nil"/>
              <w:left w:val="nil"/>
              <w:bottom w:val="nil"/>
              <w:right w:val="nil"/>
            </w:tcBorders>
          </w:tcPr>
          <w:p w14:paraId="71922BF1" w14:textId="77777777" w:rsidR="00736FA4" w:rsidRPr="009115EC" w:rsidRDefault="00736FA4" w:rsidP="00A73545">
            <w:pPr>
              <w:pStyle w:val="Normal6a"/>
            </w:pPr>
          </w:p>
        </w:tc>
        <w:tc>
          <w:tcPr>
            <w:tcW w:w="4876" w:type="dxa"/>
            <w:tcBorders>
              <w:top w:val="nil"/>
              <w:left w:val="nil"/>
              <w:bottom w:val="nil"/>
              <w:right w:val="nil"/>
            </w:tcBorders>
          </w:tcPr>
          <w:p w14:paraId="0FACA1C8" w14:textId="77777777" w:rsidR="00736FA4" w:rsidRPr="009115EC" w:rsidRDefault="00736FA4" w:rsidP="00A73545">
            <w:pPr>
              <w:pStyle w:val="Normal6a"/>
            </w:pPr>
            <w:r w:rsidRPr="009115EC">
              <w:rPr>
                <w:b/>
                <w:i/>
              </w:rPr>
              <w:t>A bis.</w:t>
            </w:r>
            <w:r w:rsidRPr="009115EC">
              <w:tab/>
            </w:r>
            <w:r w:rsidRPr="009115EC">
              <w:rPr>
                <w:b/>
                <w:i/>
              </w:rPr>
              <w:t>overwegende dat biologische verschillen tussen geslachten een centrale en empirisch onderbouwde factor zijn in diagnostiek farmacologie en behandelingsresultaten, en het belangrijkste wetenschappelijke referentiepunt moeten blijven in medisch onderzoek,</w:t>
            </w:r>
          </w:p>
        </w:tc>
      </w:tr>
    </w:tbl>
    <w:p w14:paraId="31CC34A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20C546B" w14:textId="77777777" w:rsidR="00736FA4" w:rsidRPr="009115EC" w:rsidRDefault="00736FA4" w:rsidP="00736FA4">
      <w:r w:rsidRPr="009115EC">
        <w:rPr>
          <w:rStyle w:val="HideTWBExt"/>
        </w:rPr>
        <w:t>&lt;/Amend&gt;</w:t>
      </w:r>
    </w:p>
    <w:p w14:paraId="36CA6E5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w:t>
      </w:r>
      <w:r w:rsidRPr="009115EC">
        <w:rPr>
          <w:rStyle w:val="HideTWBExt"/>
          <w:b w:val="0"/>
        </w:rPr>
        <w:t>&lt;/NumAm&gt;</w:t>
      </w:r>
    </w:p>
    <w:p w14:paraId="0EF873BA"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6C7C51CD" w14:textId="77777777" w:rsidR="00736FA4" w:rsidRPr="009115EC" w:rsidRDefault="00736FA4" w:rsidP="00736FA4">
      <w:pPr>
        <w:pStyle w:val="NormalBold"/>
      </w:pPr>
      <w:r w:rsidRPr="009115EC">
        <w:rPr>
          <w:rStyle w:val="HideTWBExt"/>
          <w:b w:val="0"/>
        </w:rPr>
        <w:t>&lt;/RepeatBlock-By&gt;</w:t>
      </w:r>
    </w:p>
    <w:p w14:paraId="785B1E4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AA49C52" w14:textId="77777777" w:rsidR="00736FA4" w:rsidRPr="009115EC" w:rsidRDefault="00736FA4" w:rsidP="00736FA4">
      <w:pPr>
        <w:pStyle w:val="NormalBold"/>
      </w:pPr>
      <w:r w:rsidRPr="009115EC">
        <w:rPr>
          <w:rStyle w:val="HideTWBExt"/>
          <w:b w:val="0"/>
        </w:rPr>
        <w:t>&lt;Article&gt;</w:t>
      </w:r>
      <w:r w:rsidRPr="009115EC">
        <w:t>Overweging A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87AFBC7" w14:textId="77777777" w:rsidTr="00A73545">
        <w:trPr>
          <w:trHeight w:hRule="exact" w:val="240"/>
          <w:jc w:val="center"/>
        </w:trPr>
        <w:tc>
          <w:tcPr>
            <w:tcW w:w="9752" w:type="dxa"/>
            <w:gridSpan w:val="2"/>
            <w:tcBorders>
              <w:top w:val="nil"/>
              <w:left w:val="nil"/>
              <w:bottom w:val="nil"/>
              <w:right w:val="nil"/>
            </w:tcBorders>
          </w:tcPr>
          <w:p w14:paraId="780DE79A" w14:textId="77777777" w:rsidR="00736FA4" w:rsidRPr="009115EC" w:rsidRDefault="00736FA4" w:rsidP="00A73545"/>
        </w:tc>
      </w:tr>
      <w:tr w:rsidR="00736FA4" w:rsidRPr="009115EC" w14:paraId="345EA200" w14:textId="77777777" w:rsidTr="00A73545">
        <w:trPr>
          <w:trHeight w:val="240"/>
          <w:jc w:val="center"/>
        </w:trPr>
        <w:tc>
          <w:tcPr>
            <w:tcW w:w="4876" w:type="dxa"/>
            <w:tcBorders>
              <w:top w:val="nil"/>
              <w:left w:val="nil"/>
              <w:bottom w:val="nil"/>
              <w:right w:val="nil"/>
            </w:tcBorders>
          </w:tcPr>
          <w:p w14:paraId="3119CC7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5C5125F" w14:textId="77777777" w:rsidR="00736FA4" w:rsidRPr="009115EC" w:rsidRDefault="00736FA4" w:rsidP="00A73545">
            <w:pPr>
              <w:pStyle w:val="AmColumnHeading"/>
            </w:pPr>
            <w:r w:rsidRPr="009115EC">
              <w:t>Amendement</w:t>
            </w:r>
          </w:p>
        </w:tc>
      </w:tr>
      <w:tr w:rsidR="00736FA4" w:rsidRPr="009115EC" w14:paraId="740991D1" w14:textId="77777777" w:rsidTr="00A73545">
        <w:trPr>
          <w:jc w:val="center"/>
        </w:trPr>
        <w:tc>
          <w:tcPr>
            <w:tcW w:w="4876" w:type="dxa"/>
            <w:tcBorders>
              <w:top w:val="nil"/>
              <w:left w:val="nil"/>
              <w:bottom w:val="nil"/>
              <w:right w:val="nil"/>
            </w:tcBorders>
          </w:tcPr>
          <w:p w14:paraId="2D79AB86" w14:textId="77777777" w:rsidR="00736FA4" w:rsidRPr="009115EC" w:rsidRDefault="00736FA4" w:rsidP="00A73545">
            <w:pPr>
              <w:pStyle w:val="Normal6a"/>
            </w:pPr>
          </w:p>
        </w:tc>
        <w:tc>
          <w:tcPr>
            <w:tcW w:w="4876" w:type="dxa"/>
            <w:tcBorders>
              <w:top w:val="nil"/>
              <w:left w:val="nil"/>
              <w:bottom w:val="nil"/>
              <w:right w:val="nil"/>
            </w:tcBorders>
          </w:tcPr>
          <w:p w14:paraId="2FB5FF22" w14:textId="77777777" w:rsidR="00736FA4" w:rsidRPr="009115EC" w:rsidRDefault="00736FA4" w:rsidP="00A73545">
            <w:pPr>
              <w:pStyle w:val="Normal6a"/>
            </w:pPr>
            <w:r w:rsidRPr="009115EC">
              <w:rPr>
                <w:b/>
                <w:i/>
              </w:rPr>
              <w:t>A bis.</w:t>
            </w:r>
            <w:r w:rsidRPr="009115EC">
              <w:tab/>
            </w:r>
            <w:r w:rsidRPr="009115EC">
              <w:rPr>
                <w:b/>
                <w:i/>
              </w:rPr>
              <w:t>overwegende dat er verifieerbare genetische en biologische verschillen bestaan tussen mannen en vrouwen, die van invloed zijn op hun psychologische processen en gezondheid,</w:t>
            </w:r>
          </w:p>
        </w:tc>
      </w:tr>
    </w:tbl>
    <w:p w14:paraId="2E2BF04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6AE4057" w14:textId="77777777" w:rsidR="00736FA4" w:rsidRPr="009115EC" w:rsidRDefault="00736FA4" w:rsidP="00736FA4">
      <w:r w:rsidRPr="009115EC">
        <w:rPr>
          <w:rStyle w:val="HideTWBExt"/>
        </w:rPr>
        <w:t>&lt;/Amend&gt;</w:t>
      </w:r>
    </w:p>
    <w:p w14:paraId="2A9D6DF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w:t>
      </w:r>
      <w:r w:rsidRPr="009115EC">
        <w:rPr>
          <w:rStyle w:val="HideTWBExt"/>
          <w:b w:val="0"/>
        </w:rPr>
        <w:t>&lt;/NumAm&gt;</w:t>
      </w:r>
    </w:p>
    <w:p w14:paraId="74917446"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0B269AD1" w14:textId="77777777" w:rsidR="00736FA4" w:rsidRPr="009115EC" w:rsidRDefault="00736FA4" w:rsidP="00736FA4">
      <w:pPr>
        <w:pStyle w:val="NormalBold"/>
      </w:pPr>
      <w:r w:rsidRPr="009115EC">
        <w:rPr>
          <w:rStyle w:val="HideTWBExt"/>
          <w:b w:val="0"/>
        </w:rPr>
        <w:t>&lt;/RepeatBlock-By&gt;</w:t>
      </w:r>
    </w:p>
    <w:p w14:paraId="630E014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B546B05" w14:textId="77777777" w:rsidR="00736FA4" w:rsidRPr="009115EC" w:rsidRDefault="00736FA4" w:rsidP="00736FA4">
      <w:pPr>
        <w:pStyle w:val="NormalBold"/>
      </w:pPr>
      <w:r w:rsidRPr="009115EC">
        <w:rPr>
          <w:rStyle w:val="HideTWBExt"/>
          <w:b w:val="0"/>
        </w:rPr>
        <w:t>&lt;Article&gt;</w:t>
      </w:r>
      <w:r w:rsidRPr="009115EC">
        <w:t>Overweging A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FF9E361" w14:textId="77777777" w:rsidTr="00A73545">
        <w:trPr>
          <w:trHeight w:hRule="exact" w:val="240"/>
          <w:jc w:val="center"/>
        </w:trPr>
        <w:tc>
          <w:tcPr>
            <w:tcW w:w="9752" w:type="dxa"/>
            <w:gridSpan w:val="2"/>
            <w:tcBorders>
              <w:top w:val="nil"/>
              <w:left w:val="nil"/>
              <w:bottom w:val="nil"/>
              <w:right w:val="nil"/>
            </w:tcBorders>
          </w:tcPr>
          <w:p w14:paraId="609A7150" w14:textId="77777777" w:rsidR="00736FA4" w:rsidRPr="009115EC" w:rsidRDefault="00736FA4" w:rsidP="00A73545"/>
        </w:tc>
      </w:tr>
      <w:tr w:rsidR="00736FA4" w:rsidRPr="009115EC" w14:paraId="4469F5B1" w14:textId="77777777" w:rsidTr="00A73545">
        <w:trPr>
          <w:trHeight w:val="240"/>
          <w:jc w:val="center"/>
        </w:trPr>
        <w:tc>
          <w:tcPr>
            <w:tcW w:w="4876" w:type="dxa"/>
            <w:tcBorders>
              <w:top w:val="nil"/>
              <w:left w:val="nil"/>
              <w:bottom w:val="nil"/>
              <w:right w:val="nil"/>
            </w:tcBorders>
          </w:tcPr>
          <w:p w14:paraId="5094C77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6B62302" w14:textId="77777777" w:rsidR="00736FA4" w:rsidRPr="009115EC" w:rsidRDefault="00736FA4" w:rsidP="00A73545">
            <w:pPr>
              <w:pStyle w:val="AmColumnHeading"/>
            </w:pPr>
            <w:r w:rsidRPr="009115EC">
              <w:t>Amendement</w:t>
            </w:r>
          </w:p>
        </w:tc>
      </w:tr>
      <w:tr w:rsidR="00736FA4" w:rsidRPr="009115EC" w14:paraId="601E229D" w14:textId="77777777" w:rsidTr="00A73545">
        <w:trPr>
          <w:jc w:val="center"/>
        </w:trPr>
        <w:tc>
          <w:tcPr>
            <w:tcW w:w="4876" w:type="dxa"/>
            <w:tcBorders>
              <w:top w:val="nil"/>
              <w:left w:val="nil"/>
              <w:bottom w:val="nil"/>
              <w:right w:val="nil"/>
            </w:tcBorders>
          </w:tcPr>
          <w:p w14:paraId="30036BC8" w14:textId="77777777" w:rsidR="00736FA4" w:rsidRPr="009115EC" w:rsidRDefault="00736FA4" w:rsidP="00A73545">
            <w:pPr>
              <w:pStyle w:val="Normal6a"/>
            </w:pPr>
          </w:p>
        </w:tc>
        <w:tc>
          <w:tcPr>
            <w:tcW w:w="4876" w:type="dxa"/>
            <w:tcBorders>
              <w:top w:val="nil"/>
              <w:left w:val="nil"/>
              <w:bottom w:val="nil"/>
              <w:right w:val="nil"/>
            </w:tcBorders>
          </w:tcPr>
          <w:p w14:paraId="0E4AA164" w14:textId="77777777" w:rsidR="00736FA4" w:rsidRPr="009115EC" w:rsidRDefault="00736FA4" w:rsidP="00A73545">
            <w:pPr>
              <w:pStyle w:val="Normal6a"/>
            </w:pPr>
            <w:r w:rsidRPr="009115EC">
              <w:rPr>
                <w:b/>
                <w:i/>
              </w:rPr>
              <w:t>A bis.</w:t>
            </w:r>
            <w:r w:rsidRPr="009115EC">
              <w:tab/>
            </w:r>
            <w:r w:rsidRPr="009115EC">
              <w:rPr>
                <w:b/>
                <w:i/>
              </w:rPr>
              <w:t>overwegende dat gezondheid een grondrecht is en dat alle vrouwen en mannen derhalve toegang moeten hebben tot hoogwaardige, betaalbare en toegankelijke gezondheidsdiensten,</w:t>
            </w:r>
          </w:p>
        </w:tc>
      </w:tr>
    </w:tbl>
    <w:p w14:paraId="7F22BE1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2E38F7C" w14:textId="77777777" w:rsidR="00736FA4" w:rsidRPr="009115EC" w:rsidRDefault="00736FA4" w:rsidP="00736FA4">
      <w:r w:rsidRPr="009115EC">
        <w:rPr>
          <w:rStyle w:val="HideTWBExt"/>
        </w:rPr>
        <w:t>&lt;/Amend&gt;</w:t>
      </w:r>
    </w:p>
    <w:p w14:paraId="349669B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w:t>
      </w:r>
      <w:r w:rsidRPr="009115EC">
        <w:rPr>
          <w:rStyle w:val="HideTWBExt"/>
          <w:b w:val="0"/>
        </w:rPr>
        <w:t>&lt;/NumAm&gt;</w:t>
      </w:r>
    </w:p>
    <w:p w14:paraId="09637266"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47286B67" w14:textId="77777777" w:rsidR="00736FA4" w:rsidRPr="009115EC" w:rsidRDefault="00736FA4" w:rsidP="00736FA4">
      <w:pPr>
        <w:pStyle w:val="NormalBold"/>
      </w:pPr>
      <w:r w:rsidRPr="009115EC">
        <w:rPr>
          <w:rStyle w:val="HideTWBExt"/>
          <w:b w:val="0"/>
        </w:rPr>
        <w:t>&lt;/RepeatBlock-By&gt;</w:t>
      </w:r>
    </w:p>
    <w:p w14:paraId="74AD18A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F98588D" w14:textId="77777777" w:rsidR="00736FA4" w:rsidRPr="009115EC" w:rsidRDefault="00736FA4" w:rsidP="00736FA4">
      <w:pPr>
        <w:pStyle w:val="NormalBold"/>
      </w:pPr>
      <w:r w:rsidRPr="009115EC">
        <w:rPr>
          <w:rStyle w:val="HideTWBExt"/>
          <w:b w:val="0"/>
        </w:rPr>
        <w:t>&lt;Article&gt;</w:t>
      </w:r>
      <w:r w:rsidRPr="009115EC">
        <w:t>Overweging A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D6D2A74" w14:textId="77777777" w:rsidTr="00A73545">
        <w:trPr>
          <w:trHeight w:hRule="exact" w:val="240"/>
          <w:jc w:val="center"/>
        </w:trPr>
        <w:tc>
          <w:tcPr>
            <w:tcW w:w="9752" w:type="dxa"/>
            <w:gridSpan w:val="2"/>
            <w:tcBorders>
              <w:top w:val="nil"/>
              <w:left w:val="nil"/>
              <w:bottom w:val="nil"/>
              <w:right w:val="nil"/>
            </w:tcBorders>
          </w:tcPr>
          <w:p w14:paraId="0289D997" w14:textId="77777777" w:rsidR="00736FA4" w:rsidRPr="009115EC" w:rsidRDefault="00736FA4" w:rsidP="00A73545"/>
        </w:tc>
      </w:tr>
      <w:tr w:rsidR="00736FA4" w:rsidRPr="009115EC" w14:paraId="53939D99" w14:textId="77777777" w:rsidTr="00A73545">
        <w:trPr>
          <w:trHeight w:val="240"/>
          <w:jc w:val="center"/>
        </w:trPr>
        <w:tc>
          <w:tcPr>
            <w:tcW w:w="4876" w:type="dxa"/>
            <w:tcBorders>
              <w:top w:val="nil"/>
              <w:left w:val="nil"/>
              <w:bottom w:val="nil"/>
              <w:right w:val="nil"/>
            </w:tcBorders>
          </w:tcPr>
          <w:p w14:paraId="6002919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D990CF9" w14:textId="77777777" w:rsidR="00736FA4" w:rsidRPr="009115EC" w:rsidRDefault="00736FA4" w:rsidP="00A73545">
            <w:pPr>
              <w:pStyle w:val="AmColumnHeading"/>
            </w:pPr>
            <w:r w:rsidRPr="009115EC">
              <w:t>Amendement</w:t>
            </w:r>
          </w:p>
        </w:tc>
      </w:tr>
      <w:tr w:rsidR="00736FA4" w:rsidRPr="009115EC" w14:paraId="7B53AA24" w14:textId="77777777" w:rsidTr="00A73545">
        <w:trPr>
          <w:jc w:val="center"/>
        </w:trPr>
        <w:tc>
          <w:tcPr>
            <w:tcW w:w="4876" w:type="dxa"/>
            <w:tcBorders>
              <w:top w:val="nil"/>
              <w:left w:val="nil"/>
              <w:bottom w:val="nil"/>
              <w:right w:val="nil"/>
            </w:tcBorders>
          </w:tcPr>
          <w:p w14:paraId="6111DB0F" w14:textId="77777777" w:rsidR="00736FA4" w:rsidRPr="009115EC" w:rsidRDefault="00736FA4" w:rsidP="00A73545">
            <w:pPr>
              <w:pStyle w:val="Normal6a"/>
            </w:pPr>
          </w:p>
        </w:tc>
        <w:tc>
          <w:tcPr>
            <w:tcW w:w="4876" w:type="dxa"/>
            <w:tcBorders>
              <w:top w:val="nil"/>
              <w:left w:val="nil"/>
              <w:bottom w:val="nil"/>
              <w:right w:val="nil"/>
            </w:tcBorders>
          </w:tcPr>
          <w:p w14:paraId="050DBE8C" w14:textId="77777777" w:rsidR="00736FA4" w:rsidRPr="009115EC" w:rsidRDefault="00736FA4" w:rsidP="00A73545">
            <w:pPr>
              <w:pStyle w:val="Normal6a"/>
            </w:pPr>
            <w:r w:rsidRPr="009115EC">
              <w:rPr>
                <w:b/>
                <w:i/>
              </w:rPr>
              <w:t>A ter.</w:t>
            </w:r>
            <w:r w:rsidRPr="009115EC">
              <w:tab/>
            </w:r>
            <w:r w:rsidRPr="009115EC">
              <w:rPr>
                <w:b/>
                <w:i/>
              </w:rPr>
              <w:t>overwegende dat daadwerkelijke gelijkheid tussen mannen en vrouwen gebaseerd moet zijn op de erkenning en eerbiediging van de genetische en biologische verschillen tussen de geslachten, waarbij ervoor wordt gezorgd dat wetenschappelijk onderzoek en gezondheidszorg adequaat inspelen op de behoeften van elk geslacht,</w:t>
            </w:r>
          </w:p>
        </w:tc>
      </w:tr>
    </w:tbl>
    <w:p w14:paraId="53B32A8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B72616B" w14:textId="77777777" w:rsidR="00736FA4" w:rsidRPr="009115EC" w:rsidRDefault="00736FA4" w:rsidP="00736FA4">
      <w:r w:rsidRPr="009115EC">
        <w:rPr>
          <w:rStyle w:val="HideTWBExt"/>
        </w:rPr>
        <w:t>&lt;/Amend&gt;</w:t>
      </w:r>
    </w:p>
    <w:p w14:paraId="21407418" w14:textId="77777777" w:rsidR="00736FA4" w:rsidRPr="009115EC" w:rsidRDefault="00736FA4" w:rsidP="009A57BE">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w:t>
      </w:r>
      <w:r w:rsidRPr="009115EC">
        <w:rPr>
          <w:rStyle w:val="HideTWBExt"/>
          <w:b w:val="0"/>
        </w:rPr>
        <w:t>&lt;/NumAm&gt;</w:t>
      </w:r>
    </w:p>
    <w:p w14:paraId="40B29236"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1DA00520" w14:textId="77777777" w:rsidR="00736FA4" w:rsidRPr="009115EC" w:rsidRDefault="00736FA4" w:rsidP="00736FA4">
      <w:pPr>
        <w:pStyle w:val="NormalBold"/>
      </w:pPr>
      <w:r w:rsidRPr="009115EC">
        <w:rPr>
          <w:rStyle w:val="HideTWBExt"/>
          <w:b w:val="0"/>
        </w:rPr>
        <w:t>&lt;/RepeatBlock-By&gt;</w:t>
      </w:r>
    </w:p>
    <w:p w14:paraId="1EF1587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BDCB8A2" w14:textId="77777777" w:rsidR="00736FA4" w:rsidRPr="009115EC" w:rsidRDefault="00736FA4" w:rsidP="00736FA4">
      <w:pPr>
        <w:pStyle w:val="NormalBold"/>
      </w:pPr>
      <w:r w:rsidRPr="009115EC">
        <w:rPr>
          <w:rStyle w:val="HideTWBExt"/>
          <w:b w:val="0"/>
        </w:rPr>
        <w:t>&lt;Article&gt;</w:t>
      </w:r>
      <w:r w:rsidRPr="009115EC">
        <w:t>Overweging A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64932D2" w14:textId="77777777" w:rsidTr="00A73545">
        <w:trPr>
          <w:trHeight w:hRule="exact" w:val="240"/>
          <w:jc w:val="center"/>
        </w:trPr>
        <w:tc>
          <w:tcPr>
            <w:tcW w:w="9752" w:type="dxa"/>
            <w:gridSpan w:val="2"/>
            <w:tcBorders>
              <w:top w:val="nil"/>
              <w:left w:val="nil"/>
              <w:bottom w:val="nil"/>
              <w:right w:val="nil"/>
            </w:tcBorders>
          </w:tcPr>
          <w:p w14:paraId="4DA3F70B" w14:textId="77777777" w:rsidR="00736FA4" w:rsidRPr="009115EC" w:rsidRDefault="00736FA4" w:rsidP="00A73545"/>
        </w:tc>
      </w:tr>
      <w:tr w:rsidR="00736FA4" w:rsidRPr="009115EC" w14:paraId="710F0C15" w14:textId="77777777" w:rsidTr="00A73545">
        <w:trPr>
          <w:trHeight w:val="240"/>
          <w:jc w:val="center"/>
        </w:trPr>
        <w:tc>
          <w:tcPr>
            <w:tcW w:w="4876" w:type="dxa"/>
            <w:tcBorders>
              <w:top w:val="nil"/>
              <w:left w:val="nil"/>
              <w:bottom w:val="nil"/>
              <w:right w:val="nil"/>
            </w:tcBorders>
          </w:tcPr>
          <w:p w14:paraId="612F634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1FF7A98" w14:textId="77777777" w:rsidR="00736FA4" w:rsidRPr="009115EC" w:rsidRDefault="00736FA4" w:rsidP="00A73545">
            <w:pPr>
              <w:pStyle w:val="AmColumnHeading"/>
            </w:pPr>
            <w:r w:rsidRPr="009115EC">
              <w:t>Amendement</w:t>
            </w:r>
          </w:p>
        </w:tc>
      </w:tr>
      <w:tr w:rsidR="00736FA4" w:rsidRPr="009115EC" w14:paraId="7E92A060" w14:textId="77777777" w:rsidTr="00A73545">
        <w:trPr>
          <w:jc w:val="center"/>
        </w:trPr>
        <w:tc>
          <w:tcPr>
            <w:tcW w:w="4876" w:type="dxa"/>
            <w:tcBorders>
              <w:top w:val="nil"/>
              <w:left w:val="nil"/>
              <w:bottom w:val="nil"/>
              <w:right w:val="nil"/>
            </w:tcBorders>
          </w:tcPr>
          <w:p w14:paraId="694F6D00" w14:textId="77777777" w:rsidR="00736FA4" w:rsidRPr="009115EC" w:rsidRDefault="00736FA4" w:rsidP="00A73545">
            <w:pPr>
              <w:pStyle w:val="Normal6a"/>
            </w:pPr>
          </w:p>
        </w:tc>
        <w:tc>
          <w:tcPr>
            <w:tcW w:w="4876" w:type="dxa"/>
            <w:tcBorders>
              <w:top w:val="nil"/>
              <w:left w:val="nil"/>
              <w:bottom w:val="nil"/>
              <w:right w:val="nil"/>
            </w:tcBorders>
          </w:tcPr>
          <w:p w14:paraId="27157E15" w14:textId="77777777" w:rsidR="00736FA4" w:rsidRPr="009115EC" w:rsidRDefault="00736FA4" w:rsidP="00A73545">
            <w:pPr>
              <w:pStyle w:val="Normal6a"/>
            </w:pPr>
            <w:r w:rsidRPr="009115EC">
              <w:rPr>
                <w:b/>
                <w:i/>
              </w:rPr>
              <w:t>A ter.</w:t>
            </w:r>
            <w:r w:rsidRPr="009115EC">
              <w:tab/>
            </w:r>
            <w:r w:rsidRPr="009115EC">
              <w:rPr>
                <w:b/>
                <w:i/>
              </w:rPr>
              <w:t>overwegende dat genderongelijkheden op het gebied van gezondheid geworteld zijn in structurele sociale, economische en culturele ongelijkheden en onevenredige gevolgen hebben voor vrouwen in precaire sociaal-economische omstandigheden, waardoor ze cycli van armoede, uitsluiting en ongelijkheid versterken,</w:t>
            </w:r>
          </w:p>
        </w:tc>
      </w:tr>
    </w:tbl>
    <w:p w14:paraId="5A1F7E4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53C704B" w14:textId="77777777" w:rsidR="00736FA4" w:rsidRPr="009115EC" w:rsidRDefault="00736FA4" w:rsidP="00736FA4">
      <w:r w:rsidRPr="009115EC">
        <w:rPr>
          <w:rStyle w:val="HideTWBExt"/>
        </w:rPr>
        <w:t>&lt;/Amend&gt;</w:t>
      </w:r>
    </w:p>
    <w:p w14:paraId="3D699A2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w:t>
      </w:r>
      <w:r w:rsidRPr="009115EC">
        <w:rPr>
          <w:rStyle w:val="HideTWBExt"/>
          <w:b w:val="0"/>
        </w:rPr>
        <w:t>&lt;/NumAm&gt;</w:t>
      </w:r>
    </w:p>
    <w:p w14:paraId="174B406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Elisabeth Grossmann, Alessandra Moretti, Maria Noichl, Emma Rafowicz, Sabrina Repp, Carla Tavares</w:t>
      </w:r>
      <w:r w:rsidRPr="009115EC">
        <w:rPr>
          <w:rStyle w:val="HideTWBExt"/>
          <w:b w:val="0"/>
        </w:rPr>
        <w:t>&lt;/Members&gt;</w:t>
      </w:r>
    </w:p>
    <w:p w14:paraId="3CF37E46" w14:textId="77777777" w:rsidR="00736FA4" w:rsidRPr="009115EC" w:rsidRDefault="00736FA4" w:rsidP="00736FA4">
      <w:pPr>
        <w:pStyle w:val="NormalBold"/>
      </w:pPr>
      <w:r w:rsidRPr="009115EC">
        <w:rPr>
          <w:rStyle w:val="HideTWBExt"/>
          <w:b w:val="0"/>
        </w:rPr>
        <w:t>&lt;/RepeatBlock-By&gt;</w:t>
      </w:r>
    </w:p>
    <w:p w14:paraId="644013C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942A22B" w14:textId="77777777" w:rsidR="00736FA4" w:rsidRPr="009115EC" w:rsidRDefault="00736FA4" w:rsidP="00736FA4">
      <w:pPr>
        <w:pStyle w:val="NormalBold"/>
      </w:pPr>
      <w:r w:rsidRPr="009115EC">
        <w:rPr>
          <w:rStyle w:val="HideTWBExt"/>
          <w:b w:val="0"/>
        </w:rPr>
        <w:t>&lt;Article&gt;</w:t>
      </w:r>
      <w:r w:rsidRPr="009115EC">
        <w:t>Overweging A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B4EEC33" w14:textId="77777777" w:rsidTr="00A73545">
        <w:trPr>
          <w:trHeight w:hRule="exact" w:val="240"/>
          <w:jc w:val="center"/>
        </w:trPr>
        <w:tc>
          <w:tcPr>
            <w:tcW w:w="9752" w:type="dxa"/>
            <w:gridSpan w:val="2"/>
            <w:tcBorders>
              <w:top w:val="nil"/>
              <w:left w:val="nil"/>
              <w:bottom w:val="nil"/>
              <w:right w:val="nil"/>
            </w:tcBorders>
          </w:tcPr>
          <w:p w14:paraId="5C53F0EF" w14:textId="77777777" w:rsidR="00736FA4" w:rsidRPr="009115EC" w:rsidRDefault="00736FA4" w:rsidP="00A73545"/>
        </w:tc>
      </w:tr>
      <w:tr w:rsidR="00736FA4" w:rsidRPr="009115EC" w14:paraId="2F6BA05E" w14:textId="77777777" w:rsidTr="00A73545">
        <w:trPr>
          <w:trHeight w:val="240"/>
          <w:jc w:val="center"/>
        </w:trPr>
        <w:tc>
          <w:tcPr>
            <w:tcW w:w="4876" w:type="dxa"/>
            <w:tcBorders>
              <w:top w:val="nil"/>
              <w:left w:val="nil"/>
              <w:bottom w:val="nil"/>
              <w:right w:val="nil"/>
            </w:tcBorders>
          </w:tcPr>
          <w:p w14:paraId="3DC81F2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16088C4" w14:textId="77777777" w:rsidR="00736FA4" w:rsidRPr="009115EC" w:rsidRDefault="00736FA4" w:rsidP="00A73545">
            <w:pPr>
              <w:pStyle w:val="AmColumnHeading"/>
            </w:pPr>
            <w:r w:rsidRPr="009115EC">
              <w:t>Amendement</w:t>
            </w:r>
          </w:p>
        </w:tc>
      </w:tr>
      <w:tr w:rsidR="00736FA4" w:rsidRPr="009115EC" w14:paraId="7B7A26FD" w14:textId="77777777" w:rsidTr="00A73545">
        <w:trPr>
          <w:jc w:val="center"/>
        </w:trPr>
        <w:tc>
          <w:tcPr>
            <w:tcW w:w="4876" w:type="dxa"/>
            <w:tcBorders>
              <w:top w:val="nil"/>
              <w:left w:val="nil"/>
              <w:bottom w:val="nil"/>
              <w:right w:val="nil"/>
            </w:tcBorders>
          </w:tcPr>
          <w:p w14:paraId="4EF415D5" w14:textId="77777777" w:rsidR="00736FA4" w:rsidRPr="009115EC" w:rsidRDefault="00736FA4" w:rsidP="00A73545">
            <w:pPr>
              <w:pStyle w:val="Normal6a"/>
            </w:pPr>
          </w:p>
        </w:tc>
        <w:tc>
          <w:tcPr>
            <w:tcW w:w="4876" w:type="dxa"/>
            <w:tcBorders>
              <w:top w:val="nil"/>
              <w:left w:val="nil"/>
              <w:bottom w:val="nil"/>
              <w:right w:val="nil"/>
            </w:tcBorders>
          </w:tcPr>
          <w:p w14:paraId="04F66480" w14:textId="77777777" w:rsidR="00736FA4" w:rsidRPr="009115EC" w:rsidRDefault="00736FA4" w:rsidP="00A73545">
            <w:pPr>
              <w:pStyle w:val="Normal6a"/>
            </w:pPr>
            <w:r w:rsidRPr="009115EC">
              <w:rPr>
                <w:b/>
                <w:i/>
              </w:rPr>
              <w:t>A quater.</w:t>
            </w:r>
            <w:r w:rsidRPr="009115EC">
              <w:tab/>
            </w:r>
            <w:r w:rsidRPr="009115EC">
              <w:rPr>
                <w:b/>
                <w:i/>
              </w:rPr>
              <w:t>overwegende dat een intersectionele benadering van de gezondheid van vrouwen essentieel is, aangezien vrouwelijke migranten, vrouwen met een handicap, oudere vrouwen, LHBTIQ+-personen, vrouwen die in armoede leven, vrouwen die in plattelands- of sociaal-economisch kansarme gebieden wonen, dakloze vrouwen, Romagemeenschappen en andere gemarginaliseerde groepen vaak te maken krijgen met meerdere en bijkomende lagen van discriminatie en meervoudige belemmeringen om toegang te krijgen tot inclusieve, cultuurbewuste en hoogwaardige gezondheidszorg, waaronder taalbarrières, stigmatisering, een gebrek aan toegankelijke diensten en ontoereikende beroepsopleiding,</w:t>
            </w:r>
          </w:p>
        </w:tc>
      </w:tr>
    </w:tbl>
    <w:p w14:paraId="1836A35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325C62F" w14:textId="77777777" w:rsidR="00736FA4" w:rsidRPr="009115EC" w:rsidRDefault="00736FA4" w:rsidP="00736FA4">
      <w:r w:rsidRPr="009115EC">
        <w:rPr>
          <w:rStyle w:val="HideTWBExt"/>
        </w:rPr>
        <w:t>&lt;/Amend&gt;</w:t>
      </w:r>
    </w:p>
    <w:p w14:paraId="7715E86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51</w:t>
      </w:r>
      <w:r w:rsidRPr="009115EC">
        <w:rPr>
          <w:rStyle w:val="HideTWBExt"/>
          <w:b w:val="0"/>
        </w:rPr>
        <w:t>&lt;/NumAm&gt;</w:t>
      </w:r>
    </w:p>
    <w:p w14:paraId="1E822099"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01294B41" w14:textId="77777777" w:rsidR="00736FA4" w:rsidRPr="009115EC" w:rsidRDefault="00736FA4" w:rsidP="00736FA4">
      <w:pPr>
        <w:pStyle w:val="NormalBold"/>
      </w:pPr>
      <w:r w:rsidRPr="009115EC">
        <w:rPr>
          <w:rStyle w:val="HideTWBExt"/>
          <w:b w:val="0"/>
        </w:rPr>
        <w:t>&lt;/RepeatBlock-By&gt;</w:t>
      </w:r>
    </w:p>
    <w:p w14:paraId="28389C8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ED9F5C9" w14:textId="77777777" w:rsidR="00736FA4" w:rsidRPr="009115EC" w:rsidRDefault="00736FA4" w:rsidP="00736FA4">
      <w:pPr>
        <w:pStyle w:val="NormalBold"/>
      </w:pPr>
      <w:r w:rsidRPr="009115EC">
        <w:rPr>
          <w:rStyle w:val="HideTWBExt"/>
          <w:b w:val="0"/>
        </w:rPr>
        <w:t>&lt;Article&gt;</w:t>
      </w:r>
      <w:r w:rsidRPr="009115EC">
        <w:t>Overweging B</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4BB1B47" w14:textId="77777777" w:rsidTr="00A73545">
        <w:trPr>
          <w:trHeight w:hRule="exact" w:val="240"/>
          <w:jc w:val="center"/>
        </w:trPr>
        <w:tc>
          <w:tcPr>
            <w:tcW w:w="9752" w:type="dxa"/>
            <w:gridSpan w:val="2"/>
            <w:tcBorders>
              <w:top w:val="nil"/>
              <w:left w:val="nil"/>
              <w:bottom w:val="nil"/>
              <w:right w:val="nil"/>
            </w:tcBorders>
          </w:tcPr>
          <w:p w14:paraId="2AB6DFF9" w14:textId="77777777" w:rsidR="00736FA4" w:rsidRPr="009115EC" w:rsidRDefault="00736FA4" w:rsidP="00A73545"/>
        </w:tc>
      </w:tr>
      <w:tr w:rsidR="00736FA4" w:rsidRPr="009115EC" w14:paraId="75A9B562" w14:textId="77777777" w:rsidTr="00A73545">
        <w:trPr>
          <w:trHeight w:val="240"/>
          <w:jc w:val="center"/>
        </w:trPr>
        <w:tc>
          <w:tcPr>
            <w:tcW w:w="4876" w:type="dxa"/>
            <w:tcBorders>
              <w:top w:val="nil"/>
              <w:left w:val="nil"/>
              <w:bottom w:val="nil"/>
              <w:right w:val="nil"/>
            </w:tcBorders>
          </w:tcPr>
          <w:p w14:paraId="59123D6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BC9BECE" w14:textId="77777777" w:rsidR="00736FA4" w:rsidRPr="009115EC" w:rsidRDefault="00736FA4" w:rsidP="00A73545">
            <w:pPr>
              <w:pStyle w:val="AmColumnHeading"/>
            </w:pPr>
            <w:r w:rsidRPr="009115EC">
              <w:t>Amendement</w:t>
            </w:r>
          </w:p>
        </w:tc>
      </w:tr>
      <w:tr w:rsidR="00736FA4" w:rsidRPr="009115EC" w14:paraId="6B1B0393" w14:textId="77777777" w:rsidTr="00A73545">
        <w:trPr>
          <w:jc w:val="center"/>
        </w:trPr>
        <w:tc>
          <w:tcPr>
            <w:tcW w:w="4876" w:type="dxa"/>
            <w:tcBorders>
              <w:top w:val="nil"/>
              <w:left w:val="nil"/>
              <w:bottom w:val="nil"/>
              <w:right w:val="nil"/>
            </w:tcBorders>
          </w:tcPr>
          <w:p w14:paraId="0AA0548F" w14:textId="77777777" w:rsidR="00736FA4" w:rsidRPr="009115EC" w:rsidRDefault="00736FA4" w:rsidP="00A73545">
            <w:pPr>
              <w:pStyle w:val="Normal6a"/>
            </w:pPr>
            <w:r w:rsidRPr="009115EC">
              <w:rPr>
                <w:b/>
                <w:i/>
              </w:rPr>
              <w:t>B.</w:t>
            </w:r>
            <w:r w:rsidRPr="009115EC">
              <w:tab/>
            </w:r>
            <w:r w:rsidRPr="009115EC">
              <w:rPr>
                <w:b/>
                <w:i/>
              </w:rPr>
              <w:t>overwegende dat ontwikkelingen op het gebied van regelgeving weliswaar tot een betere inclusiviteit bij klinische proeven hebben geleid, maar dat de vertegenwoordiging van vrouwen nog altijd lager is dan die van mannen en dat de ongelijkheid met name groot is bij zwangere vrouwen en vrouwen die borstvoeding geven</w:t>
            </w:r>
            <w:r w:rsidRPr="009115EC">
              <w:rPr>
                <w:b/>
                <w:i/>
                <w:vertAlign w:val="superscript"/>
              </w:rPr>
              <w:t>6</w:t>
            </w:r>
            <w:r w:rsidRPr="009115EC">
              <w:rPr>
                <w:b/>
                <w:i/>
              </w:rPr>
              <w:t>,</w:t>
            </w:r>
          </w:p>
        </w:tc>
        <w:tc>
          <w:tcPr>
            <w:tcW w:w="4876" w:type="dxa"/>
            <w:tcBorders>
              <w:top w:val="nil"/>
              <w:left w:val="nil"/>
              <w:bottom w:val="nil"/>
              <w:right w:val="nil"/>
            </w:tcBorders>
          </w:tcPr>
          <w:p w14:paraId="43D8B16A" w14:textId="77777777" w:rsidR="00736FA4" w:rsidRPr="009115EC" w:rsidRDefault="00736FA4" w:rsidP="00A73545">
            <w:pPr>
              <w:pStyle w:val="Normal6a"/>
            </w:pPr>
            <w:r w:rsidRPr="009115EC">
              <w:rPr>
                <w:b/>
                <w:i/>
              </w:rPr>
              <w:t>Schrappen</w:t>
            </w:r>
          </w:p>
        </w:tc>
      </w:tr>
      <w:tr w:rsidR="00736FA4" w:rsidRPr="009115EC" w14:paraId="6F6BB298" w14:textId="77777777" w:rsidTr="00A73545">
        <w:trPr>
          <w:jc w:val="center"/>
        </w:trPr>
        <w:tc>
          <w:tcPr>
            <w:tcW w:w="4876" w:type="dxa"/>
            <w:tcBorders>
              <w:top w:val="nil"/>
              <w:left w:val="nil"/>
              <w:bottom w:val="nil"/>
              <w:right w:val="nil"/>
            </w:tcBorders>
          </w:tcPr>
          <w:p w14:paraId="066516F7"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6F2EBF3E" w14:textId="77777777" w:rsidR="00736FA4" w:rsidRPr="009115EC" w:rsidRDefault="00736FA4" w:rsidP="00A73545"/>
        </w:tc>
      </w:tr>
      <w:tr w:rsidR="00736FA4" w:rsidRPr="009115EC" w14:paraId="61B22D48" w14:textId="77777777" w:rsidTr="00A73545">
        <w:trPr>
          <w:jc w:val="center"/>
        </w:trPr>
        <w:tc>
          <w:tcPr>
            <w:tcW w:w="4876" w:type="dxa"/>
            <w:tcBorders>
              <w:top w:val="nil"/>
              <w:left w:val="nil"/>
              <w:bottom w:val="nil"/>
              <w:right w:val="nil"/>
            </w:tcBorders>
          </w:tcPr>
          <w:p w14:paraId="11AF61D7" w14:textId="77777777" w:rsidR="00736FA4" w:rsidRPr="009115EC" w:rsidRDefault="00736FA4" w:rsidP="00A73545">
            <w:pPr>
              <w:pStyle w:val="Normal6a"/>
            </w:pPr>
            <w:r w:rsidRPr="009115EC">
              <w:rPr>
                <w:b/>
                <w:bCs/>
                <w:i/>
                <w:iCs/>
                <w:vertAlign w:val="superscript"/>
              </w:rPr>
              <w:t>6</w:t>
            </w:r>
            <w:r w:rsidRPr="009115EC">
              <w:rPr>
                <w:b/>
                <w:bCs/>
                <w:i/>
                <w:iCs/>
              </w:rPr>
              <w:t xml:space="preserve"> Aan minder dan 0,4 % van de proeven in de EU wordt deelgenomen door zwangere vrouwen en vrouwen die borstvoeding geven, zoals blijkt uit gegeven van het informatiesysteem voor klinische proeven waar het Europees Geneesmiddelenbureau op 4 juni 2025 naar verwees.</w:t>
            </w:r>
            <w:r w:rsidRPr="009115EC">
              <w:rPr>
                <w:b/>
                <w:i/>
              </w:rPr>
              <w:t xml:space="preserve"> Europees Geneesmiddelenbureau,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104928E2" w14:textId="77777777" w:rsidR="00736FA4" w:rsidRPr="009115EC" w:rsidRDefault="00736FA4" w:rsidP="00A73545"/>
        </w:tc>
      </w:tr>
    </w:tbl>
    <w:p w14:paraId="0B80126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B4FAF52" w14:textId="77777777" w:rsidR="00736FA4" w:rsidRPr="009115EC" w:rsidRDefault="00736FA4" w:rsidP="00736FA4">
      <w:r w:rsidRPr="009115EC">
        <w:rPr>
          <w:rStyle w:val="HideTWBExt"/>
        </w:rPr>
        <w:t>&lt;/Amend&gt;</w:t>
      </w:r>
    </w:p>
    <w:p w14:paraId="3BCA8109" w14:textId="77777777" w:rsidR="00736FA4" w:rsidRPr="009115EC" w:rsidRDefault="00736FA4" w:rsidP="009A57BE">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52</w:t>
      </w:r>
      <w:r w:rsidRPr="009115EC">
        <w:rPr>
          <w:rStyle w:val="HideTWBExt"/>
          <w:b w:val="0"/>
        </w:rPr>
        <w:t>&lt;/NumAm&gt;</w:t>
      </w:r>
    </w:p>
    <w:p w14:paraId="62C5028B"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3AFF8B41" w14:textId="77777777" w:rsidR="00736FA4" w:rsidRPr="009115EC" w:rsidRDefault="00736FA4" w:rsidP="00736FA4">
      <w:pPr>
        <w:pStyle w:val="NormalBold"/>
      </w:pPr>
      <w:r w:rsidRPr="009115EC">
        <w:rPr>
          <w:rStyle w:val="HideTWBExt"/>
          <w:b w:val="0"/>
        </w:rPr>
        <w:t>&lt;/RepeatBlock-By&gt;</w:t>
      </w:r>
    </w:p>
    <w:p w14:paraId="788E00A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ABBB771" w14:textId="77777777" w:rsidR="00736FA4" w:rsidRPr="009115EC" w:rsidRDefault="00736FA4" w:rsidP="00736FA4">
      <w:pPr>
        <w:pStyle w:val="NormalBold"/>
      </w:pPr>
      <w:r w:rsidRPr="009115EC">
        <w:rPr>
          <w:rStyle w:val="HideTWBExt"/>
          <w:b w:val="0"/>
        </w:rPr>
        <w:t>&lt;Article&gt;</w:t>
      </w:r>
      <w:r w:rsidRPr="009115EC">
        <w:t>Overweging B</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45E00CE" w14:textId="77777777" w:rsidTr="00A73545">
        <w:trPr>
          <w:trHeight w:hRule="exact" w:val="240"/>
          <w:jc w:val="center"/>
        </w:trPr>
        <w:tc>
          <w:tcPr>
            <w:tcW w:w="9752" w:type="dxa"/>
            <w:gridSpan w:val="2"/>
            <w:tcBorders>
              <w:top w:val="nil"/>
              <w:left w:val="nil"/>
              <w:bottom w:val="nil"/>
              <w:right w:val="nil"/>
            </w:tcBorders>
          </w:tcPr>
          <w:p w14:paraId="0E7973D9" w14:textId="77777777" w:rsidR="00736FA4" w:rsidRPr="009115EC" w:rsidRDefault="00736FA4" w:rsidP="00A73545"/>
        </w:tc>
      </w:tr>
      <w:tr w:rsidR="00736FA4" w:rsidRPr="009115EC" w14:paraId="1F8C3433" w14:textId="77777777" w:rsidTr="00A73545">
        <w:trPr>
          <w:trHeight w:val="240"/>
          <w:jc w:val="center"/>
        </w:trPr>
        <w:tc>
          <w:tcPr>
            <w:tcW w:w="4876" w:type="dxa"/>
            <w:tcBorders>
              <w:top w:val="nil"/>
              <w:left w:val="nil"/>
              <w:bottom w:val="nil"/>
              <w:right w:val="nil"/>
            </w:tcBorders>
          </w:tcPr>
          <w:p w14:paraId="0551C8C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D909AB7" w14:textId="77777777" w:rsidR="00736FA4" w:rsidRPr="009115EC" w:rsidRDefault="00736FA4" w:rsidP="00A73545">
            <w:pPr>
              <w:pStyle w:val="AmColumnHeading"/>
            </w:pPr>
            <w:r w:rsidRPr="009115EC">
              <w:t>Amendement</w:t>
            </w:r>
          </w:p>
        </w:tc>
      </w:tr>
      <w:tr w:rsidR="00736FA4" w:rsidRPr="009115EC" w14:paraId="0E1B2A0E" w14:textId="77777777" w:rsidTr="00A73545">
        <w:trPr>
          <w:jc w:val="center"/>
        </w:trPr>
        <w:tc>
          <w:tcPr>
            <w:tcW w:w="4876" w:type="dxa"/>
            <w:tcBorders>
              <w:top w:val="nil"/>
              <w:left w:val="nil"/>
              <w:bottom w:val="nil"/>
              <w:right w:val="nil"/>
            </w:tcBorders>
          </w:tcPr>
          <w:p w14:paraId="60BB5A92" w14:textId="77777777" w:rsidR="00736FA4" w:rsidRPr="009115EC" w:rsidRDefault="00736FA4" w:rsidP="00A73545">
            <w:pPr>
              <w:pStyle w:val="Normal6a"/>
            </w:pPr>
            <w:r w:rsidRPr="009115EC">
              <w:t>B.</w:t>
            </w:r>
            <w:r w:rsidRPr="009115EC">
              <w:tab/>
              <w:t>overwegende dat ontwikkelingen op het gebied van regelgeving weliswaar tot een betere inclusiviteit bij klinische proeven hebben geleid, maar dat de vertegenwoordiging van vrouwen nog altijd lager is dan die van mannen en dat de ongelijkheid met name groot is bij zwangere vrouwen en vrouwen die borstvoeding geven</w:t>
            </w:r>
            <w:r w:rsidRPr="009115EC">
              <w:rPr>
                <w:vertAlign w:val="superscript"/>
              </w:rPr>
              <w:t>6</w:t>
            </w:r>
            <w:r w:rsidRPr="009115EC">
              <w:t>,</w:t>
            </w:r>
          </w:p>
        </w:tc>
        <w:tc>
          <w:tcPr>
            <w:tcW w:w="4876" w:type="dxa"/>
            <w:tcBorders>
              <w:top w:val="nil"/>
              <w:left w:val="nil"/>
              <w:bottom w:val="nil"/>
              <w:right w:val="nil"/>
            </w:tcBorders>
          </w:tcPr>
          <w:p w14:paraId="0E8E8F46" w14:textId="77777777" w:rsidR="00736FA4" w:rsidRPr="009115EC" w:rsidRDefault="00736FA4" w:rsidP="00A73545">
            <w:pPr>
              <w:pStyle w:val="Normal6a"/>
            </w:pPr>
            <w:r w:rsidRPr="009115EC">
              <w:t>B.</w:t>
            </w:r>
            <w:r w:rsidRPr="009115EC">
              <w:tab/>
              <w:t xml:space="preserve">overwegende dat ontwikkelingen op het gebied van regelgeving weliswaar tot een betere inclusiviteit bij klinische proeven hebben geleid, maar dat de vertegenwoordiging van vrouwen nog altijd lager is dan die van mannen </w:t>
            </w:r>
            <w:r w:rsidRPr="009115EC">
              <w:rPr>
                <w:b/>
                <w:i/>
              </w:rPr>
              <w:t>in de fasen 1 en 2 die de meest risicovolle zijn, en dat bij de belangrijkste proeven (fasen 2 en 3), in geval van niet-geslachtsspecifieke producten, de vertegenwoordiging van vrouwen in veel gevallen meer dan 50 % bedraagt</w:t>
            </w:r>
            <w:r w:rsidRPr="009115EC">
              <w:t xml:space="preserve"> en </w:t>
            </w:r>
            <w:r w:rsidRPr="009115EC">
              <w:rPr>
                <w:b/>
                <w:i/>
              </w:rPr>
              <w:t>overwegende dat met tevredenheid wordt vastgesteld</w:t>
            </w:r>
            <w:r w:rsidRPr="009115EC">
              <w:t xml:space="preserve"> dat de ongelijkheid met name groot is bij zwangere vrouwen en vrouwen die borstvoeding geven</w:t>
            </w:r>
            <w:r w:rsidRPr="009115EC">
              <w:rPr>
                <w:vertAlign w:val="superscript"/>
              </w:rPr>
              <w:t>6</w:t>
            </w:r>
            <w:r w:rsidRPr="009115EC">
              <w:t>,</w:t>
            </w:r>
            <w:r w:rsidRPr="009115EC">
              <w:rPr>
                <w:b/>
                <w:i/>
              </w:rPr>
              <w:t xml:space="preserve"> gezien de voor de hand liggende redenen van de veiligheid van het kind en ethiek, maar ook gezien de ingrijpende biologische veranderingen tijdens de zwangerschap en borstvoedingsperio</w:t>
            </w:r>
            <w:r w:rsidRPr="009115EC">
              <w:rPr>
                <w:b/>
                <w:bCs/>
                <w:i/>
                <w:iCs/>
              </w:rPr>
              <w:t>de,</w:t>
            </w:r>
          </w:p>
        </w:tc>
      </w:tr>
      <w:tr w:rsidR="00736FA4" w:rsidRPr="009115EC" w14:paraId="576BDFC2" w14:textId="77777777" w:rsidTr="00A73545">
        <w:trPr>
          <w:jc w:val="center"/>
        </w:trPr>
        <w:tc>
          <w:tcPr>
            <w:tcW w:w="4876" w:type="dxa"/>
            <w:tcBorders>
              <w:top w:val="nil"/>
              <w:left w:val="nil"/>
              <w:bottom w:val="nil"/>
              <w:right w:val="nil"/>
            </w:tcBorders>
          </w:tcPr>
          <w:p w14:paraId="43290259"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174BF111" w14:textId="77777777" w:rsidR="00736FA4" w:rsidRPr="009115EC" w:rsidRDefault="00736FA4" w:rsidP="00A73545">
            <w:pPr>
              <w:pStyle w:val="Normal6a"/>
            </w:pPr>
            <w:r w:rsidRPr="009115EC">
              <w:rPr>
                <w:b/>
                <w:i/>
              </w:rPr>
              <w:t>_________________</w:t>
            </w:r>
          </w:p>
        </w:tc>
      </w:tr>
      <w:tr w:rsidR="00736FA4" w:rsidRPr="009115EC" w14:paraId="0DD39692" w14:textId="77777777" w:rsidTr="00A73545">
        <w:trPr>
          <w:jc w:val="center"/>
        </w:trPr>
        <w:tc>
          <w:tcPr>
            <w:tcW w:w="4876" w:type="dxa"/>
            <w:tcBorders>
              <w:top w:val="nil"/>
              <w:left w:val="nil"/>
              <w:bottom w:val="nil"/>
              <w:right w:val="nil"/>
            </w:tcBorders>
          </w:tcPr>
          <w:p w14:paraId="6073F35C" w14:textId="77777777" w:rsidR="00736FA4" w:rsidRPr="009115EC" w:rsidRDefault="00736FA4" w:rsidP="00A73545">
            <w:pPr>
              <w:pStyle w:val="Normal6a"/>
            </w:pPr>
            <w:r w:rsidRPr="009115EC">
              <w:rPr>
                <w:vertAlign w:val="superscript"/>
              </w:rPr>
              <w:t>6</w:t>
            </w:r>
            <w:r w:rsidRPr="009115EC">
              <w:t xml:space="preserve"> Aan minder dan 0,4 % van de proeven in de EU wordt deelgenomen door zwangere vrouwen en vrouwen die borstvoeding geven, zoals blijkt uit gegeven van het informatiesysteem voor klinische proeven waar het Europees Geneesmiddelenbureau op 4 juni 2025 naar verwees. Europees Geneesmiddelenbureau, “New guideline on inclusion of pregnant and breastfeeding individuals in clinical trials”, 2025, https://www.ema.europa.eu/en/news/new-guideline-inclusion-pregnant-breastfeeding-individuals-clinical-trials.</w:t>
            </w:r>
          </w:p>
        </w:tc>
        <w:tc>
          <w:tcPr>
            <w:tcW w:w="4876" w:type="dxa"/>
            <w:tcBorders>
              <w:top w:val="nil"/>
              <w:left w:val="nil"/>
              <w:bottom w:val="nil"/>
              <w:right w:val="nil"/>
            </w:tcBorders>
          </w:tcPr>
          <w:p w14:paraId="5B4C011D" w14:textId="77777777" w:rsidR="00736FA4" w:rsidRPr="009115EC" w:rsidRDefault="00736FA4" w:rsidP="00A73545">
            <w:pPr>
              <w:pStyle w:val="Normal6a"/>
            </w:pPr>
            <w:r w:rsidRPr="009115EC">
              <w:rPr>
                <w:vertAlign w:val="superscript"/>
              </w:rPr>
              <w:t>6</w:t>
            </w:r>
            <w:r w:rsidRPr="009115EC">
              <w:t xml:space="preserve"> Aan minder dan 0,4 % van de proeven in de EU wordt deelgenomen door zwangere vrouwen en vrouwen die borstvoeding geven, zoals blijkt uit gegeven van het informatiesysteem voor klinische proeven waar het Europees Geneesmiddelenbureau op 4 juni 2025 naar verwees. Europees Geneesmiddelenbureau, “New guideline on inclusion of pregnant and breastfeeding individuals in clinical trials”, 2025, https://www.ema.europa.eu/en/news/new-guideline-inclusion-pregnant-breastfeeding-individuals-clinical-trials.</w:t>
            </w:r>
          </w:p>
        </w:tc>
      </w:tr>
    </w:tbl>
    <w:p w14:paraId="09441B2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14D1B4C1" w14:textId="77777777" w:rsidR="00736FA4" w:rsidRPr="009115EC" w:rsidRDefault="00736FA4" w:rsidP="00736FA4">
      <w:r w:rsidRPr="009115EC">
        <w:rPr>
          <w:rStyle w:val="HideTWBExt"/>
        </w:rPr>
        <w:t>&lt;/Amend&gt;</w:t>
      </w:r>
    </w:p>
    <w:p w14:paraId="2CC5769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53</w:t>
      </w:r>
      <w:r w:rsidRPr="009115EC">
        <w:rPr>
          <w:rStyle w:val="HideTWBExt"/>
          <w:b w:val="0"/>
        </w:rPr>
        <w:t>&lt;/NumAm&gt;</w:t>
      </w:r>
    </w:p>
    <w:p w14:paraId="2E62EF92"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48D8BC8" w14:textId="77777777" w:rsidR="00736FA4" w:rsidRPr="009115EC" w:rsidRDefault="00736FA4" w:rsidP="00736FA4">
      <w:pPr>
        <w:pStyle w:val="NormalBold"/>
      </w:pPr>
      <w:r w:rsidRPr="009115EC">
        <w:rPr>
          <w:rStyle w:val="HideTWBExt"/>
          <w:b w:val="0"/>
        </w:rPr>
        <w:t>&lt;/RepeatBlock-By&gt;</w:t>
      </w:r>
    </w:p>
    <w:p w14:paraId="6538460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AE37A99" w14:textId="77777777" w:rsidR="00736FA4" w:rsidRPr="009115EC" w:rsidRDefault="00736FA4" w:rsidP="00736FA4">
      <w:pPr>
        <w:pStyle w:val="NormalBold"/>
      </w:pPr>
      <w:r w:rsidRPr="009115EC">
        <w:rPr>
          <w:rStyle w:val="HideTWBExt"/>
          <w:b w:val="0"/>
        </w:rPr>
        <w:t>&lt;Article&gt;</w:t>
      </w:r>
      <w:r w:rsidRPr="009115EC">
        <w:t>Overweging B</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7031C0E" w14:textId="77777777" w:rsidTr="00A73545">
        <w:trPr>
          <w:trHeight w:hRule="exact" w:val="240"/>
          <w:jc w:val="center"/>
        </w:trPr>
        <w:tc>
          <w:tcPr>
            <w:tcW w:w="9752" w:type="dxa"/>
            <w:gridSpan w:val="2"/>
            <w:tcBorders>
              <w:top w:val="nil"/>
              <w:left w:val="nil"/>
              <w:bottom w:val="nil"/>
              <w:right w:val="nil"/>
            </w:tcBorders>
          </w:tcPr>
          <w:p w14:paraId="43E30351" w14:textId="77777777" w:rsidR="00736FA4" w:rsidRPr="009115EC" w:rsidRDefault="00736FA4" w:rsidP="00A73545"/>
        </w:tc>
      </w:tr>
      <w:tr w:rsidR="00736FA4" w:rsidRPr="009115EC" w14:paraId="4C2415C2" w14:textId="77777777" w:rsidTr="00A73545">
        <w:trPr>
          <w:trHeight w:val="240"/>
          <w:jc w:val="center"/>
        </w:trPr>
        <w:tc>
          <w:tcPr>
            <w:tcW w:w="4876" w:type="dxa"/>
            <w:tcBorders>
              <w:top w:val="nil"/>
              <w:left w:val="nil"/>
              <w:bottom w:val="nil"/>
              <w:right w:val="nil"/>
            </w:tcBorders>
          </w:tcPr>
          <w:p w14:paraId="4D5838E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C8CAF0B" w14:textId="77777777" w:rsidR="00736FA4" w:rsidRPr="009115EC" w:rsidRDefault="00736FA4" w:rsidP="00A73545">
            <w:pPr>
              <w:pStyle w:val="AmColumnHeading"/>
            </w:pPr>
            <w:r w:rsidRPr="009115EC">
              <w:t>Amendement</w:t>
            </w:r>
          </w:p>
        </w:tc>
      </w:tr>
      <w:tr w:rsidR="00736FA4" w:rsidRPr="009115EC" w14:paraId="109B01B1" w14:textId="77777777" w:rsidTr="00A73545">
        <w:trPr>
          <w:jc w:val="center"/>
        </w:trPr>
        <w:tc>
          <w:tcPr>
            <w:tcW w:w="4876" w:type="dxa"/>
            <w:tcBorders>
              <w:top w:val="nil"/>
              <w:left w:val="nil"/>
              <w:bottom w:val="nil"/>
              <w:right w:val="nil"/>
            </w:tcBorders>
          </w:tcPr>
          <w:p w14:paraId="1F63885F" w14:textId="77777777" w:rsidR="00736FA4" w:rsidRPr="009115EC" w:rsidRDefault="00736FA4" w:rsidP="00A73545">
            <w:pPr>
              <w:pStyle w:val="Normal6a"/>
            </w:pPr>
            <w:r w:rsidRPr="009115EC">
              <w:t>B.</w:t>
            </w:r>
            <w:r w:rsidRPr="009115EC">
              <w:tab/>
              <w:t>overwegende dat ontwikkelingen op het gebied van regelgeving weliswaar tot een betere inclusiviteit bij klinische proeven hebben geleid, maar dat de vertegenwoordiging van vrouwen nog altijd lager is dan die van mannen en dat de ongelijkheid met name groot is bij zwangere vrouwen en vrouwen die borstvoeding geven</w:t>
            </w:r>
            <w:r w:rsidRPr="009115EC">
              <w:rPr>
                <w:vertAlign w:val="superscript"/>
              </w:rPr>
              <w:t>6</w:t>
            </w:r>
            <w:r w:rsidRPr="009115EC">
              <w:t>,</w:t>
            </w:r>
          </w:p>
        </w:tc>
        <w:tc>
          <w:tcPr>
            <w:tcW w:w="4876" w:type="dxa"/>
            <w:tcBorders>
              <w:top w:val="nil"/>
              <w:left w:val="nil"/>
              <w:bottom w:val="nil"/>
              <w:right w:val="nil"/>
            </w:tcBorders>
          </w:tcPr>
          <w:p w14:paraId="487376A2" w14:textId="77777777" w:rsidR="00736FA4" w:rsidRPr="009115EC" w:rsidRDefault="00736FA4" w:rsidP="00A73545">
            <w:pPr>
              <w:pStyle w:val="Normal6a"/>
            </w:pPr>
            <w:r w:rsidRPr="009115EC">
              <w:t>B.</w:t>
            </w:r>
            <w:r w:rsidRPr="009115EC">
              <w:tab/>
              <w:t>overwegende dat ontwikkelingen op het gebied van regelgeving weliswaar tot een betere inclusiviteit bij klinische proeven hebben geleid, maar dat de vertegenwoordiging van vrouwen nog altijd lager is dan die van mannen en dat de ongelijkheid met name groot is bij zwangere vrouwen en vrouwen die borstvoeding geven</w:t>
            </w:r>
            <w:r w:rsidRPr="009115EC">
              <w:rPr>
                <w:vertAlign w:val="superscript"/>
              </w:rPr>
              <w:t>6</w:t>
            </w:r>
            <w:r w:rsidRPr="009115EC">
              <w:t xml:space="preserve">, </w:t>
            </w:r>
            <w:r w:rsidRPr="009115EC">
              <w:rPr>
                <w:b/>
                <w:i/>
              </w:rPr>
              <w:t>overwegende dat er meer inclusief onderzoek nodig is, onder meer naar zwangere vrouwen en vrouwen die borstvoeding geven, om vermijdbare risico’s voor de gezondheid van moeders te verminderen,</w:t>
            </w:r>
          </w:p>
        </w:tc>
      </w:tr>
      <w:tr w:rsidR="00736FA4" w:rsidRPr="009115EC" w14:paraId="7BFE052A" w14:textId="77777777" w:rsidTr="00A73545">
        <w:trPr>
          <w:jc w:val="center"/>
        </w:trPr>
        <w:tc>
          <w:tcPr>
            <w:tcW w:w="4876" w:type="dxa"/>
            <w:tcBorders>
              <w:top w:val="nil"/>
              <w:left w:val="nil"/>
              <w:bottom w:val="nil"/>
              <w:right w:val="nil"/>
            </w:tcBorders>
          </w:tcPr>
          <w:p w14:paraId="259C98CD"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039EBE7A" w14:textId="77777777" w:rsidR="00736FA4" w:rsidRPr="009115EC" w:rsidRDefault="00736FA4" w:rsidP="00A73545">
            <w:pPr>
              <w:pStyle w:val="Normal6a"/>
            </w:pPr>
            <w:r w:rsidRPr="009115EC">
              <w:rPr>
                <w:b/>
                <w:i/>
              </w:rPr>
              <w:t>_________________</w:t>
            </w:r>
          </w:p>
        </w:tc>
      </w:tr>
      <w:tr w:rsidR="00736FA4" w:rsidRPr="009115EC" w14:paraId="531B9D94" w14:textId="77777777" w:rsidTr="00A73545">
        <w:trPr>
          <w:jc w:val="center"/>
        </w:trPr>
        <w:tc>
          <w:tcPr>
            <w:tcW w:w="4876" w:type="dxa"/>
            <w:tcBorders>
              <w:top w:val="nil"/>
              <w:left w:val="nil"/>
              <w:bottom w:val="nil"/>
              <w:right w:val="nil"/>
            </w:tcBorders>
          </w:tcPr>
          <w:p w14:paraId="5B191AF6" w14:textId="77777777" w:rsidR="00736FA4" w:rsidRPr="009115EC" w:rsidRDefault="00736FA4" w:rsidP="00A73545">
            <w:pPr>
              <w:pStyle w:val="Normal6a"/>
            </w:pPr>
            <w:r w:rsidRPr="009115EC">
              <w:rPr>
                <w:vertAlign w:val="superscript"/>
              </w:rPr>
              <w:t>6</w:t>
            </w:r>
            <w:r w:rsidRPr="009115EC">
              <w:t xml:space="preserve"> Aan minder dan 0,4 % van de proeven in de EU wordt deelgenomen door zwangere vrouwen en vrouwen die borstvoeding geven, zoals blijkt uit gegeven van het informatiesysteem voor klinische proeven waar het Europees Geneesmiddelenbureau op 4 juni 2025 naar verwees. Europees Geneesmiddelenbureau,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6D2C2F33" w14:textId="77777777" w:rsidR="00736FA4" w:rsidRPr="009115EC" w:rsidRDefault="00736FA4" w:rsidP="00A73545">
            <w:pPr>
              <w:pStyle w:val="Normal6a"/>
            </w:pPr>
            <w:r w:rsidRPr="009115EC">
              <w:rPr>
                <w:vertAlign w:val="superscript"/>
              </w:rPr>
              <w:t>6</w:t>
            </w:r>
            <w:r w:rsidRPr="009115EC">
              <w:t xml:space="preserve"> Aan minder dan 0,4 % van de proeven in de EU wordt deelgenomen door zwangere vrouwen en vrouwen die borstvoeding geven, zoals blijkt uit gegevens van het informatiesysteem voor klinische proeven waar het Europees Geneesmiddelenbureau op 4 juni 2025 naar verwees. Europees Geneesmiddelenbureau, “New guideline on inclusion of pregnant and breastfeeding individuals in clinical trials”, 2025, https://www.ema.europa.eu/en/news/new-guideline-inclusion-pregnant-breastfeeding-individuals-clinical-trials?utm_source=chatgpt.com.</w:t>
            </w:r>
          </w:p>
        </w:tc>
      </w:tr>
    </w:tbl>
    <w:p w14:paraId="65791FE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2C94198" w14:textId="77777777" w:rsidR="00736FA4" w:rsidRPr="009115EC" w:rsidRDefault="00736FA4" w:rsidP="00736FA4">
      <w:r w:rsidRPr="009115EC">
        <w:rPr>
          <w:rStyle w:val="HideTWBExt"/>
        </w:rPr>
        <w:t>&lt;/Amend&gt;</w:t>
      </w:r>
    </w:p>
    <w:p w14:paraId="0027DCD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54</w:t>
      </w:r>
      <w:r w:rsidRPr="009115EC">
        <w:rPr>
          <w:rStyle w:val="HideTWBExt"/>
          <w:b w:val="0"/>
        </w:rPr>
        <w:t>&lt;/NumAm&gt;</w:t>
      </w:r>
    </w:p>
    <w:p w14:paraId="1450E4E0"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E693000" w14:textId="77777777" w:rsidR="00736FA4" w:rsidRPr="009115EC" w:rsidRDefault="00736FA4" w:rsidP="00736FA4">
      <w:pPr>
        <w:pStyle w:val="NormalBold"/>
      </w:pPr>
      <w:r w:rsidRPr="009115EC">
        <w:rPr>
          <w:rStyle w:val="HideTWBExt"/>
          <w:b w:val="0"/>
        </w:rPr>
        <w:t>&lt;/RepeatBlock-By&gt;</w:t>
      </w:r>
    </w:p>
    <w:p w14:paraId="24637B4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77D017A" w14:textId="77777777" w:rsidR="00736FA4" w:rsidRPr="009115EC" w:rsidRDefault="00736FA4" w:rsidP="00736FA4">
      <w:pPr>
        <w:pStyle w:val="NormalBold"/>
      </w:pPr>
      <w:r w:rsidRPr="009115EC">
        <w:rPr>
          <w:rStyle w:val="HideTWBExt"/>
          <w:b w:val="0"/>
        </w:rPr>
        <w:t>&lt;Article&gt;</w:t>
      </w:r>
      <w:r w:rsidRPr="009115EC">
        <w:t>Overweging B</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97FF10D" w14:textId="77777777" w:rsidTr="00A73545">
        <w:trPr>
          <w:trHeight w:hRule="exact" w:val="240"/>
          <w:jc w:val="center"/>
        </w:trPr>
        <w:tc>
          <w:tcPr>
            <w:tcW w:w="9752" w:type="dxa"/>
            <w:gridSpan w:val="2"/>
            <w:tcBorders>
              <w:top w:val="nil"/>
              <w:left w:val="nil"/>
              <w:bottom w:val="nil"/>
              <w:right w:val="nil"/>
            </w:tcBorders>
          </w:tcPr>
          <w:p w14:paraId="31AE5F04" w14:textId="77777777" w:rsidR="00736FA4" w:rsidRPr="009115EC" w:rsidRDefault="00736FA4" w:rsidP="00A73545"/>
        </w:tc>
      </w:tr>
      <w:tr w:rsidR="00736FA4" w:rsidRPr="009115EC" w14:paraId="1B0AB4E0" w14:textId="77777777" w:rsidTr="00A73545">
        <w:trPr>
          <w:trHeight w:val="240"/>
          <w:jc w:val="center"/>
        </w:trPr>
        <w:tc>
          <w:tcPr>
            <w:tcW w:w="4876" w:type="dxa"/>
            <w:tcBorders>
              <w:top w:val="nil"/>
              <w:left w:val="nil"/>
              <w:bottom w:val="nil"/>
              <w:right w:val="nil"/>
            </w:tcBorders>
          </w:tcPr>
          <w:p w14:paraId="0C4F35F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5D6586A" w14:textId="77777777" w:rsidR="00736FA4" w:rsidRPr="009115EC" w:rsidRDefault="00736FA4" w:rsidP="00A73545">
            <w:pPr>
              <w:pStyle w:val="AmColumnHeading"/>
            </w:pPr>
            <w:r w:rsidRPr="009115EC">
              <w:t>Amendement</w:t>
            </w:r>
          </w:p>
        </w:tc>
      </w:tr>
      <w:tr w:rsidR="00736FA4" w:rsidRPr="009115EC" w14:paraId="22B97AC3" w14:textId="77777777" w:rsidTr="00A73545">
        <w:trPr>
          <w:jc w:val="center"/>
        </w:trPr>
        <w:tc>
          <w:tcPr>
            <w:tcW w:w="4876" w:type="dxa"/>
            <w:tcBorders>
              <w:top w:val="nil"/>
              <w:left w:val="nil"/>
              <w:bottom w:val="nil"/>
              <w:right w:val="nil"/>
            </w:tcBorders>
          </w:tcPr>
          <w:p w14:paraId="04C9AB1A" w14:textId="77777777" w:rsidR="00736FA4" w:rsidRPr="009115EC" w:rsidRDefault="00736FA4" w:rsidP="00A73545">
            <w:pPr>
              <w:pStyle w:val="Normal6a"/>
            </w:pPr>
            <w:r w:rsidRPr="009115EC">
              <w:t>B.</w:t>
            </w:r>
            <w:r w:rsidRPr="009115EC">
              <w:tab/>
              <w:t>overwegende dat ontwikkelingen op het gebied van regelgeving weliswaar tot een betere inclusiviteit bij klinische proeven hebben geleid, maar dat de vertegenwoordiging van vrouwen nog altijd lager is dan die van mannen en dat de ongelijkheid met name groot is bij zwangere vrouwen en vrouwen die borstvoeding geven</w:t>
            </w:r>
            <w:r w:rsidRPr="009115EC">
              <w:rPr>
                <w:vertAlign w:val="superscript"/>
              </w:rPr>
              <w:t>6</w:t>
            </w:r>
            <w:r w:rsidRPr="009115EC">
              <w:t>,</w:t>
            </w:r>
          </w:p>
        </w:tc>
        <w:tc>
          <w:tcPr>
            <w:tcW w:w="4876" w:type="dxa"/>
            <w:tcBorders>
              <w:top w:val="nil"/>
              <w:left w:val="nil"/>
              <w:bottom w:val="nil"/>
              <w:right w:val="nil"/>
            </w:tcBorders>
          </w:tcPr>
          <w:p w14:paraId="47B5C0FD" w14:textId="77777777" w:rsidR="00736FA4" w:rsidRPr="009115EC" w:rsidRDefault="00736FA4" w:rsidP="00A73545">
            <w:pPr>
              <w:pStyle w:val="Normal6a"/>
            </w:pPr>
            <w:r w:rsidRPr="009115EC">
              <w:t>B.</w:t>
            </w:r>
            <w:r w:rsidRPr="009115EC">
              <w:tab/>
              <w:t>overwegende dat ontwikkelingen op het gebied van regelgeving weliswaar tot een betere inclusiviteit bij klinische proeven hebben geleid, maar dat de vertegenwoordiging van vrouwen nog altijd lager is dan die van mannen en dat de ongelijkheid met name groot is bij zwangere vrouwen en vrouwen die borstvoeding geven</w:t>
            </w:r>
            <w:r w:rsidRPr="009115EC">
              <w:rPr>
                <w:vertAlign w:val="superscript"/>
              </w:rPr>
              <w:t>6</w:t>
            </w:r>
            <w:r w:rsidRPr="009115EC">
              <w:rPr>
                <w:b/>
                <w:bCs/>
                <w:i/>
                <w:iCs/>
              </w:rPr>
              <w:t>,</w:t>
            </w:r>
            <w:r w:rsidRPr="009115EC">
              <w:rPr>
                <w:b/>
                <w:i/>
              </w:rPr>
              <w:t xml:space="preserve"> </w:t>
            </w:r>
            <w:r w:rsidRPr="009115EC">
              <w:rPr>
                <w:b/>
                <w:bCs/>
                <w:i/>
                <w:iCs/>
              </w:rPr>
              <w:t>overwegende dat dit de veiligheid en doeltreffendheid van geneesmiddelen en behandelingen voor vrouwen ondermijnt</w:t>
            </w:r>
            <w:r w:rsidRPr="009115EC">
              <w:t>,</w:t>
            </w:r>
          </w:p>
        </w:tc>
      </w:tr>
      <w:tr w:rsidR="00736FA4" w:rsidRPr="009115EC" w14:paraId="7E353604" w14:textId="77777777" w:rsidTr="00A73545">
        <w:trPr>
          <w:jc w:val="center"/>
        </w:trPr>
        <w:tc>
          <w:tcPr>
            <w:tcW w:w="4876" w:type="dxa"/>
            <w:tcBorders>
              <w:top w:val="nil"/>
              <w:left w:val="nil"/>
              <w:bottom w:val="nil"/>
              <w:right w:val="nil"/>
            </w:tcBorders>
          </w:tcPr>
          <w:p w14:paraId="40A73DF1"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6B001BBE" w14:textId="77777777" w:rsidR="00736FA4" w:rsidRPr="009115EC" w:rsidRDefault="00736FA4" w:rsidP="00A73545">
            <w:pPr>
              <w:pStyle w:val="Normal6a"/>
            </w:pPr>
            <w:r w:rsidRPr="009115EC">
              <w:rPr>
                <w:b/>
                <w:i/>
              </w:rPr>
              <w:t>_________________</w:t>
            </w:r>
          </w:p>
        </w:tc>
      </w:tr>
      <w:tr w:rsidR="00736FA4" w:rsidRPr="009115EC" w14:paraId="0C05B356" w14:textId="77777777" w:rsidTr="00A73545">
        <w:trPr>
          <w:jc w:val="center"/>
        </w:trPr>
        <w:tc>
          <w:tcPr>
            <w:tcW w:w="4876" w:type="dxa"/>
            <w:tcBorders>
              <w:top w:val="nil"/>
              <w:left w:val="nil"/>
              <w:bottom w:val="nil"/>
              <w:right w:val="nil"/>
            </w:tcBorders>
          </w:tcPr>
          <w:p w14:paraId="5A662A2B" w14:textId="77777777" w:rsidR="00736FA4" w:rsidRPr="009115EC" w:rsidRDefault="00736FA4" w:rsidP="00A73545">
            <w:pPr>
              <w:pStyle w:val="Normal6a"/>
            </w:pPr>
            <w:r w:rsidRPr="009115EC">
              <w:rPr>
                <w:vertAlign w:val="superscript"/>
              </w:rPr>
              <w:t>6</w:t>
            </w:r>
            <w:r w:rsidRPr="009115EC">
              <w:t xml:space="preserve"> Aan minder dan 0,4 % van de proeven in de EU wordt deelgenomen door zwangere vrouwen en vrouwen die borstvoeding geven, zoals blijkt uit gegeven van het informatiesysteem voor klinische proeven waar het Europees Geneesmiddelenbureau op 4 juni 2025 naar verwees. Europees Geneesmiddelenbureau,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1C6C910F" w14:textId="77777777" w:rsidR="00736FA4" w:rsidRPr="009115EC" w:rsidRDefault="00736FA4" w:rsidP="00A73545">
            <w:pPr>
              <w:pStyle w:val="Normal6a"/>
            </w:pPr>
            <w:r w:rsidRPr="009115EC">
              <w:rPr>
                <w:vertAlign w:val="superscript"/>
              </w:rPr>
              <w:t>6</w:t>
            </w:r>
            <w:r w:rsidRPr="009115EC">
              <w:t xml:space="preserve"> Aan minder dan 0,4 % van de proeven in de EU wordt deelgenomen door zwangere vrouwen en vrouwen die borstvoeding geven, zoals blijkt uit gegevens van het informatiesysteem voor klinische proeven waar het Europees Geneesmiddelenbureau op 4 juni 2025 naar verwees. Europees Geneesmiddelenbureau, “New guideline on inclusion of pregnant and breastfeeding individuals in clinical trials”, 2025, https://www.ema.europa.eu/en/news/new-guideline-inclusion-pregnant-breastfeeding-individuals-clinical-trials?utm_source=chatgpt.com.</w:t>
            </w:r>
          </w:p>
        </w:tc>
      </w:tr>
    </w:tbl>
    <w:p w14:paraId="51BD974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16138A3" w14:textId="77777777" w:rsidR="00736FA4" w:rsidRPr="009115EC" w:rsidRDefault="00736FA4" w:rsidP="00736FA4">
      <w:r w:rsidRPr="009115EC">
        <w:rPr>
          <w:rStyle w:val="HideTWBExt"/>
        </w:rPr>
        <w:t>&lt;/Amend&gt;</w:t>
      </w:r>
    </w:p>
    <w:p w14:paraId="787CA73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55</w:t>
      </w:r>
      <w:r w:rsidRPr="009115EC">
        <w:rPr>
          <w:rStyle w:val="HideTWBExt"/>
          <w:b w:val="0"/>
        </w:rPr>
        <w:t>&lt;/NumAm&gt;</w:t>
      </w:r>
    </w:p>
    <w:p w14:paraId="61286663"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65ECC9CA" w14:textId="77777777" w:rsidR="00736FA4" w:rsidRPr="009115EC" w:rsidRDefault="00736FA4" w:rsidP="00736FA4">
      <w:pPr>
        <w:pStyle w:val="NormalBold"/>
      </w:pPr>
      <w:r w:rsidRPr="009115EC">
        <w:rPr>
          <w:rStyle w:val="HideTWBExt"/>
          <w:b w:val="0"/>
        </w:rPr>
        <w:t>&lt;/RepeatBlock-By&gt;</w:t>
      </w:r>
    </w:p>
    <w:p w14:paraId="480644D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38AD820" w14:textId="77777777" w:rsidR="00736FA4" w:rsidRPr="009115EC" w:rsidRDefault="00736FA4" w:rsidP="00736FA4">
      <w:pPr>
        <w:pStyle w:val="NormalBold"/>
      </w:pPr>
      <w:r w:rsidRPr="009115EC">
        <w:rPr>
          <w:rStyle w:val="HideTWBExt"/>
          <w:b w:val="0"/>
        </w:rPr>
        <w:t>&lt;Article&gt;</w:t>
      </w:r>
      <w:r w:rsidRPr="009115EC">
        <w:t>Overweging B</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C3FC0EB" w14:textId="77777777" w:rsidTr="00A73545">
        <w:trPr>
          <w:trHeight w:hRule="exact" w:val="240"/>
          <w:jc w:val="center"/>
        </w:trPr>
        <w:tc>
          <w:tcPr>
            <w:tcW w:w="9752" w:type="dxa"/>
            <w:gridSpan w:val="2"/>
            <w:tcBorders>
              <w:top w:val="nil"/>
              <w:left w:val="nil"/>
              <w:bottom w:val="nil"/>
              <w:right w:val="nil"/>
            </w:tcBorders>
          </w:tcPr>
          <w:p w14:paraId="70920110" w14:textId="77777777" w:rsidR="00736FA4" w:rsidRPr="009115EC" w:rsidRDefault="00736FA4" w:rsidP="00A73545"/>
        </w:tc>
      </w:tr>
      <w:tr w:rsidR="00736FA4" w:rsidRPr="009115EC" w14:paraId="0200CEE5" w14:textId="77777777" w:rsidTr="00A73545">
        <w:trPr>
          <w:trHeight w:val="240"/>
          <w:jc w:val="center"/>
        </w:trPr>
        <w:tc>
          <w:tcPr>
            <w:tcW w:w="4876" w:type="dxa"/>
            <w:tcBorders>
              <w:top w:val="nil"/>
              <w:left w:val="nil"/>
              <w:bottom w:val="nil"/>
              <w:right w:val="nil"/>
            </w:tcBorders>
          </w:tcPr>
          <w:p w14:paraId="24D8C5D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B29E9F3" w14:textId="77777777" w:rsidR="00736FA4" w:rsidRPr="009115EC" w:rsidRDefault="00736FA4" w:rsidP="00A73545">
            <w:pPr>
              <w:pStyle w:val="AmColumnHeading"/>
            </w:pPr>
            <w:r w:rsidRPr="009115EC">
              <w:t>Amendement</w:t>
            </w:r>
          </w:p>
        </w:tc>
      </w:tr>
      <w:tr w:rsidR="00736FA4" w:rsidRPr="009115EC" w14:paraId="1FB5A939" w14:textId="77777777" w:rsidTr="00A73545">
        <w:trPr>
          <w:jc w:val="center"/>
        </w:trPr>
        <w:tc>
          <w:tcPr>
            <w:tcW w:w="4876" w:type="dxa"/>
            <w:tcBorders>
              <w:top w:val="nil"/>
              <w:left w:val="nil"/>
              <w:bottom w:val="nil"/>
              <w:right w:val="nil"/>
            </w:tcBorders>
          </w:tcPr>
          <w:p w14:paraId="740DE2D5" w14:textId="77777777" w:rsidR="00736FA4" w:rsidRPr="009115EC" w:rsidRDefault="00736FA4" w:rsidP="00A73545">
            <w:pPr>
              <w:pStyle w:val="Normal6a"/>
            </w:pPr>
            <w:r w:rsidRPr="009115EC">
              <w:t>B.</w:t>
            </w:r>
            <w:r w:rsidRPr="009115EC">
              <w:tab/>
              <w:t xml:space="preserve">overwegende dat ontwikkelingen op het gebied van regelgeving weliswaar tot een </w:t>
            </w:r>
            <w:r w:rsidRPr="009115EC">
              <w:rPr>
                <w:b/>
                <w:bCs/>
                <w:i/>
                <w:iCs/>
              </w:rPr>
              <w:t>betere inclusiviteit</w:t>
            </w:r>
            <w:r w:rsidRPr="009115EC">
              <w:t xml:space="preserve"> </w:t>
            </w:r>
            <w:r w:rsidRPr="009115EC">
              <w:rPr>
                <w:b/>
                <w:bCs/>
                <w:i/>
                <w:iCs/>
              </w:rPr>
              <w:t>bij</w:t>
            </w:r>
            <w:r w:rsidRPr="009115EC">
              <w:t xml:space="preserve"> klinische proeven hebben geleid, maar dat de vertegenwoordiging van vrouwen nog altijd lager is dan die van mannen en dat de ongelijkheid met name groot is bij zwangere vrouwen en vrouwen die borstvoeding geven</w:t>
            </w:r>
            <w:r w:rsidRPr="009115EC">
              <w:rPr>
                <w:vertAlign w:val="superscript"/>
              </w:rPr>
              <w:t>6</w:t>
            </w:r>
            <w:r w:rsidRPr="009115EC">
              <w:t>,</w:t>
            </w:r>
          </w:p>
        </w:tc>
        <w:tc>
          <w:tcPr>
            <w:tcW w:w="4876" w:type="dxa"/>
            <w:tcBorders>
              <w:top w:val="nil"/>
              <w:left w:val="nil"/>
              <w:bottom w:val="nil"/>
              <w:right w:val="nil"/>
            </w:tcBorders>
          </w:tcPr>
          <w:p w14:paraId="53C3F5B3" w14:textId="77777777" w:rsidR="00736FA4" w:rsidRPr="009115EC" w:rsidRDefault="00736FA4" w:rsidP="00A73545">
            <w:pPr>
              <w:pStyle w:val="Normal6a"/>
            </w:pPr>
            <w:r w:rsidRPr="009115EC">
              <w:t>B.</w:t>
            </w:r>
            <w:r w:rsidRPr="009115EC">
              <w:tab/>
              <w:t xml:space="preserve">overwegende dat ontwikkelingen op het gebied van regelgeving weliswaar tot een </w:t>
            </w:r>
            <w:r w:rsidRPr="009115EC">
              <w:rPr>
                <w:b/>
                <w:bCs/>
                <w:i/>
                <w:iCs/>
              </w:rPr>
              <w:t>grotere aanwezigheid van vrouwen in</w:t>
            </w:r>
            <w:r w:rsidRPr="009115EC">
              <w:t xml:space="preserve"> klinische proeven hebben geleid, maar dat de vertegenwoordiging van vrouwen nog altijd lager is dan die van mannen en dat de ongelijkheid met name groot is bij zwangere vrouwen en vrouwen die borstvoeding geven</w:t>
            </w:r>
            <w:r w:rsidRPr="009115EC">
              <w:rPr>
                <w:vertAlign w:val="superscript"/>
              </w:rPr>
              <w:t>6</w:t>
            </w:r>
            <w:r w:rsidRPr="009115EC">
              <w:t>,</w:t>
            </w:r>
          </w:p>
        </w:tc>
      </w:tr>
      <w:tr w:rsidR="00736FA4" w:rsidRPr="009115EC" w14:paraId="4E0DA45D" w14:textId="77777777" w:rsidTr="00A73545">
        <w:trPr>
          <w:jc w:val="center"/>
        </w:trPr>
        <w:tc>
          <w:tcPr>
            <w:tcW w:w="4876" w:type="dxa"/>
            <w:tcBorders>
              <w:top w:val="nil"/>
              <w:left w:val="nil"/>
              <w:bottom w:val="nil"/>
              <w:right w:val="nil"/>
            </w:tcBorders>
          </w:tcPr>
          <w:p w14:paraId="1729B757"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366B50F5" w14:textId="77777777" w:rsidR="00736FA4" w:rsidRPr="009115EC" w:rsidRDefault="00736FA4" w:rsidP="00A73545">
            <w:pPr>
              <w:pStyle w:val="Normal6a"/>
            </w:pPr>
            <w:r w:rsidRPr="009115EC">
              <w:rPr>
                <w:b/>
                <w:i/>
              </w:rPr>
              <w:t>_________________</w:t>
            </w:r>
          </w:p>
        </w:tc>
      </w:tr>
      <w:tr w:rsidR="00736FA4" w:rsidRPr="009115EC" w14:paraId="4F24D959" w14:textId="77777777" w:rsidTr="00A73545">
        <w:trPr>
          <w:jc w:val="center"/>
        </w:trPr>
        <w:tc>
          <w:tcPr>
            <w:tcW w:w="4876" w:type="dxa"/>
            <w:tcBorders>
              <w:top w:val="nil"/>
              <w:left w:val="nil"/>
              <w:bottom w:val="nil"/>
              <w:right w:val="nil"/>
            </w:tcBorders>
          </w:tcPr>
          <w:p w14:paraId="7C676A0F" w14:textId="77777777" w:rsidR="00736FA4" w:rsidRPr="009115EC" w:rsidRDefault="00736FA4" w:rsidP="00A73545">
            <w:pPr>
              <w:pStyle w:val="Normal6a"/>
            </w:pPr>
            <w:r w:rsidRPr="009115EC">
              <w:rPr>
                <w:vertAlign w:val="superscript"/>
              </w:rPr>
              <w:t>6</w:t>
            </w:r>
            <w:r w:rsidRPr="009115EC">
              <w:t xml:space="preserve"> Aan minder dan 0,4 % van de proeven in de EU wordt deelgenomen door zwangere vrouwen en vrouwen die borstvoeding geven, zoals blijkt uit gegeven van het informatiesysteem voor klinische proeven waar het Europees Geneesmiddelenbureau op 4 juni 2025 naar verwees. Europees Geneesmiddelenbureau,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265CBF55" w14:textId="77777777" w:rsidR="00736FA4" w:rsidRPr="009115EC" w:rsidRDefault="00736FA4" w:rsidP="00A73545">
            <w:pPr>
              <w:pStyle w:val="Normal6a"/>
            </w:pPr>
            <w:r w:rsidRPr="009115EC">
              <w:rPr>
                <w:vertAlign w:val="superscript"/>
              </w:rPr>
              <w:t>6</w:t>
            </w:r>
            <w:r w:rsidRPr="009115EC">
              <w:t xml:space="preserve"> Aan minder dan 0,4 % van de proeven in de EU wordt deelgenomen door zwangere vrouwen en vrouwen die borstvoeding geven, zoals blijkt uit gegevens van het informatiesysteem voor klinische proeven waar het Europees Geneesmiddelenbureau op 4 juni 2025 naar verwees. Europees Geneesmiddelenbureau, “New guideline on inclusion of pregnant and breastfeeding individuals in clinical trials”, 2025, https://www.ema.europa.eu/en/news/new-guideline-inclusion-pregnant-breastfeeding-individuals-clinical-trials?utm_source=chatgpt.com.</w:t>
            </w:r>
          </w:p>
        </w:tc>
      </w:tr>
    </w:tbl>
    <w:p w14:paraId="53B3116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7AEC594" w14:textId="77777777" w:rsidR="00736FA4" w:rsidRPr="009115EC" w:rsidRDefault="00736FA4" w:rsidP="00736FA4">
      <w:r w:rsidRPr="009115EC">
        <w:rPr>
          <w:rStyle w:val="HideTWBExt"/>
        </w:rPr>
        <w:t>&lt;/Amend&gt;</w:t>
      </w:r>
    </w:p>
    <w:p w14:paraId="5FC2176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56</w:t>
      </w:r>
      <w:r w:rsidRPr="009115EC">
        <w:rPr>
          <w:rStyle w:val="HideTWBExt"/>
          <w:b w:val="0"/>
        </w:rPr>
        <w:t>&lt;/NumAm&gt;</w:t>
      </w:r>
    </w:p>
    <w:p w14:paraId="3408D722"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523211D6" w14:textId="77777777" w:rsidR="00736FA4" w:rsidRPr="009115EC" w:rsidRDefault="00736FA4" w:rsidP="00736FA4">
      <w:pPr>
        <w:pStyle w:val="NormalBold"/>
      </w:pPr>
      <w:r w:rsidRPr="009115EC">
        <w:rPr>
          <w:rStyle w:val="HideTWBExt"/>
          <w:b w:val="0"/>
        </w:rPr>
        <w:t>&lt;/RepeatBlock-By&gt;</w:t>
      </w:r>
    </w:p>
    <w:p w14:paraId="65E31A7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47ABA91" w14:textId="77777777" w:rsidR="00736FA4" w:rsidRPr="009115EC" w:rsidRDefault="00736FA4" w:rsidP="00736FA4">
      <w:pPr>
        <w:pStyle w:val="NormalBold"/>
      </w:pPr>
      <w:r w:rsidRPr="009115EC">
        <w:rPr>
          <w:rStyle w:val="HideTWBExt"/>
          <w:b w:val="0"/>
        </w:rPr>
        <w:t>&lt;Article&gt;</w:t>
      </w:r>
      <w:r w:rsidRPr="009115EC">
        <w:t>Overweging B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013F394" w14:textId="77777777" w:rsidTr="00A73545">
        <w:trPr>
          <w:trHeight w:hRule="exact" w:val="240"/>
          <w:jc w:val="center"/>
        </w:trPr>
        <w:tc>
          <w:tcPr>
            <w:tcW w:w="9752" w:type="dxa"/>
            <w:gridSpan w:val="2"/>
            <w:tcBorders>
              <w:top w:val="nil"/>
              <w:left w:val="nil"/>
              <w:bottom w:val="nil"/>
              <w:right w:val="nil"/>
            </w:tcBorders>
          </w:tcPr>
          <w:p w14:paraId="03543222" w14:textId="77777777" w:rsidR="00736FA4" w:rsidRPr="009115EC" w:rsidRDefault="00736FA4" w:rsidP="00A73545"/>
        </w:tc>
      </w:tr>
      <w:tr w:rsidR="00736FA4" w:rsidRPr="009115EC" w14:paraId="2CDBBAF5" w14:textId="77777777" w:rsidTr="00A73545">
        <w:trPr>
          <w:trHeight w:val="240"/>
          <w:jc w:val="center"/>
        </w:trPr>
        <w:tc>
          <w:tcPr>
            <w:tcW w:w="4876" w:type="dxa"/>
            <w:tcBorders>
              <w:top w:val="nil"/>
              <w:left w:val="nil"/>
              <w:bottom w:val="nil"/>
              <w:right w:val="nil"/>
            </w:tcBorders>
          </w:tcPr>
          <w:p w14:paraId="28745B9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2E9C29D" w14:textId="77777777" w:rsidR="00736FA4" w:rsidRPr="009115EC" w:rsidRDefault="00736FA4" w:rsidP="00A73545">
            <w:pPr>
              <w:pStyle w:val="AmColumnHeading"/>
            </w:pPr>
            <w:r w:rsidRPr="009115EC">
              <w:t>Amendement</w:t>
            </w:r>
          </w:p>
        </w:tc>
      </w:tr>
      <w:tr w:rsidR="00736FA4" w:rsidRPr="009115EC" w14:paraId="631A0B98" w14:textId="77777777" w:rsidTr="00A73545">
        <w:trPr>
          <w:jc w:val="center"/>
        </w:trPr>
        <w:tc>
          <w:tcPr>
            <w:tcW w:w="4876" w:type="dxa"/>
            <w:tcBorders>
              <w:top w:val="nil"/>
              <w:left w:val="nil"/>
              <w:bottom w:val="nil"/>
              <w:right w:val="nil"/>
            </w:tcBorders>
          </w:tcPr>
          <w:p w14:paraId="04A00C25" w14:textId="77777777" w:rsidR="00736FA4" w:rsidRPr="009115EC" w:rsidRDefault="00736FA4" w:rsidP="00A73545">
            <w:pPr>
              <w:pStyle w:val="Normal6a"/>
            </w:pPr>
          </w:p>
        </w:tc>
        <w:tc>
          <w:tcPr>
            <w:tcW w:w="4876" w:type="dxa"/>
            <w:tcBorders>
              <w:top w:val="nil"/>
              <w:left w:val="nil"/>
              <w:bottom w:val="nil"/>
              <w:right w:val="nil"/>
            </w:tcBorders>
          </w:tcPr>
          <w:p w14:paraId="0AFE9154" w14:textId="77777777" w:rsidR="00736FA4" w:rsidRPr="009115EC" w:rsidRDefault="00736FA4" w:rsidP="00A73545">
            <w:pPr>
              <w:pStyle w:val="Normal6a"/>
            </w:pPr>
            <w:r w:rsidRPr="009115EC">
              <w:rPr>
                <w:b/>
                <w:i/>
              </w:rPr>
              <w:t>B bis.</w:t>
            </w:r>
            <w:r w:rsidRPr="009115EC">
              <w:tab/>
            </w:r>
            <w:r w:rsidRPr="009115EC">
              <w:rPr>
                <w:b/>
                <w:i/>
              </w:rPr>
              <w:t>overwegende dat vrouwen als gevolg van deze onvoldoende evenwichtige vertegenwoordiging in de ontwikkelingsfase van geneesmiddelen, 50 % tot 75 % meer te maken krijgen met ongewenste bijwerkingen van geneesmiddelen dan mannen</w:t>
            </w:r>
            <w:r w:rsidRPr="009115EC">
              <w:rPr>
                <w:b/>
                <w:i/>
                <w:vertAlign w:val="superscript"/>
              </w:rPr>
              <w:t>1 bis</w:t>
            </w:r>
            <w:r w:rsidRPr="009115EC">
              <w:rPr>
                <w:b/>
                <w:i/>
              </w:rPr>
              <w:t>,</w:t>
            </w:r>
          </w:p>
        </w:tc>
      </w:tr>
      <w:tr w:rsidR="00736FA4" w:rsidRPr="009115EC" w14:paraId="14F9A653" w14:textId="77777777" w:rsidTr="00A73545">
        <w:trPr>
          <w:jc w:val="center"/>
        </w:trPr>
        <w:tc>
          <w:tcPr>
            <w:tcW w:w="4876" w:type="dxa"/>
            <w:tcBorders>
              <w:top w:val="nil"/>
              <w:left w:val="nil"/>
              <w:bottom w:val="nil"/>
              <w:right w:val="nil"/>
            </w:tcBorders>
          </w:tcPr>
          <w:p w14:paraId="793BBC61" w14:textId="77777777" w:rsidR="00736FA4" w:rsidRPr="009115EC" w:rsidRDefault="00736FA4" w:rsidP="00A73545"/>
        </w:tc>
        <w:tc>
          <w:tcPr>
            <w:tcW w:w="4876" w:type="dxa"/>
            <w:tcBorders>
              <w:top w:val="nil"/>
              <w:left w:val="nil"/>
              <w:bottom w:val="nil"/>
              <w:right w:val="nil"/>
            </w:tcBorders>
          </w:tcPr>
          <w:p w14:paraId="03B6C03D" w14:textId="77777777" w:rsidR="00736FA4" w:rsidRPr="009115EC" w:rsidRDefault="00736FA4" w:rsidP="00A73545">
            <w:pPr>
              <w:pStyle w:val="Normal6a"/>
            </w:pPr>
            <w:r w:rsidRPr="009115EC">
              <w:rPr>
                <w:b/>
                <w:i/>
              </w:rPr>
              <w:t>_________________</w:t>
            </w:r>
          </w:p>
        </w:tc>
      </w:tr>
      <w:tr w:rsidR="00736FA4" w:rsidRPr="009115EC" w14:paraId="634AF186" w14:textId="77777777" w:rsidTr="00A73545">
        <w:trPr>
          <w:jc w:val="center"/>
        </w:trPr>
        <w:tc>
          <w:tcPr>
            <w:tcW w:w="4876" w:type="dxa"/>
            <w:tcBorders>
              <w:top w:val="nil"/>
              <w:left w:val="nil"/>
              <w:bottom w:val="nil"/>
              <w:right w:val="nil"/>
            </w:tcBorders>
          </w:tcPr>
          <w:p w14:paraId="486E808A" w14:textId="77777777" w:rsidR="00736FA4" w:rsidRPr="009115EC" w:rsidRDefault="00736FA4" w:rsidP="00A73545"/>
        </w:tc>
        <w:tc>
          <w:tcPr>
            <w:tcW w:w="4876" w:type="dxa"/>
            <w:tcBorders>
              <w:top w:val="nil"/>
              <w:left w:val="nil"/>
              <w:bottom w:val="nil"/>
              <w:right w:val="nil"/>
            </w:tcBorders>
          </w:tcPr>
          <w:p w14:paraId="5246056C" w14:textId="77777777" w:rsidR="00736FA4" w:rsidRPr="009115EC" w:rsidRDefault="00736FA4" w:rsidP="00A73545">
            <w:pPr>
              <w:pStyle w:val="Normal6a"/>
            </w:pPr>
            <w:r w:rsidRPr="009115EC">
              <w:rPr>
                <w:b/>
                <w:i/>
                <w:vertAlign w:val="superscript"/>
              </w:rPr>
              <w:t>1 bis</w:t>
            </w:r>
            <w:r w:rsidRPr="009115EC">
              <w:t xml:space="preserve"> </w:t>
            </w:r>
            <w:r w:rsidRPr="009115EC">
              <w:rPr>
                <w:b/>
                <w:i/>
              </w:rPr>
              <w:t>Zucker, I., &amp; Prendergast, B. J., “Sex differences in pharmacokinetics predict adverse drug reactions in women”, Biology of Sex Differences, juni 2020.</w:t>
            </w:r>
          </w:p>
        </w:tc>
      </w:tr>
    </w:tbl>
    <w:p w14:paraId="4D20941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5DE4491" w14:textId="77777777" w:rsidR="00736FA4" w:rsidRPr="009115EC" w:rsidRDefault="00736FA4" w:rsidP="00736FA4">
      <w:r w:rsidRPr="009115EC">
        <w:rPr>
          <w:rStyle w:val="HideTWBExt"/>
        </w:rPr>
        <w:t>&lt;/Amend&gt;</w:t>
      </w:r>
    </w:p>
    <w:p w14:paraId="2EEEFEE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57</w:t>
      </w:r>
      <w:r w:rsidRPr="009115EC">
        <w:rPr>
          <w:rStyle w:val="HideTWBExt"/>
          <w:b w:val="0"/>
        </w:rPr>
        <w:t>&lt;/NumAm&gt;</w:t>
      </w:r>
    </w:p>
    <w:p w14:paraId="21B549FF"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42E474F5" w14:textId="77777777" w:rsidR="00736FA4" w:rsidRPr="009115EC" w:rsidRDefault="00736FA4" w:rsidP="00736FA4">
      <w:pPr>
        <w:pStyle w:val="NormalBold"/>
      </w:pPr>
      <w:r w:rsidRPr="009115EC">
        <w:rPr>
          <w:rStyle w:val="HideTWBExt"/>
          <w:b w:val="0"/>
        </w:rPr>
        <w:t>&lt;/RepeatBlock-By&gt;</w:t>
      </w:r>
    </w:p>
    <w:p w14:paraId="5167B31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24F771E" w14:textId="77777777" w:rsidR="00736FA4" w:rsidRPr="009115EC" w:rsidRDefault="00736FA4" w:rsidP="00736FA4">
      <w:pPr>
        <w:pStyle w:val="NormalBold"/>
      </w:pPr>
      <w:r w:rsidRPr="009115EC">
        <w:rPr>
          <w:rStyle w:val="HideTWBExt"/>
          <w:b w:val="0"/>
        </w:rPr>
        <w:t>&lt;Article&gt;</w:t>
      </w:r>
      <w:r w:rsidRPr="009115EC">
        <w:t>Overweging B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4A94F28" w14:textId="77777777" w:rsidTr="00A73545">
        <w:trPr>
          <w:trHeight w:hRule="exact" w:val="240"/>
          <w:jc w:val="center"/>
        </w:trPr>
        <w:tc>
          <w:tcPr>
            <w:tcW w:w="9752" w:type="dxa"/>
            <w:gridSpan w:val="2"/>
            <w:tcBorders>
              <w:top w:val="nil"/>
              <w:left w:val="nil"/>
              <w:bottom w:val="nil"/>
              <w:right w:val="nil"/>
            </w:tcBorders>
          </w:tcPr>
          <w:p w14:paraId="0D997EFC" w14:textId="77777777" w:rsidR="00736FA4" w:rsidRPr="009115EC" w:rsidRDefault="00736FA4" w:rsidP="00A73545"/>
        </w:tc>
      </w:tr>
      <w:tr w:rsidR="00736FA4" w:rsidRPr="009115EC" w14:paraId="673DEDDC" w14:textId="77777777" w:rsidTr="00A73545">
        <w:trPr>
          <w:trHeight w:val="240"/>
          <w:jc w:val="center"/>
        </w:trPr>
        <w:tc>
          <w:tcPr>
            <w:tcW w:w="4876" w:type="dxa"/>
            <w:tcBorders>
              <w:top w:val="nil"/>
              <w:left w:val="nil"/>
              <w:bottom w:val="nil"/>
              <w:right w:val="nil"/>
            </w:tcBorders>
          </w:tcPr>
          <w:p w14:paraId="7E4E818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4CCFE21" w14:textId="77777777" w:rsidR="00736FA4" w:rsidRPr="009115EC" w:rsidRDefault="00736FA4" w:rsidP="00A73545">
            <w:pPr>
              <w:pStyle w:val="AmColumnHeading"/>
            </w:pPr>
            <w:r w:rsidRPr="009115EC">
              <w:t>Amendement</w:t>
            </w:r>
          </w:p>
        </w:tc>
      </w:tr>
      <w:tr w:rsidR="00736FA4" w:rsidRPr="009115EC" w14:paraId="4AF6D36A" w14:textId="77777777" w:rsidTr="00A73545">
        <w:trPr>
          <w:jc w:val="center"/>
        </w:trPr>
        <w:tc>
          <w:tcPr>
            <w:tcW w:w="4876" w:type="dxa"/>
            <w:tcBorders>
              <w:top w:val="nil"/>
              <w:left w:val="nil"/>
              <w:bottom w:val="nil"/>
              <w:right w:val="nil"/>
            </w:tcBorders>
          </w:tcPr>
          <w:p w14:paraId="4DDB01C3" w14:textId="77777777" w:rsidR="00736FA4" w:rsidRPr="009115EC" w:rsidRDefault="00736FA4" w:rsidP="00A73545">
            <w:pPr>
              <w:pStyle w:val="Normal6a"/>
            </w:pPr>
          </w:p>
        </w:tc>
        <w:tc>
          <w:tcPr>
            <w:tcW w:w="4876" w:type="dxa"/>
            <w:tcBorders>
              <w:top w:val="nil"/>
              <w:left w:val="nil"/>
              <w:bottom w:val="nil"/>
              <w:right w:val="nil"/>
            </w:tcBorders>
          </w:tcPr>
          <w:p w14:paraId="65DF84CF" w14:textId="77777777" w:rsidR="00736FA4" w:rsidRPr="009115EC" w:rsidRDefault="00736FA4" w:rsidP="00A73545">
            <w:pPr>
              <w:pStyle w:val="Normal6a"/>
            </w:pPr>
            <w:r w:rsidRPr="009115EC">
              <w:rPr>
                <w:b/>
                <w:i/>
              </w:rPr>
              <w:t>B bis.</w:t>
            </w:r>
            <w:r w:rsidRPr="009115EC">
              <w:tab/>
            </w:r>
            <w:r w:rsidRPr="009115EC">
              <w:rPr>
                <w:b/>
                <w:i/>
              </w:rPr>
              <w:t>overwegende dat bepaalde groepen patiënten ondervertegenwoordigd blijven in klinisch onderzoek, waardoor de beschikbaarheid van gedegen bewijzen van behandelingsresultaten op de gehele bevolking mogelijk beperkt blijft,</w:t>
            </w:r>
          </w:p>
        </w:tc>
      </w:tr>
    </w:tbl>
    <w:p w14:paraId="7A1957A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944B32E" w14:textId="77777777" w:rsidR="00736FA4" w:rsidRPr="009115EC" w:rsidRDefault="00736FA4" w:rsidP="00736FA4">
      <w:r w:rsidRPr="009115EC">
        <w:rPr>
          <w:rStyle w:val="HideTWBExt"/>
        </w:rPr>
        <w:t>&lt;/Amend&gt;</w:t>
      </w:r>
    </w:p>
    <w:p w14:paraId="10D285D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58</w:t>
      </w:r>
      <w:r w:rsidRPr="009115EC">
        <w:rPr>
          <w:rStyle w:val="HideTWBExt"/>
          <w:b w:val="0"/>
        </w:rPr>
        <w:t>&lt;/NumAm&gt;</w:t>
      </w:r>
    </w:p>
    <w:p w14:paraId="77652BA5"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7F484F06" w14:textId="77777777" w:rsidR="00736FA4" w:rsidRPr="009115EC" w:rsidRDefault="00736FA4" w:rsidP="00736FA4">
      <w:pPr>
        <w:pStyle w:val="NormalBold"/>
      </w:pPr>
      <w:r w:rsidRPr="009115EC">
        <w:rPr>
          <w:rStyle w:val="HideTWBExt"/>
          <w:b w:val="0"/>
        </w:rPr>
        <w:t>&lt;/RepeatBlock-By&gt;</w:t>
      </w:r>
    </w:p>
    <w:p w14:paraId="140CA39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3EC04C3" w14:textId="77777777" w:rsidR="00736FA4" w:rsidRPr="009115EC" w:rsidRDefault="00736FA4" w:rsidP="00736FA4">
      <w:pPr>
        <w:pStyle w:val="NormalBold"/>
      </w:pPr>
      <w:r w:rsidRPr="009115EC">
        <w:rPr>
          <w:rStyle w:val="HideTWBExt"/>
          <w:b w:val="0"/>
        </w:rPr>
        <w:t>&lt;Article&gt;</w:t>
      </w:r>
      <w:r w:rsidRPr="009115EC">
        <w:t>Overweging C</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4D7CFFB" w14:textId="77777777" w:rsidTr="00A73545">
        <w:trPr>
          <w:trHeight w:hRule="exact" w:val="240"/>
          <w:jc w:val="center"/>
        </w:trPr>
        <w:tc>
          <w:tcPr>
            <w:tcW w:w="9752" w:type="dxa"/>
            <w:gridSpan w:val="2"/>
            <w:tcBorders>
              <w:top w:val="nil"/>
              <w:left w:val="nil"/>
              <w:bottom w:val="nil"/>
              <w:right w:val="nil"/>
            </w:tcBorders>
          </w:tcPr>
          <w:p w14:paraId="507F75D2" w14:textId="77777777" w:rsidR="00736FA4" w:rsidRPr="009115EC" w:rsidRDefault="00736FA4" w:rsidP="00A73545"/>
        </w:tc>
      </w:tr>
      <w:tr w:rsidR="00736FA4" w:rsidRPr="009115EC" w14:paraId="5103FABA" w14:textId="77777777" w:rsidTr="00A73545">
        <w:trPr>
          <w:trHeight w:val="240"/>
          <w:jc w:val="center"/>
        </w:trPr>
        <w:tc>
          <w:tcPr>
            <w:tcW w:w="4876" w:type="dxa"/>
            <w:tcBorders>
              <w:top w:val="nil"/>
              <w:left w:val="nil"/>
              <w:bottom w:val="nil"/>
              <w:right w:val="nil"/>
            </w:tcBorders>
          </w:tcPr>
          <w:p w14:paraId="2652B01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D3A4F60" w14:textId="77777777" w:rsidR="00736FA4" w:rsidRPr="009115EC" w:rsidRDefault="00736FA4" w:rsidP="00A73545">
            <w:pPr>
              <w:pStyle w:val="AmColumnHeading"/>
            </w:pPr>
            <w:r w:rsidRPr="009115EC">
              <w:t>Amendement</w:t>
            </w:r>
          </w:p>
        </w:tc>
      </w:tr>
      <w:tr w:rsidR="00736FA4" w:rsidRPr="009115EC" w14:paraId="0B2EEFFC" w14:textId="77777777" w:rsidTr="00A73545">
        <w:trPr>
          <w:jc w:val="center"/>
        </w:trPr>
        <w:tc>
          <w:tcPr>
            <w:tcW w:w="4876" w:type="dxa"/>
            <w:tcBorders>
              <w:top w:val="nil"/>
              <w:left w:val="nil"/>
              <w:bottom w:val="nil"/>
              <w:right w:val="nil"/>
            </w:tcBorders>
          </w:tcPr>
          <w:p w14:paraId="20B69E25" w14:textId="77777777" w:rsidR="00736FA4" w:rsidRPr="009115EC" w:rsidRDefault="00736FA4" w:rsidP="00A73545">
            <w:pPr>
              <w:pStyle w:val="Normal6a"/>
            </w:pPr>
            <w:r w:rsidRPr="009115EC">
              <w:t>C.</w:t>
            </w:r>
            <w:r w:rsidRPr="009115EC">
              <w:tab/>
              <w:t xml:space="preserve">overwegende dat transgenders en gemarginaliseerde gemeenschappen bij </w:t>
            </w:r>
            <w:r w:rsidRPr="009115EC">
              <w:rPr>
                <w:b/>
                <w:bCs/>
                <w:i/>
                <w:iCs/>
              </w:rPr>
              <w:t>de meeste</w:t>
            </w:r>
            <w:r w:rsidRPr="009115EC">
              <w:t xml:space="preserve"> klinische proeven niet worden “meegenomen”, hetgeen </w:t>
            </w:r>
            <w:r w:rsidRPr="009115EC">
              <w:rPr>
                <w:b/>
                <w:bCs/>
                <w:i/>
                <w:iCs/>
              </w:rPr>
              <w:t>betekent dat hun reactie op behandeling</w:t>
            </w:r>
            <w:r w:rsidRPr="009115EC">
              <w:t xml:space="preserve"> in</w:t>
            </w:r>
            <w:r w:rsidRPr="009115EC">
              <w:rPr>
                <w:b/>
                <w:bCs/>
                <w:i/>
                <w:iCs/>
              </w:rPr>
              <w:t xml:space="preserve"> veel gevallen onbekend is</w:t>
            </w:r>
            <w:r w:rsidRPr="009115EC">
              <w:rPr>
                <w:vertAlign w:val="superscript"/>
              </w:rPr>
              <w:t>7</w:t>
            </w:r>
            <w:r w:rsidRPr="009115EC">
              <w:t>,</w:t>
            </w:r>
          </w:p>
        </w:tc>
        <w:tc>
          <w:tcPr>
            <w:tcW w:w="4876" w:type="dxa"/>
            <w:tcBorders>
              <w:top w:val="nil"/>
              <w:left w:val="nil"/>
              <w:bottom w:val="nil"/>
              <w:right w:val="nil"/>
            </w:tcBorders>
          </w:tcPr>
          <w:p w14:paraId="18DDAC7D" w14:textId="77777777" w:rsidR="00736FA4" w:rsidRPr="009115EC" w:rsidRDefault="00736FA4" w:rsidP="00A73545">
            <w:pPr>
              <w:pStyle w:val="Normal6a"/>
            </w:pPr>
            <w:r w:rsidRPr="009115EC">
              <w:t>C.</w:t>
            </w:r>
            <w:r w:rsidRPr="009115EC">
              <w:tab/>
              <w:t xml:space="preserve">overwegende dat transgenders en gemarginaliseerde gemeenschappen bij klinische proeven </w:t>
            </w:r>
            <w:r w:rsidRPr="009115EC">
              <w:rPr>
                <w:b/>
                <w:bCs/>
                <w:i/>
                <w:iCs/>
              </w:rPr>
              <w:t>en medisch onderzoek vaak</w:t>
            </w:r>
            <w:r w:rsidRPr="009115EC">
              <w:t xml:space="preserve"> niet worden “meegenomen”, hetgeen </w:t>
            </w:r>
            <w:r w:rsidRPr="009115EC">
              <w:rPr>
                <w:b/>
                <w:bCs/>
                <w:i/>
                <w:iCs/>
              </w:rPr>
              <w:t xml:space="preserve">leidt tot aanzienlijke lacunes </w:t>
            </w:r>
            <w:r w:rsidRPr="009115EC">
              <w:t>in</w:t>
            </w:r>
            <w:r w:rsidRPr="009115EC">
              <w:rPr>
                <w:b/>
                <w:bCs/>
                <w:i/>
                <w:iCs/>
              </w:rPr>
              <w:t xml:space="preserve"> bewijsmateriaal met betrekking tot de veiligheid en doeltreffendheid van behandelingen,</w:t>
            </w:r>
            <w:r w:rsidRPr="009115EC">
              <w:rPr>
                <w:b/>
                <w:i/>
              </w:rPr>
              <w:t xml:space="preserve"> </w:t>
            </w:r>
            <w:r w:rsidRPr="009115EC">
              <w:rPr>
                <w:b/>
                <w:bCs/>
                <w:i/>
                <w:iCs/>
              </w:rPr>
              <w:t>overwegende dat dit gebrek aan gegevens bijdraagt aan ongelijke toegang tot passende, tijdige en hoogwaardige gezondheidszorg</w:t>
            </w:r>
            <w:r w:rsidRPr="009115EC">
              <w:rPr>
                <w:vertAlign w:val="superscript"/>
              </w:rPr>
              <w:t>7</w:t>
            </w:r>
            <w:r w:rsidRPr="009115EC">
              <w:t>,</w:t>
            </w:r>
          </w:p>
        </w:tc>
      </w:tr>
      <w:tr w:rsidR="00736FA4" w:rsidRPr="009115EC" w14:paraId="52F777D2" w14:textId="77777777" w:rsidTr="00A73545">
        <w:trPr>
          <w:jc w:val="center"/>
        </w:trPr>
        <w:tc>
          <w:tcPr>
            <w:tcW w:w="4876" w:type="dxa"/>
            <w:tcBorders>
              <w:top w:val="nil"/>
              <w:left w:val="nil"/>
              <w:bottom w:val="nil"/>
              <w:right w:val="nil"/>
            </w:tcBorders>
          </w:tcPr>
          <w:p w14:paraId="22B94F58"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3A25B0AC" w14:textId="77777777" w:rsidR="00736FA4" w:rsidRPr="009115EC" w:rsidRDefault="00736FA4" w:rsidP="00A73545">
            <w:pPr>
              <w:pStyle w:val="Normal6a"/>
            </w:pPr>
            <w:r w:rsidRPr="009115EC">
              <w:rPr>
                <w:b/>
                <w:i/>
              </w:rPr>
              <w:t>_________________</w:t>
            </w:r>
          </w:p>
        </w:tc>
      </w:tr>
      <w:tr w:rsidR="00736FA4" w:rsidRPr="009115EC" w14:paraId="7FB27310" w14:textId="77777777" w:rsidTr="00A73545">
        <w:trPr>
          <w:jc w:val="center"/>
        </w:trPr>
        <w:tc>
          <w:tcPr>
            <w:tcW w:w="4876" w:type="dxa"/>
            <w:tcBorders>
              <w:top w:val="nil"/>
              <w:left w:val="nil"/>
              <w:bottom w:val="nil"/>
              <w:right w:val="nil"/>
            </w:tcBorders>
          </w:tcPr>
          <w:p w14:paraId="7ABC9C1C" w14:textId="77777777" w:rsidR="00736FA4" w:rsidRPr="009115EC" w:rsidRDefault="00736FA4" w:rsidP="00A73545">
            <w:pPr>
              <w:pStyle w:val="Normal6a"/>
            </w:pPr>
            <w:r w:rsidRPr="009115EC">
              <w:rPr>
                <w:vertAlign w:val="superscript"/>
              </w:rPr>
              <w:t>7</w:t>
            </w:r>
            <w:r w:rsidRPr="009115EC">
              <w:t xml:space="preserve"> Brotto, L.A.</w:t>
            </w:r>
            <w:r w:rsidRPr="009115EC">
              <w:rPr>
                <w:b/>
                <w:i/>
              </w:rPr>
              <w:t xml:space="preserve"> </w:t>
            </w:r>
            <w:r w:rsidRPr="009115EC">
              <w:t>en Galea, L.A.M., “Gender inclusivity in women’s health research”, BJOG, vol. 129, nr. 12, 2022, https://doi.org/10.1111%2F1471-0528.17231.</w:t>
            </w:r>
          </w:p>
        </w:tc>
        <w:tc>
          <w:tcPr>
            <w:tcW w:w="4876" w:type="dxa"/>
            <w:tcBorders>
              <w:top w:val="nil"/>
              <w:left w:val="nil"/>
              <w:bottom w:val="nil"/>
              <w:right w:val="nil"/>
            </w:tcBorders>
          </w:tcPr>
          <w:p w14:paraId="30BDE2CC" w14:textId="77777777" w:rsidR="00736FA4" w:rsidRPr="009115EC" w:rsidRDefault="00736FA4" w:rsidP="00A73545">
            <w:pPr>
              <w:pStyle w:val="Normal6a"/>
            </w:pPr>
            <w:r w:rsidRPr="009115EC">
              <w:rPr>
                <w:vertAlign w:val="superscript"/>
              </w:rPr>
              <w:t>7</w:t>
            </w:r>
            <w:r w:rsidRPr="009115EC">
              <w:t xml:space="preserve"> Brotto, L.A.</w:t>
            </w:r>
            <w:r w:rsidRPr="009115EC">
              <w:rPr>
                <w:b/>
                <w:i/>
              </w:rPr>
              <w:t xml:space="preserve"> </w:t>
            </w:r>
            <w:r w:rsidRPr="009115EC">
              <w:t>en Galea, L.A.M., “Gender inclusivity in women’s health research”, BJOG, vol. 129, nr. 12, 2022, https://doi.org/10.1111%2F1471-0528.17231.</w:t>
            </w:r>
          </w:p>
        </w:tc>
      </w:tr>
    </w:tbl>
    <w:p w14:paraId="7BF52D8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7E0E360" w14:textId="77777777" w:rsidR="00736FA4" w:rsidRPr="009115EC" w:rsidRDefault="00736FA4" w:rsidP="00736FA4">
      <w:r w:rsidRPr="009115EC">
        <w:rPr>
          <w:rStyle w:val="HideTWBExt"/>
        </w:rPr>
        <w:t>&lt;/Amend&gt;</w:t>
      </w:r>
    </w:p>
    <w:p w14:paraId="72243D6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59</w:t>
      </w:r>
      <w:r w:rsidRPr="009115EC">
        <w:rPr>
          <w:rStyle w:val="HideTWBExt"/>
          <w:b w:val="0"/>
        </w:rPr>
        <w:t>&lt;/NumAm&gt;</w:t>
      </w:r>
    </w:p>
    <w:p w14:paraId="735464B1"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07A7D736" w14:textId="77777777" w:rsidR="00736FA4" w:rsidRPr="009115EC" w:rsidRDefault="00736FA4" w:rsidP="00736FA4">
      <w:pPr>
        <w:pStyle w:val="NormalBold"/>
      </w:pPr>
      <w:r w:rsidRPr="009115EC">
        <w:rPr>
          <w:rStyle w:val="HideTWBExt"/>
          <w:b w:val="0"/>
        </w:rPr>
        <w:t>&lt;/RepeatBlock-By&gt;</w:t>
      </w:r>
    </w:p>
    <w:p w14:paraId="4CF7DE4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C1805D7" w14:textId="77777777" w:rsidR="00736FA4" w:rsidRPr="009115EC" w:rsidRDefault="00736FA4" w:rsidP="00736FA4">
      <w:pPr>
        <w:pStyle w:val="NormalBold"/>
      </w:pPr>
      <w:r w:rsidRPr="009115EC">
        <w:rPr>
          <w:rStyle w:val="HideTWBExt"/>
          <w:b w:val="0"/>
        </w:rPr>
        <w:t>&lt;Article&gt;</w:t>
      </w:r>
      <w:r w:rsidRPr="009115EC">
        <w:t>Overweging C</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18EE4FA" w14:textId="77777777" w:rsidTr="00A73545">
        <w:trPr>
          <w:trHeight w:hRule="exact" w:val="240"/>
          <w:jc w:val="center"/>
        </w:trPr>
        <w:tc>
          <w:tcPr>
            <w:tcW w:w="9752" w:type="dxa"/>
            <w:gridSpan w:val="2"/>
            <w:tcBorders>
              <w:top w:val="nil"/>
              <w:left w:val="nil"/>
              <w:bottom w:val="nil"/>
              <w:right w:val="nil"/>
            </w:tcBorders>
          </w:tcPr>
          <w:p w14:paraId="20A4E917" w14:textId="77777777" w:rsidR="00736FA4" w:rsidRPr="009115EC" w:rsidRDefault="00736FA4" w:rsidP="00A73545"/>
        </w:tc>
      </w:tr>
      <w:tr w:rsidR="00736FA4" w:rsidRPr="009115EC" w14:paraId="4508D065" w14:textId="77777777" w:rsidTr="00A73545">
        <w:trPr>
          <w:trHeight w:val="240"/>
          <w:jc w:val="center"/>
        </w:trPr>
        <w:tc>
          <w:tcPr>
            <w:tcW w:w="4876" w:type="dxa"/>
            <w:tcBorders>
              <w:top w:val="nil"/>
              <w:left w:val="nil"/>
              <w:bottom w:val="nil"/>
              <w:right w:val="nil"/>
            </w:tcBorders>
          </w:tcPr>
          <w:p w14:paraId="11F351E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E9A6B07" w14:textId="77777777" w:rsidR="00736FA4" w:rsidRPr="009115EC" w:rsidRDefault="00736FA4" w:rsidP="00A73545">
            <w:pPr>
              <w:pStyle w:val="AmColumnHeading"/>
            </w:pPr>
            <w:r w:rsidRPr="009115EC">
              <w:t>Amendement</w:t>
            </w:r>
          </w:p>
        </w:tc>
      </w:tr>
      <w:tr w:rsidR="00736FA4" w:rsidRPr="009115EC" w14:paraId="3625B452" w14:textId="77777777" w:rsidTr="00A73545">
        <w:trPr>
          <w:jc w:val="center"/>
        </w:trPr>
        <w:tc>
          <w:tcPr>
            <w:tcW w:w="4876" w:type="dxa"/>
            <w:tcBorders>
              <w:top w:val="nil"/>
              <w:left w:val="nil"/>
              <w:bottom w:val="nil"/>
              <w:right w:val="nil"/>
            </w:tcBorders>
          </w:tcPr>
          <w:p w14:paraId="7E2F9F42" w14:textId="77777777" w:rsidR="00736FA4" w:rsidRPr="009115EC" w:rsidRDefault="00736FA4" w:rsidP="00A73545">
            <w:pPr>
              <w:pStyle w:val="Normal6a"/>
            </w:pPr>
            <w:r w:rsidRPr="009115EC">
              <w:t>C.</w:t>
            </w:r>
            <w:r w:rsidRPr="009115EC">
              <w:tab/>
              <w:t xml:space="preserve">overwegende dat </w:t>
            </w:r>
            <w:r w:rsidRPr="009115EC">
              <w:rPr>
                <w:b/>
                <w:i/>
              </w:rPr>
              <w:t>transgenders en gemarginaliseerde gemeenschappen</w:t>
            </w:r>
            <w:r w:rsidRPr="009115EC">
              <w:t xml:space="preserve"> bij de meeste klinische proeven niet worden “meegenomen”, </w:t>
            </w:r>
            <w:r w:rsidRPr="009115EC">
              <w:rPr>
                <w:b/>
                <w:i/>
              </w:rPr>
              <w:t>hetgeen betekent dat hun reactie op behandeling in veel gevallen onbekend is</w:t>
            </w:r>
            <w:r w:rsidRPr="009115EC">
              <w:rPr>
                <w:b/>
                <w:i/>
                <w:vertAlign w:val="superscript"/>
              </w:rPr>
              <w:t>7</w:t>
            </w:r>
            <w:r w:rsidRPr="009115EC">
              <w:t>,</w:t>
            </w:r>
          </w:p>
        </w:tc>
        <w:tc>
          <w:tcPr>
            <w:tcW w:w="4876" w:type="dxa"/>
            <w:tcBorders>
              <w:top w:val="nil"/>
              <w:left w:val="nil"/>
              <w:bottom w:val="nil"/>
              <w:right w:val="nil"/>
            </w:tcBorders>
          </w:tcPr>
          <w:p w14:paraId="03FDAEC0" w14:textId="77777777" w:rsidR="00736FA4" w:rsidRPr="009115EC" w:rsidRDefault="00736FA4" w:rsidP="00A73545">
            <w:pPr>
              <w:pStyle w:val="Normal6a"/>
            </w:pPr>
            <w:r w:rsidRPr="009115EC">
              <w:t>C.</w:t>
            </w:r>
            <w:r w:rsidRPr="009115EC">
              <w:tab/>
              <w:t xml:space="preserve">overwegende dat </w:t>
            </w:r>
            <w:r w:rsidRPr="009115EC">
              <w:rPr>
                <w:b/>
                <w:i/>
              </w:rPr>
              <w:t>personen die een gendertransitietraject doorlopen of hebben doorlopen, logischerwijs</w:t>
            </w:r>
            <w:r w:rsidRPr="009115EC">
              <w:t xml:space="preserve"> bij de meeste klinische proeven niet worden “meegenomen”, </w:t>
            </w:r>
            <w:r w:rsidRPr="009115EC">
              <w:rPr>
                <w:b/>
                <w:i/>
              </w:rPr>
              <w:t>met name wegens het gebrek aan representativiteit, zoals het geval is bij veel bevolkingsgroepen met specifieke medische kenmerken</w:t>
            </w:r>
            <w:r w:rsidRPr="009115EC">
              <w:t>,</w:t>
            </w:r>
            <w:r w:rsidRPr="009115EC">
              <w:rPr>
                <w:b/>
                <w:i/>
              </w:rPr>
              <w:t> </w:t>
            </w:r>
          </w:p>
        </w:tc>
      </w:tr>
      <w:tr w:rsidR="00736FA4" w:rsidRPr="009115EC" w14:paraId="5AE24585" w14:textId="77777777" w:rsidTr="00A73545">
        <w:trPr>
          <w:jc w:val="center"/>
        </w:trPr>
        <w:tc>
          <w:tcPr>
            <w:tcW w:w="4876" w:type="dxa"/>
            <w:tcBorders>
              <w:top w:val="nil"/>
              <w:left w:val="nil"/>
              <w:bottom w:val="nil"/>
              <w:right w:val="nil"/>
            </w:tcBorders>
          </w:tcPr>
          <w:p w14:paraId="5F838CF2"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54C313FA" w14:textId="77777777" w:rsidR="00736FA4" w:rsidRPr="009115EC" w:rsidRDefault="00736FA4" w:rsidP="00A73545"/>
        </w:tc>
      </w:tr>
      <w:tr w:rsidR="00736FA4" w:rsidRPr="009115EC" w14:paraId="06854F6B" w14:textId="77777777" w:rsidTr="00A73545">
        <w:trPr>
          <w:jc w:val="center"/>
        </w:trPr>
        <w:tc>
          <w:tcPr>
            <w:tcW w:w="4876" w:type="dxa"/>
            <w:tcBorders>
              <w:top w:val="nil"/>
              <w:left w:val="nil"/>
              <w:bottom w:val="nil"/>
              <w:right w:val="nil"/>
            </w:tcBorders>
          </w:tcPr>
          <w:p w14:paraId="3591E824" w14:textId="77777777" w:rsidR="00736FA4" w:rsidRPr="009115EC" w:rsidRDefault="00736FA4" w:rsidP="00A73545">
            <w:pPr>
              <w:pStyle w:val="Normal6a"/>
            </w:pPr>
            <w:r w:rsidRPr="009115EC">
              <w:rPr>
                <w:b/>
                <w:i/>
                <w:vertAlign w:val="superscript"/>
              </w:rPr>
              <w:t>7</w:t>
            </w:r>
            <w:r w:rsidRPr="009115EC">
              <w:t xml:space="preserve"> </w:t>
            </w:r>
            <w:r w:rsidRPr="009115EC">
              <w:rPr>
                <w:b/>
                <w:i/>
              </w:rPr>
              <w:t>Brotto, L.A. en Galea, L.A.M., “Gender inclusivity in women’s health research”, BJOG, vol. 129, nr. 12, 2022, https://doi.org/10.1111%2F1471-0528.17231.</w:t>
            </w:r>
          </w:p>
        </w:tc>
        <w:tc>
          <w:tcPr>
            <w:tcW w:w="4876" w:type="dxa"/>
            <w:tcBorders>
              <w:top w:val="nil"/>
              <w:left w:val="nil"/>
              <w:bottom w:val="nil"/>
              <w:right w:val="nil"/>
            </w:tcBorders>
          </w:tcPr>
          <w:p w14:paraId="39838B57" w14:textId="77777777" w:rsidR="00736FA4" w:rsidRPr="009115EC" w:rsidRDefault="00736FA4" w:rsidP="00A73545"/>
        </w:tc>
      </w:tr>
    </w:tbl>
    <w:p w14:paraId="434461E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316DF228" w14:textId="77777777" w:rsidR="00736FA4" w:rsidRPr="009115EC" w:rsidRDefault="00736FA4" w:rsidP="00736FA4">
      <w:r w:rsidRPr="009115EC">
        <w:rPr>
          <w:rStyle w:val="HideTWBExt"/>
        </w:rPr>
        <w:t>&lt;/Amend&gt;</w:t>
      </w:r>
    </w:p>
    <w:p w14:paraId="497746C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60</w:t>
      </w:r>
      <w:r w:rsidRPr="009115EC">
        <w:rPr>
          <w:rStyle w:val="HideTWBExt"/>
          <w:b w:val="0"/>
        </w:rPr>
        <w:t>&lt;/NumAm&gt;</w:t>
      </w:r>
    </w:p>
    <w:p w14:paraId="7FE382E1"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Elisabeth Grossmann, Alessandra Moretti, Maria Noichl, Emma Rafowicz, Sabrina Repp, Carla Tavares</w:t>
      </w:r>
      <w:r w:rsidRPr="009115EC">
        <w:rPr>
          <w:rStyle w:val="HideTWBExt"/>
          <w:b w:val="0"/>
        </w:rPr>
        <w:t>&lt;/Members&gt;</w:t>
      </w:r>
    </w:p>
    <w:p w14:paraId="5620E73A" w14:textId="77777777" w:rsidR="00736FA4" w:rsidRPr="009115EC" w:rsidRDefault="00736FA4" w:rsidP="00736FA4">
      <w:pPr>
        <w:pStyle w:val="NormalBold"/>
      </w:pPr>
      <w:r w:rsidRPr="009115EC">
        <w:rPr>
          <w:rStyle w:val="HideTWBExt"/>
          <w:b w:val="0"/>
        </w:rPr>
        <w:t>&lt;/RepeatBlock-By&gt;</w:t>
      </w:r>
    </w:p>
    <w:p w14:paraId="47536EB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6CB49BB" w14:textId="77777777" w:rsidR="00736FA4" w:rsidRPr="009115EC" w:rsidRDefault="00736FA4" w:rsidP="00736FA4">
      <w:pPr>
        <w:pStyle w:val="NormalBold"/>
      </w:pPr>
      <w:r w:rsidRPr="009115EC">
        <w:rPr>
          <w:rStyle w:val="HideTWBExt"/>
          <w:b w:val="0"/>
        </w:rPr>
        <w:t>&lt;Article&gt;</w:t>
      </w:r>
      <w:r w:rsidRPr="009115EC">
        <w:t>Overweging C</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D597DAF" w14:textId="77777777" w:rsidTr="00A73545">
        <w:trPr>
          <w:trHeight w:hRule="exact" w:val="240"/>
          <w:jc w:val="center"/>
        </w:trPr>
        <w:tc>
          <w:tcPr>
            <w:tcW w:w="9752" w:type="dxa"/>
            <w:gridSpan w:val="2"/>
            <w:tcBorders>
              <w:top w:val="nil"/>
              <w:left w:val="nil"/>
              <w:bottom w:val="nil"/>
              <w:right w:val="nil"/>
            </w:tcBorders>
          </w:tcPr>
          <w:p w14:paraId="1FD87050" w14:textId="77777777" w:rsidR="00736FA4" w:rsidRPr="009115EC" w:rsidRDefault="00736FA4" w:rsidP="00A73545"/>
        </w:tc>
      </w:tr>
      <w:tr w:rsidR="00736FA4" w:rsidRPr="009115EC" w14:paraId="390BCD52" w14:textId="77777777" w:rsidTr="00A73545">
        <w:trPr>
          <w:trHeight w:val="240"/>
          <w:jc w:val="center"/>
        </w:trPr>
        <w:tc>
          <w:tcPr>
            <w:tcW w:w="4876" w:type="dxa"/>
            <w:tcBorders>
              <w:top w:val="nil"/>
              <w:left w:val="nil"/>
              <w:bottom w:val="nil"/>
              <w:right w:val="nil"/>
            </w:tcBorders>
          </w:tcPr>
          <w:p w14:paraId="7D378D7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73C22B1" w14:textId="77777777" w:rsidR="00736FA4" w:rsidRPr="009115EC" w:rsidRDefault="00736FA4" w:rsidP="00A73545">
            <w:pPr>
              <w:pStyle w:val="AmColumnHeading"/>
            </w:pPr>
            <w:r w:rsidRPr="009115EC">
              <w:t>Amendement</w:t>
            </w:r>
          </w:p>
        </w:tc>
      </w:tr>
      <w:tr w:rsidR="00736FA4" w:rsidRPr="009115EC" w14:paraId="04D03237" w14:textId="77777777" w:rsidTr="00A73545">
        <w:trPr>
          <w:jc w:val="center"/>
        </w:trPr>
        <w:tc>
          <w:tcPr>
            <w:tcW w:w="4876" w:type="dxa"/>
            <w:tcBorders>
              <w:top w:val="nil"/>
              <w:left w:val="nil"/>
              <w:bottom w:val="nil"/>
              <w:right w:val="nil"/>
            </w:tcBorders>
          </w:tcPr>
          <w:p w14:paraId="14D0A7A5" w14:textId="77777777" w:rsidR="00736FA4" w:rsidRPr="009115EC" w:rsidRDefault="00736FA4" w:rsidP="00A73545">
            <w:pPr>
              <w:pStyle w:val="Normal6a"/>
            </w:pPr>
            <w:r w:rsidRPr="009115EC">
              <w:t>C.</w:t>
            </w:r>
            <w:r w:rsidRPr="009115EC">
              <w:tab/>
              <w:t>overwegende dat transgenders en gemarginaliseerde gemeenschappen bij de meeste klinische proeven niet worden “meegenomen”, hetgeen betekent dat hun reactie op behandeling in veel gevallen onbekend is</w:t>
            </w:r>
            <w:r w:rsidRPr="009115EC">
              <w:rPr>
                <w:vertAlign w:val="superscript"/>
              </w:rPr>
              <w:t>7</w:t>
            </w:r>
            <w:r w:rsidRPr="009115EC">
              <w:t>,</w:t>
            </w:r>
          </w:p>
        </w:tc>
        <w:tc>
          <w:tcPr>
            <w:tcW w:w="4876" w:type="dxa"/>
            <w:tcBorders>
              <w:top w:val="nil"/>
              <w:left w:val="nil"/>
              <w:bottom w:val="nil"/>
              <w:right w:val="nil"/>
            </w:tcBorders>
          </w:tcPr>
          <w:p w14:paraId="23BC2B27" w14:textId="77777777" w:rsidR="00736FA4" w:rsidRPr="009115EC" w:rsidRDefault="00736FA4" w:rsidP="00A73545">
            <w:pPr>
              <w:pStyle w:val="Normal6a"/>
            </w:pPr>
            <w:r w:rsidRPr="009115EC">
              <w:t>C.</w:t>
            </w:r>
            <w:r w:rsidRPr="009115EC">
              <w:tab/>
              <w:t>overwegende dat transgenders en gemarginaliseerde gemeenschappen</w:t>
            </w:r>
            <w:r w:rsidRPr="009115EC">
              <w:rPr>
                <w:b/>
                <w:bCs/>
                <w:i/>
                <w:iCs/>
              </w:rPr>
              <w:t>, zoals etnische minderheden en vrouwen met een handicap,</w:t>
            </w:r>
            <w:r w:rsidRPr="009115EC">
              <w:t xml:space="preserve"> bij de meeste klinische proeven niet worden “meegenomen”</w:t>
            </w:r>
            <w:r w:rsidRPr="009115EC">
              <w:rPr>
                <w:b/>
                <w:bCs/>
                <w:i/>
                <w:iCs/>
              </w:rPr>
              <w:t xml:space="preserve"> of op onevenredige wijze zijn uitgesloten</w:t>
            </w:r>
            <w:r w:rsidRPr="009115EC">
              <w:t>, hetgeen betekent dat hun reactie op behandeling in veel gevallen onbekend is</w:t>
            </w:r>
            <w:r w:rsidRPr="009115EC">
              <w:rPr>
                <w:vertAlign w:val="superscript"/>
              </w:rPr>
              <w:t>7</w:t>
            </w:r>
            <w:r w:rsidRPr="009115EC">
              <w:t>,</w:t>
            </w:r>
          </w:p>
        </w:tc>
      </w:tr>
      <w:tr w:rsidR="00736FA4" w:rsidRPr="009115EC" w14:paraId="3EA99D4D" w14:textId="77777777" w:rsidTr="00A73545">
        <w:trPr>
          <w:jc w:val="center"/>
        </w:trPr>
        <w:tc>
          <w:tcPr>
            <w:tcW w:w="4876" w:type="dxa"/>
            <w:tcBorders>
              <w:top w:val="nil"/>
              <w:left w:val="nil"/>
              <w:bottom w:val="nil"/>
              <w:right w:val="nil"/>
            </w:tcBorders>
          </w:tcPr>
          <w:p w14:paraId="4223208D"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58A4A061" w14:textId="77777777" w:rsidR="00736FA4" w:rsidRPr="009115EC" w:rsidRDefault="00736FA4" w:rsidP="00A73545">
            <w:pPr>
              <w:pStyle w:val="Normal6a"/>
            </w:pPr>
            <w:r w:rsidRPr="009115EC">
              <w:rPr>
                <w:b/>
                <w:i/>
              </w:rPr>
              <w:t>_________________</w:t>
            </w:r>
          </w:p>
        </w:tc>
      </w:tr>
      <w:tr w:rsidR="00736FA4" w:rsidRPr="009115EC" w14:paraId="79B611F5" w14:textId="77777777" w:rsidTr="00A73545">
        <w:trPr>
          <w:jc w:val="center"/>
        </w:trPr>
        <w:tc>
          <w:tcPr>
            <w:tcW w:w="4876" w:type="dxa"/>
            <w:tcBorders>
              <w:top w:val="nil"/>
              <w:left w:val="nil"/>
              <w:bottom w:val="nil"/>
              <w:right w:val="nil"/>
            </w:tcBorders>
          </w:tcPr>
          <w:p w14:paraId="0C047AAD" w14:textId="77777777" w:rsidR="00736FA4" w:rsidRPr="009115EC" w:rsidRDefault="00736FA4" w:rsidP="00A73545">
            <w:pPr>
              <w:pStyle w:val="Normal6a"/>
            </w:pPr>
            <w:r w:rsidRPr="009115EC">
              <w:rPr>
                <w:vertAlign w:val="superscript"/>
              </w:rPr>
              <w:t>7</w:t>
            </w:r>
            <w:r w:rsidRPr="009115EC">
              <w:t xml:space="preserve"> Brotto, L.A. en Galea, L.A.M., “Gender inclusivity in women’s health research”, BJOG, vol. 129, nr. 12, 2022, https://doi.org/10.1111%2F1471-0528.17231.</w:t>
            </w:r>
          </w:p>
        </w:tc>
        <w:tc>
          <w:tcPr>
            <w:tcW w:w="4876" w:type="dxa"/>
            <w:tcBorders>
              <w:top w:val="nil"/>
              <w:left w:val="nil"/>
              <w:bottom w:val="nil"/>
              <w:right w:val="nil"/>
            </w:tcBorders>
          </w:tcPr>
          <w:p w14:paraId="22E30150" w14:textId="77777777" w:rsidR="00736FA4" w:rsidRPr="009115EC" w:rsidRDefault="00736FA4" w:rsidP="00A73545">
            <w:pPr>
              <w:pStyle w:val="Normal6a"/>
            </w:pPr>
            <w:r w:rsidRPr="009115EC">
              <w:rPr>
                <w:vertAlign w:val="superscript"/>
              </w:rPr>
              <w:t>7</w:t>
            </w:r>
            <w:r w:rsidRPr="009115EC">
              <w:t xml:space="preserve"> Brotto, L.A. en Galea, L.A.M., “Gender inclusivity in women’s health research”, BJOG, vol. 129, nr. 12, 2022, https://doi.org/10.1111%2F1471-0528.17231.</w:t>
            </w:r>
          </w:p>
        </w:tc>
      </w:tr>
    </w:tbl>
    <w:p w14:paraId="58DBD12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3F477DA" w14:textId="77777777" w:rsidR="00736FA4" w:rsidRPr="009115EC" w:rsidRDefault="00736FA4" w:rsidP="00736FA4">
      <w:r w:rsidRPr="009115EC">
        <w:rPr>
          <w:rStyle w:val="HideTWBExt"/>
        </w:rPr>
        <w:t>&lt;/Amend&gt;</w:t>
      </w:r>
    </w:p>
    <w:p w14:paraId="3A4ECD2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61</w:t>
      </w:r>
      <w:r w:rsidRPr="009115EC">
        <w:rPr>
          <w:rStyle w:val="HideTWBExt"/>
          <w:b w:val="0"/>
        </w:rPr>
        <w:t>&lt;/NumAm&gt;</w:t>
      </w:r>
    </w:p>
    <w:p w14:paraId="7C212C6D"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1FB25AF2" w14:textId="77777777" w:rsidR="00736FA4" w:rsidRPr="009115EC" w:rsidRDefault="00736FA4" w:rsidP="00736FA4">
      <w:pPr>
        <w:pStyle w:val="NormalBold"/>
      </w:pPr>
      <w:r w:rsidRPr="009115EC">
        <w:rPr>
          <w:rStyle w:val="HideTWBExt"/>
          <w:b w:val="0"/>
        </w:rPr>
        <w:t>&lt;/RepeatBlock-By&gt;</w:t>
      </w:r>
    </w:p>
    <w:p w14:paraId="1857A77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5BF765C" w14:textId="77777777" w:rsidR="00736FA4" w:rsidRPr="009115EC" w:rsidRDefault="00736FA4" w:rsidP="00736FA4">
      <w:pPr>
        <w:pStyle w:val="NormalBold"/>
      </w:pPr>
      <w:r w:rsidRPr="009115EC">
        <w:rPr>
          <w:rStyle w:val="HideTWBExt"/>
          <w:b w:val="0"/>
        </w:rPr>
        <w:t>&lt;Article&gt;</w:t>
      </w:r>
      <w:r w:rsidRPr="009115EC">
        <w:t>Overweging C</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E5855B" w14:textId="77777777" w:rsidTr="00A73545">
        <w:trPr>
          <w:trHeight w:hRule="exact" w:val="240"/>
          <w:jc w:val="center"/>
        </w:trPr>
        <w:tc>
          <w:tcPr>
            <w:tcW w:w="9752" w:type="dxa"/>
            <w:gridSpan w:val="2"/>
            <w:tcBorders>
              <w:top w:val="nil"/>
              <w:left w:val="nil"/>
              <w:bottom w:val="nil"/>
              <w:right w:val="nil"/>
            </w:tcBorders>
          </w:tcPr>
          <w:p w14:paraId="4D2C9F3B" w14:textId="77777777" w:rsidR="00736FA4" w:rsidRPr="009115EC" w:rsidRDefault="00736FA4" w:rsidP="00A73545"/>
        </w:tc>
      </w:tr>
      <w:tr w:rsidR="00736FA4" w:rsidRPr="009115EC" w14:paraId="7A289F32" w14:textId="77777777" w:rsidTr="00A73545">
        <w:trPr>
          <w:trHeight w:val="240"/>
          <w:jc w:val="center"/>
        </w:trPr>
        <w:tc>
          <w:tcPr>
            <w:tcW w:w="4876" w:type="dxa"/>
            <w:tcBorders>
              <w:top w:val="nil"/>
              <w:left w:val="nil"/>
              <w:bottom w:val="nil"/>
              <w:right w:val="nil"/>
            </w:tcBorders>
          </w:tcPr>
          <w:p w14:paraId="5739D59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0C4D4E7" w14:textId="77777777" w:rsidR="00736FA4" w:rsidRPr="009115EC" w:rsidRDefault="00736FA4" w:rsidP="00A73545">
            <w:pPr>
              <w:pStyle w:val="AmColumnHeading"/>
            </w:pPr>
            <w:r w:rsidRPr="009115EC">
              <w:t>Amendement</w:t>
            </w:r>
          </w:p>
        </w:tc>
      </w:tr>
      <w:tr w:rsidR="00736FA4" w:rsidRPr="009115EC" w14:paraId="0A90462C" w14:textId="77777777" w:rsidTr="00A73545">
        <w:trPr>
          <w:jc w:val="center"/>
        </w:trPr>
        <w:tc>
          <w:tcPr>
            <w:tcW w:w="4876" w:type="dxa"/>
            <w:tcBorders>
              <w:top w:val="nil"/>
              <w:left w:val="nil"/>
              <w:bottom w:val="nil"/>
              <w:right w:val="nil"/>
            </w:tcBorders>
          </w:tcPr>
          <w:p w14:paraId="037035FB" w14:textId="77777777" w:rsidR="00736FA4" w:rsidRPr="009115EC" w:rsidRDefault="00736FA4" w:rsidP="00A73545">
            <w:pPr>
              <w:pStyle w:val="Normal6a"/>
            </w:pPr>
            <w:r w:rsidRPr="009115EC">
              <w:t>C.</w:t>
            </w:r>
            <w:r w:rsidRPr="009115EC">
              <w:tab/>
              <w:t>overwegende dat transgenders en gemarginaliseerde gemeenschappen bij de meeste klinische proeven niet worden “meegenomen”, hetgeen betekent dat hun reactie op behandeling in veel gevallen onbekend is</w:t>
            </w:r>
            <w:r w:rsidRPr="009115EC">
              <w:rPr>
                <w:vertAlign w:val="superscript"/>
              </w:rPr>
              <w:t>7</w:t>
            </w:r>
            <w:r w:rsidRPr="009115EC">
              <w:t>,</w:t>
            </w:r>
          </w:p>
        </w:tc>
        <w:tc>
          <w:tcPr>
            <w:tcW w:w="4876" w:type="dxa"/>
            <w:tcBorders>
              <w:top w:val="nil"/>
              <w:left w:val="nil"/>
              <w:bottom w:val="nil"/>
              <w:right w:val="nil"/>
            </w:tcBorders>
          </w:tcPr>
          <w:p w14:paraId="02D3988F" w14:textId="77777777" w:rsidR="00736FA4" w:rsidRPr="009115EC" w:rsidRDefault="00736FA4" w:rsidP="00A73545">
            <w:pPr>
              <w:pStyle w:val="Normal6a"/>
            </w:pPr>
            <w:r w:rsidRPr="009115EC">
              <w:t>C.</w:t>
            </w:r>
            <w:r w:rsidRPr="009115EC">
              <w:tab/>
              <w:t>overwegende dat transgenders</w:t>
            </w:r>
            <w:r w:rsidRPr="009115EC">
              <w:rPr>
                <w:b/>
                <w:bCs/>
                <w:i/>
                <w:iCs/>
              </w:rPr>
              <w:t>, non-binaire en interseksuele personen</w:t>
            </w:r>
            <w:r w:rsidRPr="009115EC">
              <w:t xml:space="preserve"> en gemarginaliseerde gemeenschappen bij de meeste klinische proeven niet worden “meegenomen”, hetgeen betekent dat hun reactie op behandeling in veel gevallen onbekend is</w:t>
            </w:r>
            <w:r w:rsidRPr="009115EC">
              <w:rPr>
                <w:vertAlign w:val="superscript"/>
              </w:rPr>
              <w:t>7</w:t>
            </w:r>
            <w:r w:rsidRPr="009115EC">
              <w:t>,</w:t>
            </w:r>
          </w:p>
        </w:tc>
      </w:tr>
      <w:tr w:rsidR="00736FA4" w:rsidRPr="009115EC" w14:paraId="5588BAE7" w14:textId="77777777" w:rsidTr="00A73545">
        <w:trPr>
          <w:jc w:val="center"/>
        </w:trPr>
        <w:tc>
          <w:tcPr>
            <w:tcW w:w="4876" w:type="dxa"/>
            <w:tcBorders>
              <w:top w:val="nil"/>
              <w:left w:val="nil"/>
              <w:bottom w:val="nil"/>
              <w:right w:val="nil"/>
            </w:tcBorders>
          </w:tcPr>
          <w:p w14:paraId="5BE0BD82"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57D3058C" w14:textId="77777777" w:rsidR="00736FA4" w:rsidRPr="009115EC" w:rsidRDefault="00736FA4" w:rsidP="00A73545">
            <w:pPr>
              <w:pStyle w:val="Normal6a"/>
            </w:pPr>
            <w:r w:rsidRPr="009115EC">
              <w:rPr>
                <w:b/>
                <w:i/>
              </w:rPr>
              <w:t>_________________</w:t>
            </w:r>
          </w:p>
        </w:tc>
      </w:tr>
      <w:tr w:rsidR="00736FA4" w:rsidRPr="009115EC" w14:paraId="5F31F97A" w14:textId="77777777" w:rsidTr="00A73545">
        <w:trPr>
          <w:jc w:val="center"/>
        </w:trPr>
        <w:tc>
          <w:tcPr>
            <w:tcW w:w="4876" w:type="dxa"/>
            <w:tcBorders>
              <w:top w:val="nil"/>
              <w:left w:val="nil"/>
              <w:bottom w:val="nil"/>
              <w:right w:val="nil"/>
            </w:tcBorders>
          </w:tcPr>
          <w:p w14:paraId="79771119" w14:textId="77777777" w:rsidR="00736FA4" w:rsidRPr="009115EC" w:rsidRDefault="00736FA4" w:rsidP="00A73545">
            <w:pPr>
              <w:pStyle w:val="Normal6a"/>
            </w:pPr>
            <w:r w:rsidRPr="009115EC">
              <w:rPr>
                <w:vertAlign w:val="superscript"/>
              </w:rPr>
              <w:t>7</w:t>
            </w:r>
            <w:r w:rsidRPr="009115EC">
              <w:t xml:space="preserve"> Brotto, L.A. en Galea, L.A.M., “Gender inclusivity in women’s health research”, BJOG, vol. 129, nr. 12, 2022, https://doi.org/10.1111%2F1471-0528.17231.</w:t>
            </w:r>
          </w:p>
        </w:tc>
        <w:tc>
          <w:tcPr>
            <w:tcW w:w="4876" w:type="dxa"/>
            <w:tcBorders>
              <w:top w:val="nil"/>
              <w:left w:val="nil"/>
              <w:bottom w:val="nil"/>
              <w:right w:val="nil"/>
            </w:tcBorders>
          </w:tcPr>
          <w:p w14:paraId="67D7DC79" w14:textId="77777777" w:rsidR="00736FA4" w:rsidRPr="009115EC" w:rsidRDefault="00736FA4" w:rsidP="00A73545">
            <w:pPr>
              <w:pStyle w:val="Normal6a"/>
            </w:pPr>
            <w:r w:rsidRPr="009115EC">
              <w:rPr>
                <w:vertAlign w:val="superscript"/>
              </w:rPr>
              <w:t>7</w:t>
            </w:r>
            <w:r w:rsidRPr="009115EC">
              <w:t xml:space="preserve"> Brotto, L.A. en Galea, L.A.M., “Gender inclusivity in women’s health research”, BJOG, vol. 129, nr. 12, 2022, https://doi.org/10.1111%2F1471-0528.17231.</w:t>
            </w:r>
          </w:p>
        </w:tc>
      </w:tr>
    </w:tbl>
    <w:p w14:paraId="1B3CB04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242C63F" w14:textId="77777777" w:rsidR="00736FA4" w:rsidRPr="009115EC" w:rsidRDefault="00736FA4" w:rsidP="00736FA4">
      <w:r w:rsidRPr="009115EC">
        <w:rPr>
          <w:rStyle w:val="HideTWBExt"/>
        </w:rPr>
        <w:t>&lt;/Amend&gt;</w:t>
      </w:r>
    </w:p>
    <w:p w14:paraId="19A2F60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62</w:t>
      </w:r>
      <w:r w:rsidRPr="009115EC">
        <w:rPr>
          <w:rStyle w:val="HideTWBExt"/>
          <w:b w:val="0"/>
        </w:rPr>
        <w:t>&lt;/NumAm&gt;</w:t>
      </w:r>
    </w:p>
    <w:p w14:paraId="1BC560A2"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7E18E484" w14:textId="77777777" w:rsidR="00736FA4" w:rsidRPr="009115EC" w:rsidRDefault="00736FA4" w:rsidP="00736FA4">
      <w:pPr>
        <w:pStyle w:val="NormalBold"/>
      </w:pPr>
      <w:r w:rsidRPr="009115EC">
        <w:rPr>
          <w:rStyle w:val="HideTWBExt"/>
          <w:b w:val="0"/>
        </w:rPr>
        <w:t>&lt;/RepeatBlock-By&gt;</w:t>
      </w:r>
    </w:p>
    <w:p w14:paraId="1C03889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E9C3E1B" w14:textId="77777777" w:rsidR="00736FA4" w:rsidRPr="009115EC" w:rsidRDefault="00736FA4" w:rsidP="00736FA4">
      <w:pPr>
        <w:pStyle w:val="NormalBold"/>
      </w:pPr>
      <w:r w:rsidRPr="009115EC">
        <w:rPr>
          <w:rStyle w:val="HideTWBExt"/>
          <w:b w:val="0"/>
        </w:rPr>
        <w:t>&lt;Article&gt;</w:t>
      </w:r>
      <w:r w:rsidRPr="009115EC">
        <w:t>Overweging C</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8F5973E" w14:textId="77777777" w:rsidTr="00A73545">
        <w:trPr>
          <w:trHeight w:hRule="exact" w:val="240"/>
          <w:jc w:val="center"/>
        </w:trPr>
        <w:tc>
          <w:tcPr>
            <w:tcW w:w="9752" w:type="dxa"/>
            <w:gridSpan w:val="2"/>
            <w:tcBorders>
              <w:top w:val="nil"/>
              <w:left w:val="nil"/>
              <w:bottom w:val="nil"/>
              <w:right w:val="nil"/>
            </w:tcBorders>
          </w:tcPr>
          <w:p w14:paraId="5B077A8F" w14:textId="77777777" w:rsidR="00736FA4" w:rsidRPr="009115EC" w:rsidRDefault="00736FA4" w:rsidP="00A73545"/>
        </w:tc>
      </w:tr>
      <w:tr w:rsidR="00736FA4" w:rsidRPr="009115EC" w14:paraId="6C7A65A6" w14:textId="77777777" w:rsidTr="00A73545">
        <w:trPr>
          <w:trHeight w:val="240"/>
          <w:jc w:val="center"/>
        </w:trPr>
        <w:tc>
          <w:tcPr>
            <w:tcW w:w="4876" w:type="dxa"/>
            <w:tcBorders>
              <w:top w:val="nil"/>
              <w:left w:val="nil"/>
              <w:bottom w:val="nil"/>
              <w:right w:val="nil"/>
            </w:tcBorders>
          </w:tcPr>
          <w:p w14:paraId="10B7F07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B905E31" w14:textId="77777777" w:rsidR="00736FA4" w:rsidRPr="009115EC" w:rsidRDefault="00736FA4" w:rsidP="00A73545">
            <w:pPr>
              <w:pStyle w:val="AmColumnHeading"/>
            </w:pPr>
            <w:r w:rsidRPr="009115EC">
              <w:t>Amendement</w:t>
            </w:r>
          </w:p>
        </w:tc>
      </w:tr>
      <w:tr w:rsidR="00736FA4" w:rsidRPr="009115EC" w14:paraId="3A835B60" w14:textId="77777777" w:rsidTr="00A73545">
        <w:trPr>
          <w:jc w:val="center"/>
        </w:trPr>
        <w:tc>
          <w:tcPr>
            <w:tcW w:w="4876" w:type="dxa"/>
            <w:tcBorders>
              <w:top w:val="nil"/>
              <w:left w:val="nil"/>
              <w:bottom w:val="nil"/>
              <w:right w:val="nil"/>
            </w:tcBorders>
          </w:tcPr>
          <w:p w14:paraId="2E9A8838" w14:textId="77777777" w:rsidR="00736FA4" w:rsidRPr="009115EC" w:rsidRDefault="00736FA4" w:rsidP="00A73545">
            <w:pPr>
              <w:pStyle w:val="Normal6a"/>
            </w:pPr>
            <w:r w:rsidRPr="009115EC">
              <w:t>C.</w:t>
            </w:r>
            <w:r w:rsidRPr="009115EC">
              <w:tab/>
              <w:t>overwegende dat</w:t>
            </w:r>
            <w:r w:rsidRPr="009115EC">
              <w:rPr>
                <w:b/>
                <w:bCs/>
                <w:i/>
                <w:iCs/>
              </w:rPr>
              <w:t xml:space="preserve"> transgenders en gemarginaliseerde gemeenschappen</w:t>
            </w:r>
            <w:r w:rsidRPr="009115EC">
              <w:t xml:space="preserve"> bij de meeste klinische proeven</w:t>
            </w:r>
            <w:r w:rsidRPr="009115EC">
              <w:rPr>
                <w:b/>
                <w:bCs/>
                <w:i/>
                <w:iCs/>
              </w:rPr>
              <w:t xml:space="preserve"> niet worden “meegenomen”</w:t>
            </w:r>
            <w:r w:rsidRPr="009115EC">
              <w:t>, hetgeen betekent dat hun reactie op behandeling in veel gevallen onbekend is</w:t>
            </w:r>
            <w:r w:rsidRPr="009115EC">
              <w:rPr>
                <w:vertAlign w:val="superscript"/>
              </w:rPr>
              <w:t>7</w:t>
            </w:r>
            <w:r w:rsidRPr="009115EC">
              <w:t>,</w:t>
            </w:r>
          </w:p>
        </w:tc>
        <w:tc>
          <w:tcPr>
            <w:tcW w:w="4876" w:type="dxa"/>
            <w:tcBorders>
              <w:top w:val="nil"/>
              <w:left w:val="nil"/>
              <w:bottom w:val="nil"/>
              <w:right w:val="nil"/>
            </w:tcBorders>
          </w:tcPr>
          <w:p w14:paraId="79688A02" w14:textId="77777777" w:rsidR="00736FA4" w:rsidRPr="009115EC" w:rsidRDefault="00736FA4" w:rsidP="00A73545">
            <w:pPr>
              <w:pStyle w:val="Normal6a"/>
            </w:pPr>
            <w:r w:rsidRPr="009115EC">
              <w:t>C.</w:t>
            </w:r>
            <w:r w:rsidRPr="009115EC">
              <w:tab/>
              <w:t>overwegende dat</w:t>
            </w:r>
            <w:r w:rsidRPr="009115EC">
              <w:rPr>
                <w:b/>
                <w:bCs/>
                <w:i/>
                <w:iCs/>
              </w:rPr>
              <w:t xml:space="preserve"> bepaalde categorieën patiënten ondervertegenwoordigd zijn</w:t>
            </w:r>
            <w:r w:rsidRPr="009115EC">
              <w:t xml:space="preserve"> bij de meeste klinische proeven, hetgeen betekent dat hun reactie op behandeling in veel gevallen onbekend is</w:t>
            </w:r>
            <w:r w:rsidRPr="009115EC">
              <w:rPr>
                <w:vertAlign w:val="superscript"/>
              </w:rPr>
              <w:t>7</w:t>
            </w:r>
            <w:r w:rsidRPr="009115EC">
              <w:t>,</w:t>
            </w:r>
          </w:p>
        </w:tc>
      </w:tr>
      <w:tr w:rsidR="00736FA4" w:rsidRPr="009115EC" w14:paraId="3F51651C" w14:textId="77777777" w:rsidTr="00A73545">
        <w:trPr>
          <w:jc w:val="center"/>
        </w:trPr>
        <w:tc>
          <w:tcPr>
            <w:tcW w:w="4876" w:type="dxa"/>
            <w:tcBorders>
              <w:top w:val="nil"/>
              <w:left w:val="nil"/>
              <w:bottom w:val="nil"/>
              <w:right w:val="nil"/>
            </w:tcBorders>
          </w:tcPr>
          <w:p w14:paraId="5C553409"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4BBA2605" w14:textId="77777777" w:rsidR="00736FA4" w:rsidRPr="009115EC" w:rsidRDefault="00736FA4" w:rsidP="00A73545">
            <w:pPr>
              <w:pStyle w:val="Normal6a"/>
            </w:pPr>
            <w:r w:rsidRPr="009115EC">
              <w:rPr>
                <w:b/>
                <w:i/>
              </w:rPr>
              <w:t>_________________</w:t>
            </w:r>
          </w:p>
        </w:tc>
      </w:tr>
      <w:tr w:rsidR="00736FA4" w:rsidRPr="009115EC" w14:paraId="0B14DAFE" w14:textId="77777777" w:rsidTr="00A73545">
        <w:trPr>
          <w:jc w:val="center"/>
        </w:trPr>
        <w:tc>
          <w:tcPr>
            <w:tcW w:w="4876" w:type="dxa"/>
            <w:tcBorders>
              <w:top w:val="nil"/>
              <w:left w:val="nil"/>
              <w:bottom w:val="nil"/>
              <w:right w:val="nil"/>
            </w:tcBorders>
          </w:tcPr>
          <w:p w14:paraId="30A0AE1A" w14:textId="77777777" w:rsidR="00736FA4" w:rsidRPr="009115EC" w:rsidRDefault="00736FA4" w:rsidP="00A73545">
            <w:pPr>
              <w:pStyle w:val="Normal6a"/>
            </w:pPr>
            <w:r w:rsidRPr="009115EC">
              <w:rPr>
                <w:vertAlign w:val="superscript"/>
              </w:rPr>
              <w:t>7</w:t>
            </w:r>
            <w:r w:rsidRPr="009115EC">
              <w:t xml:space="preserve"> Brotto, L.A. en Galea, L.A.M., “Gender inclusivity in women’s health research”, BJOG, vol. 129, nr. 12, 2022, https://doi.org/10.1111%2F1471-0528.17231.</w:t>
            </w:r>
          </w:p>
        </w:tc>
        <w:tc>
          <w:tcPr>
            <w:tcW w:w="4876" w:type="dxa"/>
            <w:tcBorders>
              <w:top w:val="nil"/>
              <w:left w:val="nil"/>
              <w:bottom w:val="nil"/>
              <w:right w:val="nil"/>
            </w:tcBorders>
          </w:tcPr>
          <w:p w14:paraId="1F43E780" w14:textId="77777777" w:rsidR="00736FA4" w:rsidRPr="009115EC" w:rsidRDefault="00736FA4" w:rsidP="00A73545">
            <w:pPr>
              <w:pStyle w:val="Normal6a"/>
            </w:pPr>
            <w:r w:rsidRPr="009115EC">
              <w:rPr>
                <w:vertAlign w:val="superscript"/>
              </w:rPr>
              <w:t>7</w:t>
            </w:r>
            <w:r w:rsidRPr="009115EC">
              <w:t xml:space="preserve"> Brotto, L.A. en Galea, L.A.M., “Gender inclusivity in women’s health research”, BJOG, vol. 129, nr. 12, 2022, https://doi.org/10.1111%2F1471-0528.17231.</w:t>
            </w:r>
          </w:p>
        </w:tc>
      </w:tr>
    </w:tbl>
    <w:p w14:paraId="3A21EC4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27368B8" w14:textId="77777777" w:rsidR="00736FA4" w:rsidRPr="009115EC" w:rsidRDefault="00736FA4" w:rsidP="00736FA4">
      <w:r w:rsidRPr="009115EC">
        <w:rPr>
          <w:rStyle w:val="HideTWBExt"/>
        </w:rPr>
        <w:t>&lt;/Amend&gt;</w:t>
      </w:r>
    </w:p>
    <w:p w14:paraId="183D6CB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63</w:t>
      </w:r>
      <w:r w:rsidRPr="009115EC">
        <w:rPr>
          <w:rStyle w:val="HideTWBExt"/>
          <w:b w:val="0"/>
        </w:rPr>
        <w:t>&lt;/NumAm&gt;</w:t>
      </w:r>
    </w:p>
    <w:p w14:paraId="0780B1D4"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F32C377" w14:textId="77777777" w:rsidR="00736FA4" w:rsidRPr="009115EC" w:rsidRDefault="00736FA4" w:rsidP="00736FA4">
      <w:pPr>
        <w:pStyle w:val="NormalBold"/>
      </w:pPr>
      <w:r w:rsidRPr="009115EC">
        <w:rPr>
          <w:rStyle w:val="HideTWBExt"/>
          <w:b w:val="0"/>
        </w:rPr>
        <w:t>&lt;/RepeatBlock-By&gt;</w:t>
      </w:r>
    </w:p>
    <w:p w14:paraId="0981A7F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E1477D4" w14:textId="77777777" w:rsidR="00736FA4" w:rsidRPr="009115EC" w:rsidRDefault="00736FA4" w:rsidP="00736FA4">
      <w:pPr>
        <w:pStyle w:val="NormalBold"/>
      </w:pPr>
      <w:r w:rsidRPr="009115EC">
        <w:rPr>
          <w:rStyle w:val="HideTWBExt"/>
          <w:b w:val="0"/>
        </w:rPr>
        <w:t>&lt;Article&gt;</w:t>
      </w:r>
      <w:r w:rsidRPr="009115EC">
        <w:t>Overweging C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04CEF7E" w14:textId="77777777" w:rsidTr="00A73545">
        <w:trPr>
          <w:trHeight w:hRule="exact" w:val="240"/>
          <w:jc w:val="center"/>
        </w:trPr>
        <w:tc>
          <w:tcPr>
            <w:tcW w:w="9752" w:type="dxa"/>
            <w:gridSpan w:val="2"/>
            <w:tcBorders>
              <w:top w:val="nil"/>
              <w:left w:val="nil"/>
              <w:bottom w:val="nil"/>
              <w:right w:val="nil"/>
            </w:tcBorders>
          </w:tcPr>
          <w:p w14:paraId="0245F176" w14:textId="77777777" w:rsidR="00736FA4" w:rsidRPr="009115EC" w:rsidRDefault="00736FA4" w:rsidP="00A73545"/>
        </w:tc>
      </w:tr>
      <w:tr w:rsidR="00736FA4" w:rsidRPr="009115EC" w14:paraId="723DC105" w14:textId="77777777" w:rsidTr="00A73545">
        <w:trPr>
          <w:trHeight w:val="240"/>
          <w:jc w:val="center"/>
        </w:trPr>
        <w:tc>
          <w:tcPr>
            <w:tcW w:w="4876" w:type="dxa"/>
            <w:tcBorders>
              <w:top w:val="nil"/>
              <w:left w:val="nil"/>
              <w:bottom w:val="nil"/>
              <w:right w:val="nil"/>
            </w:tcBorders>
          </w:tcPr>
          <w:p w14:paraId="328C946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6255BC0" w14:textId="77777777" w:rsidR="00736FA4" w:rsidRPr="009115EC" w:rsidRDefault="00736FA4" w:rsidP="00A73545">
            <w:pPr>
              <w:pStyle w:val="AmColumnHeading"/>
            </w:pPr>
            <w:r w:rsidRPr="009115EC">
              <w:t>Amendement</w:t>
            </w:r>
          </w:p>
        </w:tc>
      </w:tr>
      <w:tr w:rsidR="00736FA4" w:rsidRPr="009115EC" w14:paraId="6791AE6E" w14:textId="77777777" w:rsidTr="00A73545">
        <w:trPr>
          <w:jc w:val="center"/>
        </w:trPr>
        <w:tc>
          <w:tcPr>
            <w:tcW w:w="4876" w:type="dxa"/>
            <w:tcBorders>
              <w:top w:val="nil"/>
              <w:left w:val="nil"/>
              <w:bottom w:val="nil"/>
              <w:right w:val="nil"/>
            </w:tcBorders>
          </w:tcPr>
          <w:p w14:paraId="4622C8B7" w14:textId="77777777" w:rsidR="00736FA4" w:rsidRPr="009115EC" w:rsidRDefault="00736FA4" w:rsidP="00A73545">
            <w:pPr>
              <w:pStyle w:val="Normal6a"/>
            </w:pPr>
          </w:p>
        </w:tc>
        <w:tc>
          <w:tcPr>
            <w:tcW w:w="4876" w:type="dxa"/>
            <w:tcBorders>
              <w:top w:val="nil"/>
              <w:left w:val="nil"/>
              <w:bottom w:val="nil"/>
              <w:right w:val="nil"/>
            </w:tcBorders>
          </w:tcPr>
          <w:p w14:paraId="3F7ADD89" w14:textId="77777777" w:rsidR="00736FA4" w:rsidRPr="009115EC" w:rsidRDefault="00736FA4" w:rsidP="00A73545">
            <w:pPr>
              <w:pStyle w:val="Normal6a"/>
            </w:pPr>
            <w:r w:rsidRPr="009115EC">
              <w:rPr>
                <w:b/>
                <w:i/>
              </w:rPr>
              <w:t>C bis.</w:t>
            </w:r>
            <w:r w:rsidRPr="009115EC">
              <w:tab/>
            </w:r>
            <w:r w:rsidRPr="009115EC">
              <w:rPr>
                <w:b/>
                <w:i/>
              </w:rPr>
              <w:t>overwegende dat armoede en sociale uitsluiting aanzienlijke gevolgen hebben voor gezondheidsresultaten en de toegang tot gezondheidszorg, en vrouwen op onevenredige en intersectionele wijze treffen, in het bijzonder vrouwen met een handicap, jonge en alleenstaande moeders, oudere vrouwen, vrouwen met een donkere huidskleur, vrouwelijke migranten, vrouwen die in plattelands- en afgelegen gebieden wonen, de LHBTIQ+-gemeenschap, dakloze vrouwen en vrouwen met een informele of onzekere baan, overwegende dat ongelijkheden in inkomen, onbetaalde zorgtaken en werkgelegenheid ertoe bijdragen dat vrouwen een hoger risico lopen op armoede en bijgevolg op een slechtere gezondheid,</w:t>
            </w:r>
          </w:p>
        </w:tc>
      </w:tr>
    </w:tbl>
    <w:p w14:paraId="5ADD8DB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093C5C9" w14:textId="77777777" w:rsidR="00736FA4" w:rsidRPr="009115EC" w:rsidRDefault="00736FA4" w:rsidP="00736FA4">
      <w:r w:rsidRPr="009115EC">
        <w:rPr>
          <w:rStyle w:val="HideTWBExt"/>
        </w:rPr>
        <w:t>&lt;/Amend&gt;</w:t>
      </w:r>
    </w:p>
    <w:p w14:paraId="1CF6B06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64</w:t>
      </w:r>
      <w:r w:rsidRPr="009115EC">
        <w:rPr>
          <w:rStyle w:val="HideTWBExt"/>
          <w:b w:val="0"/>
        </w:rPr>
        <w:t>&lt;/NumAm&gt;</w:t>
      </w:r>
    </w:p>
    <w:p w14:paraId="3EDB00B7"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72B75261" w14:textId="77777777" w:rsidR="00736FA4" w:rsidRPr="009115EC" w:rsidRDefault="00736FA4" w:rsidP="00736FA4">
      <w:pPr>
        <w:pStyle w:val="NormalBold"/>
      </w:pPr>
      <w:r w:rsidRPr="009115EC">
        <w:rPr>
          <w:rStyle w:val="HideTWBExt"/>
          <w:b w:val="0"/>
        </w:rPr>
        <w:t>&lt;/RepeatBlock-By&gt;</w:t>
      </w:r>
    </w:p>
    <w:p w14:paraId="7DE054A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21BE5BB" w14:textId="77777777" w:rsidR="00736FA4" w:rsidRPr="009115EC" w:rsidRDefault="00736FA4" w:rsidP="00736FA4">
      <w:pPr>
        <w:pStyle w:val="NormalBold"/>
      </w:pPr>
      <w:r w:rsidRPr="009115EC">
        <w:rPr>
          <w:rStyle w:val="HideTWBExt"/>
          <w:b w:val="0"/>
        </w:rPr>
        <w:t>&lt;Article&gt;</w:t>
      </w:r>
      <w:r w:rsidRPr="009115EC">
        <w:t>Overweging C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1F071D0" w14:textId="77777777" w:rsidTr="00A73545">
        <w:trPr>
          <w:trHeight w:hRule="exact" w:val="240"/>
          <w:jc w:val="center"/>
        </w:trPr>
        <w:tc>
          <w:tcPr>
            <w:tcW w:w="9752" w:type="dxa"/>
            <w:gridSpan w:val="2"/>
            <w:tcBorders>
              <w:top w:val="nil"/>
              <w:left w:val="nil"/>
              <w:bottom w:val="nil"/>
              <w:right w:val="nil"/>
            </w:tcBorders>
          </w:tcPr>
          <w:p w14:paraId="2348FBCB" w14:textId="77777777" w:rsidR="00736FA4" w:rsidRPr="009115EC" w:rsidRDefault="00736FA4" w:rsidP="00A73545"/>
        </w:tc>
      </w:tr>
      <w:tr w:rsidR="00736FA4" w:rsidRPr="009115EC" w14:paraId="208F1B08" w14:textId="77777777" w:rsidTr="00A73545">
        <w:trPr>
          <w:trHeight w:val="240"/>
          <w:jc w:val="center"/>
        </w:trPr>
        <w:tc>
          <w:tcPr>
            <w:tcW w:w="4876" w:type="dxa"/>
            <w:tcBorders>
              <w:top w:val="nil"/>
              <w:left w:val="nil"/>
              <w:bottom w:val="nil"/>
              <w:right w:val="nil"/>
            </w:tcBorders>
          </w:tcPr>
          <w:p w14:paraId="404B14F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B6F86B2" w14:textId="77777777" w:rsidR="00736FA4" w:rsidRPr="009115EC" w:rsidRDefault="00736FA4" w:rsidP="00A73545">
            <w:pPr>
              <w:pStyle w:val="AmColumnHeading"/>
            </w:pPr>
            <w:r w:rsidRPr="009115EC">
              <w:t>Amendement</w:t>
            </w:r>
          </w:p>
        </w:tc>
      </w:tr>
      <w:tr w:rsidR="00736FA4" w:rsidRPr="009115EC" w14:paraId="4AF6852E" w14:textId="77777777" w:rsidTr="00A73545">
        <w:trPr>
          <w:jc w:val="center"/>
        </w:trPr>
        <w:tc>
          <w:tcPr>
            <w:tcW w:w="4876" w:type="dxa"/>
            <w:tcBorders>
              <w:top w:val="nil"/>
              <w:left w:val="nil"/>
              <w:bottom w:val="nil"/>
              <w:right w:val="nil"/>
            </w:tcBorders>
          </w:tcPr>
          <w:p w14:paraId="2D0CB682" w14:textId="77777777" w:rsidR="00736FA4" w:rsidRPr="009115EC" w:rsidRDefault="00736FA4" w:rsidP="00A73545">
            <w:pPr>
              <w:pStyle w:val="Normal6a"/>
            </w:pPr>
          </w:p>
        </w:tc>
        <w:tc>
          <w:tcPr>
            <w:tcW w:w="4876" w:type="dxa"/>
            <w:tcBorders>
              <w:top w:val="nil"/>
              <w:left w:val="nil"/>
              <w:bottom w:val="nil"/>
              <w:right w:val="nil"/>
            </w:tcBorders>
          </w:tcPr>
          <w:p w14:paraId="5BC26055" w14:textId="77777777" w:rsidR="00736FA4" w:rsidRPr="009115EC" w:rsidRDefault="00736FA4" w:rsidP="00A73545">
            <w:pPr>
              <w:pStyle w:val="Normal6a"/>
            </w:pPr>
            <w:r w:rsidRPr="009115EC">
              <w:rPr>
                <w:b/>
                <w:i/>
              </w:rPr>
              <w:t>C bis.</w:t>
            </w:r>
            <w:r w:rsidRPr="009115EC">
              <w:tab/>
            </w:r>
            <w:r w:rsidRPr="009115EC">
              <w:rPr>
                <w:b/>
                <w:i/>
              </w:rPr>
              <w:t>overwegende dat ongelijke toegang tot gezondheidsdiensten in de hele Unie, met name in plattelands-, afgelegen, berg-, eiland- en ultraperifere gebieden een aanzienlijke belemmering vormt voor de tijdige diagnose en behandelingen van genderspecifieke aandoeningen, waaronder endometriose, hart- en vaatziekten en bepaalde vormen van kanker, overwegende dat lange reistijden, ontoereikend openbaar vervoer en beperkte beschikbaarheid van gespecialiseerde gezondheidsdiensten vrouwen op onevenredige wijze treffen en bestaande ongelijkheden op gezondheidsgebied verergeren,</w:t>
            </w:r>
          </w:p>
        </w:tc>
      </w:tr>
    </w:tbl>
    <w:p w14:paraId="6E60098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55B703D" w14:textId="77777777" w:rsidR="00736FA4" w:rsidRPr="009115EC" w:rsidRDefault="00736FA4" w:rsidP="00736FA4">
      <w:r w:rsidRPr="009115EC">
        <w:rPr>
          <w:rStyle w:val="HideTWBExt"/>
        </w:rPr>
        <w:t>&lt;/Amend&gt;</w:t>
      </w:r>
    </w:p>
    <w:p w14:paraId="30C43D1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65</w:t>
      </w:r>
      <w:r w:rsidRPr="009115EC">
        <w:rPr>
          <w:rStyle w:val="HideTWBExt"/>
          <w:b w:val="0"/>
        </w:rPr>
        <w:t>&lt;/NumAm&gt;</w:t>
      </w:r>
    </w:p>
    <w:p w14:paraId="73697140"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F2A9DC9" w14:textId="77777777" w:rsidR="00736FA4" w:rsidRPr="009115EC" w:rsidRDefault="00736FA4" w:rsidP="00736FA4">
      <w:pPr>
        <w:pStyle w:val="NormalBold"/>
      </w:pPr>
      <w:r w:rsidRPr="009115EC">
        <w:rPr>
          <w:rStyle w:val="HideTWBExt"/>
          <w:b w:val="0"/>
        </w:rPr>
        <w:t>&lt;/RepeatBlock-By&gt;</w:t>
      </w:r>
    </w:p>
    <w:p w14:paraId="10F3F37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9D03F6C" w14:textId="77777777" w:rsidR="00736FA4" w:rsidRPr="009115EC" w:rsidRDefault="00736FA4" w:rsidP="00736FA4">
      <w:pPr>
        <w:pStyle w:val="NormalBold"/>
      </w:pPr>
      <w:r w:rsidRPr="009115EC">
        <w:rPr>
          <w:rStyle w:val="HideTWBExt"/>
          <w:b w:val="0"/>
        </w:rPr>
        <w:t>&lt;Article&gt;</w:t>
      </w:r>
      <w:r w:rsidRPr="009115EC">
        <w:t>Overweging C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B7CFE0B" w14:textId="77777777" w:rsidTr="00A73545">
        <w:trPr>
          <w:trHeight w:hRule="exact" w:val="240"/>
          <w:jc w:val="center"/>
        </w:trPr>
        <w:tc>
          <w:tcPr>
            <w:tcW w:w="9752" w:type="dxa"/>
            <w:gridSpan w:val="2"/>
            <w:tcBorders>
              <w:top w:val="nil"/>
              <w:left w:val="nil"/>
              <w:bottom w:val="nil"/>
              <w:right w:val="nil"/>
            </w:tcBorders>
          </w:tcPr>
          <w:p w14:paraId="451E039A" w14:textId="77777777" w:rsidR="00736FA4" w:rsidRPr="009115EC" w:rsidRDefault="00736FA4" w:rsidP="00A73545"/>
        </w:tc>
      </w:tr>
      <w:tr w:rsidR="00736FA4" w:rsidRPr="009115EC" w14:paraId="1032295B" w14:textId="77777777" w:rsidTr="00A73545">
        <w:trPr>
          <w:trHeight w:val="240"/>
          <w:jc w:val="center"/>
        </w:trPr>
        <w:tc>
          <w:tcPr>
            <w:tcW w:w="4876" w:type="dxa"/>
            <w:tcBorders>
              <w:top w:val="nil"/>
              <w:left w:val="nil"/>
              <w:bottom w:val="nil"/>
              <w:right w:val="nil"/>
            </w:tcBorders>
          </w:tcPr>
          <w:p w14:paraId="752AB05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1BB7989" w14:textId="77777777" w:rsidR="00736FA4" w:rsidRPr="009115EC" w:rsidRDefault="00736FA4" w:rsidP="00A73545">
            <w:pPr>
              <w:pStyle w:val="AmColumnHeading"/>
            </w:pPr>
            <w:r w:rsidRPr="009115EC">
              <w:t>Amendement</w:t>
            </w:r>
          </w:p>
        </w:tc>
      </w:tr>
      <w:tr w:rsidR="00736FA4" w:rsidRPr="009115EC" w14:paraId="68CC0A79" w14:textId="77777777" w:rsidTr="00A73545">
        <w:trPr>
          <w:jc w:val="center"/>
        </w:trPr>
        <w:tc>
          <w:tcPr>
            <w:tcW w:w="4876" w:type="dxa"/>
            <w:tcBorders>
              <w:top w:val="nil"/>
              <w:left w:val="nil"/>
              <w:bottom w:val="nil"/>
              <w:right w:val="nil"/>
            </w:tcBorders>
          </w:tcPr>
          <w:p w14:paraId="6F693E75" w14:textId="77777777" w:rsidR="00736FA4" w:rsidRPr="009115EC" w:rsidRDefault="00736FA4" w:rsidP="00A73545">
            <w:pPr>
              <w:pStyle w:val="Normal6a"/>
            </w:pPr>
          </w:p>
        </w:tc>
        <w:tc>
          <w:tcPr>
            <w:tcW w:w="4876" w:type="dxa"/>
            <w:tcBorders>
              <w:top w:val="nil"/>
              <w:left w:val="nil"/>
              <w:bottom w:val="nil"/>
              <w:right w:val="nil"/>
            </w:tcBorders>
          </w:tcPr>
          <w:p w14:paraId="338DFA67" w14:textId="77777777" w:rsidR="00736FA4" w:rsidRPr="009115EC" w:rsidRDefault="00736FA4" w:rsidP="00A73545">
            <w:pPr>
              <w:pStyle w:val="Normal6a"/>
            </w:pPr>
            <w:r w:rsidRPr="009115EC">
              <w:rPr>
                <w:b/>
                <w:i/>
              </w:rPr>
              <w:t>C bis.</w:t>
            </w:r>
            <w:r w:rsidRPr="009115EC">
              <w:tab/>
            </w:r>
            <w:r w:rsidRPr="009115EC">
              <w:rPr>
                <w:b/>
                <w:i/>
              </w:rPr>
              <w:t>overwegende dat vrouwen grotere financiële belemmeringen ervaren dan mannen bij de toegang tot gezondheidsdiensten, overwegende dat die belemmeringen voor gemarginaliseerde groepen nog worden verergerd als gevolg van lagere lonen, onzekere banen, onbetaalde zorgtaken, ongewisse toegang tot huisvesting, factoren die allemaal de toegang tot tijdige, betaalbare en hoogwaardige gezondheidszorg beperken, hetgeen tot slechtere gezondheidssituaties bij vrouwen leidt,</w:t>
            </w:r>
          </w:p>
        </w:tc>
      </w:tr>
    </w:tbl>
    <w:p w14:paraId="76BAA19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0D7062F" w14:textId="77777777" w:rsidR="00736FA4" w:rsidRPr="009115EC" w:rsidRDefault="00736FA4" w:rsidP="00736FA4">
      <w:r w:rsidRPr="009115EC">
        <w:rPr>
          <w:rStyle w:val="HideTWBExt"/>
        </w:rPr>
        <w:t>&lt;/Amend&gt;</w:t>
      </w:r>
    </w:p>
    <w:p w14:paraId="68CF6CE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66</w:t>
      </w:r>
      <w:r w:rsidRPr="009115EC">
        <w:rPr>
          <w:rStyle w:val="HideTWBExt"/>
          <w:b w:val="0"/>
        </w:rPr>
        <w:t>&lt;/NumAm&gt;</w:t>
      </w:r>
    </w:p>
    <w:p w14:paraId="7892245F"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198A48C6" w14:textId="77777777" w:rsidR="00736FA4" w:rsidRPr="009115EC" w:rsidRDefault="00736FA4" w:rsidP="00736FA4">
      <w:pPr>
        <w:pStyle w:val="NormalBold"/>
      </w:pPr>
      <w:r w:rsidRPr="009115EC">
        <w:rPr>
          <w:rStyle w:val="HideTWBExt"/>
          <w:b w:val="0"/>
        </w:rPr>
        <w:t>&lt;/RepeatBlock-By&gt;</w:t>
      </w:r>
    </w:p>
    <w:p w14:paraId="69169BE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3690F05" w14:textId="77777777" w:rsidR="00736FA4" w:rsidRPr="009115EC" w:rsidRDefault="00736FA4" w:rsidP="00736FA4">
      <w:pPr>
        <w:pStyle w:val="NormalBold"/>
      </w:pPr>
      <w:r w:rsidRPr="009115EC">
        <w:rPr>
          <w:rStyle w:val="HideTWBExt"/>
          <w:b w:val="0"/>
        </w:rPr>
        <w:t>&lt;Article&gt;</w:t>
      </w:r>
      <w:r w:rsidRPr="009115EC">
        <w:t>Overweging C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FCCF830" w14:textId="77777777" w:rsidTr="00A73545">
        <w:trPr>
          <w:trHeight w:hRule="exact" w:val="240"/>
          <w:jc w:val="center"/>
        </w:trPr>
        <w:tc>
          <w:tcPr>
            <w:tcW w:w="9752" w:type="dxa"/>
            <w:gridSpan w:val="2"/>
            <w:tcBorders>
              <w:top w:val="nil"/>
              <w:left w:val="nil"/>
              <w:bottom w:val="nil"/>
              <w:right w:val="nil"/>
            </w:tcBorders>
          </w:tcPr>
          <w:p w14:paraId="1071FB93" w14:textId="77777777" w:rsidR="00736FA4" w:rsidRPr="009115EC" w:rsidRDefault="00736FA4" w:rsidP="00A73545"/>
        </w:tc>
      </w:tr>
      <w:tr w:rsidR="00736FA4" w:rsidRPr="009115EC" w14:paraId="324B4BAB" w14:textId="77777777" w:rsidTr="00A73545">
        <w:trPr>
          <w:trHeight w:val="240"/>
          <w:jc w:val="center"/>
        </w:trPr>
        <w:tc>
          <w:tcPr>
            <w:tcW w:w="4876" w:type="dxa"/>
            <w:tcBorders>
              <w:top w:val="nil"/>
              <w:left w:val="nil"/>
              <w:bottom w:val="nil"/>
              <w:right w:val="nil"/>
            </w:tcBorders>
          </w:tcPr>
          <w:p w14:paraId="755A35B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0CB4CBA" w14:textId="77777777" w:rsidR="00736FA4" w:rsidRPr="009115EC" w:rsidRDefault="00736FA4" w:rsidP="00A73545">
            <w:pPr>
              <w:pStyle w:val="AmColumnHeading"/>
            </w:pPr>
            <w:r w:rsidRPr="009115EC">
              <w:t>Amendement</w:t>
            </w:r>
          </w:p>
        </w:tc>
      </w:tr>
      <w:tr w:rsidR="00736FA4" w:rsidRPr="009115EC" w14:paraId="512A344A" w14:textId="77777777" w:rsidTr="00A73545">
        <w:trPr>
          <w:jc w:val="center"/>
        </w:trPr>
        <w:tc>
          <w:tcPr>
            <w:tcW w:w="4876" w:type="dxa"/>
            <w:tcBorders>
              <w:top w:val="nil"/>
              <w:left w:val="nil"/>
              <w:bottom w:val="nil"/>
              <w:right w:val="nil"/>
            </w:tcBorders>
          </w:tcPr>
          <w:p w14:paraId="0DA2BFA2" w14:textId="77777777" w:rsidR="00736FA4" w:rsidRPr="009115EC" w:rsidRDefault="00736FA4" w:rsidP="00A73545">
            <w:pPr>
              <w:pStyle w:val="Normal6a"/>
            </w:pPr>
          </w:p>
        </w:tc>
        <w:tc>
          <w:tcPr>
            <w:tcW w:w="4876" w:type="dxa"/>
            <w:tcBorders>
              <w:top w:val="nil"/>
              <w:left w:val="nil"/>
              <w:bottom w:val="nil"/>
              <w:right w:val="nil"/>
            </w:tcBorders>
          </w:tcPr>
          <w:p w14:paraId="379E5B88" w14:textId="77777777" w:rsidR="00736FA4" w:rsidRPr="009115EC" w:rsidRDefault="00736FA4" w:rsidP="00A73545">
            <w:pPr>
              <w:pStyle w:val="Normal6a"/>
            </w:pPr>
            <w:r w:rsidRPr="009115EC">
              <w:rPr>
                <w:b/>
                <w:i/>
              </w:rPr>
              <w:t>C ter.</w:t>
            </w:r>
            <w:r w:rsidRPr="009115EC">
              <w:tab/>
            </w:r>
            <w:r w:rsidRPr="009115EC">
              <w:rPr>
                <w:b/>
                <w:i/>
              </w:rPr>
              <w:t>overwegende dat vrouwen in de EU langer leven dan mannen, maar een groter aandeel van die bijkomende jaren in slechte gezondheid doorbrengen, een verschil waarnaar wordt verwezen als de “kloof inzake aantal gezonde levensjaren”, overwegende dat oudere vrouwen de meerderheid vertegenwoordigen van de bewoners in voorzieningen voor langdurige zorg, waarbij veel van hen kampen hebben met geheugenstoornissen, en zij vaak ontoereikende toegang hebben tot de behandeling van symptomen en chronische aandoeningen, hetgeen onevenredige gevolgen heeft voor hun algehele gezondheid en welzijn,</w:t>
            </w:r>
          </w:p>
        </w:tc>
      </w:tr>
    </w:tbl>
    <w:p w14:paraId="5B24EA7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2432960" w14:textId="77777777" w:rsidR="00736FA4" w:rsidRPr="009115EC" w:rsidRDefault="00736FA4" w:rsidP="00736FA4">
      <w:r w:rsidRPr="009115EC">
        <w:rPr>
          <w:rStyle w:val="HideTWBExt"/>
        </w:rPr>
        <w:t>&lt;/Amend&gt;</w:t>
      </w:r>
    </w:p>
    <w:p w14:paraId="1808644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67</w:t>
      </w:r>
      <w:r w:rsidRPr="009115EC">
        <w:rPr>
          <w:rStyle w:val="HideTWBExt"/>
          <w:b w:val="0"/>
        </w:rPr>
        <w:t>&lt;/NumAm&gt;</w:t>
      </w:r>
    </w:p>
    <w:p w14:paraId="14FB0528"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7D018673" w14:textId="77777777" w:rsidR="00736FA4" w:rsidRPr="009115EC" w:rsidRDefault="00736FA4" w:rsidP="00736FA4">
      <w:pPr>
        <w:pStyle w:val="NormalBold"/>
      </w:pPr>
      <w:r w:rsidRPr="009115EC">
        <w:rPr>
          <w:rStyle w:val="HideTWBExt"/>
          <w:b w:val="0"/>
        </w:rPr>
        <w:t>&lt;/RepeatBlock-By&gt;</w:t>
      </w:r>
    </w:p>
    <w:p w14:paraId="3E8FEF7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2E1EA6A" w14:textId="77777777" w:rsidR="00736FA4" w:rsidRPr="009115EC" w:rsidRDefault="00736FA4" w:rsidP="00736FA4">
      <w:pPr>
        <w:pStyle w:val="NormalBold"/>
      </w:pPr>
      <w:r w:rsidRPr="009115EC">
        <w:rPr>
          <w:rStyle w:val="HideTWBExt"/>
          <w:b w:val="0"/>
        </w:rPr>
        <w:t>&lt;Article&gt;</w:t>
      </w:r>
      <w:r w:rsidRPr="009115EC">
        <w:t>Overweging C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C6CC44F" w14:textId="77777777" w:rsidTr="00A73545">
        <w:trPr>
          <w:trHeight w:hRule="exact" w:val="240"/>
          <w:jc w:val="center"/>
        </w:trPr>
        <w:tc>
          <w:tcPr>
            <w:tcW w:w="9752" w:type="dxa"/>
            <w:gridSpan w:val="2"/>
            <w:tcBorders>
              <w:top w:val="nil"/>
              <w:left w:val="nil"/>
              <w:bottom w:val="nil"/>
              <w:right w:val="nil"/>
            </w:tcBorders>
          </w:tcPr>
          <w:p w14:paraId="1FEAC3F8" w14:textId="77777777" w:rsidR="00736FA4" w:rsidRPr="009115EC" w:rsidRDefault="00736FA4" w:rsidP="00A73545"/>
        </w:tc>
      </w:tr>
      <w:tr w:rsidR="00736FA4" w:rsidRPr="009115EC" w14:paraId="624E9D08" w14:textId="77777777" w:rsidTr="00A73545">
        <w:trPr>
          <w:trHeight w:val="240"/>
          <w:jc w:val="center"/>
        </w:trPr>
        <w:tc>
          <w:tcPr>
            <w:tcW w:w="4876" w:type="dxa"/>
            <w:tcBorders>
              <w:top w:val="nil"/>
              <w:left w:val="nil"/>
              <w:bottom w:val="nil"/>
              <w:right w:val="nil"/>
            </w:tcBorders>
          </w:tcPr>
          <w:p w14:paraId="43B3BB8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12EFA8B" w14:textId="77777777" w:rsidR="00736FA4" w:rsidRPr="009115EC" w:rsidRDefault="00736FA4" w:rsidP="00A73545">
            <w:pPr>
              <w:pStyle w:val="AmColumnHeading"/>
            </w:pPr>
            <w:r w:rsidRPr="009115EC">
              <w:t>Amendement</w:t>
            </w:r>
          </w:p>
        </w:tc>
      </w:tr>
      <w:tr w:rsidR="00736FA4" w:rsidRPr="009115EC" w14:paraId="5406EAF0" w14:textId="77777777" w:rsidTr="00A73545">
        <w:trPr>
          <w:jc w:val="center"/>
        </w:trPr>
        <w:tc>
          <w:tcPr>
            <w:tcW w:w="4876" w:type="dxa"/>
            <w:tcBorders>
              <w:top w:val="nil"/>
              <w:left w:val="nil"/>
              <w:bottom w:val="nil"/>
              <w:right w:val="nil"/>
            </w:tcBorders>
          </w:tcPr>
          <w:p w14:paraId="7CEB2361" w14:textId="77777777" w:rsidR="00736FA4" w:rsidRPr="009115EC" w:rsidRDefault="00736FA4" w:rsidP="00A73545">
            <w:pPr>
              <w:pStyle w:val="Normal6a"/>
            </w:pPr>
          </w:p>
        </w:tc>
        <w:tc>
          <w:tcPr>
            <w:tcW w:w="4876" w:type="dxa"/>
            <w:tcBorders>
              <w:top w:val="nil"/>
              <w:left w:val="nil"/>
              <w:bottom w:val="nil"/>
              <w:right w:val="nil"/>
            </w:tcBorders>
          </w:tcPr>
          <w:p w14:paraId="63B93A85" w14:textId="77777777" w:rsidR="00736FA4" w:rsidRPr="009115EC" w:rsidRDefault="00736FA4" w:rsidP="00A73545">
            <w:pPr>
              <w:pStyle w:val="Normal6a"/>
            </w:pPr>
            <w:r w:rsidRPr="009115EC">
              <w:rPr>
                <w:b/>
                <w:i/>
              </w:rPr>
              <w:t>C ter.</w:t>
            </w:r>
            <w:r w:rsidRPr="009115EC">
              <w:tab/>
            </w:r>
            <w:r w:rsidRPr="009115EC">
              <w:rPr>
                <w:b/>
                <w:i/>
              </w:rPr>
              <w:t>overwegende dat een billijk en fatsoenlijk loon essentieel is voor de economische onafhankelijkheid van vrouwen en hen in staat stelt om uit situaties van huiselijk geweld te stappen, overwegende dat het aanpakken van de loonkloof, de pensioenkloof en de zorgkloof tussen mannen en vrouwen wetgevings- en beleidsmaatregelen vereist, alsook een verschuiving in de maatschappelijke attitudes, ondersteund door gegevensgestuurde communicatie- en onderwijsinitiatieven,</w:t>
            </w:r>
          </w:p>
        </w:tc>
      </w:tr>
    </w:tbl>
    <w:p w14:paraId="286FE53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7BA05C9" w14:textId="77777777" w:rsidR="00736FA4" w:rsidRPr="009115EC" w:rsidRDefault="00736FA4" w:rsidP="00736FA4">
      <w:r w:rsidRPr="009115EC">
        <w:rPr>
          <w:rStyle w:val="HideTWBExt"/>
        </w:rPr>
        <w:t>&lt;/Amend&gt;</w:t>
      </w:r>
    </w:p>
    <w:p w14:paraId="277CD66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68</w:t>
      </w:r>
      <w:r w:rsidRPr="009115EC">
        <w:rPr>
          <w:rStyle w:val="HideTWBExt"/>
          <w:b w:val="0"/>
        </w:rPr>
        <w:t>&lt;/NumAm&gt;</w:t>
      </w:r>
    </w:p>
    <w:p w14:paraId="7B397C43"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6761108C" w14:textId="77777777" w:rsidR="00736FA4" w:rsidRPr="009115EC" w:rsidRDefault="00736FA4" w:rsidP="00736FA4">
      <w:pPr>
        <w:pStyle w:val="NormalBold"/>
      </w:pPr>
      <w:r w:rsidRPr="009115EC">
        <w:rPr>
          <w:rStyle w:val="HideTWBExt"/>
          <w:b w:val="0"/>
        </w:rPr>
        <w:t>&lt;/RepeatBlock-By&gt;</w:t>
      </w:r>
    </w:p>
    <w:p w14:paraId="11C4AE9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16AA7A1" w14:textId="77777777" w:rsidR="00736FA4" w:rsidRPr="009115EC" w:rsidRDefault="00736FA4" w:rsidP="00736FA4">
      <w:pPr>
        <w:pStyle w:val="NormalBold"/>
      </w:pPr>
      <w:r w:rsidRPr="009115EC">
        <w:rPr>
          <w:rStyle w:val="HideTWBExt"/>
          <w:b w:val="0"/>
        </w:rPr>
        <w:t>&lt;Article&gt;</w:t>
      </w:r>
      <w:r w:rsidRPr="009115EC">
        <w:t>Overweging D</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692A5DD" w14:textId="77777777" w:rsidTr="00A73545">
        <w:trPr>
          <w:trHeight w:hRule="exact" w:val="240"/>
          <w:jc w:val="center"/>
        </w:trPr>
        <w:tc>
          <w:tcPr>
            <w:tcW w:w="9752" w:type="dxa"/>
            <w:gridSpan w:val="2"/>
            <w:tcBorders>
              <w:top w:val="nil"/>
              <w:left w:val="nil"/>
              <w:bottom w:val="nil"/>
              <w:right w:val="nil"/>
            </w:tcBorders>
          </w:tcPr>
          <w:p w14:paraId="33AD9DFC" w14:textId="77777777" w:rsidR="00736FA4" w:rsidRPr="009115EC" w:rsidRDefault="00736FA4" w:rsidP="00A73545"/>
        </w:tc>
      </w:tr>
      <w:tr w:rsidR="00736FA4" w:rsidRPr="009115EC" w14:paraId="598AA21D" w14:textId="77777777" w:rsidTr="00A73545">
        <w:trPr>
          <w:trHeight w:val="240"/>
          <w:jc w:val="center"/>
        </w:trPr>
        <w:tc>
          <w:tcPr>
            <w:tcW w:w="4876" w:type="dxa"/>
            <w:tcBorders>
              <w:top w:val="nil"/>
              <w:left w:val="nil"/>
              <w:bottom w:val="nil"/>
              <w:right w:val="nil"/>
            </w:tcBorders>
          </w:tcPr>
          <w:p w14:paraId="62F1D68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2C0625E" w14:textId="77777777" w:rsidR="00736FA4" w:rsidRPr="009115EC" w:rsidRDefault="00736FA4" w:rsidP="00A73545">
            <w:pPr>
              <w:pStyle w:val="AmColumnHeading"/>
            </w:pPr>
            <w:r w:rsidRPr="009115EC">
              <w:t>Amendement</w:t>
            </w:r>
          </w:p>
        </w:tc>
      </w:tr>
      <w:tr w:rsidR="00736FA4" w:rsidRPr="009115EC" w14:paraId="7D79E0B8" w14:textId="77777777" w:rsidTr="00A73545">
        <w:trPr>
          <w:jc w:val="center"/>
        </w:trPr>
        <w:tc>
          <w:tcPr>
            <w:tcW w:w="4876" w:type="dxa"/>
            <w:tcBorders>
              <w:top w:val="nil"/>
              <w:left w:val="nil"/>
              <w:bottom w:val="nil"/>
              <w:right w:val="nil"/>
            </w:tcBorders>
          </w:tcPr>
          <w:p w14:paraId="367A1704" w14:textId="77777777" w:rsidR="00736FA4" w:rsidRPr="009115EC" w:rsidRDefault="00736FA4" w:rsidP="00A73545">
            <w:pPr>
              <w:pStyle w:val="Normal6a"/>
            </w:pPr>
            <w:r w:rsidRPr="009115EC">
              <w:t>D.</w:t>
            </w:r>
            <w:r w:rsidRPr="009115EC">
              <w:tab/>
              <w:t>overwegende dat 72 % van de studies over geneesmiddelenproeven geen naar geslacht en gender uitgesplitste gegevens bevatten</w:t>
            </w:r>
            <w:r w:rsidRPr="009115EC">
              <w:rPr>
                <w:vertAlign w:val="superscript"/>
              </w:rPr>
              <w:t>8</w:t>
            </w:r>
            <w:r w:rsidRPr="009115EC">
              <w:t>,</w:t>
            </w:r>
          </w:p>
        </w:tc>
        <w:tc>
          <w:tcPr>
            <w:tcW w:w="4876" w:type="dxa"/>
            <w:tcBorders>
              <w:top w:val="nil"/>
              <w:left w:val="nil"/>
              <w:bottom w:val="nil"/>
              <w:right w:val="nil"/>
            </w:tcBorders>
          </w:tcPr>
          <w:p w14:paraId="04D1BE30" w14:textId="77777777" w:rsidR="00736FA4" w:rsidRPr="009115EC" w:rsidRDefault="00736FA4" w:rsidP="00A73545">
            <w:pPr>
              <w:pStyle w:val="Normal6a"/>
            </w:pPr>
            <w:r w:rsidRPr="009115EC">
              <w:t>D.</w:t>
            </w:r>
            <w:r w:rsidRPr="009115EC">
              <w:tab/>
              <w:t>overwegende dat 72 % van de studies over geneesmiddelenproeven geen naar geslacht en gender uitgesplitste gegevens bevatten</w:t>
            </w:r>
            <w:r w:rsidRPr="009115EC">
              <w:rPr>
                <w:vertAlign w:val="superscript"/>
              </w:rPr>
              <w:t>8</w:t>
            </w:r>
            <w:r w:rsidRPr="009115EC">
              <w:rPr>
                <w:b/>
                <w:bCs/>
                <w:i/>
                <w:iCs/>
              </w:rPr>
              <w:t>, waardoor gezondheidszorgstelsels minder goed in staat zijn om veilige, doeltreffende en empirisch onderbouwde behandelingen te verstrekken aan alle patiënten</w:t>
            </w:r>
            <w:r w:rsidRPr="009115EC">
              <w:t xml:space="preserve">, </w:t>
            </w:r>
            <w:r w:rsidRPr="009115EC">
              <w:rPr>
                <w:b/>
                <w:i/>
              </w:rPr>
              <w:t>overwegende dat hierdoor het inzicht in geslachtsspecifieke ziektelast, reacties op behandeling en veiligheid wordt beperkt voor een brede waaier aan aandoeningen die vrouwen treffen,</w:t>
            </w:r>
          </w:p>
        </w:tc>
      </w:tr>
      <w:tr w:rsidR="00736FA4" w:rsidRPr="009115EC" w14:paraId="5F6EC655" w14:textId="77777777" w:rsidTr="00A73545">
        <w:trPr>
          <w:jc w:val="center"/>
        </w:trPr>
        <w:tc>
          <w:tcPr>
            <w:tcW w:w="4876" w:type="dxa"/>
            <w:tcBorders>
              <w:top w:val="nil"/>
              <w:left w:val="nil"/>
              <w:bottom w:val="nil"/>
              <w:right w:val="nil"/>
            </w:tcBorders>
          </w:tcPr>
          <w:p w14:paraId="47AEF645"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1E2A7F9F" w14:textId="77777777" w:rsidR="00736FA4" w:rsidRPr="009115EC" w:rsidRDefault="00736FA4" w:rsidP="00A73545">
            <w:pPr>
              <w:pStyle w:val="Normal6a"/>
            </w:pPr>
            <w:r w:rsidRPr="009115EC">
              <w:rPr>
                <w:b/>
                <w:i/>
              </w:rPr>
              <w:t>_________________</w:t>
            </w:r>
          </w:p>
        </w:tc>
      </w:tr>
      <w:tr w:rsidR="00736FA4" w:rsidRPr="009115EC" w14:paraId="2966B2D5" w14:textId="77777777" w:rsidTr="00A73545">
        <w:trPr>
          <w:jc w:val="center"/>
        </w:trPr>
        <w:tc>
          <w:tcPr>
            <w:tcW w:w="4876" w:type="dxa"/>
            <w:tcBorders>
              <w:top w:val="nil"/>
              <w:left w:val="nil"/>
              <w:bottom w:val="nil"/>
              <w:right w:val="nil"/>
            </w:tcBorders>
          </w:tcPr>
          <w:p w14:paraId="37BBA756"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350F5CC5"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r>
    </w:tbl>
    <w:p w14:paraId="63E750D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C165D65" w14:textId="77777777" w:rsidR="00736FA4" w:rsidRPr="009115EC" w:rsidRDefault="00736FA4" w:rsidP="00736FA4">
      <w:r w:rsidRPr="009115EC">
        <w:rPr>
          <w:rStyle w:val="HideTWBExt"/>
        </w:rPr>
        <w:t>&lt;/Amend&gt;</w:t>
      </w:r>
    </w:p>
    <w:p w14:paraId="72F96C6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69</w:t>
      </w:r>
      <w:r w:rsidRPr="009115EC">
        <w:rPr>
          <w:rStyle w:val="HideTWBExt"/>
          <w:b w:val="0"/>
        </w:rPr>
        <w:t>&lt;/NumAm&gt;</w:t>
      </w:r>
    </w:p>
    <w:p w14:paraId="65BFDDB7"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0CA9A7E6" w14:textId="77777777" w:rsidR="00736FA4" w:rsidRPr="009115EC" w:rsidRDefault="00736FA4" w:rsidP="00736FA4">
      <w:pPr>
        <w:pStyle w:val="NormalBold"/>
      </w:pPr>
      <w:r w:rsidRPr="009115EC">
        <w:rPr>
          <w:rStyle w:val="HideTWBExt"/>
          <w:b w:val="0"/>
        </w:rPr>
        <w:t>&lt;/RepeatBlock-By&gt;</w:t>
      </w:r>
    </w:p>
    <w:p w14:paraId="639AE40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82B4A65" w14:textId="77777777" w:rsidR="00736FA4" w:rsidRPr="009115EC" w:rsidRDefault="00736FA4" w:rsidP="00736FA4">
      <w:pPr>
        <w:pStyle w:val="NormalBold"/>
      </w:pPr>
      <w:r w:rsidRPr="009115EC">
        <w:rPr>
          <w:rStyle w:val="HideTWBExt"/>
          <w:b w:val="0"/>
        </w:rPr>
        <w:t>&lt;Article&gt;</w:t>
      </w:r>
      <w:r w:rsidRPr="009115EC">
        <w:t>Overweging D</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0C03FAC" w14:textId="77777777" w:rsidTr="00A73545">
        <w:trPr>
          <w:trHeight w:hRule="exact" w:val="240"/>
          <w:jc w:val="center"/>
        </w:trPr>
        <w:tc>
          <w:tcPr>
            <w:tcW w:w="9752" w:type="dxa"/>
            <w:gridSpan w:val="2"/>
            <w:tcBorders>
              <w:top w:val="nil"/>
              <w:left w:val="nil"/>
              <w:bottom w:val="nil"/>
              <w:right w:val="nil"/>
            </w:tcBorders>
          </w:tcPr>
          <w:p w14:paraId="3FD1DAB6" w14:textId="77777777" w:rsidR="00736FA4" w:rsidRPr="009115EC" w:rsidRDefault="00736FA4" w:rsidP="00A73545"/>
        </w:tc>
      </w:tr>
      <w:tr w:rsidR="00736FA4" w:rsidRPr="009115EC" w14:paraId="2E2E8BA7" w14:textId="77777777" w:rsidTr="00A73545">
        <w:trPr>
          <w:trHeight w:val="240"/>
          <w:jc w:val="center"/>
        </w:trPr>
        <w:tc>
          <w:tcPr>
            <w:tcW w:w="4876" w:type="dxa"/>
            <w:tcBorders>
              <w:top w:val="nil"/>
              <w:left w:val="nil"/>
              <w:bottom w:val="nil"/>
              <w:right w:val="nil"/>
            </w:tcBorders>
          </w:tcPr>
          <w:p w14:paraId="1A57953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D04DA11" w14:textId="77777777" w:rsidR="00736FA4" w:rsidRPr="009115EC" w:rsidRDefault="00736FA4" w:rsidP="00A73545">
            <w:pPr>
              <w:pStyle w:val="AmColumnHeading"/>
            </w:pPr>
            <w:r w:rsidRPr="009115EC">
              <w:t>Amendement</w:t>
            </w:r>
          </w:p>
        </w:tc>
      </w:tr>
      <w:tr w:rsidR="00736FA4" w:rsidRPr="009115EC" w14:paraId="7EF5A238" w14:textId="77777777" w:rsidTr="00A73545">
        <w:trPr>
          <w:jc w:val="center"/>
        </w:trPr>
        <w:tc>
          <w:tcPr>
            <w:tcW w:w="4876" w:type="dxa"/>
            <w:tcBorders>
              <w:top w:val="nil"/>
              <w:left w:val="nil"/>
              <w:bottom w:val="nil"/>
              <w:right w:val="nil"/>
            </w:tcBorders>
          </w:tcPr>
          <w:p w14:paraId="4AB05877" w14:textId="77777777" w:rsidR="00736FA4" w:rsidRPr="009115EC" w:rsidRDefault="00736FA4" w:rsidP="00A73545">
            <w:pPr>
              <w:pStyle w:val="Normal6a"/>
            </w:pPr>
            <w:r w:rsidRPr="009115EC">
              <w:t>D.</w:t>
            </w:r>
            <w:r w:rsidRPr="009115EC">
              <w:tab/>
              <w:t>overwegende dat 72 % van de studies over geneesmiddelenproeven geen naar geslacht en gender uitgesplitste gegevens bevatten</w:t>
            </w:r>
            <w:r w:rsidRPr="009115EC">
              <w:rPr>
                <w:vertAlign w:val="superscript"/>
              </w:rPr>
              <w:t>8</w:t>
            </w:r>
            <w:r w:rsidRPr="009115EC">
              <w:t>,</w:t>
            </w:r>
          </w:p>
        </w:tc>
        <w:tc>
          <w:tcPr>
            <w:tcW w:w="4876" w:type="dxa"/>
            <w:tcBorders>
              <w:top w:val="nil"/>
              <w:left w:val="nil"/>
              <w:bottom w:val="nil"/>
              <w:right w:val="nil"/>
            </w:tcBorders>
          </w:tcPr>
          <w:p w14:paraId="6A3E9C0E" w14:textId="77777777" w:rsidR="00736FA4" w:rsidRPr="009115EC" w:rsidRDefault="00736FA4" w:rsidP="00A73545">
            <w:pPr>
              <w:pStyle w:val="Normal6a"/>
            </w:pPr>
            <w:r w:rsidRPr="009115EC">
              <w:t>D.</w:t>
            </w:r>
            <w:r w:rsidRPr="009115EC">
              <w:tab/>
              <w:t>overwegende dat 72 % van de studies over geneesmiddelenproeven geen naar geslacht en gender uitgesplitste gegevens bevatten</w:t>
            </w:r>
            <w:r w:rsidRPr="009115EC">
              <w:rPr>
                <w:vertAlign w:val="superscript"/>
              </w:rPr>
              <w:t>8</w:t>
            </w:r>
            <w:r w:rsidRPr="009115EC">
              <w:t>,</w:t>
            </w:r>
            <w:r w:rsidRPr="009115EC">
              <w:rPr>
                <w:b/>
                <w:bCs/>
                <w:i/>
                <w:iCs/>
              </w:rPr>
              <w:t xml:space="preserve"> overwegende dat seksuele gerichtheid en individuele, ook tijdelijke, genderconstructies geen toegevoegde waarde hebben bij klinische proeven behalve wanneer rekening wordt gehouden met de eventuele impact van endocriene en psychologische aandoeningen,</w:t>
            </w:r>
          </w:p>
        </w:tc>
      </w:tr>
      <w:tr w:rsidR="00736FA4" w:rsidRPr="009115EC" w14:paraId="5F9D06E4" w14:textId="77777777" w:rsidTr="00A73545">
        <w:trPr>
          <w:jc w:val="center"/>
        </w:trPr>
        <w:tc>
          <w:tcPr>
            <w:tcW w:w="4876" w:type="dxa"/>
            <w:tcBorders>
              <w:top w:val="nil"/>
              <w:left w:val="nil"/>
              <w:bottom w:val="nil"/>
              <w:right w:val="nil"/>
            </w:tcBorders>
          </w:tcPr>
          <w:p w14:paraId="305D3615"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02F0814D" w14:textId="77777777" w:rsidR="00736FA4" w:rsidRPr="009115EC" w:rsidRDefault="00736FA4" w:rsidP="00A73545">
            <w:pPr>
              <w:pStyle w:val="Normal6a"/>
            </w:pPr>
            <w:r w:rsidRPr="009115EC">
              <w:rPr>
                <w:b/>
                <w:i/>
              </w:rPr>
              <w:t>_________________</w:t>
            </w:r>
          </w:p>
        </w:tc>
      </w:tr>
      <w:tr w:rsidR="00736FA4" w:rsidRPr="009115EC" w14:paraId="48564B39" w14:textId="77777777" w:rsidTr="00A73545">
        <w:trPr>
          <w:jc w:val="center"/>
        </w:trPr>
        <w:tc>
          <w:tcPr>
            <w:tcW w:w="4876" w:type="dxa"/>
            <w:tcBorders>
              <w:top w:val="nil"/>
              <w:left w:val="nil"/>
              <w:bottom w:val="nil"/>
              <w:right w:val="nil"/>
            </w:tcBorders>
          </w:tcPr>
          <w:p w14:paraId="261E4135"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71B859B4"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r>
    </w:tbl>
    <w:p w14:paraId="319094D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12AB9CE2" w14:textId="77777777" w:rsidR="00736FA4" w:rsidRPr="009115EC" w:rsidRDefault="00736FA4" w:rsidP="00736FA4">
      <w:r w:rsidRPr="009115EC">
        <w:rPr>
          <w:rStyle w:val="HideTWBExt"/>
        </w:rPr>
        <w:t>&lt;/Amend&gt;</w:t>
      </w:r>
    </w:p>
    <w:p w14:paraId="6517828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70</w:t>
      </w:r>
      <w:r w:rsidRPr="009115EC">
        <w:rPr>
          <w:rStyle w:val="HideTWBExt"/>
          <w:b w:val="0"/>
        </w:rPr>
        <w:t>&lt;/NumAm&gt;</w:t>
      </w:r>
    </w:p>
    <w:p w14:paraId="51F86311"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40FD6914" w14:textId="77777777" w:rsidR="00736FA4" w:rsidRPr="009115EC" w:rsidRDefault="00736FA4" w:rsidP="00736FA4">
      <w:pPr>
        <w:pStyle w:val="NormalBold"/>
      </w:pPr>
      <w:r w:rsidRPr="009115EC">
        <w:rPr>
          <w:rStyle w:val="HideTWBExt"/>
          <w:b w:val="0"/>
        </w:rPr>
        <w:t>&lt;/RepeatBlock-By&gt;</w:t>
      </w:r>
    </w:p>
    <w:p w14:paraId="54B4FF4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EB32169" w14:textId="77777777" w:rsidR="00736FA4" w:rsidRPr="009115EC" w:rsidRDefault="00736FA4" w:rsidP="00736FA4">
      <w:pPr>
        <w:pStyle w:val="NormalBold"/>
      </w:pPr>
      <w:r w:rsidRPr="009115EC">
        <w:rPr>
          <w:rStyle w:val="HideTWBExt"/>
          <w:b w:val="0"/>
        </w:rPr>
        <w:t>&lt;Article&gt;</w:t>
      </w:r>
      <w:r w:rsidRPr="009115EC">
        <w:t>Overweging D</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D414D5F" w14:textId="77777777" w:rsidTr="00A73545">
        <w:trPr>
          <w:trHeight w:hRule="exact" w:val="240"/>
          <w:jc w:val="center"/>
        </w:trPr>
        <w:tc>
          <w:tcPr>
            <w:tcW w:w="9752" w:type="dxa"/>
            <w:gridSpan w:val="2"/>
            <w:tcBorders>
              <w:top w:val="nil"/>
              <w:left w:val="nil"/>
              <w:bottom w:val="nil"/>
              <w:right w:val="nil"/>
            </w:tcBorders>
          </w:tcPr>
          <w:p w14:paraId="79159D52" w14:textId="77777777" w:rsidR="00736FA4" w:rsidRPr="009115EC" w:rsidRDefault="00736FA4" w:rsidP="00A73545"/>
        </w:tc>
      </w:tr>
      <w:tr w:rsidR="00736FA4" w:rsidRPr="009115EC" w14:paraId="3948CB5B" w14:textId="77777777" w:rsidTr="00A73545">
        <w:trPr>
          <w:trHeight w:val="240"/>
          <w:jc w:val="center"/>
        </w:trPr>
        <w:tc>
          <w:tcPr>
            <w:tcW w:w="4876" w:type="dxa"/>
            <w:tcBorders>
              <w:top w:val="nil"/>
              <w:left w:val="nil"/>
              <w:bottom w:val="nil"/>
              <w:right w:val="nil"/>
            </w:tcBorders>
          </w:tcPr>
          <w:p w14:paraId="5D4215A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B453681" w14:textId="77777777" w:rsidR="00736FA4" w:rsidRPr="009115EC" w:rsidRDefault="00736FA4" w:rsidP="00A73545">
            <w:pPr>
              <w:pStyle w:val="AmColumnHeading"/>
            </w:pPr>
            <w:r w:rsidRPr="009115EC">
              <w:t>Amendement</w:t>
            </w:r>
          </w:p>
        </w:tc>
      </w:tr>
      <w:tr w:rsidR="00736FA4" w:rsidRPr="009115EC" w14:paraId="41843777" w14:textId="77777777" w:rsidTr="00A73545">
        <w:trPr>
          <w:jc w:val="center"/>
        </w:trPr>
        <w:tc>
          <w:tcPr>
            <w:tcW w:w="4876" w:type="dxa"/>
            <w:tcBorders>
              <w:top w:val="nil"/>
              <w:left w:val="nil"/>
              <w:bottom w:val="nil"/>
              <w:right w:val="nil"/>
            </w:tcBorders>
          </w:tcPr>
          <w:p w14:paraId="38AE2964" w14:textId="77777777" w:rsidR="00736FA4" w:rsidRPr="009115EC" w:rsidRDefault="00736FA4" w:rsidP="00A73545">
            <w:pPr>
              <w:pStyle w:val="Normal6a"/>
            </w:pPr>
            <w:r w:rsidRPr="009115EC">
              <w:t>D.</w:t>
            </w:r>
            <w:r w:rsidRPr="009115EC">
              <w:tab/>
              <w:t>overwegende dat 72 % van de studies over geneesmiddelenproeven geen naar geslacht en gender uitgesplitste gegevens bevatten</w:t>
            </w:r>
            <w:r w:rsidRPr="009115EC">
              <w:rPr>
                <w:vertAlign w:val="superscript"/>
              </w:rPr>
              <w:t>8</w:t>
            </w:r>
            <w:r w:rsidRPr="009115EC">
              <w:t>,</w:t>
            </w:r>
          </w:p>
        </w:tc>
        <w:tc>
          <w:tcPr>
            <w:tcW w:w="4876" w:type="dxa"/>
            <w:tcBorders>
              <w:top w:val="nil"/>
              <w:left w:val="nil"/>
              <w:bottom w:val="nil"/>
              <w:right w:val="nil"/>
            </w:tcBorders>
          </w:tcPr>
          <w:p w14:paraId="0C76B82C" w14:textId="77777777" w:rsidR="00736FA4" w:rsidRPr="009115EC" w:rsidRDefault="00736FA4" w:rsidP="00A73545">
            <w:pPr>
              <w:pStyle w:val="Normal6a"/>
            </w:pPr>
            <w:r w:rsidRPr="009115EC">
              <w:t>D.</w:t>
            </w:r>
            <w:r w:rsidRPr="009115EC">
              <w:tab/>
              <w:t>overwegende dat 72 % van de studies over geneesmiddelenproeven geen naar geslacht en gender uitgesplitste gegevens bevatten</w:t>
            </w:r>
            <w:r w:rsidRPr="009115EC">
              <w:rPr>
                <w:vertAlign w:val="superscript"/>
              </w:rPr>
              <w:t>8</w:t>
            </w:r>
            <w:r w:rsidRPr="009115EC">
              <w:t xml:space="preserve">, </w:t>
            </w:r>
            <w:r w:rsidRPr="009115EC">
              <w:rPr>
                <w:b/>
                <w:i/>
              </w:rPr>
              <w:t>overwegende dat het ontbreken van naar geslacht en gender uitgesplitste gezondheidsgegevens de ontwikkeling van passende en gepersonaliseerde medische interventies beperkt,</w:t>
            </w:r>
          </w:p>
        </w:tc>
      </w:tr>
      <w:tr w:rsidR="00736FA4" w:rsidRPr="009115EC" w14:paraId="0C4FC30C" w14:textId="77777777" w:rsidTr="00A73545">
        <w:trPr>
          <w:jc w:val="center"/>
        </w:trPr>
        <w:tc>
          <w:tcPr>
            <w:tcW w:w="4876" w:type="dxa"/>
            <w:tcBorders>
              <w:top w:val="nil"/>
              <w:left w:val="nil"/>
              <w:bottom w:val="nil"/>
              <w:right w:val="nil"/>
            </w:tcBorders>
          </w:tcPr>
          <w:p w14:paraId="0850B503"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1B3CF355" w14:textId="77777777" w:rsidR="00736FA4" w:rsidRPr="009115EC" w:rsidRDefault="00736FA4" w:rsidP="00A73545">
            <w:pPr>
              <w:pStyle w:val="Normal6a"/>
            </w:pPr>
            <w:r w:rsidRPr="009115EC">
              <w:rPr>
                <w:b/>
                <w:i/>
              </w:rPr>
              <w:t>_________________</w:t>
            </w:r>
          </w:p>
        </w:tc>
      </w:tr>
      <w:tr w:rsidR="00736FA4" w:rsidRPr="009115EC" w14:paraId="417CC816" w14:textId="77777777" w:rsidTr="00A73545">
        <w:trPr>
          <w:jc w:val="center"/>
        </w:trPr>
        <w:tc>
          <w:tcPr>
            <w:tcW w:w="4876" w:type="dxa"/>
            <w:tcBorders>
              <w:top w:val="nil"/>
              <w:left w:val="nil"/>
              <w:bottom w:val="nil"/>
              <w:right w:val="nil"/>
            </w:tcBorders>
          </w:tcPr>
          <w:p w14:paraId="6AFA5B8E"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21973945" w14:textId="77777777" w:rsidR="00736FA4" w:rsidRPr="009115EC" w:rsidRDefault="00736FA4" w:rsidP="00A73545">
            <w:pPr>
              <w:pStyle w:val="Normal6a"/>
            </w:pPr>
            <w:r w:rsidRPr="009115EC">
              <w:rPr>
                <w:vertAlign w:val="superscript"/>
              </w:rPr>
              <w:t>8</w:t>
            </w:r>
            <w:r w:rsidRPr="009115EC">
              <w:t xml:space="preserve"> Studie van Care4Everybody, “Mind the Gap:</w:t>
            </w:r>
            <w:r w:rsidRPr="009115EC">
              <w:rPr>
                <w:b/>
                <w:i/>
              </w:rPr>
              <w:t> </w:t>
            </w:r>
            <w:r w:rsidRPr="009115EC">
              <w:t xml:space="preserve"> Costs, consequences and correction of sex and gender inequality in medicine” (2023), https://www.care4everybody.org/wp-content/uploads/2023/12/Mind-the-Gap-Costs-Consequences-and-Correction-of-Gender-Inequality-in-Medicine.pdf.</w:t>
            </w:r>
          </w:p>
        </w:tc>
      </w:tr>
    </w:tbl>
    <w:p w14:paraId="6B14BA6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1540B78D" w14:textId="77777777" w:rsidR="00736FA4" w:rsidRPr="009115EC" w:rsidRDefault="00736FA4" w:rsidP="00736FA4">
      <w:r w:rsidRPr="009115EC">
        <w:rPr>
          <w:rStyle w:val="HideTWBExt"/>
        </w:rPr>
        <w:t>&lt;/Amend&gt;</w:t>
      </w:r>
    </w:p>
    <w:p w14:paraId="32E6080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71</w:t>
      </w:r>
      <w:r w:rsidRPr="009115EC">
        <w:rPr>
          <w:rStyle w:val="HideTWBExt"/>
          <w:b w:val="0"/>
        </w:rPr>
        <w:t>&lt;/NumAm&gt;</w:t>
      </w:r>
    </w:p>
    <w:p w14:paraId="3DCF5088"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555156A2" w14:textId="77777777" w:rsidR="00736FA4" w:rsidRPr="009115EC" w:rsidRDefault="00736FA4" w:rsidP="00736FA4">
      <w:pPr>
        <w:pStyle w:val="NormalBold"/>
      </w:pPr>
      <w:r w:rsidRPr="009115EC">
        <w:rPr>
          <w:rStyle w:val="HideTWBExt"/>
          <w:b w:val="0"/>
        </w:rPr>
        <w:t>&lt;/RepeatBlock-By&gt;</w:t>
      </w:r>
    </w:p>
    <w:p w14:paraId="2C756DE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00603B9" w14:textId="77777777" w:rsidR="00736FA4" w:rsidRPr="009115EC" w:rsidRDefault="00736FA4" w:rsidP="00736FA4">
      <w:pPr>
        <w:pStyle w:val="NormalBold"/>
      </w:pPr>
      <w:r w:rsidRPr="009115EC">
        <w:rPr>
          <w:rStyle w:val="HideTWBExt"/>
          <w:b w:val="0"/>
        </w:rPr>
        <w:t>&lt;Article&gt;</w:t>
      </w:r>
      <w:r w:rsidRPr="009115EC">
        <w:t>Overweging D</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BD8F638" w14:textId="77777777" w:rsidTr="00A73545">
        <w:trPr>
          <w:trHeight w:hRule="exact" w:val="240"/>
          <w:jc w:val="center"/>
        </w:trPr>
        <w:tc>
          <w:tcPr>
            <w:tcW w:w="9752" w:type="dxa"/>
            <w:gridSpan w:val="2"/>
            <w:tcBorders>
              <w:top w:val="nil"/>
              <w:left w:val="nil"/>
              <w:bottom w:val="nil"/>
              <w:right w:val="nil"/>
            </w:tcBorders>
          </w:tcPr>
          <w:p w14:paraId="71C98AA6" w14:textId="77777777" w:rsidR="00736FA4" w:rsidRPr="009115EC" w:rsidRDefault="00736FA4" w:rsidP="00A73545"/>
        </w:tc>
      </w:tr>
      <w:tr w:rsidR="00736FA4" w:rsidRPr="009115EC" w14:paraId="25E8E0C7" w14:textId="77777777" w:rsidTr="00A73545">
        <w:trPr>
          <w:trHeight w:val="240"/>
          <w:jc w:val="center"/>
        </w:trPr>
        <w:tc>
          <w:tcPr>
            <w:tcW w:w="4876" w:type="dxa"/>
            <w:tcBorders>
              <w:top w:val="nil"/>
              <w:left w:val="nil"/>
              <w:bottom w:val="nil"/>
              <w:right w:val="nil"/>
            </w:tcBorders>
          </w:tcPr>
          <w:p w14:paraId="2D6A9C2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DF688BE" w14:textId="77777777" w:rsidR="00736FA4" w:rsidRPr="009115EC" w:rsidRDefault="00736FA4" w:rsidP="00A73545">
            <w:pPr>
              <w:pStyle w:val="AmColumnHeading"/>
            </w:pPr>
            <w:r w:rsidRPr="009115EC">
              <w:t>Amendement</w:t>
            </w:r>
          </w:p>
        </w:tc>
      </w:tr>
      <w:tr w:rsidR="00736FA4" w:rsidRPr="009115EC" w14:paraId="38F97A68" w14:textId="77777777" w:rsidTr="00A73545">
        <w:trPr>
          <w:jc w:val="center"/>
        </w:trPr>
        <w:tc>
          <w:tcPr>
            <w:tcW w:w="4876" w:type="dxa"/>
            <w:tcBorders>
              <w:top w:val="nil"/>
              <w:left w:val="nil"/>
              <w:bottom w:val="nil"/>
              <w:right w:val="nil"/>
            </w:tcBorders>
          </w:tcPr>
          <w:p w14:paraId="72040097" w14:textId="77777777" w:rsidR="00736FA4" w:rsidRPr="009115EC" w:rsidRDefault="00736FA4" w:rsidP="00A73545">
            <w:pPr>
              <w:pStyle w:val="Normal6a"/>
            </w:pPr>
            <w:r w:rsidRPr="009115EC">
              <w:t>D.</w:t>
            </w:r>
            <w:r w:rsidRPr="009115EC">
              <w:tab/>
              <w:t>overwegende dat 72 % van de studies over geneesmiddelenproeven geen naar geslacht en gender uitgesplitste gegevens bevatten</w:t>
            </w:r>
            <w:r w:rsidRPr="009115EC">
              <w:rPr>
                <w:vertAlign w:val="superscript"/>
              </w:rPr>
              <w:t>8</w:t>
            </w:r>
            <w:r w:rsidRPr="009115EC">
              <w:t>,</w:t>
            </w:r>
          </w:p>
        </w:tc>
        <w:tc>
          <w:tcPr>
            <w:tcW w:w="4876" w:type="dxa"/>
            <w:tcBorders>
              <w:top w:val="nil"/>
              <w:left w:val="nil"/>
              <w:bottom w:val="nil"/>
              <w:right w:val="nil"/>
            </w:tcBorders>
          </w:tcPr>
          <w:p w14:paraId="1E9799F1" w14:textId="77777777" w:rsidR="00736FA4" w:rsidRPr="009115EC" w:rsidRDefault="00736FA4" w:rsidP="00A73545">
            <w:pPr>
              <w:pStyle w:val="Normal6a"/>
            </w:pPr>
            <w:r w:rsidRPr="009115EC">
              <w:t>D.</w:t>
            </w:r>
            <w:r w:rsidRPr="009115EC">
              <w:tab/>
              <w:t>overwegende dat 72 % van de studies over geneesmiddelenproeven geen naar geslacht en gender uitgesplitste gegevens bevatten</w:t>
            </w:r>
            <w:r w:rsidRPr="009115EC">
              <w:rPr>
                <w:vertAlign w:val="superscript"/>
              </w:rPr>
              <w:t>8</w:t>
            </w:r>
            <w:r w:rsidRPr="009115EC">
              <w:rPr>
                <w:b/>
                <w:bCs/>
                <w:i/>
                <w:iCs/>
              </w:rPr>
              <w:t>, wat in het geval van ziektes die vrouwen treffen aanzienlijk ons vermogen beperkt om te begrijpen welke factoren bijdragen aan de prevalentie ervan en hoe vrouwen op behandelingen reageren</w:t>
            </w:r>
            <w:r w:rsidRPr="009115EC">
              <w:t>;</w:t>
            </w:r>
          </w:p>
        </w:tc>
      </w:tr>
      <w:tr w:rsidR="00736FA4" w:rsidRPr="009115EC" w14:paraId="379BE8E4" w14:textId="77777777" w:rsidTr="00A73545">
        <w:trPr>
          <w:jc w:val="center"/>
        </w:trPr>
        <w:tc>
          <w:tcPr>
            <w:tcW w:w="4876" w:type="dxa"/>
            <w:tcBorders>
              <w:top w:val="nil"/>
              <w:left w:val="nil"/>
              <w:bottom w:val="nil"/>
              <w:right w:val="nil"/>
            </w:tcBorders>
          </w:tcPr>
          <w:p w14:paraId="55D9C90A"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1F0255A2" w14:textId="77777777" w:rsidR="00736FA4" w:rsidRPr="009115EC" w:rsidRDefault="00736FA4" w:rsidP="00A73545">
            <w:pPr>
              <w:pStyle w:val="Normal6a"/>
            </w:pPr>
            <w:r w:rsidRPr="009115EC">
              <w:rPr>
                <w:b/>
                <w:i/>
              </w:rPr>
              <w:t>_________________</w:t>
            </w:r>
          </w:p>
        </w:tc>
      </w:tr>
      <w:tr w:rsidR="00736FA4" w:rsidRPr="009115EC" w14:paraId="3AC2D918" w14:textId="77777777" w:rsidTr="00A73545">
        <w:trPr>
          <w:jc w:val="center"/>
        </w:trPr>
        <w:tc>
          <w:tcPr>
            <w:tcW w:w="4876" w:type="dxa"/>
            <w:tcBorders>
              <w:top w:val="nil"/>
              <w:left w:val="nil"/>
              <w:bottom w:val="nil"/>
              <w:right w:val="nil"/>
            </w:tcBorders>
          </w:tcPr>
          <w:p w14:paraId="73423FC7"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4F95A409"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r>
    </w:tbl>
    <w:p w14:paraId="600F2FC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41A9D39E" w14:textId="77777777" w:rsidR="00736FA4" w:rsidRPr="009115EC" w:rsidRDefault="00736FA4" w:rsidP="00736FA4">
      <w:r w:rsidRPr="009115EC">
        <w:rPr>
          <w:rStyle w:val="HideTWBExt"/>
        </w:rPr>
        <w:t>&lt;/Amend&gt;</w:t>
      </w:r>
    </w:p>
    <w:p w14:paraId="5A95F29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72</w:t>
      </w:r>
      <w:r w:rsidRPr="009115EC">
        <w:rPr>
          <w:rStyle w:val="HideTWBExt"/>
          <w:b w:val="0"/>
        </w:rPr>
        <w:t>&lt;/NumAm&gt;</w:t>
      </w:r>
    </w:p>
    <w:p w14:paraId="45876DBB"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7897C97" w14:textId="77777777" w:rsidR="00736FA4" w:rsidRPr="009115EC" w:rsidRDefault="00736FA4" w:rsidP="00736FA4">
      <w:pPr>
        <w:pStyle w:val="NormalBold"/>
      </w:pPr>
      <w:r w:rsidRPr="009115EC">
        <w:rPr>
          <w:rStyle w:val="HideTWBExt"/>
          <w:b w:val="0"/>
        </w:rPr>
        <w:t>&lt;/RepeatBlock-By&gt;</w:t>
      </w:r>
    </w:p>
    <w:p w14:paraId="707DAF0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0AFA6D6" w14:textId="77777777" w:rsidR="00736FA4" w:rsidRPr="009115EC" w:rsidRDefault="00736FA4" w:rsidP="00736FA4">
      <w:pPr>
        <w:pStyle w:val="NormalBold"/>
      </w:pPr>
      <w:r w:rsidRPr="009115EC">
        <w:rPr>
          <w:rStyle w:val="HideTWBExt"/>
          <w:b w:val="0"/>
        </w:rPr>
        <w:t>&lt;Article&gt;</w:t>
      </w:r>
      <w:r w:rsidRPr="009115EC">
        <w:t>Overweging D</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33BC3ED" w14:textId="77777777" w:rsidTr="00A73545">
        <w:trPr>
          <w:trHeight w:hRule="exact" w:val="240"/>
          <w:jc w:val="center"/>
        </w:trPr>
        <w:tc>
          <w:tcPr>
            <w:tcW w:w="9752" w:type="dxa"/>
            <w:gridSpan w:val="2"/>
            <w:tcBorders>
              <w:top w:val="nil"/>
              <w:left w:val="nil"/>
              <w:bottom w:val="nil"/>
              <w:right w:val="nil"/>
            </w:tcBorders>
          </w:tcPr>
          <w:p w14:paraId="0DA021C2" w14:textId="77777777" w:rsidR="00736FA4" w:rsidRPr="009115EC" w:rsidRDefault="00736FA4" w:rsidP="00A73545"/>
        </w:tc>
      </w:tr>
      <w:tr w:rsidR="00736FA4" w:rsidRPr="009115EC" w14:paraId="70A2BD00" w14:textId="77777777" w:rsidTr="00A73545">
        <w:trPr>
          <w:trHeight w:val="240"/>
          <w:jc w:val="center"/>
        </w:trPr>
        <w:tc>
          <w:tcPr>
            <w:tcW w:w="4876" w:type="dxa"/>
            <w:tcBorders>
              <w:top w:val="nil"/>
              <w:left w:val="nil"/>
              <w:bottom w:val="nil"/>
              <w:right w:val="nil"/>
            </w:tcBorders>
          </w:tcPr>
          <w:p w14:paraId="36D83AA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04E2308" w14:textId="77777777" w:rsidR="00736FA4" w:rsidRPr="009115EC" w:rsidRDefault="00736FA4" w:rsidP="00A73545">
            <w:pPr>
              <w:pStyle w:val="AmColumnHeading"/>
            </w:pPr>
            <w:r w:rsidRPr="009115EC">
              <w:t>Amendement</w:t>
            </w:r>
          </w:p>
        </w:tc>
      </w:tr>
      <w:tr w:rsidR="00736FA4" w:rsidRPr="009115EC" w14:paraId="53E11415" w14:textId="77777777" w:rsidTr="00A73545">
        <w:trPr>
          <w:jc w:val="center"/>
        </w:trPr>
        <w:tc>
          <w:tcPr>
            <w:tcW w:w="4876" w:type="dxa"/>
            <w:tcBorders>
              <w:top w:val="nil"/>
              <w:left w:val="nil"/>
              <w:bottom w:val="nil"/>
              <w:right w:val="nil"/>
            </w:tcBorders>
          </w:tcPr>
          <w:p w14:paraId="2E3993B3" w14:textId="77777777" w:rsidR="00736FA4" w:rsidRPr="009115EC" w:rsidRDefault="00736FA4" w:rsidP="00A73545">
            <w:pPr>
              <w:pStyle w:val="Normal6a"/>
            </w:pPr>
            <w:r w:rsidRPr="009115EC">
              <w:t>D.</w:t>
            </w:r>
            <w:r w:rsidRPr="009115EC">
              <w:tab/>
              <w:t>overwegende dat 72 % van de studies over geneesmiddelenproeven geen naar geslacht en gender uitgesplitste gegevens</w:t>
            </w:r>
            <w:r w:rsidRPr="009115EC">
              <w:rPr>
                <w:b/>
                <w:bCs/>
                <w:i/>
                <w:iCs/>
              </w:rPr>
              <w:t xml:space="preserve"> bevatten</w:t>
            </w:r>
            <w:r w:rsidRPr="009115EC">
              <w:rPr>
                <w:vertAlign w:val="superscript"/>
              </w:rPr>
              <w:t>8</w:t>
            </w:r>
            <w:r w:rsidRPr="009115EC">
              <w:t>,</w:t>
            </w:r>
          </w:p>
        </w:tc>
        <w:tc>
          <w:tcPr>
            <w:tcW w:w="4876" w:type="dxa"/>
            <w:tcBorders>
              <w:top w:val="nil"/>
              <w:left w:val="nil"/>
              <w:bottom w:val="nil"/>
              <w:right w:val="nil"/>
            </w:tcBorders>
          </w:tcPr>
          <w:p w14:paraId="71E406AD" w14:textId="77777777" w:rsidR="00736FA4" w:rsidRPr="009115EC" w:rsidRDefault="00736FA4" w:rsidP="00A73545">
            <w:pPr>
              <w:pStyle w:val="Normal6a"/>
            </w:pPr>
            <w:r w:rsidRPr="009115EC">
              <w:t>D.</w:t>
            </w:r>
            <w:r w:rsidRPr="009115EC">
              <w:tab/>
              <w:t xml:space="preserve">overwegende dat 72 % van de studies over geneesmiddelenproeven geen naar geslacht en gender uitgesplitste gegevens </w:t>
            </w:r>
            <w:r w:rsidRPr="009115EC">
              <w:rPr>
                <w:b/>
                <w:bCs/>
                <w:i/>
                <w:iCs/>
              </w:rPr>
              <w:t>rapporteren en publiceren</w:t>
            </w:r>
            <w:r w:rsidRPr="009115EC">
              <w:rPr>
                <w:vertAlign w:val="superscript"/>
              </w:rPr>
              <w:t>8</w:t>
            </w:r>
            <w:r w:rsidRPr="009115EC">
              <w:t>,</w:t>
            </w:r>
          </w:p>
        </w:tc>
      </w:tr>
      <w:tr w:rsidR="00736FA4" w:rsidRPr="009115EC" w14:paraId="683F9BED" w14:textId="77777777" w:rsidTr="00A73545">
        <w:trPr>
          <w:jc w:val="center"/>
        </w:trPr>
        <w:tc>
          <w:tcPr>
            <w:tcW w:w="4876" w:type="dxa"/>
            <w:tcBorders>
              <w:top w:val="nil"/>
              <w:left w:val="nil"/>
              <w:bottom w:val="nil"/>
              <w:right w:val="nil"/>
            </w:tcBorders>
          </w:tcPr>
          <w:p w14:paraId="7CCC3F91"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42AFAAFE" w14:textId="77777777" w:rsidR="00736FA4" w:rsidRPr="009115EC" w:rsidRDefault="00736FA4" w:rsidP="00A73545">
            <w:pPr>
              <w:pStyle w:val="Normal6a"/>
            </w:pPr>
            <w:r w:rsidRPr="009115EC">
              <w:rPr>
                <w:b/>
                <w:i/>
              </w:rPr>
              <w:t>_________________</w:t>
            </w:r>
          </w:p>
        </w:tc>
      </w:tr>
      <w:tr w:rsidR="00736FA4" w:rsidRPr="009115EC" w14:paraId="0D659473" w14:textId="77777777" w:rsidTr="00A73545">
        <w:trPr>
          <w:jc w:val="center"/>
        </w:trPr>
        <w:tc>
          <w:tcPr>
            <w:tcW w:w="4876" w:type="dxa"/>
            <w:tcBorders>
              <w:top w:val="nil"/>
              <w:left w:val="nil"/>
              <w:bottom w:val="nil"/>
              <w:right w:val="nil"/>
            </w:tcBorders>
          </w:tcPr>
          <w:p w14:paraId="6B4DC224"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211DC043"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r>
    </w:tbl>
    <w:p w14:paraId="0CFCA58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3678DF3" w14:textId="77777777" w:rsidR="00736FA4" w:rsidRPr="009115EC" w:rsidRDefault="00736FA4" w:rsidP="00736FA4">
      <w:r w:rsidRPr="009115EC">
        <w:rPr>
          <w:rStyle w:val="HideTWBExt"/>
        </w:rPr>
        <w:t>&lt;/Amend&gt;</w:t>
      </w:r>
    </w:p>
    <w:p w14:paraId="4CAF963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73</w:t>
      </w:r>
      <w:r w:rsidRPr="009115EC">
        <w:rPr>
          <w:rStyle w:val="HideTWBExt"/>
          <w:b w:val="0"/>
        </w:rPr>
        <w:t>&lt;/NumAm&gt;</w:t>
      </w:r>
    </w:p>
    <w:p w14:paraId="0722B2AC"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592D192B" w14:textId="77777777" w:rsidR="00736FA4" w:rsidRPr="009115EC" w:rsidRDefault="00736FA4" w:rsidP="00736FA4">
      <w:pPr>
        <w:pStyle w:val="NormalBold"/>
      </w:pPr>
      <w:r w:rsidRPr="009115EC">
        <w:rPr>
          <w:rStyle w:val="HideTWBExt"/>
          <w:b w:val="0"/>
        </w:rPr>
        <w:t>&lt;/RepeatBlock-By&gt;</w:t>
      </w:r>
    </w:p>
    <w:p w14:paraId="322B78A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8C0D6C4" w14:textId="77777777" w:rsidR="00736FA4" w:rsidRPr="009115EC" w:rsidRDefault="00736FA4" w:rsidP="00736FA4">
      <w:pPr>
        <w:pStyle w:val="NormalBold"/>
      </w:pPr>
      <w:r w:rsidRPr="009115EC">
        <w:rPr>
          <w:rStyle w:val="HideTWBExt"/>
          <w:b w:val="0"/>
        </w:rPr>
        <w:t>&lt;Article&gt;</w:t>
      </w:r>
      <w:r w:rsidRPr="009115EC">
        <w:t>Overweging D</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6ED7F65" w14:textId="77777777" w:rsidTr="00A73545">
        <w:trPr>
          <w:trHeight w:hRule="exact" w:val="240"/>
          <w:jc w:val="center"/>
        </w:trPr>
        <w:tc>
          <w:tcPr>
            <w:tcW w:w="9752" w:type="dxa"/>
            <w:gridSpan w:val="2"/>
            <w:tcBorders>
              <w:top w:val="nil"/>
              <w:left w:val="nil"/>
              <w:bottom w:val="nil"/>
              <w:right w:val="nil"/>
            </w:tcBorders>
          </w:tcPr>
          <w:p w14:paraId="28FC0235" w14:textId="77777777" w:rsidR="00736FA4" w:rsidRPr="009115EC" w:rsidRDefault="00736FA4" w:rsidP="00A73545"/>
        </w:tc>
      </w:tr>
      <w:tr w:rsidR="00736FA4" w:rsidRPr="009115EC" w14:paraId="40EBC5A9" w14:textId="77777777" w:rsidTr="00A73545">
        <w:trPr>
          <w:trHeight w:val="240"/>
          <w:jc w:val="center"/>
        </w:trPr>
        <w:tc>
          <w:tcPr>
            <w:tcW w:w="4876" w:type="dxa"/>
            <w:tcBorders>
              <w:top w:val="nil"/>
              <w:left w:val="nil"/>
              <w:bottom w:val="nil"/>
              <w:right w:val="nil"/>
            </w:tcBorders>
          </w:tcPr>
          <w:p w14:paraId="403D453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9955508" w14:textId="77777777" w:rsidR="00736FA4" w:rsidRPr="009115EC" w:rsidRDefault="00736FA4" w:rsidP="00A73545">
            <w:pPr>
              <w:pStyle w:val="AmColumnHeading"/>
            </w:pPr>
            <w:r w:rsidRPr="009115EC">
              <w:t>Amendement</w:t>
            </w:r>
          </w:p>
        </w:tc>
      </w:tr>
      <w:tr w:rsidR="00736FA4" w:rsidRPr="009115EC" w14:paraId="70777BD9" w14:textId="77777777" w:rsidTr="00A73545">
        <w:trPr>
          <w:jc w:val="center"/>
        </w:trPr>
        <w:tc>
          <w:tcPr>
            <w:tcW w:w="4876" w:type="dxa"/>
            <w:tcBorders>
              <w:top w:val="nil"/>
              <w:left w:val="nil"/>
              <w:bottom w:val="nil"/>
              <w:right w:val="nil"/>
            </w:tcBorders>
          </w:tcPr>
          <w:p w14:paraId="300AAF40" w14:textId="77777777" w:rsidR="00736FA4" w:rsidRPr="009115EC" w:rsidRDefault="00736FA4" w:rsidP="00A73545">
            <w:pPr>
              <w:pStyle w:val="Normal6a"/>
            </w:pPr>
            <w:r w:rsidRPr="009115EC">
              <w:t>D.</w:t>
            </w:r>
            <w:r w:rsidRPr="009115EC">
              <w:tab/>
              <w:t xml:space="preserve">overwegende dat 72 % van de studies over geneesmiddelenproeven geen naar geslacht </w:t>
            </w:r>
            <w:r w:rsidRPr="009115EC">
              <w:rPr>
                <w:b/>
                <w:bCs/>
                <w:i/>
                <w:iCs/>
              </w:rPr>
              <w:t>en gender</w:t>
            </w:r>
            <w:r w:rsidRPr="009115EC">
              <w:t xml:space="preserve"> uitgesplitste gegevens bevatten</w:t>
            </w:r>
            <w:r w:rsidRPr="009115EC">
              <w:rPr>
                <w:vertAlign w:val="superscript"/>
              </w:rPr>
              <w:t>8</w:t>
            </w:r>
            <w:r w:rsidRPr="009115EC">
              <w:t>,</w:t>
            </w:r>
          </w:p>
        </w:tc>
        <w:tc>
          <w:tcPr>
            <w:tcW w:w="4876" w:type="dxa"/>
            <w:tcBorders>
              <w:top w:val="nil"/>
              <w:left w:val="nil"/>
              <w:bottom w:val="nil"/>
              <w:right w:val="nil"/>
            </w:tcBorders>
          </w:tcPr>
          <w:p w14:paraId="24F1EF56" w14:textId="77777777" w:rsidR="00736FA4" w:rsidRPr="009115EC" w:rsidRDefault="00736FA4" w:rsidP="00A73545">
            <w:pPr>
              <w:pStyle w:val="Normal6a"/>
            </w:pPr>
            <w:r w:rsidRPr="009115EC">
              <w:t>D.</w:t>
            </w:r>
            <w:r w:rsidRPr="009115EC">
              <w:tab/>
              <w:t>overwegende dat 72 % van de studies over geneesmiddelenproeven geen naar geslacht uitgesplitste gegevens bevatten</w:t>
            </w:r>
            <w:r w:rsidRPr="009115EC">
              <w:rPr>
                <w:vertAlign w:val="superscript"/>
              </w:rPr>
              <w:t>8</w:t>
            </w:r>
            <w:r w:rsidRPr="009115EC">
              <w:t>,</w:t>
            </w:r>
          </w:p>
        </w:tc>
      </w:tr>
      <w:tr w:rsidR="00736FA4" w:rsidRPr="009115EC" w14:paraId="33E5DD44" w14:textId="77777777" w:rsidTr="00A73545">
        <w:trPr>
          <w:jc w:val="center"/>
        </w:trPr>
        <w:tc>
          <w:tcPr>
            <w:tcW w:w="4876" w:type="dxa"/>
            <w:tcBorders>
              <w:top w:val="nil"/>
              <w:left w:val="nil"/>
              <w:bottom w:val="nil"/>
              <w:right w:val="nil"/>
            </w:tcBorders>
          </w:tcPr>
          <w:p w14:paraId="32D72A38"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037B7FE3" w14:textId="77777777" w:rsidR="00736FA4" w:rsidRPr="009115EC" w:rsidRDefault="00736FA4" w:rsidP="00A73545">
            <w:pPr>
              <w:pStyle w:val="Normal6a"/>
            </w:pPr>
            <w:r w:rsidRPr="009115EC">
              <w:rPr>
                <w:b/>
                <w:i/>
              </w:rPr>
              <w:t>_________________</w:t>
            </w:r>
          </w:p>
        </w:tc>
      </w:tr>
      <w:tr w:rsidR="00736FA4" w:rsidRPr="009115EC" w14:paraId="13978099" w14:textId="77777777" w:rsidTr="00A73545">
        <w:trPr>
          <w:jc w:val="center"/>
        </w:trPr>
        <w:tc>
          <w:tcPr>
            <w:tcW w:w="4876" w:type="dxa"/>
            <w:tcBorders>
              <w:top w:val="nil"/>
              <w:left w:val="nil"/>
              <w:bottom w:val="nil"/>
              <w:right w:val="nil"/>
            </w:tcBorders>
          </w:tcPr>
          <w:p w14:paraId="14663D37"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314733B5" w14:textId="77777777" w:rsidR="00736FA4" w:rsidRPr="009115EC" w:rsidRDefault="00736FA4" w:rsidP="00A73545">
            <w:pPr>
              <w:pStyle w:val="Normal6a"/>
            </w:pPr>
            <w:r w:rsidRPr="009115EC">
              <w:rPr>
                <w:vertAlign w:val="superscript"/>
              </w:rPr>
              <w:t>8</w:t>
            </w:r>
            <w:r w:rsidRPr="009115EC">
              <w:t xml:space="preserve"> Studie van Care4Everybody, “Mind the Gap: Costs, consequences and correction of sex and gender inequality in medicine” (2023), https://www.care4everybody.org/wp-content/uploads/2023/12/Mind-the-Gap-Costs-Consequences-and-Correction-of-Gender-Inequality-in-Medicine.pdf.</w:t>
            </w:r>
          </w:p>
        </w:tc>
      </w:tr>
    </w:tbl>
    <w:p w14:paraId="362D18E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B20BC37" w14:textId="77777777" w:rsidR="00736FA4" w:rsidRPr="009115EC" w:rsidRDefault="00736FA4" w:rsidP="00736FA4">
      <w:r w:rsidRPr="009115EC">
        <w:rPr>
          <w:rStyle w:val="HideTWBExt"/>
        </w:rPr>
        <w:t>&lt;/Amend&gt;</w:t>
      </w:r>
    </w:p>
    <w:p w14:paraId="245A7A1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74</w:t>
      </w:r>
      <w:r w:rsidRPr="009115EC">
        <w:rPr>
          <w:rStyle w:val="HideTWBExt"/>
          <w:b w:val="0"/>
        </w:rPr>
        <w:t>&lt;/NumAm&gt;</w:t>
      </w:r>
    </w:p>
    <w:p w14:paraId="3E0B0200"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47588993" w14:textId="77777777" w:rsidR="00736FA4" w:rsidRPr="009115EC" w:rsidRDefault="00736FA4" w:rsidP="00736FA4">
      <w:pPr>
        <w:pStyle w:val="NormalBold"/>
      </w:pPr>
      <w:r w:rsidRPr="009115EC">
        <w:rPr>
          <w:rStyle w:val="HideTWBExt"/>
          <w:b w:val="0"/>
        </w:rPr>
        <w:t>&lt;/RepeatBlock-By&gt;</w:t>
      </w:r>
    </w:p>
    <w:p w14:paraId="2AA2A27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C40B0AA" w14:textId="77777777" w:rsidR="00736FA4" w:rsidRPr="009115EC" w:rsidRDefault="00736FA4" w:rsidP="00736FA4">
      <w:pPr>
        <w:pStyle w:val="NormalBold"/>
      </w:pPr>
      <w:r w:rsidRPr="009115EC">
        <w:rPr>
          <w:rStyle w:val="HideTWBExt"/>
          <w:b w:val="0"/>
        </w:rPr>
        <w:t>&lt;Article&gt;</w:t>
      </w:r>
      <w:r w:rsidRPr="009115EC">
        <w:t>Overweging D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56D40AD" w14:textId="77777777" w:rsidTr="00A73545">
        <w:trPr>
          <w:trHeight w:hRule="exact" w:val="240"/>
          <w:jc w:val="center"/>
        </w:trPr>
        <w:tc>
          <w:tcPr>
            <w:tcW w:w="9752" w:type="dxa"/>
            <w:gridSpan w:val="2"/>
            <w:tcBorders>
              <w:top w:val="nil"/>
              <w:left w:val="nil"/>
              <w:bottom w:val="nil"/>
              <w:right w:val="nil"/>
            </w:tcBorders>
          </w:tcPr>
          <w:p w14:paraId="18C62B06" w14:textId="77777777" w:rsidR="00736FA4" w:rsidRPr="009115EC" w:rsidRDefault="00736FA4" w:rsidP="00A73545"/>
        </w:tc>
      </w:tr>
      <w:tr w:rsidR="00736FA4" w:rsidRPr="009115EC" w14:paraId="38F01C94" w14:textId="77777777" w:rsidTr="00A73545">
        <w:trPr>
          <w:trHeight w:val="240"/>
          <w:jc w:val="center"/>
        </w:trPr>
        <w:tc>
          <w:tcPr>
            <w:tcW w:w="4876" w:type="dxa"/>
            <w:tcBorders>
              <w:top w:val="nil"/>
              <w:left w:val="nil"/>
              <w:bottom w:val="nil"/>
              <w:right w:val="nil"/>
            </w:tcBorders>
          </w:tcPr>
          <w:p w14:paraId="4B56E8D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0305314" w14:textId="77777777" w:rsidR="00736FA4" w:rsidRPr="009115EC" w:rsidRDefault="00736FA4" w:rsidP="00A73545">
            <w:pPr>
              <w:pStyle w:val="AmColumnHeading"/>
            </w:pPr>
            <w:r w:rsidRPr="009115EC">
              <w:t>Amendement</w:t>
            </w:r>
          </w:p>
        </w:tc>
      </w:tr>
      <w:tr w:rsidR="00736FA4" w:rsidRPr="009115EC" w14:paraId="327A6141" w14:textId="77777777" w:rsidTr="00A73545">
        <w:trPr>
          <w:jc w:val="center"/>
        </w:trPr>
        <w:tc>
          <w:tcPr>
            <w:tcW w:w="4876" w:type="dxa"/>
            <w:tcBorders>
              <w:top w:val="nil"/>
              <w:left w:val="nil"/>
              <w:bottom w:val="nil"/>
              <w:right w:val="nil"/>
            </w:tcBorders>
          </w:tcPr>
          <w:p w14:paraId="6E852C56" w14:textId="77777777" w:rsidR="00736FA4" w:rsidRPr="009115EC" w:rsidRDefault="00736FA4" w:rsidP="00A73545">
            <w:pPr>
              <w:pStyle w:val="Normal6a"/>
            </w:pPr>
          </w:p>
        </w:tc>
        <w:tc>
          <w:tcPr>
            <w:tcW w:w="4876" w:type="dxa"/>
            <w:tcBorders>
              <w:top w:val="nil"/>
              <w:left w:val="nil"/>
              <w:bottom w:val="nil"/>
              <w:right w:val="nil"/>
            </w:tcBorders>
          </w:tcPr>
          <w:p w14:paraId="0602BF87" w14:textId="77777777" w:rsidR="00736FA4" w:rsidRPr="009115EC" w:rsidRDefault="00736FA4" w:rsidP="00A73545">
            <w:pPr>
              <w:pStyle w:val="Normal6a"/>
            </w:pPr>
            <w:r w:rsidRPr="009115EC">
              <w:rPr>
                <w:b/>
                <w:i/>
              </w:rPr>
              <w:t>D bis.</w:t>
            </w:r>
            <w:r w:rsidRPr="009115EC">
              <w:tab/>
            </w:r>
            <w:r w:rsidRPr="009115EC">
              <w:rPr>
                <w:b/>
                <w:i/>
              </w:rPr>
              <w:t>overwegende dat reproductieve en hormonale overgangen zoals menstruatie, zwangerschap en menopauze grote gevolgen hebben voor het fysieke, geestelijke en sociale welzijn van vrouwen gedurende hun hele leven, overwegende dat deze gesteldheden vaak worden gestigmatiseerd, verkeerd worden begrepen of onvoldoende aan bod komen in gezondheidszorgstelsels, op werkplekken en in het onderwijs,</w:t>
            </w:r>
          </w:p>
        </w:tc>
      </w:tr>
    </w:tbl>
    <w:p w14:paraId="1BF1D1D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70B9C57" w14:textId="77777777" w:rsidR="00736FA4" w:rsidRPr="009115EC" w:rsidRDefault="00736FA4" w:rsidP="00736FA4">
      <w:r w:rsidRPr="009115EC">
        <w:rPr>
          <w:rStyle w:val="HideTWBExt"/>
        </w:rPr>
        <w:t>&lt;/Amend&gt;</w:t>
      </w:r>
    </w:p>
    <w:p w14:paraId="01CB43D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75</w:t>
      </w:r>
      <w:r w:rsidRPr="009115EC">
        <w:rPr>
          <w:rStyle w:val="HideTWBExt"/>
          <w:b w:val="0"/>
        </w:rPr>
        <w:t>&lt;/NumAm&gt;</w:t>
      </w:r>
    </w:p>
    <w:p w14:paraId="6DF5664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A621C05" w14:textId="77777777" w:rsidR="00736FA4" w:rsidRPr="009115EC" w:rsidRDefault="00736FA4" w:rsidP="00736FA4">
      <w:pPr>
        <w:pStyle w:val="NormalBold"/>
      </w:pPr>
      <w:r w:rsidRPr="009115EC">
        <w:rPr>
          <w:rStyle w:val="HideTWBExt"/>
          <w:b w:val="0"/>
        </w:rPr>
        <w:t>&lt;/RepeatBlock-By&gt;</w:t>
      </w:r>
    </w:p>
    <w:p w14:paraId="20D9D56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FDC349E" w14:textId="77777777" w:rsidR="00736FA4" w:rsidRPr="009115EC" w:rsidRDefault="00736FA4" w:rsidP="00736FA4">
      <w:pPr>
        <w:pStyle w:val="NormalBold"/>
      </w:pPr>
      <w:r w:rsidRPr="009115EC">
        <w:rPr>
          <w:rStyle w:val="HideTWBExt"/>
          <w:b w:val="0"/>
        </w:rPr>
        <w:t>&lt;Article&gt;</w:t>
      </w:r>
      <w:r w:rsidRPr="009115EC">
        <w:t>Overweging D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9318C5B" w14:textId="77777777" w:rsidTr="00A73545">
        <w:trPr>
          <w:trHeight w:hRule="exact" w:val="240"/>
          <w:jc w:val="center"/>
        </w:trPr>
        <w:tc>
          <w:tcPr>
            <w:tcW w:w="9752" w:type="dxa"/>
            <w:gridSpan w:val="2"/>
            <w:tcBorders>
              <w:top w:val="nil"/>
              <w:left w:val="nil"/>
              <w:bottom w:val="nil"/>
              <w:right w:val="nil"/>
            </w:tcBorders>
          </w:tcPr>
          <w:p w14:paraId="1DDB82B1" w14:textId="77777777" w:rsidR="00736FA4" w:rsidRPr="009115EC" w:rsidRDefault="00736FA4" w:rsidP="00A73545"/>
        </w:tc>
      </w:tr>
      <w:tr w:rsidR="00736FA4" w:rsidRPr="009115EC" w14:paraId="2163B8FF" w14:textId="77777777" w:rsidTr="00A73545">
        <w:trPr>
          <w:trHeight w:val="240"/>
          <w:jc w:val="center"/>
        </w:trPr>
        <w:tc>
          <w:tcPr>
            <w:tcW w:w="4876" w:type="dxa"/>
            <w:tcBorders>
              <w:top w:val="nil"/>
              <w:left w:val="nil"/>
              <w:bottom w:val="nil"/>
              <w:right w:val="nil"/>
            </w:tcBorders>
          </w:tcPr>
          <w:p w14:paraId="4CE2408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ED30B43" w14:textId="77777777" w:rsidR="00736FA4" w:rsidRPr="009115EC" w:rsidRDefault="00736FA4" w:rsidP="00A73545">
            <w:pPr>
              <w:pStyle w:val="AmColumnHeading"/>
            </w:pPr>
            <w:r w:rsidRPr="009115EC">
              <w:t>Amendement</w:t>
            </w:r>
          </w:p>
        </w:tc>
      </w:tr>
      <w:tr w:rsidR="00736FA4" w:rsidRPr="009115EC" w14:paraId="2CB23958" w14:textId="77777777" w:rsidTr="00A73545">
        <w:trPr>
          <w:jc w:val="center"/>
        </w:trPr>
        <w:tc>
          <w:tcPr>
            <w:tcW w:w="4876" w:type="dxa"/>
            <w:tcBorders>
              <w:top w:val="nil"/>
              <w:left w:val="nil"/>
              <w:bottom w:val="nil"/>
              <w:right w:val="nil"/>
            </w:tcBorders>
          </w:tcPr>
          <w:p w14:paraId="09BCD632" w14:textId="77777777" w:rsidR="00736FA4" w:rsidRPr="009115EC" w:rsidRDefault="00736FA4" w:rsidP="00A73545">
            <w:pPr>
              <w:pStyle w:val="Normal6a"/>
            </w:pPr>
          </w:p>
        </w:tc>
        <w:tc>
          <w:tcPr>
            <w:tcW w:w="4876" w:type="dxa"/>
            <w:tcBorders>
              <w:top w:val="nil"/>
              <w:left w:val="nil"/>
              <w:bottom w:val="nil"/>
              <w:right w:val="nil"/>
            </w:tcBorders>
          </w:tcPr>
          <w:p w14:paraId="2C72018D" w14:textId="77777777" w:rsidR="00736FA4" w:rsidRPr="009115EC" w:rsidRDefault="00736FA4" w:rsidP="00A73545">
            <w:pPr>
              <w:pStyle w:val="Normal6a"/>
            </w:pPr>
            <w:r w:rsidRPr="009115EC">
              <w:rPr>
                <w:b/>
                <w:i/>
              </w:rPr>
              <w:t>D bis.</w:t>
            </w:r>
            <w:r w:rsidRPr="009115EC">
              <w:tab/>
            </w:r>
            <w:r w:rsidRPr="009115EC">
              <w:rPr>
                <w:b/>
                <w:i/>
              </w:rPr>
              <w:t>overwegende dat bij beroepen die voornamelijk door vrouwen worden uitgevoerd, namelijk in de zorg-, detailhandel-, schoonmaak-, thuiszorg- en dienstensector vrouwen in onevenredige mate worden blootgesteld aan herhaalde fysieke en psychologische druk, hetgeen leidt tot de voortijdige achteruitgang van de gezondheid, spier- en skeletaandoeningen, chronische pijn en verhoogde risico’s voor de geestelijke gezondheid,</w:t>
            </w:r>
          </w:p>
        </w:tc>
      </w:tr>
    </w:tbl>
    <w:p w14:paraId="4C4EA48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009EA45" w14:textId="77777777" w:rsidR="00736FA4" w:rsidRPr="009115EC" w:rsidRDefault="00736FA4" w:rsidP="00736FA4">
      <w:r w:rsidRPr="009115EC">
        <w:rPr>
          <w:rStyle w:val="HideTWBExt"/>
        </w:rPr>
        <w:t>&lt;/Amend&gt;</w:t>
      </w:r>
    </w:p>
    <w:p w14:paraId="5BD6049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76</w:t>
      </w:r>
      <w:r w:rsidRPr="009115EC">
        <w:rPr>
          <w:rStyle w:val="HideTWBExt"/>
          <w:b w:val="0"/>
        </w:rPr>
        <w:t>&lt;/NumAm&gt;</w:t>
      </w:r>
    </w:p>
    <w:p w14:paraId="3C7A1866"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3306E636" w14:textId="77777777" w:rsidR="00736FA4" w:rsidRPr="009115EC" w:rsidRDefault="00736FA4" w:rsidP="00736FA4">
      <w:pPr>
        <w:pStyle w:val="NormalBold"/>
      </w:pPr>
      <w:r w:rsidRPr="009115EC">
        <w:rPr>
          <w:rStyle w:val="HideTWBExt"/>
          <w:b w:val="0"/>
        </w:rPr>
        <w:t>&lt;/RepeatBlock-By&gt;</w:t>
      </w:r>
    </w:p>
    <w:p w14:paraId="2ABA615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34F12A" w14:textId="77777777" w:rsidR="00736FA4" w:rsidRPr="009115EC" w:rsidRDefault="00736FA4" w:rsidP="00736FA4">
      <w:pPr>
        <w:pStyle w:val="NormalBold"/>
      </w:pPr>
      <w:r w:rsidRPr="009115EC">
        <w:rPr>
          <w:rStyle w:val="HideTWBExt"/>
          <w:b w:val="0"/>
        </w:rPr>
        <w:t>&lt;Article&gt;</w:t>
      </w:r>
      <w:r w:rsidRPr="009115EC">
        <w:t>Overweging D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AFE2F60" w14:textId="77777777" w:rsidTr="00A73545">
        <w:trPr>
          <w:trHeight w:hRule="exact" w:val="240"/>
          <w:jc w:val="center"/>
        </w:trPr>
        <w:tc>
          <w:tcPr>
            <w:tcW w:w="9752" w:type="dxa"/>
            <w:gridSpan w:val="2"/>
            <w:tcBorders>
              <w:top w:val="nil"/>
              <w:left w:val="nil"/>
              <w:bottom w:val="nil"/>
              <w:right w:val="nil"/>
            </w:tcBorders>
          </w:tcPr>
          <w:p w14:paraId="4914B8B1" w14:textId="77777777" w:rsidR="00736FA4" w:rsidRPr="009115EC" w:rsidRDefault="00736FA4" w:rsidP="00A73545"/>
        </w:tc>
      </w:tr>
      <w:tr w:rsidR="00736FA4" w:rsidRPr="009115EC" w14:paraId="0CCBCC95" w14:textId="77777777" w:rsidTr="00A73545">
        <w:trPr>
          <w:trHeight w:val="240"/>
          <w:jc w:val="center"/>
        </w:trPr>
        <w:tc>
          <w:tcPr>
            <w:tcW w:w="4876" w:type="dxa"/>
            <w:tcBorders>
              <w:top w:val="nil"/>
              <w:left w:val="nil"/>
              <w:bottom w:val="nil"/>
              <w:right w:val="nil"/>
            </w:tcBorders>
          </w:tcPr>
          <w:p w14:paraId="446C3DE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78ECFF0" w14:textId="77777777" w:rsidR="00736FA4" w:rsidRPr="009115EC" w:rsidRDefault="00736FA4" w:rsidP="00A73545">
            <w:pPr>
              <w:pStyle w:val="AmColumnHeading"/>
            </w:pPr>
            <w:r w:rsidRPr="009115EC">
              <w:t>Amendement</w:t>
            </w:r>
          </w:p>
        </w:tc>
      </w:tr>
      <w:tr w:rsidR="00736FA4" w:rsidRPr="009115EC" w14:paraId="167BF1B2" w14:textId="77777777" w:rsidTr="00A73545">
        <w:trPr>
          <w:jc w:val="center"/>
        </w:trPr>
        <w:tc>
          <w:tcPr>
            <w:tcW w:w="4876" w:type="dxa"/>
            <w:tcBorders>
              <w:top w:val="nil"/>
              <w:left w:val="nil"/>
              <w:bottom w:val="nil"/>
              <w:right w:val="nil"/>
            </w:tcBorders>
          </w:tcPr>
          <w:p w14:paraId="017431EC" w14:textId="77777777" w:rsidR="00736FA4" w:rsidRPr="009115EC" w:rsidRDefault="00736FA4" w:rsidP="00A73545">
            <w:pPr>
              <w:pStyle w:val="Normal6a"/>
            </w:pPr>
          </w:p>
        </w:tc>
        <w:tc>
          <w:tcPr>
            <w:tcW w:w="4876" w:type="dxa"/>
            <w:tcBorders>
              <w:top w:val="nil"/>
              <w:left w:val="nil"/>
              <w:bottom w:val="nil"/>
              <w:right w:val="nil"/>
            </w:tcBorders>
          </w:tcPr>
          <w:p w14:paraId="61ABCA47" w14:textId="77777777" w:rsidR="00736FA4" w:rsidRPr="009115EC" w:rsidRDefault="00736FA4" w:rsidP="00A73545">
            <w:pPr>
              <w:pStyle w:val="Normal6a"/>
            </w:pPr>
            <w:r w:rsidRPr="009115EC">
              <w:rPr>
                <w:b/>
                <w:i/>
              </w:rPr>
              <w:t>D bis.</w:t>
            </w:r>
            <w:r w:rsidRPr="009115EC">
              <w:tab/>
            </w:r>
            <w:r w:rsidRPr="009115EC">
              <w:rPr>
                <w:b/>
                <w:i/>
              </w:rPr>
              <w:t>overwegende dat het gebrek aan stelselmatige gegevensverzameling en onvoldoende uitgesplitste gegevens over seksuele en reproductieve gezondheid moeilijkheden opleveren om doeltreffende beleidsmaatregelen te ontwikkelen en ongelijkheden aan te pakken, met name voor vrouwen in kwetsbare situaties,</w:t>
            </w:r>
          </w:p>
        </w:tc>
      </w:tr>
    </w:tbl>
    <w:p w14:paraId="2BF3E7D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71138EF" w14:textId="77777777" w:rsidR="00736FA4" w:rsidRPr="009115EC" w:rsidRDefault="00736FA4" w:rsidP="00736FA4">
      <w:r w:rsidRPr="009115EC">
        <w:rPr>
          <w:rStyle w:val="HideTWBExt"/>
        </w:rPr>
        <w:t>&lt;/Amend&gt;</w:t>
      </w:r>
    </w:p>
    <w:p w14:paraId="210C64D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77</w:t>
      </w:r>
      <w:r w:rsidRPr="009115EC">
        <w:rPr>
          <w:rStyle w:val="HideTWBExt"/>
          <w:b w:val="0"/>
        </w:rPr>
        <w:t>&lt;/NumAm&gt;</w:t>
      </w:r>
    </w:p>
    <w:p w14:paraId="73863F29"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0031EFAD" w14:textId="77777777" w:rsidR="00736FA4" w:rsidRPr="009115EC" w:rsidRDefault="00736FA4" w:rsidP="00736FA4">
      <w:pPr>
        <w:pStyle w:val="NormalBold"/>
      </w:pPr>
      <w:r w:rsidRPr="009115EC">
        <w:rPr>
          <w:rStyle w:val="HideTWBExt"/>
          <w:b w:val="0"/>
        </w:rPr>
        <w:t>&lt;/RepeatBlock-By&gt;</w:t>
      </w:r>
    </w:p>
    <w:p w14:paraId="16C462F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7166506" w14:textId="77777777" w:rsidR="00736FA4" w:rsidRPr="009115EC" w:rsidRDefault="00736FA4" w:rsidP="00736FA4">
      <w:pPr>
        <w:pStyle w:val="NormalBold"/>
      </w:pPr>
      <w:r w:rsidRPr="009115EC">
        <w:rPr>
          <w:rStyle w:val="HideTWBExt"/>
          <w:b w:val="0"/>
        </w:rPr>
        <w:t>&lt;Article&gt;</w:t>
      </w:r>
      <w:r w:rsidRPr="009115EC">
        <w:t>Overweging D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6B03738" w14:textId="77777777" w:rsidTr="00A73545">
        <w:trPr>
          <w:trHeight w:hRule="exact" w:val="240"/>
          <w:jc w:val="center"/>
        </w:trPr>
        <w:tc>
          <w:tcPr>
            <w:tcW w:w="9752" w:type="dxa"/>
            <w:gridSpan w:val="2"/>
            <w:tcBorders>
              <w:top w:val="nil"/>
              <w:left w:val="nil"/>
              <w:bottom w:val="nil"/>
              <w:right w:val="nil"/>
            </w:tcBorders>
          </w:tcPr>
          <w:p w14:paraId="012E4240" w14:textId="77777777" w:rsidR="00736FA4" w:rsidRPr="009115EC" w:rsidRDefault="00736FA4" w:rsidP="00A73545"/>
        </w:tc>
      </w:tr>
      <w:tr w:rsidR="00736FA4" w:rsidRPr="009115EC" w14:paraId="79DAEEDD" w14:textId="77777777" w:rsidTr="00A73545">
        <w:trPr>
          <w:trHeight w:val="240"/>
          <w:jc w:val="center"/>
        </w:trPr>
        <w:tc>
          <w:tcPr>
            <w:tcW w:w="4876" w:type="dxa"/>
            <w:tcBorders>
              <w:top w:val="nil"/>
              <w:left w:val="nil"/>
              <w:bottom w:val="nil"/>
              <w:right w:val="nil"/>
            </w:tcBorders>
          </w:tcPr>
          <w:p w14:paraId="1143448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CA9D19A" w14:textId="77777777" w:rsidR="00736FA4" w:rsidRPr="009115EC" w:rsidRDefault="00736FA4" w:rsidP="00A73545">
            <w:pPr>
              <w:pStyle w:val="AmColumnHeading"/>
            </w:pPr>
            <w:r w:rsidRPr="009115EC">
              <w:t>Amendement</w:t>
            </w:r>
          </w:p>
        </w:tc>
      </w:tr>
      <w:tr w:rsidR="00736FA4" w:rsidRPr="009115EC" w14:paraId="65F53F9B" w14:textId="77777777" w:rsidTr="00A73545">
        <w:trPr>
          <w:jc w:val="center"/>
        </w:trPr>
        <w:tc>
          <w:tcPr>
            <w:tcW w:w="4876" w:type="dxa"/>
            <w:tcBorders>
              <w:top w:val="nil"/>
              <w:left w:val="nil"/>
              <w:bottom w:val="nil"/>
              <w:right w:val="nil"/>
            </w:tcBorders>
          </w:tcPr>
          <w:p w14:paraId="5F0A8008" w14:textId="77777777" w:rsidR="00736FA4" w:rsidRPr="009115EC" w:rsidRDefault="00736FA4" w:rsidP="00A73545">
            <w:pPr>
              <w:pStyle w:val="Normal6a"/>
            </w:pPr>
          </w:p>
        </w:tc>
        <w:tc>
          <w:tcPr>
            <w:tcW w:w="4876" w:type="dxa"/>
            <w:tcBorders>
              <w:top w:val="nil"/>
              <w:left w:val="nil"/>
              <w:bottom w:val="nil"/>
              <w:right w:val="nil"/>
            </w:tcBorders>
          </w:tcPr>
          <w:p w14:paraId="30DE948A" w14:textId="77777777" w:rsidR="00736FA4" w:rsidRPr="009115EC" w:rsidRDefault="00736FA4" w:rsidP="00A73545">
            <w:pPr>
              <w:pStyle w:val="Normal6a"/>
            </w:pPr>
            <w:r w:rsidRPr="009115EC">
              <w:rPr>
                <w:b/>
                <w:i/>
              </w:rPr>
              <w:t>D ter.</w:t>
            </w:r>
            <w:r w:rsidRPr="009115EC">
              <w:tab/>
            </w:r>
            <w:r w:rsidRPr="009115EC">
              <w:rPr>
                <w:b/>
                <w:i/>
              </w:rPr>
              <w:t>overwegende dat normen voor gezondheid en veiligheid op het werk, met inbegrip van criteria inzake de zwaarte van het werk en risicoblootstelling, van oudsher zijn ontwikkeld op basis van beroepen en loopbanen waar mannen het overwicht hebben, met als gevolg dat gezondheidsproblemen in verband met vrouwelijk werk onvoldoende worden onderkend en vrouwelijke werknemers onvoldoende worden beschermd,</w:t>
            </w:r>
          </w:p>
        </w:tc>
      </w:tr>
    </w:tbl>
    <w:p w14:paraId="0C96167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4E8C86A" w14:textId="77777777" w:rsidR="00736FA4" w:rsidRPr="009115EC" w:rsidRDefault="00736FA4" w:rsidP="00736FA4">
      <w:r w:rsidRPr="009115EC">
        <w:rPr>
          <w:rStyle w:val="HideTWBExt"/>
        </w:rPr>
        <w:t>&lt;/Amend&gt;</w:t>
      </w:r>
    </w:p>
    <w:p w14:paraId="6ED4296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78</w:t>
      </w:r>
      <w:r w:rsidRPr="009115EC">
        <w:rPr>
          <w:rStyle w:val="HideTWBExt"/>
          <w:b w:val="0"/>
        </w:rPr>
        <w:t>&lt;/NumAm&gt;</w:t>
      </w:r>
    </w:p>
    <w:p w14:paraId="5C4536B9"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66513D08" w14:textId="77777777" w:rsidR="00736FA4" w:rsidRPr="009115EC" w:rsidRDefault="00736FA4" w:rsidP="00736FA4">
      <w:pPr>
        <w:pStyle w:val="NormalBold"/>
      </w:pPr>
      <w:r w:rsidRPr="009115EC">
        <w:rPr>
          <w:rStyle w:val="HideTWBExt"/>
          <w:b w:val="0"/>
        </w:rPr>
        <w:t>&lt;/RepeatBlock-By&gt;</w:t>
      </w:r>
    </w:p>
    <w:p w14:paraId="559F565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CC019CD" w14:textId="77777777" w:rsidR="00736FA4" w:rsidRPr="009115EC" w:rsidRDefault="00736FA4" w:rsidP="00736FA4">
      <w:pPr>
        <w:pStyle w:val="NormalBold"/>
      </w:pPr>
      <w:r w:rsidRPr="009115EC">
        <w:rPr>
          <w:rStyle w:val="HideTWBExt"/>
          <w:b w:val="0"/>
        </w:rPr>
        <w:t>&lt;Article&gt;</w:t>
      </w:r>
      <w:r w:rsidRPr="009115EC">
        <w:t>Overweging D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F5FC889" w14:textId="77777777" w:rsidTr="00A73545">
        <w:trPr>
          <w:trHeight w:hRule="exact" w:val="240"/>
          <w:jc w:val="center"/>
        </w:trPr>
        <w:tc>
          <w:tcPr>
            <w:tcW w:w="9752" w:type="dxa"/>
            <w:gridSpan w:val="2"/>
            <w:tcBorders>
              <w:top w:val="nil"/>
              <w:left w:val="nil"/>
              <w:bottom w:val="nil"/>
              <w:right w:val="nil"/>
            </w:tcBorders>
          </w:tcPr>
          <w:p w14:paraId="50AAB147" w14:textId="77777777" w:rsidR="00736FA4" w:rsidRPr="009115EC" w:rsidRDefault="00736FA4" w:rsidP="00A73545"/>
        </w:tc>
      </w:tr>
      <w:tr w:rsidR="00736FA4" w:rsidRPr="009115EC" w14:paraId="2887FB17" w14:textId="77777777" w:rsidTr="00A73545">
        <w:trPr>
          <w:trHeight w:val="240"/>
          <w:jc w:val="center"/>
        </w:trPr>
        <w:tc>
          <w:tcPr>
            <w:tcW w:w="4876" w:type="dxa"/>
            <w:tcBorders>
              <w:top w:val="nil"/>
              <w:left w:val="nil"/>
              <w:bottom w:val="nil"/>
              <w:right w:val="nil"/>
            </w:tcBorders>
          </w:tcPr>
          <w:p w14:paraId="589CFE2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9CEAB22" w14:textId="77777777" w:rsidR="00736FA4" w:rsidRPr="009115EC" w:rsidRDefault="00736FA4" w:rsidP="00A73545">
            <w:pPr>
              <w:pStyle w:val="AmColumnHeading"/>
            </w:pPr>
            <w:r w:rsidRPr="009115EC">
              <w:t>Amendement</w:t>
            </w:r>
          </w:p>
        </w:tc>
      </w:tr>
      <w:tr w:rsidR="00736FA4" w:rsidRPr="009115EC" w14:paraId="18B66DBE" w14:textId="77777777" w:rsidTr="00A73545">
        <w:trPr>
          <w:jc w:val="center"/>
        </w:trPr>
        <w:tc>
          <w:tcPr>
            <w:tcW w:w="4876" w:type="dxa"/>
            <w:tcBorders>
              <w:top w:val="nil"/>
              <w:left w:val="nil"/>
              <w:bottom w:val="nil"/>
              <w:right w:val="nil"/>
            </w:tcBorders>
          </w:tcPr>
          <w:p w14:paraId="03B85CA1" w14:textId="77777777" w:rsidR="00736FA4" w:rsidRPr="009115EC" w:rsidRDefault="00736FA4" w:rsidP="00A73545">
            <w:pPr>
              <w:pStyle w:val="Normal6a"/>
            </w:pPr>
          </w:p>
        </w:tc>
        <w:tc>
          <w:tcPr>
            <w:tcW w:w="4876" w:type="dxa"/>
            <w:tcBorders>
              <w:top w:val="nil"/>
              <w:left w:val="nil"/>
              <w:bottom w:val="nil"/>
              <w:right w:val="nil"/>
            </w:tcBorders>
          </w:tcPr>
          <w:p w14:paraId="52C6339A" w14:textId="77777777" w:rsidR="00736FA4" w:rsidRPr="009115EC" w:rsidRDefault="00736FA4" w:rsidP="00A73545">
            <w:pPr>
              <w:pStyle w:val="Normal6a"/>
            </w:pPr>
            <w:r w:rsidRPr="009115EC">
              <w:rPr>
                <w:b/>
                <w:i/>
              </w:rPr>
              <w:t>D quater.</w:t>
            </w:r>
            <w:r w:rsidRPr="009115EC">
              <w:tab/>
            </w:r>
            <w:r w:rsidRPr="009115EC">
              <w:rPr>
                <w:b/>
                <w:i/>
              </w:rPr>
              <w:t>overwegende dat de oververtegenwoordiging van vrouwen in onzekere, versnipperde of deeltijdbanen een beperking vormt voor hun doeltreffende toegang tot bedrijfsgeneeskundige diensten, preventiemaatregelen en medische opvolging, waardoor genderongelijkheden op gezondheidsgebied worden versterkt,</w:t>
            </w:r>
          </w:p>
        </w:tc>
      </w:tr>
    </w:tbl>
    <w:p w14:paraId="299CE0D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26AC1F9" w14:textId="77777777" w:rsidR="00736FA4" w:rsidRPr="009115EC" w:rsidRDefault="00736FA4" w:rsidP="00736FA4">
      <w:r w:rsidRPr="009115EC">
        <w:rPr>
          <w:rStyle w:val="HideTWBExt"/>
        </w:rPr>
        <w:t>&lt;/Amend&gt;</w:t>
      </w:r>
    </w:p>
    <w:p w14:paraId="02BE25D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79</w:t>
      </w:r>
      <w:r w:rsidRPr="009115EC">
        <w:rPr>
          <w:rStyle w:val="HideTWBExt"/>
          <w:b w:val="0"/>
        </w:rPr>
        <w:t>&lt;/NumAm&gt;</w:t>
      </w:r>
    </w:p>
    <w:p w14:paraId="53BEC6FA"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58E45A29" w14:textId="77777777" w:rsidR="00736FA4" w:rsidRPr="009115EC" w:rsidRDefault="00736FA4" w:rsidP="00736FA4">
      <w:pPr>
        <w:pStyle w:val="NormalBold"/>
      </w:pPr>
      <w:r w:rsidRPr="009115EC">
        <w:rPr>
          <w:rStyle w:val="HideTWBExt"/>
          <w:b w:val="0"/>
        </w:rPr>
        <w:t>&lt;/RepeatBlock-By&gt;</w:t>
      </w:r>
    </w:p>
    <w:p w14:paraId="4B63B29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AC7CABC" w14:textId="77777777" w:rsidR="00736FA4" w:rsidRPr="009115EC" w:rsidRDefault="00736FA4" w:rsidP="00736FA4">
      <w:pPr>
        <w:pStyle w:val="NormalBold"/>
      </w:pPr>
      <w:r w:rsidRPr="009115EC">
        <w:rPr>
          <w:rStyle w:val="HideTWBExt"/>
          <w:b w:val="0"/>
        </w:rPr>
        <w:t>&lt;Article&gt;</w:t>
      </w:r>
      <w:r w:rsidRPr="009115EC">
        <w:t>Overweging E</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E9A6456" w14:textId="77777777" w:rsidTr="00A73545">
        <w:trPr>
          <w:trHeight w:hRule="exact" w:val="240"/>
          <w:jc w:val="center"/>
        </w:trPr>
        <w:tc>
          <w:tcPr>
            <w:tcW w:w="9752" w:type="dxa"/>
            <w:gridSpan w:val="2"/>
            <w:tcBorders>
              <w:top w:val="nil"/>
              <w:left w:val="nil"/>
              <w:bottom w:val="nil"/>
              <w:right w:val="nil"/>
            </w:tcBorders>
          </w:tcPr>
          <w:p w14:paraId="6DB973BF" w14:textId="77777777" w:rsidR="00736FA4" w:rsidRPr="009115EC" w:rsidRDefault="00736FA4" w:rsidP="00A73545"/>
        </w:tc>
      </w:tr>
      <w:tr w:rsidR="00736FA4" w:rsidRPr="009115EC" w14:paraId="1D24183B" w14:textId="77777777" w:rsidTr="00A73545">
        <w:trPr>
          <w:trHeight w:val="240"/>
          <w:jc w:val="center"/>
        </w:trPr>
        <w:tc>
          <w:tcPr>
            <w:tcW w:w="4876" w:type="dxa"/>
            <w:tcBorders>
              <w:top w:val="nil"/>
              <w:left w:val="nil"/>
              <w:bottom w:val="nil"/>
              <w:right w:val="nil"/>
            </w:tcBorders>
          </w:tcPr>
          <w:p w14:paraId="0408447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C380BA8" w14:textId="77777777" w:rsidR="00736FA4" w:rsidRPr="009115EC" w:rsidRDefault="00736FA4" w:rsidP="00A73545">
            <w:pPr>
              <w:pStyle w:val="AmColumnHeading"/>
            </w:pPr>
            <w:r w:rsidRPr="009115EC">
              <w:t>Amendement</w:t>
            </w:r>
          </w:p>
        </w:tc>
      </w:tr>
      <w:tr w:rsidR="00736FA4" w:rsidRPr="009115EC" w14:paraId="7F4D52A1" w14:textId="77777777" w:rsidTr="00A73545">
        <w:trPr>
          <w:jc w:val="center"/>
        </w:trPr>
        <w:tc>
          <w:tcPr>
            <w:tcW w:w="4876" w:type="dxa"/>
            <w:tcBorders>
              <w:top w:val="nil"/>
              <w:left w:val="nil"/>
              <w:bottom w:val="nil"/>
              <w:right w:val="nil"/>
            </w:tcBorders>
          </w:tcPr>
          <w:p w14:paraId="0CC24E01" w14:textId="77777777" w:rsidR="00736FA4" w:rsidRPr="009115EC" w:rsidRDefault="00736FA4" w:rsidP="00A73545">
            <w:pPr>
              <w:pStyle w:val="Normal6a"/>
            </w:pPr>
            <w:r w:rsidRPr="009115EC">
              <w:rPr>
                <w:b/>
                <w:i/>
              </w:rPr>
              <w:t>E.</w:t>
            </w:r>
            <w:r w:rsidRPr="009115EC">
              <w:tab/>
            </w:r>
            <w:r w:rsidRPr="009115EC">
              <w:rPr>
                <w:b/>
                <w:i/>
              </w:rPr>
              <w:t>overwegende dat het bereiken van gendergelijkheid betekent dat moet worden gewaarborgd dat mensen hun seksuele en reproductieve gezondheid en rechten (SRGR) kunnen uitoefenen,</w:t>
            </w:r>
          </w:p>
        </w:tc>
        <w:tc>
          <w:tcPr>
            <w:tcW w:w="4876" w:type="dxa"/>
            <w:tcBorders>
              <w:top w:val="nil"/>
              <w:left w:val="nil"/>
              <w:bottom w:val="nil"/>
              <w:right w:val="nil"/>
            </w:tcBorders>
          </w:tcPr>
          <w:p w14:paraId="1537232E" w14:textId="77777777" w:rsidR="00736FA4" w:rsidRPr="009115EC" w:rsidRDefault="00736FA4" w:rsidP="00A73545">
            <w:pPr>
              <w:pStyle w:val="Normal6a"/>
            </w:pPr>
            <w:r w:rsidRPr="009115EC">
              <w:rPr>
                <w:b/>
                <w:i/>
              </w:rPr>
              <w:t>Schrappen</w:t>
            </w:r>
          </w:p>
        </w:tc>
      </w:tr>
    </w:tbl>
    <w:p w14:paraId="5467F02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32753088" w14:textId="77777777" w:rsidR="00736FA4" w:rsidRPr="009115EC" w:rsidRDefault="00736FA4" w:rsidP="00736FA4">
      <w:r w:rsidRPr="009115EC">
        <w:rPr>
          <w:rStyle w:val="HideTWBExt"/>
        </w:rPr>
        <w:t>&lt;/Amend&gt;</w:t>
      </w:r>
    </w:p>
    <w:p w14:paraId="1D71231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80</w:t>
      </w:r>
      <w:r w:rsidRPr="009115EC">
        <w:rPr>
          <w:rStyle w:val="HideTWBExt"/>
          <w:b w:val="0"/>
        </w:rPr>
        <w:t>&lt;/NumAm&gt;</w:t>
      </w:r>
    </w:p>
    <w:p w14:paraId="185C4C41"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7E608BF" w14:textId="77777777" w:rsidR="00736FA4" w:rsidRPr="009115EC" w:rsidRDefault="00736FA4" w:rsidP="00736FA4">
      <w:pPr>
        <w:pStyle w:val="NormalBold"/>
      </w:pPr>
      <w:r w:rsidRPr="009115EC">
        <w:rPr>
          <w:rStyle w:val="HideTWBExt"/>
          <w:b w:val="0"/>
        </w:rPr>
        <w:t>&lt;/RepeatBlock-By&gt;</w:t>
      </w:r>
    </w:p>
    <w:p w14:paraId="3EEA448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C53D146" w14:textId="77777777" w:rsidR="00736FA4" w:rsidRPr="009115EC" w:rsidRDefault="00736FA4" w:rsidP="00736FA4">
      <w:pPr>
        <w:pStyle w:val="NormalBold"/>
      </w:pPr>
      <w:r w:rsidRPr="009115EC">
        <w:rPr>
          <w:rStyle w:val="HideTWBExt"/>
          <w:b w:val="0"/>
        </w:rPr>
        <w:t>&lt;Article&gt;</w:t>
      </w:r>
      <w:r w:rsidRPr="009115EC">
        <w:t>Overweging E</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8587413" w14:textId="77777777" w:rsidTr="00A73545">
        <w:trPr>
          <w:trHeight w:hRule="exact" w:val="240"/>
          <w:jc w:val="center"/>
        </w:trPr>
        <w:tc>
          <w:tcPr>
            <w:tcW w:w="9752" w:type="dxa"/>
            <w:gridSpan w:val="2"/>
            <w:tcBorders>
              <w:top w:val="nil"/>
              <w:left w:val="nil"/>
              <w:bottom w:val="nil"/>
              <w:right w:val="nil"/>
            </w:tcBorders>
          </w:tcPr>
          <w:p w14:paraId="76904949" w14:textId="77777777" w:rsidR="00736FA4" w:rsidRPr="009115EC" w:rsidRDefault="00736FA4" w:rsidP="00A73545"/>
        </w:tc>
      </w:tr>
      <w:tr w:rsidR="00736FA4" w:rsidRPr="009115EC" w14:paraId="451295A5" w14:textId="77777777" w:rsidTr="00A73545">
        <w:trPr>
          <w:trHeight w:val="240"/>
          <w:jc w:val="center"/>
        </w:trPr>
        <w:tc>
          <w:tcPr>
            <w:tcW w:w="4876" w:type="dxa"/>
            <w:tcBorders>
              <w:top w:val="nil"/>
              <w:left w:val="nil"/>
              <w:bottom w:val="nil"/>
              <w:right w:val="nil"/>
            </w:tcBorders>
          </w:tcPr>
          <w:p w14:paraId="1469CEC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A2F5668" w14:textId="77777777" w:rsidR="00736FA4" w:rsidRPr="009115EC" w:rsidRDefault="00736FA4" w:rsidP="00A73545">
            <w:pPr>
              <w:pStyle w:val="AmColumnHeading"/>
            </w:pPr>
            <w:r w:rsidRPr="009115EC">
              <w:t>Amendement</w:t>
            </w:r>
          </w:p>
        </w:tc>
      </w:tr>
      <w:tr w:rsidR="00736FA4" w:rsidRPr="009115EC" w14:paraId="35D796E5" w14:textId="77777777" w:rsidTr="00A73545">
        <w:trPr>
          <w:jc w:val="center"/>
        </w:trPr>
        <w:tc>
          <w:tcPr>
            <w:tcW w:w="4876" w:type="dxa"/>
            <w:tcBorders>
              <w:top w:val="nil"/>
              <w:left w:val="nil"/>
              <w:bottom w:val="nil"/>
              <w:right w:val="nil"/>
            </w:tcBorders>
          </w:tcPr>
          <w:p w14:paraId="7503A7D1" w14:textId="77777777" w:rsidR="00736FA4" w:rsidRPr="009115EC" w:rsidRDefault="00736FA4" w:rsidP="00A73545">
            <w:pPr>
              <w:pStyle w:val="Normal6a"/>
            </w:pPr>
            <w:r w:rsidRPr="009115EC">
              <w:t>E.</w:t>
            </w:r>
            <w:r w:rsidRPr="009115EC">
              <w:tab/>
              <w:t xml:space="preserve">overwegende dat </w:t>
            </w:r>
            <w:r w:rsidRPr="009115EC">
              <w:rPr>
                <w:b/>
                <w:bCs/>
                <w:i/>
                <w:iCs/>
              </w:rPr>
              <w:t>het bereiken van gendergelijkheid betekent dat moet worden gewaarborgd dat mensen hun</w:t>
            </w:r>
            <w:r w:rsidRPr="009115EC">
              <w:t xml:space="preserve"> seksuele en reproductieve gezondheid en rechten (SRGR)</w:t>
            </w:r>
            <w:r w:rsidRPr="009115EC">
              <w:rPr>
                <w:b/>
                <w:bCs/>
                <w:i/>
                <w:iCs/>
              </w:rPr>
              <w:t xml:space="preserve"> kunnen uitoefenen</w:t>
            </w:r>
            <w:r w:rsidRPr="009115EC">
              <w:t>,</w:t>
            </w:r>
          </w:p>
        </w:tc>
        <w:tc>
          <w:tcPr>
            <w:tcW w:w="4876" w:type="dxa"/>
            <w:tcBorders>
              <w:top w:val="nil"/>
              <w:left w:val="nil"/>
              <w:bottom w:val="nil"/>
              <w:right w:val="nil"/>
            </w:tcBorders>
          </w:tcPr>
          <w:p w14:paraId="2849E4B4" w14:textId="77777777" w:rsidR="00736FA4" w:rsidRPr="009115EC" w:rsidRDefault="00736FA4" w:rsidP="00A73545">
            <w:pPr>
              <w:pStyle w:val="Normal6a"/>
            </w:pPr>
            <w:r w:rsidRPr="009115EC">
              <w:t>E.</w:t>
            </w:r>
            <w:r w:rsidRPr="009115EC">
              <w:tab/>
              <w:t xml:space="preserve">overwegende dat </w:t>
            </w:r>
            <w:r w:rsidRPr="009115EC">
              <w:rPr>
                <w:b/>
                <w:bCs/>
                <w:i/>
                <w:iCs/>
              </w:rPr>
              <w:t>de volledige, effectieve en universele toegang tot</w:t>
            </w:r>
            <w:r w:rsidRPr="009115EC">
              <w:t xml:space="preserve"> seksuele en reproductieve gezondheid en rechten (SRGR)</w:t>
            </w:r>
            <w:r w:rsidRPr="009115EC">
              <w:rPr>
                <w:b/>
                <w:bCs/>
                <w:i/>
                <w:iCs/>
              </w:rPr>
              <w:t>, waaronder uitgebreide en wetenschappelijk onderbouwde seksuele en relationele voorlichting, betaalbare en hoogwaardige anticonceptie, vruchtbaarheidszorg, en veilige en legale hulpverlening bij abortus, een fundamentele pijler vormt van gendergelijkheid, sociale rechtvaardigheid, en lichamelijke integriteit, privacy en persoonlijke autonomie, en essentieel is om de waardigheid, gezondheid en gelijke deelname van vrouwen en meisjes op alle gebieden van het leven te waarborgen</w:t>
            </w:r>
            <w:r w:rsidRPr="009115EC">
              <w:t>,</w:t>
            </w:r>
          </w:p>
        </w:tc>
      </w:tr>
    </w:tbl>
    <w:p w14:paraId="2AC4B04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6AC3D08" w14:textId="77777777" w:rsidR="00736FA4" w:rsidRPr="009115EC" w:rsidRDefault="00736FA4" w:rsidP="00736FA4">
      <w:r w:rsidRPr="009115EC">
        <w:rPr>
          <w:rStyle w:val="HideTWBExt"/>
        </w:rPr>
        <w:t>&lt;/Amend&gt;</w:t>
      </w:r>
    </w:p>
    <w:p w14:paraId="022EAA8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81</w:t>
      </w:r>
      <w:r w:rsidRPr="009115EC">
        <w:rPr>
          <w:rStyle w:val="HideTWBExt"/>
          <w:b w:val="0"/>
        </w:rPr>
        <w:t>&lt;/NumAm&gt;</w:t>
      </w:r>
    </w:p>
    <w:p w14:paraId="5351BABD"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w:t>
      </w:r>
      <w:r w:rsidRPr="009115EC">
        <w:rPr>
          <w:rStyle w:val="HideTWBExt"/>
          <w:b w:val="0"/>
        </w:rPr>
        <w:t>&lt;/Members&gt;</w:t>
      </w:r>
    </w:p>
    <w:p w14:paraId="0175C480" w14:textId="77777777" w:rsidR="00736FA4" w:rsidRPr="009115EC" w:rsidRDefault="00736FA4" w:rsidP="00736FA4">
      <w:pPr>
        <w:pStyle w:val="NormalBold"/>
      </w:pPr>
      <w:r w:rsidRPr="009115EC">
        <w:rPr>
          <w:rStyle w:val="HideTWBExt"/>
          <w:b w:val="0"/>
        </w:rPr>
        <w:t>&lt;/RepeatBlock-By&gt;</w:t>
      </w:r>
    </w:p>
    <w:p w14:paraId="1E0012D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3DF2EEE" w14:textId="77777777" w:rsidR="00736FA4" w:rsidRPr="009115EC" w:rsidRDefault="00736FA4" w:rsidP="00736FA4">
      <w:pPr>
        <w:pStyle w:val="NormalBold"/>
      </w:pPr>
      <w:r w:rsidRPr="009115EC">
        <w:rPr>
          <w:rStyle w:val="HideTWBExt"/>
          <w:b w:val="0"/>
        </w:rPr>
        <w:t>&lt;Article&gt;</w:t>
      </w:r>
      <w:r w:rsidRPr="009115EC">
        <w:t>Overweging E</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99B0D1D" w14:textId="77777777" w:rsidTr="00A73545">
        <w:trPr>
          <w:trHeight w:hRule="exact" w:val="240"/>
          <w:jc w:val="center"/>
        </w:trPr>
        <w:tc>
          <w:tcPr>
            <w:tcW w:w="9752" w:type="dxa"/>
            <w:gridSpan w:val="2"/>
            <w:tcBorders>
              <w:top w:val="nil"/>
              <w:left w:val="nil"/>
              <w:bottom w:val="nil"/>
              <w:right w:val="nil"/>
            </w:tcBorders>
          </w:tcPr>
          <w:p w14:paraId="24180C42" w14:textId="77777777" w:rsidR="00736FA4" w:rsidRPr="009115EC" w:rsidRDefault="00736FA4" w:rsidP="00A73545"/>
        </w:tc>
      </w:tr>
      <w:tr w:rsidR="00736FA4" w:rsidRPr="009115EC" w14:paraId="169D5A40" w14:textId="77777777" w:rsidTr="00A73545">
        <w:trPr>
          <w:trHeight w:val="240"/>
          <w:jc w:val="center"/>
        </w:trPr>
        <w:tc>
          <w:tcPr>
            <w:tcW w:w="4876" w:type="dxa"/>
            <w:tcBorders>
              <w:top w:val="nil"/>
              <w:left w:val="nil"/>
              <w:bottom w:val="nil"/>
              <w:right w:val="nil"/>
            </w:tcBorders>
          </w:tcPr>
          <w:p w14:paraId="5C52FE8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6FB028A" w14:textId="77777777" w:rsidR="00736FA4" w:rsidRPr="009115EC" w:rsidRDefault="00736FA4" w:rsidP="00A73545">
            <w:pPr>
              <w:pStyle w:val="AmColumnHeading"/>
            </w:pPr>
            <w:r w:rsidRPr="009115EC">
              <w:t>Amendement</w:t>
            </w:r>
          </w:p>
        </w:tc>
      </w:tr>
      <w:tr w:rsidR="00736FA4" w:rsidRPr="009115EC" w14:paraId="49E0F90D" w14:textId="77777777" w:rsidTr="00A73545">
        <w:trPr>
          <w:jc w:val="center"/>
        </w:trPr>
        <w:tc>
          <w:tcPr>
            <w:tcW w:w="4876" w:type="dxa"/>
            <w:tcBorders>
              <w:top w:val="nil"/>
              <w:left w:val="nil"/>
              <w:bottom w:val="nil"/>
              <w:right w:val="nil"/>
            </w:tcBorders>
          </w:tcPr>
          <w:p w14:paraId="2D9C154E" w14:textId="77777777" w:rsidR="00736FA4" w:rsidRPr="009115EC" w:rsidRDefault="00736FA4" w:rsidP="00A73545">
            <w:pPr>
              <w:pStyle w:val="Normal6a"/>
            </w:pPr>
            <w:r w:rsidRPr="009115EC">
              <w:t>E.</w:t>
            </w:r>
            <w:r w:rsidRPr="009115EC">
              <w:tab/>
              <w:t>overwegende dat het bereiken van gendergelijkheid betekent dat moet worden gewaarborgd dat mensen hun seksuele en reproductieve gezondheid en rechten (SRGR) kunnen uitoefenen,</w:t>
            </w:r>
          </w:p>
        </w:tc>
        <w:tc>
          <w:tcPr>
            <w:tcW w:w="4876" w:type="dxa"/>
            <w:tcBorders>
              <w:top w:val="nil"/>
              <w:left w:val="nil"/>
              <w:bottom w:val="nil"/>
              <w:right w:val="nil"/>
            </w:tcBorders>
          </w:tcPr>
          <w:p w14:paraId="57EA12D2" w14:textId="77777777" w:rsidR="00736FA4" w:rsidRPr="009115EC" w:rsidRDefault="00736FA4" w:rsidP="00A73545">
            <w:pPr>
              <w:pStyle w:val="Normal6a"/>
            </w:pPr>
            <w:r w:rsidRPr="009115EC">
              <w:t>E.</w:t>
            </w:r>
            <w:r w:rsidRPr="009115EC">
              <w:tab/>
              <w:t xml:space="preserve">overwegende dat het bereiken van gendergelijkheid betekent dat moet worden gewaarborgd dat mensen hun seksuele en reproductieve gezondheid en rechten (SRGR) kunnen uitoefenen, </w:t>
            </w:r>
            <w:r w:rsidRPr="009115EC">
              <w:rPr>
                <w:b/>
                <w:i/>
              </w:rPr>
              <w:t>overwegende dat bepaalde categorieën van de bevolking, met name diegenen die zich in een kwetsbare situatie bevinden en diegenen die in overzeese of plattelandsgebieden wonen, nog steeds te maken hebben met aanzienlijke belemmeringen bij de toegang tot hoogwaardige gezondheidszorg,</w:t>
            </w:r>
          </w:p>
        </w:tc>
      </w:tr>
    </w:tbl>
    <w:p w14:paraId="56BF3DB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1B06996" w14:textId="77777777" w:rsidR="00736FA4" w:rsidRPr="009115EC" w:rsidRDefault="00736FA4" w:rsidP="00736FA4">
      <w:r w:rsidRPr="009115EC">
        <w:rPr>
          <w:rStyle w:val="HideTWBExt"/>
        </w:rPr>
        <w:t>&lt;/Amend&gt;</w:t>
      </w:r>
    </w:p>
    <w:p w14:paraId="73A1E7B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82</w:t>
      </w:r>
      <w:r w:rsidRPr="009115EC">
        <w:rPr>
          <w:rStyle w:val="HideTWBExt"/>
          <w:b w:val="0"/>
        </w:rPr>
        <w:t>&lt;/NumAm&gt;</w:t>
      </w:r>
    </w:p>
    <w:p w14:paraId="254312F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193BBCFE" w14:textId="77777777" w:rsidR="00736FA4" w:rsidRPr="009115EC" w:rsidRDefault="00736FA4" w:rsidP="00736FA4">
      <w:pPr>
        <w:pStyle w:val="NormalBold"/>
      </w:pPr>
      <w:r w:rsidRPr="009115EC">
        <w:rPr>
          <w:rStyle w:val="HideTWBExt"/>
          <w:b w:val="0"/>
        </w:rPr>
        <w:t>&lt;/RepeatBlock-By&gt;</w:t>
      </w:r>
    </w:p>
    <w:p w14:paraId="23CE0A4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26D33DD" w14:textId="77777777" w:rsidR="00736FA4" w:rsidRPr="009115EC" w:rsidRDefault="00736FA4" w:rsidP="00736FA4">
      <w:pPr>
        <w:pStyle w:val="NormalBold"/>
      </w:pPr>
      <w:r w:rsidRPr="009115EC">
        <w:rPr>
          <w:rStyle w:val="HideTWBExt"/>
          <w:b w:val="0"/>
        </w:rPr>
        <w:t>&lt;Article&gt;</w:t>
      </w:r>
      <w:r w:rsidRPr="009115EC">
        <w:t>Overweging E</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FFEAB8D" w14:textId="77777777" w:rsidTr="00A73545">
        <w:trPr>
          <w:trHeight w:hRule="exact" w:val="240"/>
          <w:jc w:val="center"/>
        </w:trPr>
        <w:tc>
          <w:tcPr>
            <w:tcW w:w="9752" w:type="dxa"/>
            <w:gridSpan w:val="2"/>
            <w:tcBorders>
              <w:top w:val="nil"/>
              <w:left w:val="nil"/>
              <w:bottom w:val="nil"/>
              <w:right w:val="nil"/>
            </w:tcBorders>
          </w:tcPr>
          <w:p w14:paraId="226B789C" w14:textId="77777777" w:rsidR="00736FA4" w:rsidRPr="009115EC" w:rsidRDefault="00736FA4" w:rsidP="00A73545"/>
        </w:tc>
      </w:tr>
      <w:tr w:rsidR="00736FA4" w:rsidRPr="009115EC" w14:paraId="2D93C6B9" w14:textId="77777777" w:rsidTr="00A73545">
        <w:trPr>
          <w:trHeight w:val="240"/>
          <w:jc w:val="center"/>
        </w:trPr>
        <w:tc>
          <w:tcPr>
            <w:tcW w:w="4876" w:type="dxa"/>
            <w:tcBorders>
              <w:top w:val="nil"/>
              <w:left w:val="nil"/>
              <w:bottom w:val="nil"/>
              <w:right w:val="nil"/>
            </w:tcBorders>
          </w:tcPr>
          <w:p w14:paraId="3808008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6087596" w14:textId="77777777" w:rsidR="00736FA4" w:rsidRPr="009115EC" w:rsidRDefault="00736FA4" w:rsidP="00A73545">
            <w:pPr>
              <w:pStyle w:val="AmColumnHeading"/>
            </w:pPr>
            <w:r w:rsidRPr="009115EC">
              <w:t>Amendement</w:t>
            </w:r>
          </w:p>
        </w:tc>
      </w:tr>
      <w:tr w:rsidR="00736FA4" w:rsidRPr="009115EC" w14:paraId="06A8B6BA" w14:textId="77777777" w:rsidTr="00A73545">
        <w:trPr>
          <w:jc w:val="center"/>
        </w:trPr>
        <w:tc>
          <w:tcPr>
            <w:tcW w:w="4876" w:type="dxa"/>
            <w:tcBorders>
              <w:top w:val="nil"/>
              <w:left w:val="nil"/>
              <w:bottom w:val="nil"/>
              <w:right w:val="nil"/>
            </w:tcBorders>
          </w:tcPr>
          <w:p w14:paraId="193B68C6" w14:textId="77777777" w:rsidR="00736FA4" w:rsidRPr="009115EC" w:rsidRDefault="00736FA4" w:rsidP="00A73545">
            <w:pPr>
              <w:pStyle w:val="Normal6a"/>
            </w:pPr>
            <w:r w:rsidRPr="009115EC">
              <w:t>E.</w:t>
            </w:r>
            <w:r w:rsidRPr="009115EC">
              <w:tab/>
              <w:t xml:space="preserve">overwegende dat het bereiken van gendergelijkheid betekent dat </w:t>
            </w:r>
            <w:r w:rsidRPr="009115EC">
              <w:rPr>
                <w:b/>
                <w:bCs/>
                <w:i/>
                <w:iCs/>
              </w:rPr>
              <w:t>moet worden gewaarborgd</w:t>
            </w:r>
            <w:r w:rsidRPr="009115EC">
              <w:t xml:space="preserve"> dat mensen hun seksuele en reproductieve gezondheid en rechten (SRGR) kunnen uitoefenen,</w:t>
            </w:r>
          </w:p>
        </w:tc>
        <w:tc>
          <w:tcPr>
            <w:tcW w:w="4876" w:type="dxa"/>
            <w:tcBorders>
              <w:top w:val="nil"/>
              <w:left w:val="nil"/>
              <w:bottom w:val="nil"/>
              <w:right w:val="nil"/>
            </w:tcBorders>
          </w:tcPr>
          <w:p w14:paraId="172F24F0" w14:textId="77777777" w:rsidR="00736FA4" w:rsidRPr="009115EC" w:rsidRDefault="00736FA4" w:rsidP="00A73545">
            <w:pPr>
              <w:pStyle w:val="Normal6a"/>
            </w:pPr>
            <w:r w:rsidRPr="009115EC">
              <w:t>E.</w:t>
            </w:r>
            <w:r w:rsidRPr="009115EC">
              <w:tab/>
              <w:t xml:space="preserve">overwegende dat het bereiken van </w:t>
            </w:r>
            <w:r w:rsidRPr="009115EC">
              <w:rPr>
                <w:b/>
                <w:bCs/>
                <w:i/>
                <w:iCs/>
              </w:rPr>
              <w:t>grondrechten en</w:t>
            </w:r>
            <w:r w:rsidRPr="009115EC">
              <w:t xml:space="preserve"> gendergelijkheid</w:t>
            </w:r>
            <w:r w:rsidRPr="009115EC">
              <w:rPr>
                <w:b/>
                <w:bCs/>
                <w:i/>
                <w:iCs/>
              </w:rPr>
              <w:t xml:space="preserve"> en het waarborgen van lichamelijke autonomie</w:t>
            </w:r>
            <w:r w:rsidRPr="009115EC">
              <w:t xml:space="preserve"> betekent dat </w:t>
            </w:r>
            <w:r w:rsidRPr="009115EC">
              <w:rPr>
                <w:b/>
                <w:bCs/>
                <w:i/>
                <w:iCs/>
              </w:rPr>
              <w:t>het essentieel is</w:t>
            </w:r>
            <w:r w:rsidRPr="009115EC">
              <w:t xml:space="preserve"> dat mensen hun seksuele en reproductieve gezondheid en rechten (SRGR) kunnen uitoefenen,</w:t>
            </w:r>
          </w:p>
        </w:tc>
      </w:tr>
    </w:tbl>
    <w:p w14:paraId="11769F2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EC3E9F2" w14:textId="77777777" w:rsidR="00736FA4" w:rsidRPr="009115EC" w:rsidRDefault="00736FA4" w:rsidP="00736FA4">
      <w:r w:rsidRPr="009115EC">
        <w:rPr>
          <w:rStyle w:val="HideTWBExt"/>
        </w:rPr>
        <w:t>&lt;/Amend&gt;</w:t>
      </w:r>
    </w:p>
    <w:p w14:paraId="0C23DFB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83</w:t>
      </w:r>
      <w:r w:rsidRPr="009115EC">
        <w:rPr>
          <w:rStyle w:val="HideTWBExt"/>
          <w:b w:val="0"/>
        </w:rPr>
        <w:t>&lt;/NumAm&gt;</w:t>
      </w:r>
    </w:p>
    <w:p w14:paraId="574A3DDB"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5633D43F" w14:textId="77777777" w:rsidR="00736FA4" w:rsidRPr="009115EC" w:rsidRDefault="00736FA4" w:rsidP="00736FA4">
      <w:pPr>
        <w:pStyle w:val="NormalBold"/>
      </w:pPr>
      <w:r w:rsidRPr="009115EC">
        <w:rPr>
          <w:rStyle w:val="HideTWBExt"/>
          <w:b w:val="0"/>
        </w:rPr>
        <w:t>&lt;/RepeatBlock-By&gt;</w:t>
      </w:r>
    </w:p>
    <w:p w14:paraId="1D625EF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1E2CB2D" w14:textId="77777777" w:rsidR="00736FA4" w:rsidRPr="009115EC" w:rsidRDefault="00736FA4" w:rsidP="00736FA4">
      <w:pPr>
        <w:pStyle w:val="NormalBold"/>
      </w:pPr>
      <w:r w:rsidRPr="009115EC">
        <w:rPr>
          <w:rStyle w:val="HideTWBExt"/>
          <w:b w:val="0"/>
        </w:rPr>
        <w:t>&lt;Article&gt;</w:t>
      </w:r>
      <w:r w:rsidRPr="009115EC">
        <w:t>Overweging E</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D98113C" w14:textId="77777777" w:rsidTr="00A73545">
        <w:trPr>
          <w:trHeight w:hRule="exact" w:val="240"/>
          <w:jc w:val="center"/>
        </w:trPr>
        <w:tc>
          <w:tcPr>
            <w:tcW w:w="9752" w:type="dxa"/>
            <w:gridSpan w:val="2"/>
            <w:tcBorders>
              <w:top w:val="nil"/>
              <w:left w:val="nil"/>
              <w:bottom w:val="nil"/>
              <w:right w:val="nil"/>
            </w:tcBorders>
          </w:tcPr>
          <w:p w14:paraId="54997130" w14:textId="77777777" w:rsidR="00736FA4" w:rsidRPr="009115EC" w:rsidRDefault="00736FA4" w:rsidP="00A73545"/>
        </w:tc>
      </w:tr>
      <w:tr w:rsidR="00736FA4" w:rsidRPr="009115EC" w14:paraId="5D9CBA00" w14:textId="77777777" w:rsidTr="00A73545">
        <w:trPr>
          <w:trHeight w:val="240"/>
          <w:jc w:val="center"/>
        </w:trPr>
        <w:tc>
          <w:tcPr>
            <w:tcW w:w="4876" w:type="dxa"/>
            <w:tcBorders>
              <w:top w:val="nil"/>
              <w:left w:val="nil"/>
              <w:bottom w:val="nil"/>
              <w:right w:val="nil"/>
            </w:tcBorders>
          </w:tcPr>
          <w:p w14:paraId="6DD9F99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E4A25E5" w14:textId="77777777" w:rsidR="00736FA4" w:rsidRPr="009115EC" w:rsidRDefault="00736FA4" w:rsidP="00A73545">
            <w:pPr>
              <w:pStyle w:val="AmColumnHeading"/>
            </w:pPr>
            <w:r w:rsidRPr="009115EC">
              <w:t>Amendement</w:t>
            </w:r>
          </w:p>
        </w:tc>
      </w:tr>
      <w:tr w:rsidR="00736FA4" w:rsidRPr="009115EC" w14:paraId="25F7D8DD" w14:textId="77777777" w:rsidTr="00A73545">
        <w:trPr>
          <w:jc w:val="center"/>
        </w:trPr>
        <w:tc>
          <w:tcPr>
            <w:tcW w:w="4876" w:type="dxa"/>
            <w:tcBorders>
              <w:top w:val="nil"/>
              <w:left w:val="nil"/>
              <w:bottom w:val="nil"/>
              <w:right w:val="nil"/>
            </w:tcBorders>
          </w:tcPr>
          <w:p w14:paraId="60987CD9" w14:textId="77777777" w:rsidR="00736FA4" w:rsidRPr="009115EC" w:rsidRDefault="00736FA4" w:rsidP="00A73545">
            <w:pPr>
              <w:pStyle w:val="Normal6a"/>
            </w:pPr>
            <w:r w:rsidRPr="009115EC">
              <w:t>E.</w:t>
            </w:r>
            <w:r w:rsidRPr="009115EC">
              <w:tab/>
              <w:t>overwegende dat het bereiken van gendergelijkheid betekent dat moet worden gewaarborgd dat mensen hun seksuele en reproductieve gezondheid en rechten (SRGR) kunnen uitoefenen,</w:t>
            </w:r>
          </w:p>
        </w:tc>
        <w:tc>
          <w:tcPr>
            <w:tcW w:w="4876" w:type="dxa"/>
            <w:tcBorders>
              <w:top w:val="nil"/>
              <w:left w:val="nil"/>
              <w:bottom w:val="nil"/>
              <w:right w:val="nil"/>
            </w:tcBorders>
          </w:tcPr>
          <w:p w14:paraId="54FA6B6B" w14:textId="77777777" w:rsidR="00736FA4" w:rsidRPr="009115EC" w:rsidRDefault="00736FA4" w:rsidP="00A73545">
            <w:pPr>
              <w:pStyle w:val="Normal6a"/>
            </w:pPr>
            <w:r w:rsidRPr="009115EC">
              <w:t>E.</w:t>
            </w:r>
            <w:r w:rsidRPr="009115EC">
              <w:tab/>
              <w:t xml:space="preserve">overwegende dat het bereiken van gendergelijkheid betekent dat moet worden gewaarborgd dat mensen </w:t>
            </w:r>
            <w:r w:rsidRPr="009115EC">
              <w:rPr>
                <w:b/>
                <w:bCs/>
                <w:i/>
                <w:iCs/>
              </w:rPr>
              <w:t>het gehele spectrum van</w:t>
            </w:r>
            <w:r w:rsidRPr="009115EC">
              <w:t xml:space="preserve"> hun seksuele en reproductieve gezondheid en rechten (SRGR) kunnen uitoefenen,</w:t>
            </w:r>
          </w:p>
        </w:tc>
      </w:tr>
    </w:tbl>
    <w:p w14:paraId="30476CD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F26D2FD" w14:textId="77777777" w:rsidR="00736FA4" w:rsidRPr="009115EC" w:rsidRDefault="00736FA4" w:rsidP="00736FA4">
      <w:r w:rsidRPr="009115EC">
        <w:rPr>
          <w:rStyle w:val="HideTWBExt"/>
        </w:rPr>
        <w:t>&lt;/Amend&gt;</w:t>
      </w:r>
    </w:p>
    <w:p w14:paraId="435EB6A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84</w:t>
      </w:r>
      <w:r w:rsidRPr="009115EC">
        <w:rPr>
          <w:rStyle w:val="HideTWBExt"/>
          <w:b w:val="0"/>
        </w:rPr>
        <w:t>&lt;/NumAm&gt;</w:t>
      </w:r>
    </w:p>
    <w:p w14:paraId="2392AE24"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4D2F63C2" w14:textId="77777777" w:rsidR="00736FA4" w:rsidRPr="009115EC" w:rsidRDefault="00736FA4" w:rsidP="00736FA4">
      <w:pPr>
        <w:pStyle w:val="NormalBold"/>
      </w:pPr>
      <w:r w:rsidRPr="009115EC">
        <w:rPr>
          <w:rStyle w:val="HideTWBExt"/>
          <w:b w:val="0"/>
        </w:rPr>
        <w:t>&lt;/RepeatBlock-By&gt;</w:t>
      </w:r>
    </w:p>
    <w:p w14:paraId="2E12EAA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6C11F6D" w14:textId="77777777" w:rsidR="00736FA4" w:rsidRPr="009115EC" w:rsidRDefault="00736FA4" w:rsidP="00736FA4">
      <w:pPr>
        <w:pStyle w:val="NormalBold"/>
      </w:pPr>
      <w:r w:rsidRPr="009115EC">
        <w:rPr>
          <w:rStyle w:val="HideTWBExt"/>
          <w:b w:val="0"/>
        </w:rPr>
        <w:t>&lt;Article&gt;</w:t>
      </w:r>
      <w:r w:rsidRPr="009115EC">
        <w:t>Overweging E</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91CA80D" w14:textId="77777777" w:rsidTr="00A73545">
        <w:trPr>
          <w:trHeight w:hRule="exact" w:val="240"/>
          <w:jc w:val="center"/>
        </w:trPr>
        <w:tc>
          <w:tcPr>
            <w:tcW w:w="9752" w:type="dxa"/>
            <w:gridSpan w:val="2"/>
            <w:tcBorders>
              <w:top w:val="nil"/>
              <w:left w:val="nil"/>
              <w:bottom w:val="nil"/>
              <w:right w:val="nil"/>
            </w:tcBorders>
          </w:tcPr>
          <w:p w14:paraId="59DF5DC1" w14:textId="77777777" w:rsidR="00736FA4" w:rsidRPr="009115EC" w:rsidRDefault="00736FA4" w:rsidP="00A73545"/>
        </w:tc>
      </w:tr>
      <w:tr w:rsidR="00736FA4" w:rsidRPr="009115EC" w14:paraId="47639A4B" w14:textId="77777777" w:rsidTr="00A73545">
        <w:trPr>
          <w:trHeight w:val="240"/>
          <w:jc w:val="center"/>
        </w:trPr>
        <w:tc>
          <w:tcPr>
            <w:tcW w:w="4876" w:type="dxa"/>
            <w:tcBorders>
              <w:top w:val="nil"/>
              <w:left w:val="nil"/>
              <w:bottom w:val="nil"/>
              <w:right w:val="nil"/>
            </w:tcBorders>
          </w:tcPr>
          <w:p w14:paraId="0B67ECF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CFB7FD3" w14:textId="77777777" w:rsidR="00736FA4" w:rsidRPr="009115EC" w:rsidRDefault="00736FA4" w:rsidP="00A73545">
            <w:pPr>
              <w:pStyle w:val="AmColumnHeading"/>
            </w:pPr>
            <w:r w:rsidRPr="009115EC">
              <w:t>Amendement</w:t>
            </w:r>
          </w:p>
        </w:tc>
      </w:tr>
      <w:tr w:rsidR="00736FA4" w:rsidRPr="009115EC" w14:paraId="68AEB1D1" w14:textId="77777777" w:rsidTr="00A73545">
        <w:trPr>
          <w:jc w:val="center"/>
        </w:trPr>
        <w:tc>
          <w:tcPr>
            <w:tcW w:w="4876" w:type="dxa"/>
            <w:tcBorders>
              <w:top w:val="nil"/>
              <w:left w:val="nil"/>
              <w:bottom w:val="nil"/>
              <w:right w:val="nil"/>
            </w:tcBorders>
          </w:tcPr>
          <w:p w14:paraId="53230483" w14:textId="77777777" w:rsidR="00736FA4" w:rsidRPr="009115EC" w:rsidRDefault="00736FA4" w:rsidP="00A73545">
            <w:pPr>
              <w:pStyle w:val="Normal6a"/>
            </w:pPr>
            <w:r w:rsidRPr="009115EC">
              <w:t>E.</w:t>
            </w:r>
            <w:r w:rsidRPr="009115EC">
              <w:tab/>
              <w:t>overwegende dat</w:t>
            </w:r>
            <w:r w:rsidRPr="009115EC">
              <w:rPr>
                <w:b/>
                <w:bCs/>
                <w:i/>
                <w:iCs/>
              </w:rPr>
              <w:t xml:space="preserve"> het bereiken van gendergelijkheid betekent dat moet worden gewaarborgd dat mensen hun seksuele en</w:t>
            </w:r>
            <w:r w:rsidRPr="009115EC">
              <w:t xml:space="preserve"> reproductieve </w:t>
            </w:r>
            <w:r w:rsidRPr="009115EC">
              <w:rPr>
                <w:b/>
                <w:bCs/>
                <w:i/>
                <w:iCs/>
              </w:rPr>
              <w:t>gezondheid en rechten (SRGR) kunnen uitoefenen</w:t>
            </w:r>
            <w:r w:rsidRPr="009115EC">
              <w:t>,</w:t>
            </w:r>
          </w:p>
        </w:tc>
        <w:tc>
          <w:tcPr>
            <w:tcW w:w="4876" w:type="dxa"/>
            <w:tcBorders>
              <w:top w:val="nil"/>
              <w:left w:val="nil"/>
              <w:bottom w:val="nil"/>
              <w:right w:val="nil"/>
            </w:tcBorders>
          </w:tcPr>
          <w:p w14:paraId="01710A8F" w14:textId="77777777" w:rsidR="00736FA4" w:rsidRPr="009115EC" w:rsidRDefault="00736FA4" w:rsidP="00A73545">
            <w:pPr>
              <w:pStyle w:val="Normal6a"/>
            </w:pPr>
            <w:r w:rsidRPr="009115EC">
              <w:t>E.</w:t>
            </w:r>
            <w:r w:rsidRPr="009115EC">
              <w:tab/>
              <w:t xml:space="preserve">overwegende dat </w:t>
            </w:r>
            <w:r w:rsidRPr="009115EC">
              <w:rPr>
                <w:b/>
                <w:bCs/>
                <w:i/>
                <w:iCs/>
              </w:rPr>
              <w:t>toegang tot passende</w:t>
            </w:r>
            <w:r w:rsidRPr="009115EC">
              <w:t xml:space="preserve"> reproductieve </w:t>
            </w:r>
            <w:r w:rsidRPr="009115EC">
              <w:rPr>
                <w:b/>
                <w:bCs/>
                <w:i/>
                <w:iCs/>
              </w:rPr>
              <w:t>gezondheidszorg een belangrijke determinant is van de gezondheidsresultaten van vrouwen</w:t>
            </w:r>
            <w:r w:rsidRPr="009115EC">
              <w:t>,</w:t>
            </w:r>
          </w:p>
        </w:tc>
      </w:tr>
    </w:tbl>
    <w:p w14:paraId="10E87CA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2034D9D" w14:textId="77777777" w:rsidR="00736FA4" w:rsidRPr="009115EC" w:rsidRDefault="00736FA4" w:rsidP="00736FA4">
      <w:r w:rsidRPr="009115EC">
        <w:rPr>
          <w:rStyle w:val="HideTWBExt"/>
        </w:rPr>
        <w:t>&lt;/Amend&gt;</w:t>
      </w:r>
    </w:p>
    <w:p w14:paraId="6EC9D4E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85</w:t>
      </w:r>
      <w:r w:rsidRPr="009115EC">
        <w:rPr>
          <w:rStyle w:val="HideTWBExt"/>
          <w:b w:val="0"/>
        </w:rPr>
        <w:t>&lt;/NumAm&gt;</w:t>
      </w:r>
    </w:p>
    <w:p w14:paraId="4FF9236A"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23D08BA0" w14:textId="77777777" w:rsidR="00736FA4" w:rsidRPr="009115EC" w:rsidRDefault="00736FA4" w:rsidP="00736FA4">
      <w:pPr>
        <w:pStyle w:val="NormalBold"/>
      </w:pPr>
      <w:r w:rsidRPr="009115EC">
        <w:rPr>
          <w:rStyle w:val="HideTWBExt"/>
          <w:b w:val="0"/>
        </w:rPr>
        <w:t>&lt;/RepeatBlock-By&gt;</w:t>
      </w:r>
    </w:p>
    <w:p w14:paraId="1289451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72CD754" w14:textId="77777777" w:rsidR="00736FA4" w:rsidRPr="009115EC" w:rsidRDefault="00736FA4" w:rsidP="00736FA4">
      <w:pPr>
        <w:pStyle w:val="NormalBold"/>
      </w:pPr>
      <w:r w:rsidRPr="009115EC">
        <w:rPr>
          <w:rStyle w:val="HideTWBExt"/>
          <w:b w:val="0"/>
        </w:rPr>
        <w:t>&lt;Article&gt;</w:t>
      </w:r>
      <w:r w:rsidRPr="009115EC">
        <w:t>Overweging E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F1BDCEA" w14:textId="77777777" w:rsidTr="00A73545">
        <w:trPr>
          <w:trHeight w:hRule="exact" w:val="240"/>
          <w:jc w:val="center"/>
        </w:trPr>
        <w:tc>
          <w:tcPr>
            <w:tcW w:w="9752" w:type="dxa"/>
            <w:gridSpan w:val="2"/>
            <w:tcBorders>
              <w:top w:val="nil"/>
              <w:left w:val="nil"/>
              <w:bottom w:val="nil"/>
              <w:right w:val="nil"/>
            </w:tcBorders>
          </w:tcPr>
          <w:p w14:paraId="4E4D8609" w14:textId="77777777" w:rsidR="00736FA4" w:rsidRPr="009115EC" w:rsidRDefault="00736FA4" w:rsidP="00A73545"/>
        </w:tc>
      </w:tr>
      <w:tr w:rsidR="00736FA4" w:rsidRPr="009115EC" w14:paraId="0AF8F5CC" w14:textId="77777777" w:rsidTr="00A73545">
        <w:trPr>
          <w:trHeight w:val="240"/>
          <w:jc w:val="center"/>
        </w:trPr>
        <w:tc>
          <w:tcPr>
            <w:tcW w:w="4876" w:type="dxa"/>
            <w:tcBorders>
              <w:top w:val="nil"/>
              <w:left w:val="nil"/>
              <w:bottom w:val="nil"/>
              <w:right w:val="nil"/>
            </w:tcBorders>
          </w:tcPr>
          <w:p w14:paraId="3AF6C81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866CDFC" w14:textId="77777777" w:rsidR="00736FA4" w:rsidRPr="009115EC" w:rsidRDefault="00736FA4" w:rsidP="00A73545">
            <w:pPr>
              <w:pStyle w:val="AmColumnHeading"/>
            </w:pPr>
            <w:r w:rsidRPr="009115EC">
              <w:t>Amendement</w:t>
            </w:r>
          </w:p>
        </w:tc>
      </w:tr>
      <w:tr w:rsidR="00736FA4" w:rsidRPr="009115EC" w14:paraId="2374BB55" w14:textId="77777777" w:rsidTr="00A73545">
        <w:trPr>
          <w:jc w:val="center"/>
        </w:trPr>
        <w:tc>
          <w:tcPr>
            <w:tcW w:w="4876" w:type="dxa"/>
            <w:tcBorders>
              <w:top w:val="nil"/>
              <w:left w:val="nil"/>
              <w:bottom w:val="nil"/>
              <w:right w:val="nil"/>
            </w:tcBorders>
          </w:tcPr>
          <w:p w14:paraId="0BFA3DE6" w14:textId="77777777" w:rsidR="00736FA4" w:rsidRPr="009115EC" w:rsidRDefault="00736FA4" w:rsidP="00A73545">
            <w:pPr>
              <w:pStyle w:val="Normal6a"/>
            </w:pPr>
          </w:p>
        </w:tc>
        <w:tc>
          <w:tcPr>
            <w:tcW w:w="4876" w:type="dxa"/>
            <w:tcBorders>
              <w:top w:val="nil"/>
              <w:left w:val="nil"/>
              <w:bottom w:val="nil"/>
              <w:right w:val="nil"/>
            </w:tcBorders>
          </w:tcPr>
          <w:p w14:paraId="1A25492B" w14:textId="77777777" w:rsidR="00736FA4" w:rsidRPr="009115EC" w:rsidRDefault="00736FA4" w:rsidP="00A73545">
            <w:pPr>
              <w:pStyle w:val="Normal6a"/>
            </w:pPr>
            <w:r w:rsidRPr="009115EC">
              <w:rPr>
                <w:b/>
                <w:i/>
              </w:rPr>
              <w:t>E bis.</w:t>
            </w:r>
            <w:r w:rsidRPr="009115EC">
              <w:tab/>
            </w:r>
            <w:r w:rsidRPr="009115EC">
              <w:rPr>
                <w:b/>
                <w:i/>
              </w:rPr>
              <w:t>overwegende dat het, teneinde daadwerkelijk gelijkheid op het gebied van de gezondheid van vrouwen tot stand te brengen, essentieel is dat aspecten die inherent zijn aan hun biologische gesteldheid, met name hun gynaecologische gezondheid, waaronder de zwangerschap en het verloop ervan, specifiek in aanmerking worden genomen, en dat preventie, vroege diagnose en passende behandeling van ziekten die vrouwen specifiek of met hogere prevalentie treffen, zoals onder andere endometriose, borst-, eierstok- en baarmoederhalskanker, aandoeningen die verband houden met de menopauze en osteoporose, worden versterkt</w:t>
            </w:r>
          </w:p>
        </w:tc>
      </w:tr>
    </w:tbl>
    <w:p w14:paraId="5043750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6ECB25B" w14:textId="77777777" w:rsidR="00736FA4" w:rsidRPr="009115EC" w:rsidRDefault="00736FA4" w:rsidP="00736FA4">
      <w:r w:rsidRPr="009115EC">
        <w:rPr>
          <w:rStyle w:val="HideTWBExt"/>
        </w:rPr>
        <w:t>&lt;/Amend&gt;</w:t>
      </w:r>
    </w:p>
    <w:p w14:paraId="5F33DFE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86</w:t>
      </w:r>
      <w:r w:rsidRPr="009115EC">
        <w:rPr>
          <w:rStyle w:val="HideTWBExt"/>
          <w:b w:val="0"/>
        </w:rPr>
        <w:t>&lt;/NumAm&gt;</w:t>
      </w:r>
    </w:p>
    <w:p w14:paraId="64212D34"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67D01C00" w14:textId="77777777" w:rsidR="00736FA4" w:rsidRPr="009115EC" w:rsidRDefault="00736FA4" w:rsidP="00736FA4">
      <w:pPr>
        <w:pStyle w:val="NormalBold"/>
      </w:pPr>
      <w:r w:rsidRPr="009115EC">
        <w:rPr>
          <w:rStyle w:val="HideTWBExt"/>
          <w:b w:val="0"/>
        </w:rPr>
        <w:t>&lt;/RepeatBlock-By&gt;</w:t>
      </w:r>
    </w:p>
    <w:p w14:paraId="35CF0C5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319EF86" w14:textId="77777777" w:rsidR="00736FA4" w:rsidRPr="009115EC" w:rsidRDefault="00736FA4" w:rsidP="00736FA4">
      <w:pPr>
        <w:pStyle w:val="NormalBold"/>
      </w:pPr>
      <w:r w:rsidRPr="009115EC">
        <w:rPr>
          <w:rStyle w:val="HideTWBExt"/>
          <w:b w:val="0"/>
        </w:rPr>
        <w:t>&lt;Article&gt;</w:t>
      </w:r>
      <w:r w:rsidRPr="009115EC">
        <w:t>Overweging E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2EC9271" w14:textId="77777777" w:rsidTr="00A73545">
        <w:trPr>
          <w:trHeight w:hRule="exact" w:val="240"/>
          <w:jc w:val="center"/>
        </w:trPr>
        <w:tc>
          <w:tcPr>
            <w:tcW w:w="9752" w:type="dxa"/>
            <w:gridSpan w:val="2"/>
            <w:tcBorders>
              <w:top w:val="nil"/>
              <w:left w:val="nil"/>
              <w:bottom w:val="nil"/>
              <w:right w:val="nil"/>
            </w:tcBorders>
          </w:tcPr>
          <w:p w14:paraId="7506DA2B" w14:textId="77777777" w:rsidR="00736FA4" w:rsidRPr="009115EC" w:rsidRDefault="00736FA4" w:rsidP="00A73545"/>
        </w:tc>
      </w:tr>
      <w:tr w:rsidR="00736FA4" w:rsidRPr="009115EC" w14:paraId="40D00192" w14:textId="77777777" w:rsidTr="00A73545">
        <w:trPr>
          <w:trHeight w:val="240"/>
          <w:jc w:val="center"/>
        </w:trPr>
        <w:tc>
          <w:tcPr>
            <w:tcW w:w="4876" w:type="dxa"/>
            <w:tcBorders>
              <w:top w:val="nil"/>
              <w:left w:val="nil"/>
              <w:bottom w:val="nil"/>
              <w:right w:val="nil"/>
            </w:tcBorders>
          </w:tcPr>
          <w:p w14:paraId="68BAC56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033DDC7" w14:textId="77777777" w:rsidR="00736FA4" w:rsidRPr="009115EC" w:rsidRDefault="00736FA4" w:rsidP="00A73545">
            <w:pPr>
              <w:pStyle w:val="AmColumnHeading"/>
            </w:pPr>
            <w:r w:rsidRPr="009115EC">
              <w:t>Amendement</w:t>
            </w:r>
          </w:p>
        </w:tc>
      </w:tr>
      <w:tr w:rsidR="00736FA4" w:rsidRPr="009115EC" w14:paraId="584196EC" w14:textId="77777777" w:rsidTr="00A73545">
        <w:trPr>
          <w:jc w:val="center"/>
        </w:trPr>
        <w:tc>
          <w:tcPr>
            <w:tcW w:w="4876" w:type="dxa"/>
            <w:tcBorders>
              <w:top w:val="nil"/>
              <w:left w:val="nil"/>
              <w:bottom w:val="nil"/>
              <w:right w:val="nil"/>
            </w:tcBorders>
          </w:tcPr>
          <w:p w14:paraId="06D9158F" w14:textId="77777777" w:rsidR="00736FA4" w:rsidRPr="009115EC" w:rsidRDefault="00736FA4" w:rsidP="00A73545">
            <w:pPr>
              <w:pStyle w:val="Normal6a"/>
            </w:pPr>
          </w:p>
        </w:tc>
        <w:tc>
          <w:tcPr>
            <w:tcW w:w="4876" w:type="dxa"/>
            <w:tcBorders>
              <w:top w:val="nil"/>
              <w:left w:val="nil"/>
              <w:bottom w:val="nil"/>
              <w:right w:val="nil"/>
            </w:tcBorders>
          </w:tcPr>
          <w:p w14:paraId="511CC86B" w14:textId="77777777" w:rsidR="00736FA4" w:rsidRPr="009115EC" w:rsidRDefault="00736FA4" w:rsidP="00A73545">
            <w:pPr>
              <w:pStyle w:val="Normal6a"/>
            </w:pPr>
            <w:r w:rsidRPr="009115EC">
              <w:rPr>
                <w:b/>
                <w:i/>
              </w:rPr>
              <w:t>E bis.</w:t>
            </w:r>
            <w:r w:rsidRPr="009115EC">
              <w:tab/>
            </w:r>
            <w:r w:rsidRPr="009115EC">
              <w:rPr>
                <w:b/>
                <w:i/>
              </w:rPr>
              <w:t>overwegende dat SRGR onder meer betrekking hebben op toegang tot anticonceptiediensten, veilige en legale abortuszorg, vruchtbaarheidsbehandelingen, toegang tot wetenschappelijk onderbouwde informatie, aan de leeftijd aangepaste seksuele en relationele voorlichting, alsook hoogwaardige verloskundige en gynaecologische zorg, overwegende dat, niettegenstaande enige vooruitgang, deze diensten en toegang tot deze informatie in de praktijk deels nog steeds niet beschikbaar is in sommige lidstaten,</w:t>
            </w:r>
          </w:p>
        </w:tc>
      </w:tr>
    </w:tbl>
    <w:p w14:paraId="6747C4B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7523FF3" w14:textId="77777777" w:rsidR="00736FA4" w:rsidRPr="009115EC" w:rsidRDefault="00736FA4" w:rsidP="00736FA4">
      <w:r w:rsidRPr="009115EC">
        <w:rPr>
          <w:rStyle w:val="HideTWBExt"/>
        </w:rPr>
        <w:t>&lt;/Amend&gt;</w:t>
      </w:r>
    </w:p>
    <w:p w14:paraId="694F95A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87</w:t>
      </w:r>
      <w:r w:rsidRPr="009115EC">
        <w:rPr>
          <w:rStyle w:val="HideTWBExt"/>
          <w:b w:val="0"/>
        </w:rPr>
        <w:t>&lt;/NumAm&gt;</w:t>
      </w:r>
    </w:p>
    <w:p w14:paraId="2D2C255F"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11A265DC" w14:textId="77777777" w:rsidR="00736FA4" w:rsidRPr="009115EC" w:rsidRDefault="00736FA4" w:rsidP="00736FA4">
      <w:pPr>
        <w:pStyle w:val="NormalBold"/>
      </w:pPr>
      <w:r w:rsidRPr="009115EC">
        <w:rPr>
          <w:rStyle w:val="HideTWBExt"/>
          <w:b w:val="0"/>
        </w:rPr>
        <w:t>&lt;/RepeatBlock-By&gt;</w:t>
      </w:r>
    </w:p>
    <w:p w14:paraId="1E2A732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D915F69" w14:textId="77777777" w:rsidR="00736FA4" w:rsidRPr="009115EC" w:rsidRDefault="00736FA4" w:rsidP="00736FA4">
      <w:pPr>
        <w:pStyle w:val="NormalBold"/>
      </w:pPr>
      <w:r w:rsidRPr="009115EC">
        <w:rPr>
          <w:rStyle w:val="HideTWBExt"/>
          <w:b w:val="0"/>
        </w:rPr>
        <w:t>&lt;Article&gt;</w:t>
      </w:r>
      <w:r w:rsidRPr="009115EC">
        <w:t>Overweging E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FE1F73B" w14:textId="77777777" w:rsidTr="00A73545">
        <w:trPr>
          <w:trHeight w:hRule="exact" w:val="240"/>
          <w:jc w:val="center"/>
        </w:trPr>
        <w:tc>
          <w:tcPr>
            <w:tcW w:w="9752" w:type="dxa"/>
            <w:gridSpan w:val="2"/>
            <w:tcBorders>
              <w:top w:val="nil"/>
              <w:left w:val="nil"/>
              <w:bottom w:val="nil"/>
              <w:right w:val="nil"/>
            </w:tcBorders>
          </w:tcPr>
          <w:p w14:paraId="2D0625B9" w14:textId="77777777" w:rsidR="00736FA4" w:rsidRPr="009115EC" w:rsidRDefault="00736FA4" w:rsidP="00A73545"/>
        </w:tc>
      </w:tr>
      <w:tr w:rsidR="00736FA4" w:rsidRPr="009115EC" w14:paraId="7AAB1D4F" w14:textId="77777777" w:rsidTr="00A73545">
        <w:trPr>
          <w:trHeight w:val="240"/>
          <w:jc w:val="center"/>
        </w:trPr>
        <w:tc>
          <w:tcPr>
            <w:tcW w:w="4876" w:type="dxa"/>
            <w:tcBorders>
              <w:top w:val="nil"/>
              <w:left w:val="nil"/>
              <w:bottom w:val="nil"/>
              <w:right w:val="nil"/>
            </w:tcBorders>
          </w:tcPr>
          <w:p w14:paraId="7AD6882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331DAFF" w14:textId="77777777" w:rsidR="00736FA4" w:rsidRPr="009115EC" w:rsidRDefault="00736FA4" w:rsidP="00A73545">
            <w:pPr>
              <w:pStyle w:val="AmColumnHeading"/>
            </w:pPr>
            <w:r w:rsidRPr="009115EC">
              <w:t>Amendement</w:t>
            </w:r>
          </w:p>
        </w:tc>
      </w:tr>
      <w:tr w:rsidR="00736FA4" w:rsidRPr="009115EC" w14:paraId="262D3327" w14:textId="77777777" w:rsidTr="00A73545">
        <w:trPr>
          <w:jc w:val="center"/>
        </w:trPr>
        <w:tc>
          <w:tcPr>
            <w:tcW w:w="4876" w:type="dxa"/>
            <w:tcBorders>
              <w:top w:val="nil"/>
              <w:left w:val="nil"/>
              <w:bottom w:val="nil"/>
              <w:right w:val="nil"/>
            </w:tcBorders>
          </w:tcPr>
          <w:p w14:paraId="11905424" w14:textId="77777777" w:rsidR="00736FA4" w:rsidRPr="009115EC" w:rsidRDefault="00736FA4" w:rsidP="00A73545">
            <w:pPr>
              <w:pStyle w:val="Normal6a"/>
            </w:pPr>
          </w:p>
        </w:tc>
        <w:tc>
          <w:tcPr>
            <w:tcW w:w="4876" w:type="dxa"/>
            <w:tcBorders>
              <w:top w:val="nil"/>
              <w:left w:val="nil"/>
              <w:bottom w:val="nil"/>
              <w:right w:val="nil"/>
            </w:tcBorders>
          </w:tcPr>
          <w:p w14:paraId="68F8A70B" w14:textId="77777777" w:rsidR="00736FA4" w:rsidRPr="009115EC" w:rsidRDefault="00736FA4" w:rsidP="00A73545">
            <w:pPr>
              <w:pStyle w:val="Normal6a"/>
            </w:pPr>
            <w:r w:rsidRPr="009115EC">
              <w:rPr>
                <w:b/>
                <w:i/>
              </w:rPr>
              <w:t>E bis.</w:t>
            </w:r>
            <w:r w:rsidRPr="009115EC">
              <w:tab/>
            </w:r>
            <w:r w:rsidRPr="009115EC">
              <w:rPr>
                <w:b/>
                <w:i/>
              </w:rPr>
              <w:t>overwegende dat seksueel overdraagbare infecties blijven opwellen in de Europese Unie, terwijl aanzienlijke belemmeringen voor preventieve maatregelen en tests en een gebrek aan gegevens de inspanningen op de epidemieën van chlamydia, gonorroe en syfilis in te tomen, in de weg staan,</w:t>
            </w:r>
          </w:p>
        </w:tc>
      </w:tr>
      <w:tr w:rsidR="00736FA4" w:rsidRPr="009115EC" w14:paraId="22FF084A" w14:textId="77777777" w:rsidTr="00A73545">
        <w:trPr>
          <w:jc w:val="center"/>
        </w:trPr>
        <w:tc>
          <w:tcPr>
            <w:tcW w:w="4876" w:type="dxa"/>
            <w:tcBorders>
              <w:top w:val="nil"/>
              <w:left w:val="nil"/>
              <w:bottom w:val="nil"/>
              <w:right w:val="nil"/>
            </w:tcBorders>
          </w:tcPr>
          <w:p w14:paraId="2F10370F" w14:textId="77777777" w:rsidR="00736FA4" w:rsidRPr="009115EC" w:rsidRDefault="00736FA4" w:rsidP="00A73545"/>
        </w:tc>
        <w:tc>
          <w:tcPr>
            <w:tcW w:w="4876" w:type="dxa"/>
            <w:tcBorders>
              <w:top w:val="nil"/>
              <w:left w:val="nil"/>
              <w:bottom w:val="nil"/>
              <w:right w:val="nil"/>
            </w:tcBorders>
          </w:tcPr>
          <w:p w14:paraId="1C1D16C3" w14:textId="77777777" w:rsidR="00736FA4" w:rsidRPr="009115EC" w:rsidRDefault="00736FA4" w:rsidP="00A73545">
            <w:pPr>
              <w:pStyle w:val="Normal6a"/>
            </w:pPr>
            <w:r w:rsidRPr="009115EC">
              <w:rPr>
                <w:b/>
                <w:i/>
              </w:rPr>
              <w:t>_________________</w:t>
            </w:r>
          </w:p>
        </w:tc>
      </w:tr>
      <w:tr w:rsidR="00736FA4" w:rsidRPr="009115EC" w14:paraId="4037684A" w14:textId="77777777" w:rsidTr="00A73545">
        <w:trPr>
          <w:jc w:val="center"/>
        </w:trPr>
        <w:tc>
          <w:tcPr>
            <w:tcW w:w="4876" w:type="dxa"/>
            <w:tcBorders>
              <w:top w:val="nil"/>
              <w:left w:val="nil"/>
              <w:bottom w:val="nil"/>
              <w:right w:val="nil"/>
            </w:tcBorders>
          </w:tcPr>
          <w:p w14:paraId="2CEDC35E" w14:textId="77777777" w:rsidR="00736FA4" w:rsidRPr="009115EC" w:rsidRDefault="00736FA4" w:rsidP="00A73545"/>
        </w:tc>
        <w:tc>
          <w:tcPr>
            <w:tcW w:w="4876" w:type="dxa"/>
            <w:tcBorders>
              <w:top w:val="nil"/>
              <w:left w:val="nil"/>
              <w:bottom w:val="nil"/>
              <w:right w:val="nil"/>
            </w:tcBorders>
          </w:tcPr>
          <w:p w14:paraId="386CC7BD" w14:textId="77777777" w:rsidR="00736FA4" w:rsidRPr="009115EC" w:rsidRDefault="00736FA4" w:rsidP="00A73545">
            <w:pPr>
              <w:pStyle w:val="Normal6a"/>
            </w:pPr>
            <w:r w:rsidRPr="009115EC">
              <w:rPr>
                <w:b/>
                <w:bCs/>
                <w:i/>
                <w:iCs/>
                <w:vertAlign w:val="superscript"/>
              </w:rPr>
              <w:t>1 bis</w:t>
            </w:r>
            <w:r w:rsidRPr="009115EC">
              <w:rPr>
                <w:b/>
                <w:bCs/>
                <w:i/>
                <w:iCs/>
              </w:rPr>
              <w:t xml:space="preserve"> Europees Centrum voor ziektepreventie en -bestrijding (ECDC), “Monitoring of the responses to sexually transmitted infection epidemics in EU/EEA countries, 2024”, Stockholm, 2025 https://www.ecdc.europa.eu/sites/default/files/documents/Monitoring-of-responses-to-STIs-in-EU-EEA-2024.pdf.</w:t>
            </w:r>
          </w:p>
        </w:tc>
      </w:tr>
    </w:tbl>
    <w:p w14:paraId="28A8B56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B44E891" w14:textId="77777777" w:rsidR="00736FA4" w:rsidRPr="009115EC" w:rsidRDefault="00736FA4" w:rsidP="00736FA4">
      <w:r w:rsidRPr="009115EC">
        <w:rPr>
          <w:rStyle w:val="HideTWBExt"/>
        </w:rPr>
        <w:t>&lt;/Amend&gt;</w:t>
      </w:r>
    </w:p>
    <w:p w14:paraId="236ECEB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88</w:t>
      </w:r>
      <w:r w:rsidRPr="009115EC">
        <w:rPr>
          <w:rStyle w:val="HideTWBExt"/>
          <w:b w:val="0"/>
        </w:rPr>
        <w:t>&lt;/NumAm&gt;</w:t>
      </w:r>
    </w:p>
    <w:p w14:paraId="6CFC9CA4"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321223D5" w14:textId="77777777" w:rsidR="00736FA4" w:rsidRPr="009115EC" w:rsidRDefault="00736FA4" w:rsidP="00736FA4">
      <w:pPr>
        <w:pStyle w:val="NormalBold"/>
      </w:pPr>
      <w:r w:rsidRPr="009115EC">
        <w:rPr>
          <w:rStyle w:val="HideTWBExt"/>
          <w:b w:val="0"/>
        </w:rPr>
        <w:t>&lt;/RepeatBlock-By&gt;</w:t>
      </w:r>
    </w:p>
    <w:p w14:paraId="7CF57DB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0E4BF6D" w14:textId="77777777" w:rsidR="00736FA4" w:rsidRPr="009115EC" w:rsidRDefault="00736FA4" w:rsidP="00736FA4">
      <w:pPr>
        <w:pStyle w:val="NormalBold"/>
      </w:pPr>
      <w:r w:rsidRPr="009115EC">
        <w:rPr>
          <w:rStyle w:val="HideTWBExt"/>
          <w:b w:val="0"/>
        </w:rPr>
        <w:t>&lt;Article&gt;</w:t>
      </w:r>
      <w:r w:rsidRPr="009115EC">
        <w:t>Overweging E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4286C91" w14:textId="77777777" w:rsidTr="00A73545">
        <w:trPr>
          <w:trHeight w:hRule="exact" w:val="240"/>
          <w:jc w:val="center"/>
        </w:trPr>
        <w:tc>
          <w:tcPr>
            <w:tcW w:w="9752" w:type="dxa"/>
            <w:gridSpan w:val="2"/>
            <w:tcBorders>
              <w:top w:val="nil"/>
              <w:left w:val="nil"/>
              <w:bottom w:val="nil"/>
              <w:right w:val="nil"/>
            </w:tcBorders>
          </w:tcPr>
          <w:p w14:paraId="1290B2CF" w14:textId="77777777" w:rsidR="00736FA4" w:rsidRPr="009115EC" w:rsidRDefault="00736FA4" w:rsidP="00A73545"/>
        </w:tc>
      </w:tr>
      <w:tr w:rsidR="00736FA4" w:rsidRPr="009115EC" w14:paraId="2BFEABBF" w14:textId="77777777" w:rsidTr="00A73545">
        <w:trPr>
          <w:trHeight w:val="240"/>
          <w:jc w:val="center"/>
        </w:trPr>
        <w:tc>
          <w:tcPr>
            <w:tcW w:w="4876" w:type="dxa"/>
            <w:tcBorders>
              <w:top w:val="nil"/>
              <w:left w:val="nil"/>
              <w:bottom w:val="nil"/>
              <w:right w:val="nil"/>
            </w:tcBorders>
          </w:tcPr>
          <w:p w14:paraId="2DD9C77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6C55947" w14:textId="77777777" w:rsidR="00736FA4" w:rsidRPr="009115EC" w:rsidRDefault="00736FA4" w:rsidP="00A73545">
            <w:pPr>
              <w:pStyle w:val="AmColumnHeading"/>
            </w:pPr>
            <w:r w:rsidRPr="009115EC">
              <w:t>Amendement</w:t>
            </w:r>
          </w:p>
        </w:tc>
      </w:tr>
      <w:tr w:rsidR="00736FA4" w:rsidRPr="009115EC" w14:paraId="4A854F87" w14:textId="77777777" w:rsidTr="00A73545">
        <w:trPr>
          <w:jc w:val="center"/>
        </w:trPr>
        <w:tc>
          <w:tcPr>
            <w:tcW w:w="4876" w:type="dxa"/>
            <w:tcBorders>
              <w:top w:val="nil"/>
              <w:left w:val="nil"/>
              <w:bottom w:val="nil"/>
              <w:right w:val="nil"/>
            </w:tcBorders>
          </w:tcPr>
          <w:p w14:paraId="640F85A4" w14:textId="77777777" w:rsidR="00736FA4" w:rsidRPr="009115EC" w:rsidRDefault="00736FA4" w:rsidP="00A73545">
            <w:pPr>
              <w:pStyle w:val="Normal6a"/>
            </w:pPr>
          </w:p>
        </w:tc>
        <w:tc>
          <w:tcPr>
            <w:tcW w:w="4876" w:type="dxa"/>
            <w:tcBorders>
              <w:top w:val="nil"/>
              <w:left w:val="nil"/>
              <w:bottom w:val="nil"/>
              <w:right w:val="nil"/>
            </w:tcBorders>
          </w:tcPr>
          <w:p w14:paraId="4286DAD1" w14:textId="77777777" w:rsidR="00736FA4" w:rsidRPr="009115EC" w:rsidRDefault="00736FA4" w:rsidP="00A73545">
            <w:pPr>
              <w:pStyle w:val="Normal6a"/>
            </w:pPr>
            <w:r w:rsidRPr="009115EC">
              <w:rPr>
                <w:b/>
                <w:i/>
              </w:rPr>
              <w:t>E ter.</w:t>
            </w:r>
            <w:r w:rsidRPr="009115EC">
              <w:tab/>
            </w:r>
            <w:r w:rsidRPr="009115EC">
              <w:rPr>
                <w:b/>
                <w:i/>
              </w:rPr>
              <w:t>overwegende dat ziekten zoals osteoporose, migraine en bepaalde vormen van kanker duidelijk verband houden met hormonale processen, waardoor specifieke protocollen moeten worden vastgesteld die zijn afgestemd op vrouwen,</w:t>
            </w:r>
          </w:p>
        </w:tc>
      </w:tr>
    </w:tbl>
    <w:p w14:paraId="7748D27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FBE488A" w14:textId="77777777" w:rsidR="00736FA4" w:rsidRPr="009115EC" w:rsidRDefault="00736FA4" w:rsidP="00736FA4">
      <w:r w:rsidRPr="009115EC">
        <w:rPr>
          <w:rStyle w:val="HideTWBExt"/>
        </w:rPr>
        <w:t>&lt;/Amend&gt;</w:t>
      </w:r>
    </w:p>
    <w:p w14:paraId="6339C16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89</w:t>
      </w:r>
      <w:r w:rsidRPr="009115EC">
        <w:rPr>
          <w:rStyle w:val="HideTWBExt"/>
          <w:b w:val="0"/>
        </w:rPr>
        <w:t>&lt;/NumAm&gt;</w:t>
      </w:r>
    </w:p>
    <w:p w14:paraId="39BE08DA"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4A666B03" w14:textId="77777777" w:rsidR="00736FA4" w:rsidRPr="009115EC" w:rsidRDefault="00736FA4" w:rsidP="00736FA4">
      <w:pPr>
        <w:pStyle w:val="NormalBold"/>
      </w:pPr>
      <w:r w:rsidRPr="009115EC">
        <w:rPr>
          <w:rStyle w:val="HideTWBExt"/>
          <w:b w:val="0"/>
        </w:rPr>
        <w:t>&lt;/RepeatBlock-By&gt;</w:t>
      </w:r>
    </w:p>
    <w:p w14:paraId="5624276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409A2E4" w14:textId="77777777" w:rsidR="00736FA4" w:rsidRPr="009115EC" w:rsidRDefault="00736FA4" w:rsidP="00736FA4">
      <w:pPr>
        <w:pStyle w:val="NormalBold"/>
      </w:pPr>
      <w:r w:rsidRPr="009115EC">
        <w:rPr>
          <w:rStyle w:val="HideTWBExt"/>
          <w:b w:val="0"/>
        </w:rPr>
        <w:t>&lt;Article&gt;</w:t>
      </w:r>
      <w:r w:rsidRPr="009115EC">
        <w:t>Overweging E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E7B3B15" w14:textId="77777777" w:rsidTr="00A73545">
        <w:trPr>
          <w:trHeight w:hRule="exact" w:val="240"/>
          <w:jc w:val="center"/>
        </w:trPr>
        <w:tc>
          <w:tcPr>
            <w:tcW w:w="9752" w:type="dxa"/>
            <w:gridSpan w:val="2"/>
            <w:tcBorders>
              <w:top w:val="nil"/>
              <w:left w:val="nil"/>
              <w:bottom w:val="nil"/>
              <w:right w:val="nil"/>
            </w:tcBorders>
          </w:tcPr>
          <w:p w14:paraId="40BAEF4D" w14:textId="77777777" w:rsidR="00736FA4" w:rsidRPr="009115EC" w:rsidRDefault="00736FA4" w:rsidP="00A73545"/>
        </w:tc>
      </w:tr>
      <w:tr w:rsidR="00736FA4" w:rsidRPr="009115EC" w14:paraId="1AD5A939" w14:textId="77777777" w:rsidTr="00A73545">
        <w:trPr>
          <w:trHeight w:val="240"/>
          <w:jc w:val="center"/>
        </w:trPr>
        <w:tc>
          <w:tcPr>
            <w:tcW w:w="4876" w:type="dxa"/>
            <w:tcBorders>
              <w:top w:val="nil"/>
              <w:left w:val="nil"/>
              <w:bottom w:val="nil"/>
              <w:right w:val="nil"/>
            </w:tcBorders>
          </w:tcPr>
          <w:p w14:paraId="389673D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EE7B9F3" w14:textId="77777777" w:rsidR="00736FA4" w:rsidRPr="009115EC" w:rsidRDefault="00736FA4" w:rsidP="00A73545">
            <w:pPr>
              <w:pStyle w:val="AmColumnHeading"/>
            </w:pPr>
            <w:r w:rsidRPr="009115EC">
              <w:t>Amendement</w:t>
            </w:r>
          </w:p>
        </w:tc>
      </w:tr>
      <w:tr w:rsidR="00736FA4" w:rsidRPr="009115EC" w14:paraId="12599542" w14:textId="77777777" w:rsidTr="00A73545">
        <w:trPr>
          <w:jc w:val="center"/>
        </w:trPr>
        <w:tc>
          <w:tcPr>
            <w:tcW w:w="4876" w:type="dxa"/>
            <w:tcBorders>
              <w:top w:val="nil"/>
              <w:left w:val="nil"/>
              <w:bottom w:val="nil"/>
              <w:right w:val="nil"/>
            </w:tcBorders>
          </w:tcPr>
          <w:p w14:paraId="11C9B29F" w14:textId="77777777" w:rsidR="00736FA4" w:rsidRPr="009115EC" w:rsidRDefault="00736FA4" w:rsidP="00A73545">
            <w:pPr>
              <w:pStyle w:val="Normal6a"/>
            </w:pPr>
          </w:p>
        </w:tc>
        <w:tc>
          <w:tcPr>
            <w:tcW w:w="4876" w:type="dxa"/>
            <w:tcBorders>
              <w:top w:val="nil"/>
              <w:left w:val="nil"/>
              <w:bottom w:val="nil"/>
              <w:right w:val="nil"/>
            </w:tcBorders>
          </w:tcPr>
          <w:p w14:paraId="01D6391C" w14:textId="77777777" w:rsidR="00736FA4" w:rsidRPr="009115EC" w:rsidRDefault="00736FA4" w:rsidP="00A73545">
            <w:pPr>
              <w:pStyle w:val="Normal6a"/>
            </w:pPr>
            <w:r w:rsidRPr="009115EC">
              <w:rPr>
                <w:b/>
                <w:i/>
              </w:rPr>
              <w:t>E quater.</w:t>
            </w:r>
            <w:r w:rsidRPr="009115EC">
              <w:tab/>
            </w:r>
            <w:r w:rsidRPr="009115EC">
              <w:rPr>
                <w:b/>
                <w:i/>
              </w:rPr>
              <w:t>overwegende dat geïnformeerde toestemming een fundamentele vereiste en een essentiële ethische en wettelijke voorwaarde vormt voor elke medische interventie, waaronder de verplichting om duidelijke, juiste en alomvattende informatie te verstrekken over de wijze waarop het desbetreffende geneesmiddel moet worden gebruikt of de medische procedure moet worden toegepast, het werkingsmechanisme ervan, de bijbehorende risico’s en mogelijke bijwerkingen,</w:t>
            </w:r>
          </w:p>
        </w:tc>
      </w:tr>
    </w:tbl>
    <w:p w14:paraId="11BFAD4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167D617" w14:textId="77777777" w:rsidR="00736FA4" w:rsidRPr="009115EC" w:rsidRDefault="00736FA4" w:rsidP="00736FA4">
      <w:r w:rsidRPr="009115EC">
        <w:rPr>
          <w:rStyle w:val="HideTWBExt"/>
        </w:rPr>
        <w:t>&lt;/Amend&gt;</w:t>
      </w:r>
    </w:p>
    <w:p w14:paraId="7271664A" w14:textId="77777777" w:rsidR="00736FA4" w:rsidRPr="009115EC" w:rsidRDefault="00736FA4" w:rsidP="00BF5F86">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90</w:t>
      </w:r>
      <w:r w:rsidRPr="009115EC">
        <w:rPr>
          <w:rStyle w:val="HideTWBExt"/>
          <w:b w:val="0"/>
        </w:rPr>
        <w:t>&lt;/NumAm&gt;</w:t>
      </w:r>
    </w:p>
    <w:p w14:paraId="036E2AEF"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3471C4A7" w14:textId="77777777" w:rsidR="00736FA4" w:rsidRPr="009115EC" w:rsidRDefault="00736FA4" w:rsidP="00736FA4">
      <w:pPr>
        <w:pStyle w:val="NormalBold"/>
      </w:pPr>
      <w:r w:rsidRPr="009115EC">
        <w:rPr>
          <w:rStyle w:val="HideTWBExt"/>
          <w:b w:val="0"/>
        </w:rPr>
        <w:t>&lt;/RepeatBlock-By&gt;</w:t>
      </w:r>
    </w:p>
    <w:p w14:paraId="0B920C7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CF5FEBC" w14:textId="77777777" w:rsidR="00736FA4" w:rsidRPr="009115EC" w:rsidRDefault="00736FA4" w:rsidP="00736FA4">
      <w:pPr>
        <w:pStyle w:val="NormalBold"/>
      </w:pPr>
      <w:r w:rsidRPr="009115EC">
        <w:rPr>
          <w:rStyle w:val="HideTWBExt"/>
          <w:b w:val="0"/>
        </w:rPr>
        <w:t>&lt;Article&gt;</w:t>
      </w:r>
      <w:r w:rsidRPr="009115EC">
        <w:t>Overweging E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E4DAC98" w14:textId="77777777" w:rsidTr="00A73545">
        <w:trPr>
          <w:trHeight w:hRule="exact" w:val="240"/>
          <w:jc w:val="center"/>
        </w:trPr>
        <w:tc>
          <w:tcPr>
            <w:tcW w:w="9752" w:type="dxa"/>
            <w:gridSpan w:val="2"/>
            <w:tcBorders>
              <w:top w:val="nil"/>
              <w:left w:val="nil"/>
              <w:bottom w:val="nil"/>
              <w:right w:val="nil"/>
            </w:tcBorders>
          </w:tcPr>
          <w:p w14:paraId="043A5EA6" w14:textId="77777777" w:rsidR="00736FA4" w:rsidRPr="009115EC" w:rsidRDefault="00736FA4" w:rsidP="00A73545"/>
        </w:tc>
      </w:tr>
      <w:tr w:rsidR="00736FA4" w:rsidRPr="009115EC" w14:paraId="5236F8D2" w14:textId="77777777" w:rsidTr="00A73545">
        <w:trPr>
          <w:trHeight w:val="240"/>
          <w:jc w:val="center"/>
        </w:trPr>
        <w:tc>
          <w:tcPr>
            <w:tcW w:w="4876" w:type="dxa"/>
            <w:tcBorders>
              <w:top w:val="nil"/>
              <w:left w:val="nil"/>
              <w:bottom w:val="nil"/>
              <w:right w:val="nil"/>
            </w:tcBorders>
          </w:tcPr>
          <w:p w14:paraId="14E3161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6D34625" w14:textId="77777777" w:rsidR="00736FA4" w:rsidRPr="009115EC" w:rsidRDefault="00736FA4" w:rsidP="00A73545">
            <w:pPr>
              <w:pStyle w:val="AmColumnHeading"/>
            </w:pPr>
            <w:r w:rsidRPr="009115EC">
              <w:t>Amendement</w:t>
            </w:r>
          </w:p>
        </w:tc>
      </w:tr>
      <w:tr w:rsidR="00736FA4" w:rsidRPr="009115EC" w14:paraId="3F009198" w14:textId="77777777" w:rsidTr="00A73545">
        <w:trPr>
          <w:jc w:val="center"/>
        </w:trPr>
        <w:tc>
          <w:tcPr>
            <w:tcW w:w="4876" w:type="dxa"/>
            <w:tcBorders>
              <w:top w:val="nil"/>
              <w:left w:val="nil"/>
              <w:bottom w:val="nil"/>
              <w:right w:val="nil"/>
            </w:tcBorders>
          </w:tcPr>
          <w:p w14:paraId="21F4620A" w14:textId="77777777" w:rsidR="00736FA4" w:rsidRPr="009115EC" w:rsidRDefault="00736FA4" w:rsidP="00A73545">
            <w:pPr>
              <w:pStyle w:val="Normal6a"/>
            </w:pPr>
          </w:p>
        </w:tc>
        <w:tc>
          <w:tcPr>
            <w:tcW w:w="4876" w:type="dxa"/>
            <w:tcBorders>
              <w:top w:val="nil"/>
              <w:left w:val="nil"/>
              <w:bottom w:val="nil"/>
              <w:right w:val="nil"/>
            </w:tcBorders>
          </w:tcPr>
          <w:p w14:paraId="3761D3A1" w14:textId="77777777" w:rsidR="00736FA4" w:rsidRPr="009115EC" w:rsidRDefault="00736FA4" w:rsidP="00A73545">
            <w:pPr>
              <w:pStyle w:val="Normal6a"/>
            </w:pPr>
            <w:r w:rsidRPr="009115EC">
              <w:rPr>
                <w:b/>
                <w:i/>
              </w:rPr>
              <w:t>E quinquies.</w:t>
            </w:r>
            <w:r w:rsidRPr="009115EC">
              <w:tab/>
            </w:r>
            <w:r w:rsidRPr="009115EC">
              <w:rPr>
                <w:b/>
                <w:i/>
              </w:rPr>
              <w:t>overwegende dat er sprake is van een dominant discours waarin het moederschap en vruchtbaarheid worden afgeschilderd als realiteiten die moeten worden bestreden, en waarin anticonceptie wordt voorgesteld als voorwaarde voor de verwezenlijking van gelijkheid tussen vrouwen en mannen,</w:t>
            </w:r>
          </w:p>
        </w:tc>
      </w:tr>
    </w:tbl>
    <w:p w14:paraId="13DE405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0575EC9" w14:textId="77777777" w:rsidR="00736FA4" w:rsidRPr="009115EC" w:rsidRDefault="00736FA4" w:rsidP="00736FA4">
      <w:r w:rsidRPr="009115EC">
        <w:rPr>
          <w:rStyle w:val="HideTWBExt"/>
        </w:rPr>
        <w:t>&lt;/Amend&gt;</w:t>
      </w:r>
    </w:p>
    <w:p w14:paraId="09DE406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91</w:t>
      </w:r>
      <w:r w:rsidRPr="009115EC">
        <w:rPr>
          <w:rStyle w:val="HideTWBExt"/>
          <w:b w:val="0"/>
        </w:rPr>
        <w:t>&lt;/NumAm&gt;</w:t>
      </w:r>
    </w:p>
    <w:p w14:paraId="2E597600"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3910BBE3" w14:textId="77777777" w:rsidR="00736FA4" w:rsidRPr="009115EC" w:rsidRDefault="00736FA4" w:rsidP="00736FA4">
      <w:pPr>
        <w:pStyle w:val="NormalBold"/>
      </w:pPr>
      <w:r w:rsidRPr="009115EC">
        <w:rPr>
          <w:rStyle w:val="HideTWBExt"/>
          <w:b w:val="0"/>
        </w:rPr>
        <w:t>&lt;/RepeatBlock-By&gt;</w:t>
      </w:r>
    </w:p>
    <w:p w14:paraId="5204BDC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AF1F5C8" w14:textId="77777777" w:rsidR="00736FA4" w:rsidRPr="009115EC" w:rsidRDefault="00736FA4" w:rsidP="00736FA4">
      <w:pPr>
        <w:pStyle w:val="NormalBold"/>
      </w:pPr>
      <w:r w:rsidRPr="009115EC">
        <w:rPr>
          <w:rStyle w:val="HideTWBExt"/>
          <w:b w:val="0"/>
        </w:rPr>
        <w:t>&lt;Article&gt;</w:t>
      </w:r>
      <w:r w:rsidRPr="009115EC">
        <w:t>Overweging F</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53F5426" w14:textId="77777777" w:rsidTr="00A73545">
        <w:trPr>
          <w:trHeight w:hRule="exact" w:val="240"/>
          <w:jc w:val="center"/>
        </w:trPr>
        <w:tc>
          <w:tcPr>
            <w:tcW w:w="9752" w:type="dxa"/>
            <w:gridSpan w:val="2"/>
            <w:tcBorders>
              <w:top w:val="nil"/>
              <w:left w:val="nil"/>
              <w:bottom w:val="nil"/>
              <w:right w:val="nil"/>
            </w:tcBorders>
          </w:tcPr>
          <w:p w14:paraId="4F6EB5C0" w14:textId="77777777" w:rsidR="00736FA4" w:rsidRPr="009115EC" w:rsidRDefault="00736FA4" w:rsidP="00A73545"/>
        </w:tc>
      </w:tr>
      <w:tr w:rsidR="00736FA4" w:rsidRPr="009115EC" w14:paraId="60D914E3" w14:textId="77777777" w:rsidTr="00A73545">
        <w:trPr>
          <w:trHeight w:val="240"/>
          <w:jc w:val="center"/>
        </w:trPr>
        <w:tc>
          <w:tcPr>
            <w:tcW w:w="4876" w:type="dxa"/>
            <w:tcBorders>
              <w:top w:val="nil"/>
              <w:left w:val="nil"/>
              <w:bottom w:val="nil"/>
              <w:right w:val="nil"/>
            </w:tcBorders>
          </w:tcPr>
          <w:p w14:paraId="498C27F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0E73496" w14:textId="77777777" w:rsidR="00736FA4" w:rsidRPr="009115EC" w:rsidRDefault="00736FA4" w:rsidP="00A73545">
            <w:pPr>
              <w:pStyle w:val="AmColumnHeading"/>
            </w:pPr>
            <w:r w:rsidRPr="009115EC">
              <w:t>Amendement</w:t>
            </w:r>
          </w:p>
        </w:tc>
      </w:tr>
      <w:tr w:rsidR="00736FA4" w:rsidRPr="009115EC" w14:paraId="407C8D5B" w14:textId="77777777" w:rsidTr="00A73545">
        <w:trPr>
          <w:jc w:val="center"/>
        </w:trPr>
        <w:tc>
          <w:tcPr>
            <w:tcW w:w="4876" w:type="dxa"/>
            <w:tcBorders>
              <w:top w:val="nil"/>
              <w:left w:val="nil"/>
              <w:bottom w:val="nil"/>
              <w:right w:val="nil"/>
            </w:tcBorders>
          </w:tcPr>
          <w:p w14:paraId="030343BA" w14:textId="77777777" w:rsidR="00736FA4" w:rsidRPr="009115EC" w:rsidRDefault="00736FA4" w:rsidP="00A73545">
            <w:pPr>
              <w:pStyle w:val="Normal6a"/>
            </w:pPr>
            <w:r w:rsidRPr="009115EC">
              <w:rPr>
                <w:b/>
                <w:i/>
              </w:rPr>
              <w:t>F.</w:t>
            </w:r>
            <w:r w:rsidRPr="009115EC">
              <w:tab/>
            </w:r>
            <w:r w:rsidRPr="009115EC">
              <w:rPr>
                <w:b/>
                <w:i/>
              </w:rPr>
              <w:t>overwegende dat meer dan twintig miljoen vrouwen</w:t>
            </w:r>
            <w:r w:rsidRPr="009115EC">
              <w:rPr>
                <w:b/>
                <w:i/>
                <w:vertAlign w:val="superscript"/>
              </w:rPr>
              <w:t>9</w:t>
            </w:r>
            <w:r w:rsidRPr="009115EC">
              <w:rPr>
                <w:b/>
                <w:i/>
              </w:rPr>
              <w:t xml:space="preserve"> in de EU nog altijd geen toegang hebben tot veilige en legale abortus, aangezien in meerdere lidstaten onverminderd schadelijke regelgevings- en procedurele belemmeringen bestaan,</w:t>
            </w:r>
          </w:p>
        </w:tc>
        <w:tc>
          <w:tcPr>
            <w:tcW w:w="4876" w:type="dxa"/>
            <w:tcBorders>
              <w:top w:val="nil"/>
              <w:left w:val="nil"/>
              <w:bottom w:val="nil"/>
              <w:right w:val="nil"/>
            </w:tcBorders>
          </w:tcPr>
          <w:p w14:paraId="2F49E254" w14:textId="77777777" w:rsidR="00736FA4" w:rsidRPr="009115EC" w:rsidRDefault="00736FA4" w:rsidP="00A73545">
            <w:pPr>
              <w:pStyle w:val="Normal6a"/>
            </w:pPr>
            <w:r w:rsidRPr="009115EC">
              <w:rPr>
                <w:b/>
                <w:i/>
              </w:rPr>
              <w:t>Schrappen</w:t>
            </w:r>
          </w:p>
        </w:tc>
      </w:tr>
      <w:tr w:rsidR="00736FA4" w:rsidRPr="009115EC" w14:paraId="74118BEB" w14:textId="77777777" w:rsidTr="00A73545">
        <w:trPr>
          <w:jc w:val="center"/>
        </w:trPr>
        <w:tc>
          <w:tcPr>
            <w:tcW w:w="4876" w:type="dxa"/>
            <w:tcBorders>
              <w:top w:val="nil"/>
              <w:left w:val="nil"/>
              <w:bottom w:val="nil"/>
              <w:right w:val="nil"/>
            </w:tcBorders>
          </w:tcPr>
          <w:p w14:paraId="0547A890"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291A6140" w14:textId="77777777" w:rsidR="00736FA4" w:rsidRPr="009115EC" w:rsidRDefault="00736FA4" w:rsidP="00A73545"/>
        </w:tc>
      </w:tr>
      <w:tr w:rsidR="00736FA4" w:rsidRPr="009115EC" w14:paraId="1B937D55" w14:textId="77777777" w:rsidTr="00A73545">
        <w:trPr>
          <w:jc w:val="center"/>
        </w:trPr>
        <w:tc>
          <w:tcPr>
            <w:tcW w:w="4876" w:type="dxa"/>
            <w:tcBorders>
              <w:top w:val="nil"/>
              <w:left w:val="nil"/>
              <w:bottom w:val="nil"/>
              <w:right w:val="nil"/>
            </w:tcBorders>
          </w:tcPr>
          <w:p w14:paraId="6031B500" w14:textId="77777777" w:rsidR="00736FA4" w:rsidRPr="009115EC" w:rsidRDefault="00736FA4" w:rsidP="00A73545">
            <w:pPr>
              <w:pStyle w:val="Normal6a"/>
            </w:pPr>
            <w:r w:rsidRPr="009115EC">
              <w:rPr>
                <w:b/>
                <w:i/>
                <w:vertAlign w:val="superscript"/>
              </w:rPr>
              <w:t>9</w:t>
            </w:r>
            <w:r w:rsidRPr="009115EC">
              <w:t xml:space="preserve"> </w:t>
            </w:r>
            <w:r w:rsidRPr="009115EC">
              <w:rPr>
                <w:b/>
                <w:i/>
              </w:rPr>
              <w:t>Dit cijfer is gebaseerd op het aantal in Polen en Malta wonende vrouwen dat geen toegang heeft tot abortus vanwege restrictieve wetten in hun land van verblijf en beperkingen in andere EU-lidstaten.</w:t>
            </w:r>
          </w:p>
        </w:tc>
        <w:tc>
          <w:tcPr>
            <w:tcW w:w="4876" w:type="dxa"/>
            <w:tcBorders>
              <w:top w:val="nil"/>
              <w:left w:val="nil"/>
              <w:bottom w:val="nil"/>
              <w:right w:val="nil"/>
            </w:tcBorders>
          </w:tcPr>
          <w:p w14:paraId="6DF999F0" w14:textId="77777777" w:rsidR="00736FA4" w:rsidRPr="009115EC" w:rsidRDefault="00736FA4" w:rsidP="00A73545"/>
        </w:tc>
      </w:tr>
    </w:tbl>
    <w:p w14:paraId="043BE42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08AC371C" w14:textId="77777777" w:rsidR="00736FA4" w:rsidRPr="009115EC" w:rsidRDefault="00736FA4" w:rsidP="00736FA4">
      <w:r w:rsidRPr="009115EC">
        <w:rPr>
          <w:rStyle w:val="HideTWBExt"/>
        </w:rPr>
        <w:t>&lt;/Amend&gt;</w:t>
      </w:r>
    </w:p>
    <w:p w14:paraId="6E3F04EA" w14:textId="77777777" w:rsidR="00736FA4" w:rsidRPr="009115EC" w:rsidRDefault="00736FA4" w:rsidP="00BF5F86">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92</w:t>
      </w:r>
      <w:r w:rsidRPr="009115EC">
        <w:rPr>
          <w:rStyle w:val="HideTWBExt"/>
          <w:b w:val="0"/>
        </w:rPr>
        <w:t>&lt;/NumAm&gt;</w:t>
      </w:r>
    </w:p>
    <w:p w14:paraId="02AC6991"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2B5A8A29" w14:textId="77777777" w:rsidR="00736FA4" w:rsidRPr="009115EC" w:rsidRDefault="00736FA4" w:rsidP="00736FA4">
      <w:pPr>
        <w:pStyle w:val="NormalBold"/>
      </w:pPr>
      <w:r w:rsidRPr="009115EC">
        <w:rPr>
          <w:rStyle w:val="HideTWBExt"/>
          <w:b w:val="0"/>
        </w:rPr>
        <w:t>&lt;/RepeatBlock-By&gt;</w:t>
      </w:r>
    </w:p>
    <w:p w14:paraId="4B73205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AAD559F" w14:textId="77777777" w:rsidR="00736FA4" w:rsidRPr="009115EC" w:rsidRDefault="00736FA4" w:rsidP="00736FA4">
      <w:pPr>
        <w:pStyle w:val="NormalBold"/>
      </w:pPr>
      <w:r w:rsidRPr="009115EC">
        <w:rPr>
          <w:rStyle w:val="HideTWBExt"/>
          <w:b w:val="0"/>
        </w:rPr>
        <w:t>&lt;Article&gt;</w:t>
      </w:r>
      <w:r w:rsidRPr="009115EC">
        <w:t>Overweging F</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9E72AB1" w14:textId="77777777" w:rsidTr="00A73545">
        <w:trPr>
          <w:trHeight w:hRule="exact" w:val="240"/>
          <w:jc w:val="center"/>
        </w:trPr>
        <w:tc>
          <w:tcPr>
            <w:tcW w:w="9752" w:type="dxa"/>
            <w:gridSpan w:val="2"/>
            <w:tcBorders>
              <w:top w:val="nil"/>
              <w:left w:val="nil"/>
              <w:bottom w:val="nil"/>
              <w:right w:val="nil"/>
            </w:tcBorders>
          </w:tcPr>
          <w:p w14:paraId="06BA7355" w14:textId="77777777" w:rsidR="00736FA4" w:rsidRPr="009115EC" w:rsidRDefault="00736FA4" w:rsidP="00A73545"/>
        </w:tc>
      </w:tr>
      <w:tr w:rsidR="00736FA4" w:rsidRPr="009115EC" w14:paraId="5190761C" w14:textId="77777777" w:rsidTr="00A73545">
        <w:trPr>
          <w:trHeight w:val="240"/>
          <w:jc w:val="center"/>
        </w:trPr>
        <w:tc>
          <w:tcPr>
            <w:tcW w:w="4876" w:type="dxa"/>
            <w:tcBorders>
              <w:top w:val="nil"/>
              <w:left w:val="nil"/>
              <w:bottom w:val="nil"/>
              <w:right w:val="nil"/>
            </w:tcBorders>
          </w:tcPr>
          <w:p w14:paraId="745DA59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7A64ACD" w14:textId="77777777" w:rsidR="00736FA4" w:rsidRPr="009115EC" w:rsidRDefault="00736FA4" w:rsidP="00A73545">
            <w:pPr>
              <w:pStyle w:val="AmColumnHeading"/>
            </w:pPr>
            <w:r w:rsidRPr="009115EC">
              <w:t>Amendement</w:t>
            </w:r>
          </w:p>
        </w:tc>
      </w:tr>
      <w:tr w:rsidR="00736FA4" w:rsidRPr="009115EC" w14:paraId="35F58608" w14:textId="77777777" w:rsidTr="00A73545">
        <w:trPr>
          <w:jc w:val="center"/>
        </w:trPr>
        <w:tc>
          <w:tcPr>
            <w:tcW w:w="4876" w:type="dxa"/>
            <w:tcBorders>
              <w:top w:val="nil"/>
              <w:left w:val="nil"/>
              <w:bottom w:val="nil"/>
              <w:right w:val="nil"/>
            </w:tcBorders>
          </w:tcPr>
          <w:p w14:paraId="2E0FEFA2" w14:textId="77777777" w:rsidR="00736FA4" w:rsidRPr="009115EC" w:rsidRDefault="00736FA4" w:rsidP="00A73545">
            <w:pPr>
              <w:pStyle w:val="Normal6a"/>
            </w:pPr>
            <w:r w:rsidRPr="009115EC">
              <w:rPr>
                <w:b/>
                <w:i/>
              </w:rPr>
              <w:t>F.</w:t>
            </w:r>
            <w:r w:rsidRPr="009115EC">
              <w:tab/>
            </w:r>
            <w:r w:rsidRPr="009115EC">
              <w:rPr>
                <w:b/>
                <w:i/>
              </w:rPr>
              <w:t>overwegende dat meer dan twintig miljoen vrouwen</w:t>
            </w:r>
            <w:r w:rsidRPr="009115EC">
              <w:rPr>
                <w:b/>
                <w:i/>
                <w:vertAlign w:val="superscript"/>
              </w:rPr>
              <w:t>9</w:t>
            </w:r>
            <w:r w:rsidRPr="009115EC">
              <w:rPr>
                <w:b/>
                <w:i/>
              </w:rPr>
              <w:t xml:space="preserve"> in de EU nog altijd geen toegang hebben tot veilige en legale abortus, aangezien in meerdere lidstaten onverminderd schadelijke regelgevings- en procedurele belemmeringen bestaan,</w:t>
            </w:r>
          </w:p>
        </w:tc>
        <w:tc>
          <w:tcPr>
            <w:tcW w:w="4876" w:type="dxa"/>
            <w:tcBorders>
              <w:top w:val="nil"/>
              <w:left w:val="nil"/>
              <w:bottom w:val="nil"/>
              <w:right w:val="nil"/>
            </w:tcBorders>
          </w:tcPr>
          <w:p w14:paraId="3468DD10" w14:textId="77777777" w:rsidR="00736FA4" w:rsidRPr="009115EC" w:rsidRDefault="00736FA4" w:rsidP="00A73545">
            <w:pPr>
              <w:pStyle w:val="Normal6a"/>
            </w:pPr>
            <w:r w:rsidRPr="009115EC">
              <w:rPr>
                <w:b/>
                <w:i/>
              </w:rPr>
              <w:t>Schrappen</w:t>
            </w:r>
          </w:p>
        </w:tc>
      </w:tr>
      <w:tr w:rsidR="00736FA4" w:rsidRPr="009115EC" w14:paraId="38F167C4" w14:textId="77777777" w:rsidTr="00A73545">
        <w:trPr>
          <w:jc w:val="center"/>
        </w:trPr>
        <w:tc>
          <w:tcPr>
            <w:tcW w:w="4876" w:type="dxa"/>
            <w:tcBorders>
              <w:top w:val="nil"/>
              <w:left w:val="nil"/>
              <w:bottom w:val="nil"/>
              <w:right w:val="nil"/>
            </w:tcBorders>
          </w:tcPr>
          <w:p w14:paraId="2723A4DE"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1D78A8D3" w14:textId="77777777" w:rsidR="00736FA4" w:rsidRPr="009115EC" w:rsidRDefault="00736FA4" w:rsidP="00A73545"/>
        </w:tc>
      </w:tr>
      <w:tr w:rsidR="00736FA4" w:rsidRPr="009115EC" w14:paraId="2EC1CB26" w14:textId="77777777" w:rsidTr="00A73545">
        <w:trPr>
          <w:jc w:val="center"/>
        </w:trPr>
        <w:tc>
          <w:tcPr>
            <w:tcW w:w="4876" w:type="dxa"/>
            <w:tcBorders>
              <w:top w:val="nil"/>
              <w:left w:val="nil"/>
              <w:bottom w:val="nil"/>
              <w:right w:val="nil"/>
            </w:tcBorders>
          </w:tcPr>
          <w:p w14:paraId="20269E20" w14:textId="77777777" w:rsidR="00736FA4" w:rsidRPr="009115EC" w:rsidRDefault="00736FA4" w:rsidP="00A73545">
            <w:pPr>
              <w:pStyle w:val="Normal6a"/>
            </w:pPr>
            <w:r w:rsidRPr="009115EC">
              <w:rPr>
                <w:b/>
                <w:bCs/>
                <w:i/>
                <w:iCs/>
                <w:vertAlign w:val="superscript"/>
              </w:rPr>
              <w:t>9</w:t>
            </w:r>
            <w:r w:rsidRPr="009115EC">
              <w:rPr>
                <w:b/>
                <w:bCs/>
                <w:i/>
                <w:iCs/>
              </w:rPr>
              <w:t xml:space="preserve"> Dit cijfer is gebaseerd op het aantal in Polen en Malta wonende vrouwen dat geen toegang heeft tot abortus vanwege restrictieve wetten in hun land van verblijf en beperkingen in andere EU-lidstaten.</w:t>
            </w:r>
          </w:p>
        </w:tc>
        <w:tc>
          <w:tcPr>
            <w:tcW w:w="4876" w:type="dxa"/>
            <w:tcBorders>
              <w:top w:val="nil"/>
              <w:left w:val="nil"/>
              <w:bottom w:val="nil"/>
              <w:right w:val="nil"/>
            </w:tcBorders>
          </w:tcPr>
          <w:p w14:paraId="048CF5E3" w14:textId="77777777" w:rsidR="00736FA4" w:rsidRPr="009115EC" w:rsidRDefault="00736FA4" w:rsidP="00A73545"/>
        </w:tc>
      </w:tr>
    </w:tbl>
    <w:p w14:paraId="5B9B47C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F1E3286" w14:textId="77777777" w:rsidR="00736FA4" w:rsidRPr="009115EC" w:rsidRDefault="00736FA4" w:rsidP="00736FA4">
      <w:r w:rsidRPr="009115EC">
        <w:rPr>
          <w:rStyle w:val="HideTWBExt"/>
        </w:rPr>
        <w:t>&lt;/Amend&gt;</w:t>
      </w:r>
    </w:p>
    <w:p w14:paraId="756524A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93</w:t>
      </w:r>
      <w:r w:rsidRPr="009115EC">
        <w:rPr>
          <w:rStyle w:val="HideTWBExt"/>
          <w:b w:val="0"/>
        </w:rPr>
        <w:t>&lt;/NumAm&gt;</w:t>
      </w:r>
    </w:p>
    <w:p w14:paraId="443B9C04"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3DDD29C8" w14:textId="77777777" w:rsidR="00736FA4" w:rsidRPr="009115EC" w:rsidRDefault="00736FA4" w:rsidP="00736FA4">
      <w:pPr>
        <w:pStyle w:val="NormalBold"/>
      </w:pPr>
      <w:r w:rsidRPr="009115EC">
        <w:rPr>
          <w:rStyle w:val="HideTWBExt"/>
          <w:b w:val="0"/>
        </w:rPr>
        <w:t>&lt;/RepeatBlock-By&gt;</w:t>
      </w:r>
    </w:p>
    <w:p w14:paraId="6898BFC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7036674" w14:textId="77777777" w:rsidR="00736FA4" w:rsidRPr="009115EC" w:rsidRDefault="00736FA4" w:rsidP="00736FA4">
      <w:pPr>
        <w:pStyle w:val="NormalBold"/>
      </w:pPr>
      <w:r w:rsidRPr="009115EC">
        <w:rPr>
          <w:rStyle w:val="HideTWBExt"/>
          <w:b w:val="0"/>
        </w:rPr>
        <w:t>&lt;Article&gt;</w:t>
      </w:r>
      <w:r w:rsidRPr="009115EC">
        <w:t>Overweging F</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047CF96" w14:textId="77777777" w:rsidTr="00A73545">
        <w:trPr>
          <w:trHeight w:hRule="exact" w:val="240"/>
          <w:jc w:val="center"/>
        </w:trPr>
        <w:tc>
          <w:tcPr>
            <w:tcW w:w="9752" w:type="dxa"/>
            <w:gridSpan w:val="2"/>
            <w:tcBorders>
              <w:top w:val="nil"/>
              <w:left w:val="nil"/>
              <w:bottom w:val="nil"/>
              <w:right w:val="nil"/>
            </w:tcBorders>
          </w:tcPr>
          <w:p w14:paraId="687E4C73" w14:textId="77777777" w:rsidR="00736FA4" w:rsidRPr="009115EC" w:rsidRDefault="00736FA4" w:rsidP="00A73545"/>
        </w:tc>
      </w:tr>
      <w:tr w:rsidR="00736FA4" w:rsidRPr="009115EC" w14:paraId="5ECE74DE" w14:textId="77777777" w:rsidTr="00A73545">
        <w:trPr>
          <w:trHeight w:val="240"/>
          <w:jc w:val="center"/>
        </w:trPr>
        <w:tc>
          <w:tcPr>
            <w:tcW w:w="4876" w:type="dxa"/>
            <w:tcBorders>
              <w:top w:val="nil"/>
              <w:left w:val="nil"/>
              <w:bottom w:val="nil"/>
              <w:right w:val="nil"/>
            </w:tcBorders>
          </w:tcPr>
          <w:p w14:paraId="6DF3985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5281C32" w14:textId="77777777" w:rsidR="00736FA4" w:rsidRPr="009115EC" w:rsidRDefault="00736FA4" w:rsidP="00A73545">
            <w:pPr>
              <w:pStyle w:val="AmColumnHeading"/>
            </w:pPr>
            <w:r w:rsidRPr="009115EC">
              <w:t>Amendement</w:t>
            </w:r>
          </w:p>
        </w:tc>
      </w:tr>
      <w:tr w:rsidR="00736FA4" w:rsidRPr="009115EC" w14:paraId="45F24EA9" w14:textId="77777777" w:rsidTr="00A73545">
        <w:trPr>
          <w:jc w:val="center"/>
        </w:trPr>
        <w:tc>
          <w:tcPr>
            <w:tcW w:w="4876" w:type="dxa"/>
            <w:tcBorders>
              <w:top w:val="nil"/>
              <w:left w:val="nil"/>
              <w:bottom w:val="nil"/>
              <w:right w:val="nil"/>
            </w:tcBorders>
          </w:tcPr>
          <w:p w14:paraId="31664629" w14:textId="77777777" w:rsidR="00736FA4" w:rsidRPr="009115EC" w:rsidRDefault="00736FA4" w:rsidP="00A73545">
            <w:pPr>
              <w:pStyle w:val="Normal6a"/>
            </w:pPr>
            <w:r w:rsidRPr="009115EC">
              <w:rPr>
                <w:b/>
                <w:i/>
              </w:rPr>
              <w:t>F.</w:t>
            </w:r>
            <w:r w:rsidRPr="009115EC">
              <w:tab/>
            </w:r>
            <w:r w:rsidRPr="009115EC">
              <w:rPr>
                <w:b/>
                <w:i/>
              </w:rPr>
              <w:t>overwegende dat meer dan twintig miljoen vrouwen</w:t>
            </w:r>
            <w:r w:rsidRPr="009115EC">
              <w:rPr>
                <w:b/>
                <w:i/>
                <w:vertAlign w:val="superscript"/>
              </w:rPr>
              <w:t>9</w:t>
            </w:r>
            <w:r w:rsidRPr="009115EC">
              <w:rPr>
                <w:b/>
                <w:i/>
              </w:rPr>
              <w:t xml:space="preserve"> in de EU nog altijd geen toegang hebben tot veilige en legale abortus, aangezien in meerdere lidstaten onverminderd schadelijke regelgevings- en procedurele belemmeringen bestaan,</w:t>
            </w:r>
          </w:p>
        </w:tc>
        <w:tc>
          <w:tcPr>
            <w:tcW w:w="4876" w:type="dxa"/>
            <w:tcBorders>
              <w:top w:val="nil"/>
              <w:left w:val="nil"/>
              <w:bottom w:val="nil"/>
              <w:right w:val="nil"/>
            </w:tcBorders>
          </w:tcPr>
          <w:p w14:paraId="3B9E60BF" w14:textId="77777777" w:rsidR="00736FA4" w:rsidRPr="009115EC" w:rsidRDefault="00736FA4" w:rsidP="00A73545">
            <w:pPr>
              <w:pStyle w:val="Normal6a"/>
            </w:pPr>
            <w:r w:rsidRPr="009115EC">
              <w:rPr>
                <w:b/>
                <w:i/>
              </w:rPr>
              <w:t>Schrappen</w:t>
            </w:r>
          </w:p>
        </w:tc>
      </w:tr>
      <w:tr w:rsidR="00736FA4" w:rsidRPr="009115EC" w14:paraId="7B641D24" w14:textId="77777777" w:rsidTr="00A73545">
        <w:trPr>
          <w:jc w:val="center"/>
        </w:trPr>
        <w:tc>
          <w:tcPr>
            <w:tcW w:w="4876" w:type="dxa"/>
            <w:tcBorders>
              <w:top w:val="nil"/>
              <w:left w:val="nil"/>
              <w:bottom w:val="nil"/>
              <w:right w:val="nil"/>
            </w:tcBorders>
          </w:tcPr>
          <w:p w14:paraId="7BC089F9"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247A1AD5" w14:textId="77777777" w:rsidR="00736FA4" w:rsidRPr="009115EC" w:rsidRDefault="00736FA4" w:rsidP="00A73545"/>
        </w:tc>
      </w:tr>
      <w:tr w:rsidR="00736FA4" w:rsidRPr="009115EC" w14:paraId="31B6C8E0" w14:textId="77777777" w:rsidTr="00A73545">
        <w:trPr>
          <w:jc w:val="center"/>
        </w:trPr>
        <w:tc>
          <w:tcPr>
            <w:tcW w:w="4876" w:type="dxa"/>
            <w:tcBorders>
              <w:top w:val="nil"/>
              <w:left w:val="nil"/>
              <w:bottom w:val="nil"/>
              <w:right w:val="nil"/>
            </w:tcBorders>
          </w:tcPr>
          <w:p w14:paraId="4ABEDE05" w14:textId="77777777" w:rsidR="00736FA4" w:rsidRPr="009115EC" w:rsidRDefault="00736FA4" w:rsidP="00A73545">
            <w:pPr>
              <w:pStyle w:val="Normal6a"/>
            </w:pPr>
            <w:r w:rsidRPr="009115EC">
              <w:rPr>
                <w:b/>
                <w:bCs/>
                <w:i/>
                <w:iCs/>
                <w:vertAlign w:val="superscript"/>
              </w:rPr>
              <w:t>9</w:t>
            </w:r>
            <w:r w:rsidRPr="009115EC">
              <w:rPr>
                <w:b/>
                <w:bCs/>
                <w:i/>
                <w:iCs/>
              </w:rPr>
              <w:t xml:space="preserve"> Dit cijfer is gebaseerd op het aantal in Polen en Malta wonende vrouwen dat geen toegang heeft tot abortus vanwege restrictieve wetten in hun land van verblijf en beperkingen in andere EU-lidstaten.</w:t>
            </w:r>
          </w:p>
        </w:tc>
        <w:tc>
          <w:tcPr>
            <w:tcW w:w="4876" w:type="dxa"/>
            <w:tcBorders>
              <w:top w:val="nil"/>
              <w:left w:val="nil"/>
              <w:bottom w:val="nil"/>
              <w:right w:val="nil"/>
            </w:tcBorders>
          </w:tcPr>
          <w:p w14:paraId="17584E0B" w14:textId="77777777" w:rsidR="00736FA4" w:rsidRPr="009115EC" w:rsidRDefault="00736FA4" w:rsidP="00A73545"/>
        </w:tc>
      </w:tr>
    </w:tbl>
    <w:p w14:paraId="4C44FAC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D55E0D1" w14:textId="77777777" w:rsidR="00736FA4" w:rsidRPr="009115EC" w:rsidRDefault="00736FA4" w:rsidP="00736FA4">
      <w:r w:rsidRPr="009115EC">
        <w:rPr>
          <w:rStyle w:val="HideTWBExt"/>
        </w:rPr>
        <w:t>&lt;/Amend&gt;</w:t>
      </w:r>
    </w:p>
    <w:p w14:paraId="17BC192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94</w:t>
      </w:r>
      <w:r w:rsidRPr="009115EC">
        <w:rPr>
          <w:rStyle w:val="HideTWBExt"/>
          <w:b w:val="0"/>
        </w:rPr>
        <w:t>&lt;/NumAm&gt;</w:t>
      </w:r>
    </w:p>
    <w:p w14:paraId="261E5C31"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5C387E8" w14:textId="77777777" w:rsidR="00736FA4" w:rsidRPr="009115EC" w:rsidRDefault="00736FA4" w:rsidP="00736FA4">
      <w:pPr>
        <w:pStyle w:val="NormalBold"/>
      </w:pPr>
      <w:r w:rsidRPr="009115EC">
        <w:rPr>
          <w:rStyle w:val="HideTWBExt"/>
          <w:b w:val="0"/>
        </w:rPr>
        <w:t>&lt;/RepeatBlock-By&gt;</w:t>
      </w:r>
    </w:p>
    <w:p w14:paraId="6941D3C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D657259" w14:textId="77777777" w:rsidR="00736FA4" w:rsidRPr="009115EC" w:rsidRDefault="00736FA4" w:rsidP="00736FA4">
      <w:pPr>
        <w:pStyle w:val="NormalBold"/>
      </w:pPr>
      <w:r w:rsidRPr="009115EC">
        <w:rPr>
          <w:rStyle w:val="HideTWBExt"/>
          <w:b w:val="0"/>
        </w:rPr>
        <w:t>&lt;Article&gt;</w:t>
      </w:r>
      <w:r w:rsidRPr="009115EC">
        <w:t>Overweging F</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DC10494" w14:textId="77777777" w:rsidTr="00A73545">
        <w:trPr>
          <w:trHeight w:hRule="exact" w:val="240"/>
          <w:jc w:val="center"/>
        </w:trPr>
        <w:tc>
          <w:tcPr>
            <w:tcW w:w="9752" w:type="dxa"/>
            <w:gridSpan w:val="2"/>
            <w:tcBorders>
              <w:top w:val="nil"/>
              <w:left w:val="nil"/>
              <w:bottom w:val="nil"/>
              <w:right w:val="nil"/>
            </w:tcBorders>
          </w:tcPr>
          <w:p w14:paraId="57E09500" w14:textId="77777777" w:rsidR="00736FA4" w:rsidRPr="009115EC" w:rsidRDefault="00736FA4" w:rsidP="00A73545"/>
        </w:tc>
      </w:tr>
      <w:tr w:rsidR="00736FA4" w:rsidRPr="009115EC" w14:paraId="6EDFD428" w14:textId="77777777" w:rsidTr="00A73545">
        <w:trPr>
          <w:trHeight w:val="240"/>
          <w:jc w:val="center"/>
        </w:trPr>
        <w:tc>
          <w:tcPr>
            <w:tcW w:w="4876" w:type="dxa"/>
            <w:tcBorders>
              <w:top w:val="nil"/>
              <w:left w:val="nil"/>
              <w:bottom w:val="nil"/>
              <w:right w:val="nil"/>
            </w:tcBorders>
          </w:tcPr>
          <w:p w14:paraId="50D98AF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4B50078" w14:textId="77777777" w:rsidR="00736FA4" w:rsidRPr="009115EC" w:rsidRDefault="00736FA4" w:rsidP="00A73545">
            <w:pPr>
              <w:pStyle w:val="AmColumnHeading"/>
            </w:pPr>
            <w:r w:rsidRPr="009115EC">
              <w:t>Amendement</w:t>
            </w:r>
          </w:p>
        </w:tc>
      </w:tr>
      <w:tr w:rsidR="00736FA4" w:rsidRPr="009115EC" w14:paraId="45B9AB31" w14:textId="77777777" w:rsidTr="00A73545">
        <w:trPr>
          <w:jc w:val="center"/>
        </w:trPr>
        <w:tc>
          <w:tcPr>
            <w:tcW w:w="4876" w:type="dxa"/>
            <w:tcBorders>
              <w:top w:val="nil"/>
              <w:left w:val="nil"/>
              <w:bottom w:val="nil"/>
              <w:right w:val="nil"/>
            </w:tcBorders>
          </w:tcPr>
          <w:p w14:paraId="1BDAF732" w14:textId="77777777" w:rsidR="00736FA4" w:rsidRPr="009115EC" w:rsidRDefault="00736FA4" w:rsidP="00A73545">
            <w:pPr>
              <w:pStyle w:val="Normal6a"/>
            </w:pPr>
            <w:r w:rsidRPr="009115EC">
              <w:t>F.</w:t>
            </w:r>
            <w:r w:rsidRPr="009115EC">
              <w:tab/>
              <w:t>overwegende dat meer dan twintig miljoen vrouwen</w:t>
            </w:r>
            <w:r w:rsidRPr="009115EC">
              <w:rPr>
                <w:vertAlign w:val="superscript"/>
              </w:rPr>
              <w:t>9</w:t>
            </w:r>
            <w:r w:rsidRPr="009115EC">
              <w:t xml:space="preserve"> in de EU nog altijd geen toegang hebben tot veilige en legale abortus, aangezien in meerdere lidstaten onverminderd schadelijke regelgevings- en procedurele belemmeringen bestaan,</w:t>
            </w:r>
          </w:p>
        </w:tc>
        <w:tc>
          <w:tcPr>
            <w:tcW w:w="4876" w:type="dxa"/>
            <w:tcBorders>
              <w:top w:val="nil"/>
              <w:left w:val="nil"/>
              <w:bottom w:val="nil"/>
              <w:right w:val="nil"/>
            </w:tcBorders>
          </w:tcPr>
          <w:p w14:paraId="3A4A0BF6" w14:textId="77777777" w:rsidR="00736FA4" w:rsidRPr="009115EC" w:rsidRDefault="00736FA4" w:rsidP="00A73545">
            <w:pPr>
              <w:pStyle w:val="Normal6a"/>
            </w:pPr>
            <w:r w:rsidRPr="009115EC">
              <w:t>F.</w:t>
            </w:r>
            <w:r w:rsidRPr="009115EC">
              <w:tab/>
              <w:t>overwegende dat meer dan twintig miljoen vrouwen</w:t>
            </w:r>
            <w:r w:rsidRPr="009115EC">
              <w:rPr>
                <w:vertAlign w:val="superscript"/>
              </w:rPr>
              <w:t>9</w:t>
            </w:r>
            <w:r w:rsidRPr="009115EC">
              <w:t xml:space="preserve"> in de EU nog altijd geen toegang hebben tot veilige en legale abortus, aangezien in meerdere lidstaten onverminderd schadelijke </w:t>
            </w:r>
            <w:r w:rsidRPr="009115EC">
              <w:rPr>
                <w:b/>
                <w:bCs/>
                <w:i/>
                <w:iCs/>
              </w:rPr>
              <w:t>en discriminerende</w:t>
            </w:r>
            <w:r w:rsidRPr="009115EC">
              <w:t xml:space="preserve"> regelgevings- en procedurele belemmeringen bestaan,</w:t>
            </w:r>
          </w:p>
        </w:tc>
      </w:tr>
      <w:tr w:rsidR="00736FA4" w:rsidRPr="009115EC" w14:paraId="0E0424FB" w14:textId="77777777" w:rsidTr="00A73545">
        <w:trPr>
          <w:jc w:val="center"/>
        </w:trPr>
        <w:tc>
          <w:tcPr>
            <w:tcW w:w="4876" w:type="dxa"/>
            <w:tcBorders>
              <w:top w:val="nil"/>
              <w:left w:val="nil"/>
              <w:bottom w:val="nil"/>
              <w:right w:val="nil"/>
            </w:tcBorders>
          </w:tcPr>
          <w:p w14:paraId="7EE953EF"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5845EF8F" w14:textId="77777777" w:rsidR="00736FA4" w:rsidRPr="009115EC" w:rsidRDefault="00736FA4" w:rsidP="00A73545">
            <w:pPr>
              <w:pStyle w:val="Normal6a"/>
            </w:pPr>
            <w:r w:rsidRPr="009115EC">
              <w:rPr>
                <w:b/>
                <w:i/>
              </w:rPr>
              <w:t>_________________</w:t>
            </w:r>
          </w:p>
        </w:tc>
      </w:tr>
      <w:tr w:rsidR="00736FA4" w:rsidRPr="009115EC" w14:paraId="1E382D20" w14:textId="77777777" w:rsidTr="00A73545">
        <w:trPr>
          <w:jc w:val="center"/>
        </w:trPr>
        <w:tc>
          <w:tcPr>
            <w:tcW w:w="4876" w:type="dxa"/>
            <w:tcBorders>
              <w:top w:val="nil"/>
              <w:left w:val="nil"/>
              <w:bottom w:val="nil"/>
              <w:right w:val="nil"/>
            </w:tcBorders>
          </w:tcPr>
          <w:p w14:paraId="500B7777" w14:textId="77777777" w:rsidR="00736FA4" w:rsidRPr="009115EC" w:rsidRDefault="00736FA4" w:rsidP="00A73545">
            <w:pPr>
              <w:pStyle w:val="Normal6a"/>
            </w:pPr>
            <w:r w:rsidRPr="009115EC">
              <w:rPr>
                <w:vertAlign w:val="superscript"/>
              </w:rPr>
              <w:t>9</w:t>
            </w:r>
            <w:r w:rsidRPr="009115EC">
              <w:t xml:space="preserve"> Dit cijfer is gebaseerd op het aantal in Polen en Malta wonende vrouwen dat geen toegang heeft tot abortus vanwege restrictieve wetten in hun land van verblijf en beperkingen in andere EU-lidstaten.</w:t>
            </w:r>
          </w:p>
        </w:tc>
        <w:tc>
          <w:tcPr>
            <w:tcW w:w="4876" w:type="dxa"/>
            <w:tcBorders>
              <w:top w:val="nil"/>
              <w:left w:val="nil"/>
              <w:bottom w:val="nil"/>
              <w:right w:val="nil"/>
            </w:tcBorders>
          </w:tcPr>
          <w:p w14:paraId="62F2F89B" w14:textId="77777777" w:rsidR="00736FA4" w:rsidRPr="009115EC" w:rsidRDefault="00736FA4" w:rsidP="00A73545">
            <w:pPr>
              <w:pStyle w:val="Normal6a"/>
            </w:pPr>
            <w:r w:rsidRPr="009115EC">
              <w:rPr>
                <w:vertAlign w:val="superscript"/>
              </w:rPr>
              <w:t>9</w:t>
            </w:r>
            <w:r w:rsidRPr="009115EC">
              <w:t xml:space="preserve"> Dit cijfer is gebaseerd op het aantal in Polen en Malta wonende vrouwen dat geen toegang heeft tot abortus vanwege restrictieve wetten in hun land van verblijf en beperkingen in andere EU-lidstaten.</w:t>
            </w:r>
          </w:p>
        </w:tc>
      </w:tr>
    </w:tbl>
    <w:p w14:paraId="6C27DDC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074A54A" w14:textId="77777777" w:rsidR="00736FA4" w:rsidRPr="009115EC" w:rsidRDefault="00736FA4" w:rsidP="00736FA4">
      <w:r w:rsidRPr="009115EC">
        <w:rPr>
          <w:rStyle w:val="HideTWBExt"/>
        </w:rPr>
        <w:t>&lt;/Amend&gt;</w:t>
      </w:r>
    </w:p>
    <w:p w14:paraId="5F70485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95</w:t>
      </w:r>
      <w:r w:rsidRPr="009115EC">
        <w:rPr>
          <w:rStyle w:val="HideTWBExt"/>
          <w:b w:val="0"/>
        </w:rPr>
        <w:t>&lt;/NumAm&gt;</w:t>
      </w:r>
    </w:p>
    <w:p w14:paraId="71933F1D"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38E926C2" w14:textId="77777777" w:rsidR="00736FA4" w:rsidRPr="009115EC" w:rsidRDefault="00736FA4" w:rsidP="00736FA4">
      <w:pPr>
        <w:pStyle w:val="NormalBold"/>
      </w:pPr>
      <w:r w:rsidRPr="009115EC">
        <w:rPr>
          <w:rStyle w:val="HideTWBExt"/>
          <w:b w:val="0"/>
        </w:rPr>
        <w:t>&lt;/RepeatBlock-By&gt;</w:t>
      </w:r>
    </w:p>
    <w:p w14:paraId="6380B79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C110BC1" w14:textId="77777777" w:rsidR="00736FA4" w:rsidRPr="009115EC" w:rsidRDefault="00736FA4" w:rsidP="00736FA4">
      <w:pPr>
        <w:pStyle w:val="NormalBold"/>
      </w:pPr>
      <w:r w:rsidRPr="009115EC">
        <w:rPr>
          <w:rStyle w:val="HideTWBExt"/>
          <w:b w:val="0"/>
        </w:rPr>
        <w:t>&lt;Article&gt;</w:t>
      </w:r>
      <w:r w:rsidRPr="009115EC">
        <w:t>Overweging F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F47DFE2" w14:textId="77777777" w:rsidTr="00A73545">
        <w:trPr>
          <w:trHeight w:hRule="exact" w:val="240"/>
          <w:jc w:val="center"/>
        </w:trPr>
        <w:tc>
          <w:tcPr>
            <w:tcW w:w="9752" w:type="dxa"/>
            <w:gridSpan w:val="2"/>
            <w:tcBorders>
              <w:top w:val="nil"/>
              <w:left w:val="nil"/>
              <w:bottom w:val="nil"/>
              <w:right w:val="nil"/>
            </w:tcBorders>
          </w:tcPr>
          <w:p w14:paraId="14FCBF69" w14:textId="77777777" w:rsidR="00736FA4" w:rsidRPr="009115EC" w:rsidRDefault="00736FA4" w:rsidP="00A73545"/>
        </w:tc>
      </w:tr>
      <w:tr w:rsidR="00736FA4" w:rsidRPr="009115EC" w14:paraId="03F10499" w14:textId="77777777" w:rsidTr="00A73545">
        <w:trPr>
          <w:trHeight w:val="240"/>
          <w:jc w:val="center"/>
        </w:trPr>
        <w:tc>
          <w:tcPr>
            <w:tcW w:w="4876" w:type="dxa"/>
            <w:tcBorders>
              <w:top w:val="nil"/>
              <w:left w:val="nil"/>
              <w:bottom w:val="nil"/>
              <w:right w:val="nil"/>
            </w:tcBorders>
          </w:tcPr>
          <w:p w14:paraId="4364B88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A08855D" w14:textId="77777777" w:rsidR="00736FA4" w:rsidRPr="009115EC" w:rsidRDefault="00736FA4" w:rsidP="00A73545">
            <w:pPr>
              <w:pStyle w:val="AmColumnHeading"/>
            </w:pPr>
            <w:r w:rsidRPr="009115EC">
              <w:t>Amendement</w:t>
            </w:r>
          </w:p>
        </w:tc>
      </w:tr>
      <w:tr w:rsidR="00736FA4" w:rsidRPr="009115EC" w14:paraId="6EEBA51C" w14:textId="77777777" w:rsidTr="00A73545">
        <w:trPr>
          <w:jc w:val="center"/>
        </w:trPr>
        <w:tc>
          <w:tcPr>
            <w:tcW w:w="4876" w:type="dxa"/>
            <w:tcBorders>
              <w:top w:val="nil"/>
              <w:left w:val="nil"/>
              <w:bottom w:val="nil"/>
              <w:right w:val="nil"/>
            </w:tcBorders>
          </w:tcPr>
          <w:p w14:paraId="504A23D1" w14:textId="77777777" w:rsidR="00736FA4" w:rsidRPr="009115EC" w:rsidRDefault="00736FA4" w:rsidP="00A73545">
            <w:pPr>
              <w:pStyle w:val="Normal6a"/>
            </w:pPr>
          </w:p>
        </w:tc>
        <w:tc>
          <w:tcPr>
            <w:tcW w:w="4876" w:type="dxa"/>
            <w:tcBorders>
              <w:top w:val="nil"/>
              <w:left w:val="nil"/>
              <w:bottom w:val="nil"/>
              <w:right w:val="nil"/>
            </w:tcBorders>
          </w:tcPr>
          <w:p w14:paraId="474CF8A5" w14:textId="629F7462" w:rsidR="00736FA4" w:rsidRPr="009115EC" w:rsidRDefault="00736FA4" w:rsidP="00A73545">
            <w:pPr>
              <w:pStyle w:val="Normal6a"/>
            </w:pPr>
            <w:r w:rsidRPr="009115EC">
              <w:rPr>
                <w:b/>
                <w:i/>
              </w:rPr>
              <w:t>F bis.</w:t>
            </w:r>
            <w:r w:rsidRPr="009115EC">
              <w:tab/>
            </w:r>
            <w:r w:rsidRPr="009115EC">
              <w:rPr>
                <w:b/>
                <w:i/>
              </w:rPr>
              <w:t>overwegende dat gendergerelateerd geweld in al zijn vormen, waaronder lichamelijk, seksueel, psychologisch en economisch geweld, vrouwelijke genitale verminking en de medicalisering ervan een ernstige schending van de grondrechten en een groot volksgezondheidsprobleem vormt, met ingrijpende en langdurige gevolgen voor de lichamelijke, geestelijke, seksuele en reproductieve gezondheid van vrouwen, overwegende dat dit het risico op chronische ziekten, depressie, angst en posttraumatische stres</w:t>
            </w:r>
            <w:r w:rsidR="009115EC">
              <w:rPr>
                <w:b/>
                <w:i/>
              </w:rPr>
              <w:t>s</w:t>
            </w:r>
            <w:r w:rsidRPr="009115EC">
              <w:rPr>
                <w:b/>
                <w:i/>
              </w:rPr>
              <w:t>stoornissen vergroot,</w:t>
            </w:r>
          </w:p>
        </w:tc>
      </w:tr>
    </w:tbl>
    <w:p w14:paraId="612A14D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66E44B6" w14:textId="77777777" w:rsidR="00736FA4" w:rsidRPr="009115EC" w:rsidRDefault="00736FA4" w:rsidP="00736FA4">
      <w:r w:rsidRPr="009115EC">
        <w:rPr>
          <w:rStyle w:val="HideTWBExt"/>
        </w:rPr>
        <w:t>&lt;/Amend&gt;</w:t>
      </w:r>
    </w:p>
    <w:p w14:paraId="2C1CD66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96</w:t>
      </w:r>
      <w:r w:rsidRPr="009115EC">
        <w:rPr>
          <w:rStyle w:val="HideTWBExt"/>
          <w:b w:val="0"/>
        </w:rPr>
        <w:t>&lt;/NumAm&gt;</w:t>
      </w:r>
    </w:p>
    <w:p w14:paraId="695ABD7B"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59240620" w14:textId="77777777" w:rsidR="00736FA4" w:rsidRPr="009115EC" w:rsidRDefault="00736FA4" w:rsidP="00736FA4">
      <w:pPr>
        <w:pStyle w:val="NormalBold"/>
      </w:pPr>
      <w:r w:rsidRPr="009115EC">
        <w:rPr>
          <w:rStyle w:val="HideTWBExt"/>
          <w:b w:val="0"/>
        </w:rPr>
        <w:t>&lt;/RepeatBlock-By&gt;</w:t>
      </w:r>
    </w:p>
    <w:p w14:paraId="560BEFC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2FADD05" w14:textId="77777777" w:rsidR="00736FA4" w:rsidRPr="009115EC" w:rsidRDefault="00736FA4" w:rsidP="00736FA4">
      <w:pPr>
        <w:pStyle w:val="NormalBold"/>
      </w:pPr>
      <w:r w:rsidRPr="009115EC">
        <w:rPr>
          <w:rStyle w:val="HideTWBExt"/>
          <w:b w:val="0"/>
        </w:rPr>
        <w:t>&lt;Article&gt;</w:t>
      </w:r>
      <w:r w:rsidRPr="009115EC">
        <w:t>Overweging F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F60C191" w14:textId="77777777" w:rsidTr="00A73545">
        <w:trPr>
          <w:trHeight w:hRule="exact" w:val="240"/>
          <w:jc w:val="center"/>
        </w:trPr>
        <w:tc>
          <w:tcPr>
            <w:tcW w:w="9752" w:type="dxa"/>
            <w:gridSpan w:val="2"/>
            <w:tcBorders>
              <w:top w:val="nil"/>
              <w:left w:val="nil"/>
              <w:bottom w:val="nil"/>
              <w:right w:val="nil"/>
            </w:tcBorders>
          </w:tcPr>
          <w:p w14:paraId="0CFDCAFB" w14:textId="77777777" w:rsidR="00736FA4" w:rsidRPr="009115EC" w:rsidRDefault="00736FA4" w:rsidP="00A73545"/>
        </w:tc>
      </w:tr>
      <w:tr w:rsidR="00736FA4" w:rsidRPr="009115EC" w14:paraId="1C44F920" w14:textId="77777777" w:rsidTr="00A73545">
        <w:trPr>
          <w:trHeight w:val="240"/>
          <w:jc w:val="center"/>
        </w:trPr>
        <w:tc>
          <w:tcPr>
            <w:tcW w:w="4876" w:type="dxa"/>
            <w:tcBorders>
              <w:top w:val="nil"/>
              <w:left w:val="nil"/>
              <w:bottom w:val="nil"/>
              <w:right w:val="nil"/>
            </w:tcBorders>
          </w:tcPr>
          <w:p w14:paraId="3DEED55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E7AE8E3" w14:textId="77777777" w:rsidR="00736FA4" w:rsidRPr="009115EC" w:rsidRDefault="00736FA4" w:rsidP="00A73545">
            <w:pPr>
              <w:pStyle w:val="AmColumnHeading"/>
            </w:pPr>
            <w:r w:rsidRPr="009115EC">
              <w:t>Amendement</w:t>
            </w:r>
          </w:p>
        </w:tc>
      </w:tr>
      <w:tr w:rsidR="00736FA4" w:rsidRPr="009115EC" w14:paraId="5EFD00DB" w14:textId="77777777" w:rsidTr="00A73545">
        <w:trPr>
          <w:jc w:val="center"/>
        </w:trPr>
        <w:tc>
          <w:tcPr>
            <w:tcW w:w="4876" w:type="dxa"/>
            <w:tcBorders>
              <w:top w:val="nil"/>
              <w:left w:val="nil"/>
              <w:bottom w:val="nil"/>
              <w:right w:val="nil"/>
            </w:tcBorders>
          </w:tcPr>
          <w:p w14:paraId="1D15FDFE" w14:textId="77777777" w:rsidR="00736FA4" w:rsidRPr="009115EC" w:rsidRDefault="00736FA4" w:rsidP="00A73545">
            <w:pPr>
              <w:pStyle w:val="Normal6a"/>
            </w:pPr>
          </w:p>
        </w:tc>
        <w:tc>
          <w:tcPr>
            <w:tcW w:w="4876" w:type="dxa"/>
            <w:tcBorders>
              <w:top w:val="nil"/>
              <w:left w:val="nil"/>
              <w:bottom w:val="nil"/>
              <w:right w:val="nil"/>
            </w:tcBorders>
          </w:tcPr>
          <w:p w14:paraId="6FBDCA0B" w14:textId="77777777" w:rsidR="00736FA4" w:rsidRPr="009115EC" w:rsidRDefault="00736FA4" w:rsidP="00A73545">
            <w:pPr>
              <w:pStyle w:val="Normal6a"/>
            </w:pPr>
            <w:r w:rsidRPr="009115EC">
              <w:rPr>
                <w:b/>
                <w:i/>
              </w:rPr>
              <w:t>F bis.</w:t>
            </w:r>
            <w:r w:rsidRPr="009115EC">
              <w:tab/>
            </w:r>
            <w:r w:rsidRPr="009115EC">
              <w:rPr>
                <w:b/>
                <w:i/>
              </w:rPr>
              <w:t>overwegende dat er onvoldoende mogelijkheden worden geboden voor onderzoek op prenataal en perinataal gebied, en overwegende dat dergelijk onderzoek momenteel onvoldoende is uitgewerkt of onvoldoende gevorderd is, waardoor de potentiële voordelen voor het verbeteren van de gezondheid van moeder en kind niet ten volle kunnen worden verwezenlijkt,</w:t>
            </w:r>
          </w:p>
        </w:tc>
      </w:tr>
    </w:tbl>
    <w:p w14:paraId="2B16AAF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FA8FA81" w14:textId="77777777" w:rsidR="00736FA4" w:rsidRPr="009115EC" w:rsidRDefault="00736FA4" w:rsidP="00736FA4">
      <w:r w:rsidRPr="009115EC">
        <w:rPr>
          <w:rStyle w:val="HideTWBExt"/>
        </w:rPr>
        <w:t>&lt;/Amend&gt;</w:t>
      </w:r>
    </w:p>
    <w:p w14:paraId="6963A7D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97</w:t>
      </w:r>
      <w:r w:rsidRPr="009115EC">
        <w:rPr>
          <w:rStyle w:val="HideTWBExt"/>
          <w:b w:val="0"/>
        </w:rPr>
        <w:t>&lt;/NumAm&gt;</w:t>
      </w:r>
    </w:p>
    <w:p w14:paraId="2F2AE76E"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1BFD3843" w14:textId="77777777" w:rsidR="00736FA4" w:rsidRPr="009115EC" w:rsidRDefault="00736FA4" w:rsidP="00736FA4">
      <w:pPr>
        <w:pStyle w:val="NormalBold"/>
      </w:pPr>
      <w:r w:rsidRPr="009115EC">
        <w:rPr>
          <w:rStyle w:val="HideTWBExt"/>
          <w:b w:val="0"/>
        </w:rPr>
        <w:t>&lt;/RepeatBlock-By&gt;</w:t>
      </w:r>
    </w:p>
    <w:p w14:paraId="5C6418E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71B9F4D" w14:textId="77777777" w:rsidR="00736FA4" w:rsidRPr="009115EC" w:rsidRDefault="00736FA4" w:rsidP="00736FA4">
      <w:pPr>
        <w:pStyle w:val="NormalBold"/>
      </w:pPr>
      <w:r w:rsidRPr="009115EC">
        <w:rPr>
          <w:rStyle w:val="HideTWBExt"/>
          <w:b w:val="0"/>
        </w:rPr>
        <w:t>&lt;Article&gt;</w:t>
      </w:r>
      <w:r w:rsidRPr="009115EC">
        <w:t>Overweging F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3A8C8FF" w14:textId="77777777" w:rsidTr="00A73545">
        <w:trPr>
          <w:trHeight w:hRule="exact" w:val="240"/>
          <w:jc w:val="center"/>
        </w:trPr>
        <w:tc>
          <w:tcPr>
            <w:tcW w:w="9752" w:type="dxa"/>
            <w:gridSpan w:val="2"/>
            <w:tcBorders>
              <w:top w:val="nil"/>
              <w:left w:val="nil"/>
              <w:bottom w:val="nil"/>
              <w:right w:val="nil"/>
            </w:tcBorders>
          </w:tcPr>
          <w:p w14:paraId="49BAF07D" w14:textId="77777777" w:rsidR="00736FA4" w:rsidRPr="009115EC" w:rsidRDefault="00736FA4" w:rsidP="00A73545"/>
        </w:tc>
      </w:tr>
      <w:tr w:rsidR="00736FA4" w:rsidRPr="009115EC" w14:paraId="1B3ABFFE" w14:textId="77777777" w:rsidTr="00A73545">
        <w:trPr>
          <w:trHeight w:val="240"/>
          <w:jc w:val="center"/>
        </w:trPr>
        <w:tc>
          <w:tcPr>
            <w:tcW w:w="4876" w:type="dxa"/>
            <w:tcBorders>
              <w:top w:val="nil"/>
              <w:left w:val="nil"/>
              <w:bottom w:val="nil"/>
              <w:right w:val="nil"/>
            </w:tcBorders>
          </w:tcPr>
          <w:p w14:paraId="1D33B37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3785AA8" w14:textId="77777777" w:rsidR="00736FA4" w:rsidRPr="009115EC" w:rsidRDefault="00736FA4" w:rsidP="00A73545">
            <w:pPr>
              <w:pStyle w:val="AmColumnHeading"/>
            </w:pPr>
            <w:r w:rsidRPr="009115EC">
              <w:t>Amendement</w:t>
            </w:r>
          </w:p>
        </w:tc>
      </w:tr>
      <w:tr w:rsidR="00736FA4" w:rsidRPr="009115EC" w14:paraId="4BDFD338" w14:textId="77777777" w:rsidTr="00A73545">
        <w:trPr>
          <w:jc w:val="center"/>
        </w:trPr>
        <w:tc>
          <w:tcPr>
            <w:tcW w:w="4876" w:type="dxa"/>
            <w:tcBorders>
              <w:top w:val="nil"/>
              <w:left w:val="nil"/>
              <w:bottom w:val="nil"/>
              <w:right w:val="nil"/>
            </w:tcBorders>
          </w:tcPr>
          <w:p w14:paraId="37E42866" w14:textId="77777777" w:rsidR="00736FA4" w:rsidRPr="009115EC" w:rsidRDefault="00736FA4" w:rsidP="00A73545">
            <w:pPr>
              <w:pStyle w:val="Normal6a"/>
            </w:pPr>
          </w:p>
        </w:tc>
        <w:tc>
          <w:tcPr>
            <w:tcW w:w="4876" w:type="dxa"/>
            <w:tcBorders>
              <w:top w:val="nil"/>
              <w:left w:val="nil"/>
              <w:bottom w:val="nil"/>
              <w:right w:val="nil"/>
            </w:tcBorders>
          </w:tcPr>
          <w:p w14:paraId="46EEA294" w14:textId="77777777" w:rsidR="00736FA4" w:rsidRPr="009115EC" w:rsidRDefault="00736FA4" w:rsidP="00A73545">
            <w:pPr>
              <w:pStyle w:val="Normal6a"/>
            </w:pPr>
            <w:r w:rsidRPr="009115EC">
              <w:rPr>
                <w:b/>
                <w:i/>
              </w:rPr>
              <w:t>F bis.</w:t>
            </w:r>
            <w:r w:rsidRPr="009115EC">
              <w:tab/>
            </w:r>
            <w:r w:rsidRPr="009115EC">
              <w:rPr>
                <w:b/>
                <w:i/>
              </w:rPr>
              <w:t>overwegende dat uitgebreide seksuele voorlichting weliswaar essentieel is om toestemming en seksuele en reproductieve gezondheid en rechten te bevorderen, gendergerelateerd geweld te voorkomen en desinformatie en stigma tegen te gaan, deze nog steeds niet universeel toegankelijk is in de EU,</w:t>
            </w:r>
          </w:p>
        </w:tc>
      </w:tr>
    </w:tbl>
    <w:p w14:paraId="64B6E1C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701B391" w14:textId="77777777" w:rsidR="00736FA4" w:rsidRPr="009115EC" w:rsidRDefault="00736FA4" w:rsidP="00736FA4">
      <w:r w:rsidRPr="009115EC">
        <w:rPr>
          <w:rStyle w:val="HideTWBExt"/>
        </w:rPr>
        <w:t>&lt;/Amend&gt;</w:t>
      </w:r>
    </w:p>
    <w:p w14:paraId="2F2119D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98</w:t>
      </w:r>
      <w:r w:rsidRPr="009115EC">
        <w:rPr>
          <w:rStyle w:val="HideTWBExt"/>
          <w:b w:val="0"/>
        </w:rPr>
        <w:t>&lt;/NumAm&gt;</w:t>
      </w:r>
    </w:p>
    <w:p w14:paraId="23E9973A"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535B51CA" w14:textId="77777777" w:rsidR="00736FA4" w:rsidRPr="009115EC" w:rsidRDefault="00736FA4" w:rsidP="00736FA4">
      <w:pPr>
        <w:pStyle w:val="NormalBold"/>
      </w:pPr>
      <w:r w:rsidRPr="009115EC">
        <w:rPr>
          <w:rStyle w:val="HideTWBExt"/>
          <w:b w:val="0"/>
        </w:rPr>
        <w:t>&lt;/RepeatBlock-By&gt;</w:t>
      </w:r>
    </w:p>
    <w:p w14:paraId="715DA00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FD18623" w14:textId="77777777" w:rsidR="00736FA4" w:rsidRPr="009115EC" w:rsidRDefault="00736FA4" w:rsidP="00736FA4">
      <w:pPr>
        <w:pStyle w:val="NormalBold"/>
      </w:pPr>
      <w:r w:rsidRPr="009115EC">
        <w:rPr>
          <w:rStyle w:val="HideTWBExt"/>
          <w:b w:val="0"/>
        </w:rPr>
        <w:t>&lt;Article&gt;</w:t>
      </w:r>
      <w:r w:rsidRPr="009115EC">
        <w:t>Overweging F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2BE2966" w14:textId="77777777" w:rsidTr="00A73545">
        <w:trPr>
          <w:trHeight w:hRule="exact" w:val="240"/>
          <w:jc w:val="center"/>
        </w:trPr>
        <w:tc>
          <w:tcPr>
            <w:tcW w:w="9752" w:type="dxa"/>
            <w:gridSpan w:val="2"/>
            <w:tcBorders>
              <w:top w:val="nil"/>
              <w:left w:val="nil"/>
              <w:bottom w:val="nil"/>
              <w:right w:val="nil"/>
            </w:tcBorders>
          </w:tcPr>
          <w:p w14:paraId="1413B2C7" w14:textId="77777777" w:rsidR="00736FA4" w:rsidRPr="009115EC" w:rsidRDefault="00736FA4" w:rsidP="00A73545"/>
        </w:tc>
      </w:tr>
      <w:tr w:rsidR="00736FA4" w:rsidRPr="009115EC" w14:paraId="0C3E7137" w14:textId="77777777" w:rsidTr="00A73545">
        <w:trPr>
          <w:trHeight w:val="240"/>
          <w:jc w:val="center"/>
        </w:trPr>
        <w:tc>
          <w:tcPr>
            <w:tcW w:w="4876" w:type="dxa"/>
            <w:tcBorders>
              <w:top w:val="nil"/>
              <w:left w:val="nil"/>
              <w:bottom w:val="nil"/>
              <w:right w:val="nil"/>
            </w:tcBorders>
          </w:tcPr>
          <w:p w14:paraId="6447153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60656D9" w14:textId="77777777" w:rsidR="00736FA4" w:rsidRPr="009115EC" w:rsidRDefault="00736FA4" w:rsidP="00A73545">
            <w:pPr>
              <w:pStyle w:val="AmColumnHeading"/>
            </w:pPr>
            <w:r w:rsidRPr="009115EC">
              <w:t>Amendement</w:t>
            </w:r>
          </w:p>
        </w:tc>
      </w:tr>
      <w:tr w:rsidR="00736FA4" w:rsidRPr="009115EC" w14:paraId="36AAF55B" w14:textId="77777777" w:rsidTr="00A73545">
        <w:trPr>
          <w:jc w:val="center"/>
        </w:trPr>
        <w:tc>
          <w:tcPr>
            <w:tcW w:w="4876" w:type="dxa"/>
            <w:tcBorders>
              <w:top w:val="nil"/>
              <w:left w:val="nil"/>
              <w:bottom w:val="nil"/>
              <w:right w:val="nil"/>
            </w:tcBorders>
          </w:tcPr>
          <w:p w14:paraId="528A0F2A" w14:textId="77777777" w:rsidR="00736FA4" w:rsidRPr="009115EC" w:rsidRDefault="00736FA4" w:rsidP="00A73545">
            <w:pPr>
              <w:pStyle w:val="Normal6a"/>
            </w:pPr>
          </w:p>
        </w:tc>
        <w:tc>
          <w:tcPr>
            <w:tcW w:w="4876" w:type="dxa"/>
            <w:tcBorders>
              <w:top w:val="nil"/>
              <w:left w:val="nil"/>
              <w:bottom w:val="nil"/>
              <w:right w:val="nil"/>
            </w:tcBorders>
          </w:tcPr>
          <w:p w14:paraId="1574A357" w14:textId="77777777" w:rsidR="00736FA4" w:rsidRPr="009115EC" w:rsidRDefault="00736FA4" w:rsidP="00A73545">
            <w:pPr>
              <w:pStyle w:val="Normal6a"/>
            </w:pPr>
            <w:r w:rsidRPr="009115EC">
              <w:rPr>
                <w:b/>
                <w:i/>
              </w:rPr>
              <w:t>F bis.</w:t>
            </w:r>
            <w:r w:rsidRPr="009115EC">
              <w:tab/>
            </w:r>
            <w:r w:rsidRPr="009115EC">
              <w:rPr>
                <w:b/>
                <w:i/>
              </w:rPr>
              <w:t>overwegende dat het Europees burgerinitiatief getiteld “My Voice, My Choice” een directe oproep van EU-burgers aan de EU was om te zorgen voor toegang tot veilige en legale abortus voor iedereen met eerbiediging van de bevoegdheidsverdeling van het Verdrag,</w:t>
            </w:r>
          </w:p>
        </w:tc>
      </w:tr>
    </w:tbl>
    <w:p w14:paraId="5793791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F99BA81" w14:textId="77777777" w:rsidR="00736FA4" w:rsidRPr="009115EC" w:rsidRDefault="00736FA4" w:rsidP="00736FA4">
      <w:r w:rsidRPr="009115EC">
        <w:rPr>
          <w:rStyle w:val="HideTWBExt"/>
        </w:rPr>
        <w:t>&lt;/Amend&gt;</w:t>
      </w:r>
    </w:p>
    <w:p w14:paraId="3F1F550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99</w:t>
      </w:r>
      <w:r w:rsidRPr="009115EC">
        <w:rPr>
          <w:rStyle w:val="HideTWBExt"/>
          <w:b w:val="0"/>
        </w:rPr>
        <w:t>&lt;/NumAm&gt;</w:t>
      </w:r>
    </w:p>
    <w:p w14:paraId="300D6C92"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0E0AE905" w14:textId="77777777" w:rsidR="00736FA4" w:rsidRPr="009115EC" w:rsidRDefault="00736FA4" w:rsidP="00736FA4">
      <w:pPr>
        <w:pStyle w:val="NormalBold"/>
      </w:pPr>
      <w:r w:rsidRPr="009115EC">
        <w:rPr>
          <w:rStyle w:val="HideTWBExt"/>
          <w:b w:val="0"/>
        </w:rPr>
        <w:t>&lt;/RepeatBlock-By&gt;</w:t>
      </w:r>
    </w:p>
    <w:p w14:paraId="539A1F5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AB0FAC3" w14:textId="77777777" w:rsidR="00736FA4" w:rsidRPr="009115EC" w:rsidRDefault="00736FA4" w:rsidP="00736FA4">
      <w:pPr>
        <w:pStyle w:val="NormalBold"/>
      </w:pPr>
      <w:r w:rsidRPr="009115EC">
        <w:rPr>
          <w:rStyle w:val="HideTWBExt"/>
          <w:b w:val="0"/>
        </w:rPr>
        <w:t>&lt;Article&gt;</w:t>
      </w:r>
      <w:r w:rsidRPr="009115EC">
        <w:t>Overweging F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B00C021" w14:textId="77777777" w:rsidTr="00A73545">
        <w:trPr>
          <w:trHeight w:hRule="exact" w:val="240"/>
          <w:jc w:val="center"/>
        </w:trPr>
        <w:tc>
          <w:tcPr>
            <w:tcW w:w="9752" w:type="dxa"/>
            <w:gridSpan w:val="2"/>
            <w:tcBorders>
              <w:top w:val="nil"/>
              <w:left w:val="nil"/>
              <w:bottom w:val="nil"/>
              <w:right w:val="nil"/>
            </w:tcBorders>
          </w:tcPr>
          <w:p w14:paraId="5290E07B" w14:textId="77777777" w:rsidR="00736FA4" w:rsidRPr="009115EC" w:rsidRDefault="00736FA4" w:rsidP="00A73545"/>
        </w:tc>
      </w:tr>
      <w:tr w:rsidR="00736FA4" w:rsidRPr="009115EC" w14:paraId="1E31E617" w14:textId="77777777" w:rsidTr="00A73545">
        <w:trPr>
          <w:trHeight w:val="240"/>
          <w:jc w:val="center"/>
        </w:trPr>
        <w:tc>
          <w:tcPr>
            <w:tcW w:w="4876" w:type="dxa"/>
            <w:tcBorders>
              <w:top w:val="nil"/>
              <w:left w:val="nil"/>
              <w:bottom w:val="nil"/>
              <w:right w:val="nil"/>
            </w:tcBorders>
          </w:tcPr>
          <w:p w14:paraId="06D7659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06217A6" w14:textId="77777777" w:rsidR="00736FA4" w:rsidRPr="009115EC" w:rsidRDefault="00736FA4" w:rsidP="00A73545">
            <w:pPr>
              <w:pStyle w:val="AmColumnHeading"/>
            </w:pPr>
            <w:r w:rsidRPr="009115EC">
              <w:t>Amendement</w:t>
            </w:r>
          </w:p>
        </w:tc>
      </w:tr>
      <w:tr w:rsidR="00736FA4" w:rsidRPr="009115EC" w14:paraId="1FF6CE10" w14:textId="77777777" w:rsidTr="00A73545">
        <w:trPr>
          <w:jc w:val="center"/>
        </w:trPr>
        <w:tc>
          <w:tcPr>
            <w:tcW w:w="4876" w:type="dxa"/>
            <w:tcBorders>
              <w:top w:val="nil"/>
              <w:left w:val="nil"/>
              <w:bottom w:val="nil"/>
              <w:right w:val="nil"/>
            </w:tcBorders>
          </w:tcPr>
          <w:p w14:paraId="7B54CF54" w14:textId="77777777" w:rsidR="00736FA4" w:rsidRPr="009115EC" w:rsidRDefault="00736FA4" w:rsidP="00A73545">
            <w:pPr>
              <w:pStyle w:val="Normal6a"/>
            </w:pPr>
          </w:p>
        </w:tc>
        <w:tc>
          <w:tcPr>
            <w:tcW w:w="4876" w:type="dxa"/>
            <w:tcBorders>
              <w:top w:val="nil"/>
              <w:left w:val="nil"/>
              <w:bottom w:val="nil"/>
              <w:right w:val="nil"/>
            </w:tcBorders>
          </w:tcPr>
          <w:p w14:paraId="7FA2B496" w14:textId="77777777" w:rsidR="00736FA4" w:rsidRPr="009115EC" w:rsidRDefault="00736FA4" w:rsidP="00A73545">
            <w:pPr>
              <w:pStyle w:val="Normal6a"/>
            </w:pPr>
            <w:r w:rsidRPr="009115EC">
              <w:rPr>
                <w:b/>
                <w:i/>
              </w:rPr>
              <w:t>F bis.</w:t>
            </w:r>
            <w:r w:rsidRPr="009115EC">
              <w:tab/>
            </w:r>
            <w:r w:rsidRPr="009115EC">
              <w:rPr>
                <w:b/>
                <w:i/>
              </w:rPr>
              <w:t>overwegende dat de toegang tot diensten voor reproductieve gezondheidszorg aanzienlijk verschilt tussen de lidstaten als gevolg van uiteenlopende wettelijke, ethische en culturele kaders, die onder de nationale bevoegdheden vallen,</w:t>
            </w:r>
          </w:p>
        </w:tc>
      </w:tr>
    </w:tbl>
    <w:p w14:paraId="5A4C011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0D3DCC7" w14:textId="77777777" w:rsidR="00736FA4" w:rsidRPr="009115EC" w:rsidRDefault="00736FA4" w:rsidP="00736FA4">
      <w:r w:rsidRPr="009115EC">
        <w:rPr>
          <w:rStyle w:val="HideTWBExt"/>
        </w:rPr>
        <w:t>&lt;/Amend&gt;</w:t>
      </w:r>
    </w:p>
    <w:p w14:paraId="75B0BD9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100</w:t>
      </w:r>
      <w:r w:rsidRPr="009115EC">
        <w:rPr>
          <w:rStyle w:val="HideTWBExt"/>
          <w:b w:val="0"/>
        </w:rPr>
        <w:t>&lt;/NumAm&gt;</w:t>
      </w:r>
    </w:p>
    <w:p w14:paraId="186730C4"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49C68514" w14:textId="77777777" w:rsidR="00736FA4" w:rsidRPr="009115EC" w:rsidRDefault="00736FA4" w:rsidP="00736FA4">
      <w:pPr>
        <w:pStyle w:val="NormalBold"/>
      </w:pPr>
      <w:r w:rsidRPr="009115EC">
        <w:rPr>
          <w:rStyle w:val="HideTWBExt"/>
          <w:b w:val="0"/>
        </w:rPr>
        <w:t>&lt;/RepeatBlock-By&gt;</w:t>
      </w:r>
    </w:p>
    <w:p w14:paraId="5FEC1AB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FCAD9FD" w14:textId="77777777" w:rsidR="00736FA4" w:rsidRPr="009115EC" w:rsidRDefault="00736FA4" w:rsidP="00736FA4">
      <w:pPr>
        <w:pStyle w:val="NormalBold"/>
      </w:pPr>
      <w:r w:rsidRPr="009115EC">
        <w:rPr>
          <w:rStyle w:val="HideTWBExt"/>
          <w:b w:val="0"/>
        </w:rPr>
        <w:t>&lt;Article&gt;</w:t>
      </w:r>
      <w:r w:rsidRPr="009115EC">
        <w:t>Overweging F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AD3EC90" w14:textId="77777777" w:rsidTr="00A73545">
        <w:trPr>
          <w:trHeight w:hRule="exact" w:val="240"/>
          <w:jc w:val="center"/>
        </w:trPr>
        <w:tc>
          <w:tcPr>
            <w:tcW w:w="9752" w:type="dxa"/>
            <w:gridSpan w:val="2"/>
            <w:tcBorders>
              <w:top w:val="nil"/>
              <w:left w:val="nil"/>
              <w:bottom w:val="nil"/>
              <w:right w:val="nil"/>
            </w:tcBorders>
          </w:tcPr>
          <w:p w14:paraId="2419BF7D" w14:textId="77777777" w:rsidR="00736FA4" w:rsidRPr="009115EC" w:rsidRDefault="00736FA4" w:rsidP="00A73545"/>
        </w:tc>
      </w:tr>
      <w:tr w:rsidR="00736FA4" w:rsidRPr="009115EC" w14:paraId="4082354B" w14:textId="77777777" w:rsidTr="00A73545">
        <w:trPr>
          <w:trHeight w:val="240"/>
          <w:jc w:val="center"/>
        </w:trPr>
        <w:tc>
          <w:tcPr>
            <w:tcW w:w="4876" w:type="dxa"/>
            <w:tcBorders>
              <w:top w:val="nil"/>
              <w:left w:val="nil"/>
              <w:bottom w:val="nil"/>
              <w:right w:val="nil"/>
            </w:tcBorders>
          </w:tcPr>
          <w:p w14:paraId="7F27151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961302F" w14:textId="77777777" w:rsidR="00736FA4" w:rsidRPr="009115EC" w:rsidRDefault="00736FA4" w:rsidP="00A73545">
            <w:pPr>
              <w:pStyle w:val="AmColumnHeading"/>
            </w:pPr>
            <w:r w:rsidRPr="009115EC">
              <w:t>Amendement</w:t>
            </w:r>
          </w:p>
        </w:tc>
      </w:tr>
      <w:tr w:rsidR="00736FA4" w:rsidRPr="009115EC" w14:paraId="70217E9A" w14:textId="77777777" w:rsidTr="00A73545">
        <w:trPr>
          <w:jc w:val="center"/>
        </w:trPr>
        <w:tc>
          <w:tcPr>
            <w:tcW w:w="4876" w:type="dxa"/>
            <w:tcBorders>
              <w:top w:val="nil"/>
              <w:left w:val="nil"/>
              <w:bottom w:val="nil"/>
              <w:right w:val="nil"/>
            </w:tcBorders>
          </w:tcPr>
          <w:p w14:paraId="5E435D41" w14:textId="77777777" w:rsidR="00736FA4" w:rsidRPr="009115EC" w:rsidRDefault="00736FA4" w:rsidP="00A73545">
            <w:pPr>
              <w:pStyle w:val="Normal6a"/>
            </w:pPr>
          </w:p>
        </w:tc>
        <w:tc>
          <w:tcPr>
            <w:tcW w:w="4876" w:type="dxa"/>
            <w:tcBorders>
              <w:top w:val="nil"/>
              <w:left w:val="nil"/>
              <w:bottom w:val="nil"/>
              <w:right w:val="nil"/>
            </w:tcBorders>
          </w:tcPr>
          <w:p w14:paraId="595D6CBD" w14:textId="77777777" w:rsidR="00736FA4" w:rsidRPr="009115EC" w:rsidRDefault="00736FA4" w:rsidP="00A73545">
            <w:pPr>
              <w:pStyle w:val="Normal6a"/>
            </w:pPr>
            <w:r w:rsidRPr="009115EC">
              <w:rPr>
                <w:b/>
                <w:i/>
              </w:rPr>
              <w:t>F bis.</w:t>
            </w:r>
            <w:r w:rsidRPr="009115EC">
              <w:tab/>
            </w:r>
            <w:r w:rsidRPr="009115EC">
              <w:rPr>
                <w:b/>
                <w:i/>
              </w:rPr>
              <w:t>overwegende dat het feit dat geweld in verloskundige en gynaecologische contexten daadwerkelijk voorkomt in de hele EU in toenemende mate wordt erkend,</w:t>
            </w:r>
          </w:p>
        </w:tc>
      </w:tr>
    </w:tbl>
    <w:p w14:paraId="5002C20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4DA1F33" w14:textId="77777777" w:rsidR="00736FA4" w:rsidRPr="009115EC" w:rsidRDefault="00736FA4" w:rsidP="00736FA4">
      <w:r w:rsidRPr="009115EC">
        <w:rPr>
          <w:rStyle w:val="HideTWBExt"/>
        </w:rPr>
        <w:t>&lt;/Amend&gt;</w:t>
      </w:r>
    </w:p>
    <w:p w14:paraId="0A55DF5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101</w:t>
      </w:r>
      <w:r w:rsidRPr="009115EC">
        <w:rPr>
          <w:rStyle w:val="HideTWBExt"/>
          <w:b w:val="0"/>
        </w:rPr>
        <w:t>&lt;/NumAm&gt;</w:t>
      </w:r>
    </w:p>
    <w:p w14:paraId="1B6593CD"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2E3E3BC" w14:textId="77777777" w:rsidR="00736FA4" w:rsidRPr="009115EC" w:rsidRDefault="00736FA4" w:rsidP="00736FA4">
      <w:pPr>
        <w:pStyle w:val="NormalBold"/>
      </w:pPr>
      <w:r w:rsidRPr="009115EC">
        <w:rPr>
          <w:rStyle w:val="HideTWBExt"/>
          <w:b w:val="0"/>
        </w:rPr>
        <w:t>&lt;/RepeatBlock-By&gt;</w:t>
      </w:r>
    </w:p>
    <w:p w14:paraId="1BA468F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D5C3C2E" w14:textId="77777777" w:rsidR="00736FA4" w:rsidRPr="009115EC" w:rsidRDefault="00736FA4" w:rsidP="00736FA4">
      <w:pPr>
        <w:pStyle w:val="NormalBold"/>
      </w:pPr>
      <w:r w:rsidRPr="009115EC">
        <w:rPr>
          <w:rStyle w:val="HideTWBExt"/>
          <w:b w:val="0"/>
        </w:rPr>
        <w:t>&lt;Article&gt;</w:t>
      </w:r>
      <w:r w:rsidRPr="009115EC">
        <w:t>Overweging F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2CFBEBE" w14:textId="77777777" w:rsidTr="00A73545">
        <w:trPr>
          <w:trHeight w:hRule="exact" w:val="240"/>
          <w:jc w:val="center"/>
        </w:trPr>
        <w:tc>
          <w:tcPr>
            <w:tcW w:w="9752" w:type="dxa"/>
            <w:gridSpan w:val="2"/>
            <w:tcBorders>
              <w:top w:val="nil"/>
              <w:left w:val="nil"/>
              <w:bottom w:val="nil"/>
              <w:right w:val="nil"/>
            </w:tcBorders>
          </w:tcPr>
          <w:p w14:paraId="267D5FC5" w14:textId="77777777" w:rsidR="00736FA4" w:rsidRPr="009115EC" w:rsidRDefault="00736FA4" w:rsidP="00A73545"/>
        </w:tc>
      </w:tr>
      <w:tr w:rsidR="00736FA4" w:rsidRPr="009115EC" w14:paraId="16F0C71E" w14:textId="77777777" w:rsidTr="00A73545">
        <w:trPr>
          <w:trHeight w:val="240"/>
          <w:jc w:val="center"/>
        </w:trPr>
        <w:tc>
          <w:tcPr>
            <w:tcW w:w="4876" w:type="dxa"/>
            <w:tcBorders>
              <w:top w:val="nil"/>
              <w:left w:val="nil"/>
              <w:bottom w:val="nil"/>
              <w:right w:val="nil"/>
            </w:tcBorders>
          </w:tcPr>
          <w:p w14:paraId="66D53F0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DDF3494" w14:textId="77777777" w:rsidR="00736FA4" w:rsidRPr="009115EC" w:rsidRDefault="00736FA4" w:rsidP="00A73545">
            <w:pPr>
              <w:pStyle w:val="AmColumnHeading"/>
            </w:pPr>
            <w:r w:rsidRPr="009115EC">
              <w:t>Amendement</w:t>
            </w:r>
          </w:p>
        </w:tc>
      </w:tr>
      <w:tr w:rsidR="00736FA4" w:rsidRPr="009115EC" w14:paraId="2F875AE2" w14:textId="77777777" w:rsidTr="00A73545">
        <w:trPr>
          <w:jc w:val="center"/>
        </w:trPr>
        <w:tc>
          <w:tcPr>
            <w:tcW w:w="4876" w:type="dxa"/>
            <w:tcBorders>
              <w:top w:val="nil"/>
              <w:left w:val="nil"/>
              <w:bottom w:val="nil"/>
              <w:right w:val="nil"/>
            </w:tcBorders>
          </w:tcPr>
          <w:p w14:paraId="2E1389F7" w14:textId="77777777" w:rsidR="00736FA4" w:rsidRPr="009115EC" w:rsidRDefault="00736FA4" w:rsidP="00A73545">
            <w:pPr>
              <w:pStyle w:val="Normal6a"/>
            </w:pPr>
          </w:p>
        </w:tc>
        <w:tc>
          <w:tcPr>
            <w:tcW w:w="4876" w:type="dxa"/>
            <w:tcBorders>
              <w:top w:val="nil"/>
              <w:left w:val="nil"/>
              <w:bottom w:val="nil"/>
              <w:right w:val="nil"/>
            </w:tcBorders>
          </w:tcPr>
          <w:p w14:paraId="3EA087D2" w14:textId="77777777" w:rsidR="00736FA4" w:rsidRPr="009115EC" w:rsidRDefault="00736FA4" w:rsidP="00A73545">
            <w:pPr>
              <w:pStyle w:val="Normal6a"/>
            </w:pPr>
            <w:r w:rsidRPr="009115EC">
              <w:rPr>
                <w:b/>
                <w:i/>
              </w:rPr>
              <w:t>F ter.</w:t>
            </w:r>
            <w:r w:rsidRPr="009115EC">
              <w:tab/>
            </w:r>
            <w:r w:rsidRPr="009115EC">
              <w:rPr>
                <w:b/>
                <w:i/>
              </w:rPr>
              <w:t>overwegende dat bepaalde sociaal-economische factoren en ongelijkheden ertoe leiden dat vrouwen vaker zijn blootgesteld aan gendergerelateerd geweld, waardoor bestaande gezondheids-, sociale en economische verschillen nog groter worden,</w:t>
            </w:r>
          </w:p>
        </w:tc>
      </w:tr>
    </w:tbl>
    <w:p w14:paraId="76B6508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B3CA010" w14:textId="77777777" w:rsidR="00736FA4" w:rsidRPr="009115EC" w:rsidRDefault="00736FA4" w:rsidP="00736FA4">
      <w:r w:rsidRPr="009115EC">
        <w:rPr>
          <w:rStyle w:val="HideTWBExt"/>
        </w:rPr>
        <w:t>&lt;/Amend&gt;</w:t>
      </w:r>
    </w:p>
    <w:p w14:paraId="3D6E989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102</w:t>
      </w:r>
      <w:r w:rsidRPr="009115EC">
        <w:rPr>
          <w:rStyle w:val="HideTWBExt"/>
          <w:b w:val="0"/>
        </w:rPr>
        <w:t>&lt;/NumAm&gt;</w:t>
      </w:r>
    </w:p>
    <w:p w14:paraId="56E1A22A"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29170B03" w14:textId="77777777" w:rsidR="00736FA4" w:rsidRPr="009115EC" w:rsidRDefault="00736FA4" w:rsidP="00736FA4">
      <w:pPr>
        <w:pStyle w:val="NormalBold"/>
      </w:pPr>
      <w:r w:rsidRPr="009115EC">
        <w:rPr>
          <w:rStyle w:val="HideTWBExt"/>
          <w:b w:val="0"/>
        </w:rPr>
        <w:t>&lt;/RepeatBlock-By&gt;</w:t>
      </w:r>
    </w:p>
    <w:p w14:paraId="740E3F3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19B111E" w14:textId="77777777" w:rsidR="00736FA4" w:rsidRPr="009115EC" w:rsidRDefault="00736FA4" w:rsidP="00736FA4">
      <w:pPr>
        <w:pStyle w:val="NormalBold"/>
      </w:pPr>
      <w:r w:rsidRPr="009115EC">
        <w:rPr>
          <w:rStyle w:val="HideTWBExt"/>
          <w:b w:val="0"/>
        </w:rPr>
        <w:t>&lt;Article&gt;</w:t>
      </w:r>
      <w:r w:rsidRPr="009115EC">
        <w:t>Overweging F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24364C7" w14:textId="77777777" w:rsidTr="00A73545">
        <w:trPr>
          <w:trHeight w:hRule="exact" w:val="240"/>
          <w:jc w:val="center"/>
        </w:trPr>
        <w:tc>
          <w:tcPr>
            <w:tcW w:w="9752" w:type="dxa"/>
            <w:gridSpan w:val="2"/>
            <w:tcBorders>
              <w:top w:val="nil"/>
              <w:left w:val="nil"/>
              <w:bottom w:val="nil"/>
              <w:right w:val="nil"/>
            </w:tcBorders>
          </w:tcPr>
          <w:p w14:paraId="14EC8F55" w14:textId="77777777" w:rsidR="00736FA4" w:rsidRPr="009115EC" w:rsidRDefault="00736FA4" w:rsidP="00A73545"/>
        </w:tc>
      </w:tr>
      <w:tr w:rsidR="00736FA4" w:rsidRPr="009115EC" w14:paraId="7DC8383A" w14:textId="77777777" w:rsidTr="00A73545">
        <w:trPr>
          <w:trHeight w:val="240"/>
          <w:jc w:val="center"/>
        </w:trPr>
        <w:tc>
          <w:tcPr>
            <w:tcW w:w="4876" w:type="dxa"/>
            <w:tcBorders>
              <w:top w:val="nil"/>
              <w:left w:val="nil"/>
              <w:bottom w:val="nil"/>
              <w:right w:val="nil"/>
            </w:tcBorders>
          </w:tcPr>
          <w:p w14:paraId="7E7E094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4369A3F" w14:textId="77777777" w:rsidR="00736FA4" w:rsidRPr="009115EC" w:rsidRDefault="00736FA4" w:rsidP="00A73545">
            <w:pPr>
              <w:pStyle w:val="AmColumnHeading"/>
            </w:pPr>
            <w:r w:rsidRPr="009115EC">
              <w:t>Amendement</w:t>
            </w:r>
          </w:p>
        </w:tc>
      </w:tr>
      <w:tr w:rsidR="00736FA4" w:rsidRPr="009115EC" w14:paraId="39F8AECF" w14:textId="77777777" w:rsidTr="00A73545">
        <w:trPr>
          <w:jc w:val="center"/>
        </w:trPr>
        <w:tc>
          <w:tcPr>
            <w:tcW w:w="4876" w:type="dxa"/>
            <w:tcBorders>
              <w:top w:val="nil"/>
              <w:left w:val="nil"/>
              <w:bottom w:val="nil"/>
              <w:right w:val="nil"/>
            </w:tcBorders>
          </w:tcPr>
          <w:p w14:paraId="05220501" w14:textId="77777777" w:rsidR="00736FA4" w:rsidRPr="009115EC" w:rsidRDefault="00736FA4" w:rsidP="00A73545">
            <w:pPr>
              <w:pStyle w:val="Normal6a"/>
            </w:pPr>
          </w:p>
        </w:tc>
        <w:tc>
          <w:tcPr>
            <w:tcW w:w="4876" w:type="dxa"/>
            <w:tcBorders>
              <w:top w:val="nil"/>
              <w:left w:val="nil"/>
              <w:bottom w:val="nil"/>
              <w:right w:val="nil"/>
            </w:tcBorders>
          </w:tcPr>
          <w:p w14:paraId="0526BBA0" w14:textId="77777777" w:rsidR="00736FA4" w:rsidRPr="009115EC" w:rsidRDefault="00736FA4" w:rsidP="00A73545">
            <w:pPr>
              <w:pStyle w:val="Normal6a"/>
            </w:pPr>
            <w:r w:rsidRPr="009115EC">
              <w:rPr>
                <w:b/>
                <w:i/>
              </w:rPr>
              <w:t>F ter.</w:t>
            </w:r>
            <w:r w:rsidRPr="009115EC">
              <w:tab/>
            </w:r>
            <w:r w:rsidRPr="009115EC">
              <w:rPr>
                <w:b/>
                <w:i/>
              </w:rPr>
              <w:t>overwegende dat de Europese Commissie zich er in haar strategie voor gendergelijkheid 2020-2025 toe heeft verbonden aanbevelingen vast te stellen over de preventie van schadelijke praktijken tegen vrouwen en meisjes,</w:t>
            </w:r>
          </w:p>
        </w:tc>
      </w:tr>
    </w:tbl>
    <w:p w14:paraId="1457123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B61B737" w14:textId="77777777" w:rsidR="00736FA4" w:rsidRPr="009115EC" w:rsidRDefault="00736FA4" w:rsidP="00736FA4">
      <w:r w:rsidRPr="009115EC">
        <w:rPr>
          <w:rStyle w:val="HideTWBExt"/>
        </w:rPr>
        <w:t>&lt;/Amend&gt;</w:t>
      </w:r>
    </w:p>
    <w:p w14:paraId="69C3D92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103</w:t>
      </w:r>
      <w:r w:rsidRPr="009115EC">
        <w:rPr>
          <w:rStyle w:val="HideTWBExt"/>
          <w:b w:val="0"/>
        </w:rPr>
        <w:t>&lt;/NumAm&gt;</w:t>
      </w:r>
    </w:p>
    <w:p w14:paraId="196F77D4"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454C9BE" w14:textId="77777777" w:rsidR="00736FA4" w:rsidRPr="009115EC" w:rsidRDefault="00736FA4" w:rsidP="00736FA4">
      <w:pPr>
        <w:pStyle w:val="NormalBold"/>
      </w:pPr>
      <w:r w:rsidRPr="009115EC">
        <w:rPr>
          <w:rStyle w:val="HideTWBExt"/>
          <w:b w:val="0"/>
        </w:rPr>
        <w:t>&lt;/RepeatBlock-By&gt;</w:t>
      </w:r>
    </w:p>
    <w:p w14:paraId="23CC740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58C5A54" w14:textId="77777777" w:rsidR="00736FA4" w:rsidRPr="009115EC" w:rsidRDefault="00736FA4" w:rsidP="00736FA4">
      <w:pPr>
        <w:pStyle w:val="NormalBold"/>
      </w:pPr>
      <w:r w:rsidRPr="009115EC">
        <w:rPr>
          <w:rStyle w:val="HideTWBExt"/>
          <w:b w:val="0"/>
        </w:rPr>
        <w:t>&lt;Article&gt;</w:t>
      </w:r>
      <w:r w:rsidRPr="009115EC">
        <w:t>Overweging F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D0C673B" w14:textId="77777777" w:rsidTr="00A73545">
        <w:trPr>
          <w:trHeight w:hRule="exact" w:val="240"/>
          <w:jc w:val="center"/>
        </w:trPr>
        <w:tc>
          <w:tcPr>
            <w:tcW w:w="9752" w:type="dxa"/>
            <w:gridSpan w:val="2"/>
            <w:tcBorders>
              <w:top w:val="nil"/>
              <w:left w:val="nil"/>
              <w:bottom w:val="nil"/>
              <w:right w:val="nil"/>
            </w:tcBorders>
          </w:tcPr>
          <w:p w14:paraId="24723949" w14:textId="77777777" w:rsidR="00736FA4" w:rsidRPr="009115EC" w:rsidRDefault="00736FA4" w:rsidP="00A73545"/>
        </w:tc>
      </w:tr>
      <w:tr w:rsidR="00736FA4" w:rsidRPr="009115EC" w14:paraId="3DC2B72E" w14:textId="77777777" w:rsidTr="00A73545">
        <w:trPr>
          <w:trHeight w:val="240"/>
          <w:jc w:val="center"/>
        </w:trPr>
        <w:tc>
          <w:tcPr>
            <w:tcW w:w="4876" w:type="dxa"/>
            <w:tcBorders>
              <w:top w:val="nil"/>
              <w:left w:val="nil"/>
              <w:bottom w:val="nil"/>
              <w:right w:val="nil"/>
            </w:tcBorders>
          </w:tcPr>
          <w:p w14:paraId="6FE127B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BBE4751" w14:textId="77777777" w:rsidR="00736FA4" w:rsidRPr="009115EC" w:rsidRDefault="00736FA4" w:rsidP="00A73545">
            <w:pPr>
              <w:pStyle w:val="AmColumnHeading"/>
            </w:pPr>
            <w:r w:rsidRPr="009115EC">
              <w:t>Amendement</w:t>
            </w:r>
          </w:p>
        </w:tc>
      </w:tr>
      <w:tr w:rsidR="00736FA4" w:rsidRPr="009115EC" w14:paraId="0784D6C7" w14:textId="77777777" w:rsidTr="00A73545">
        <w:trPr>
          <w:jc w:val="center"/>
        </w:trPr>
        <w:tc>
          <w:tcPr>
            <w:tcW w:w="4876" w:type="dxa"/>
            <w:tcBorders>
              <w:top w:val="nil"/>
              <w:left w:val="nil"/>
              <w:bottom w:val="nil"/>
              <w:right w:val="nil"/>
            </w:tcBorders>
          </w:tcPr>
          <w:p w14:paraId="71FA47DC" w14:textId="77777777" w:rsidR="00736FA4" w:rsidRPr="009115EC" w:rsidRDefault="00736FA4" w:rsidP="00A73545">
            <w:pPr>
              <w:pStyle w:val="Normal6a"/>
            </w:pPr>
          </w:p>
        </w:tc>
        <w:tc>
          <w:tcPr>
            <w:tcW w:w="4876" w:type="dxa"/>
            <w:tcBorders>
              <w:top w:val="nil"/>
              <w:left w:val="nil"/>
              <w:bottom w:val="nil"/>
              <w:right w:val="nil"/>
            </w:tcBorders>
          </w:tcPr>
          <w:p w14:paraId="29A3AF32" w14:textId="77777777" w:rsidR="00736FA4" w:rsidRPr="009115EC" w:rsidRDefault="00736FA4" w:rsidP="00A73545">
            <w:pPr>
              <w:pStyle w:val="Normal6a"/>
            </w:pPr>
            <w:r w:rsidRPr="009115EC">
              <w:rPr>
                <w:b/>
                <w:i/>
              </w:rPr>
              <w:t>F quater.</w:t>
            </w:r>
            <w:r w:rsidRPr="009115EC">
              <w:tab/>
            </w:r>
            <w:r w:rsidRPr="009115EC">
              <w:rPr>
                <w:b/>
                <w:i/>
              </w:rPr>
              <w:t>overwegende dat verloskundig en gynaecologisch geweld, waaronder verbaal geweld, discriminatie en het uitvoeren van procedures zonder instemming tijdens de zwangerschap, bevalling en abortuszorg, een schending vormt van de rechten en waardigheid van vrouwen,</w:t>
            </w:r>
          </w:p>
        </w:tc>
      </w:tr>
    </w:tbl>
    <w:p w14:paraId="0E3039F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B2C1F2D" w14:textId="77777777" w:rsidR="00736FA4" w:rsidRPr="009115EC" w:rsidRDefault="00736FA4" w:rsidP="00736FA4">
      <w:r w:rsidRPr="009115EC">
        <w:rPr>
          <w:rStyle w:val="HideTWBExt"/>
        </w:rPr>
        <w:t>&lt;/Amend&gt;</w:t>
      </w:r>
    </w:p>
    <w:p w14:paraId="0D311D6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104</w:t>
      </w:r>
      <w:r w:rsidRPr="009115EC">
        <w:rPr>
          <w:rStyle w:val="HideTWBExt"/>
          <w:b w:val="0"/>
        </w:rPr>
        <w:t>&lt;/NumAm&gt;</w:t>
      </w:r>
    </w:p>
    <w:p w14:paraId="304182AF"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C3F48FE" w14:textId="77777777" w:rsidR="00736FA4" w:rsidRPr="009115EC" w:rsidRDefault="00736FA4" w:rsidP="00736FA4">
      <w:pPr>
        <w:pStyle w:val="NormalBold"/>
      </w:pPr>
      <w:r w:rsidRPr="009115EC">
        <w:rPr>
          <w:rStyle w:val="HideTWBExt"/>
          <w:b w:val="0"/>
        </w:rPr>
        <w:t>&lt;/RepeatBlock-By&gt;</w:t>
      </w:r>
    </w:p>
    <w:p w14:paraId="02E014D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98B2F8D" w14:textId="77777777" w:rsidR="00736FA4" w:rsidRPr="009115EC" w:rsidRDefault="00736FA4" w:rsidP="00736FA4">
      <w:pPr>
        <w:pStyle w:val="NormalBold"/>
      </w:pPr>
      <w:r w:rsidRPr="009115EC">
        <w:rPr>
          <w:rStyle w:val="HideTWBExt"/>
          <w:b w:val="0"/>
        </w:rPr>
        <w:t>&lt;Article&gt;</w:t>
      </w:r>
      <w:r w:rsidRPr="009115EC">
        <w:t>Overweging F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3569C78" w14:textId="77777777" w:rsidTr="00A73545">
        <w:trPr>
          <w:trHeight w:hRule="exact" w:val="240"/>
          <w:jc w:val="center"/>
        </w:trPr>
        <w:tc>
          <w:tcPr>
            <w:tcW w:w="9752" w:type="dxa"/>
            <w:gridSpan w:val="2"/>
            <w:tcBorders>
              <w:top w:val="nil"/>
              <w:left w:val="nil"/>
              <w:bottom w:val="nil"/>
              <w:right w:val="nil"/>
            </w:tcBorders>
          </w:tcPr>
          <w:p w14:paraId="1BAC12B6" w14:textId="77777777" w:rsidR="00736FA4" w:rsidRPr="009115EC" w:rsidRDefault="00736FA4" w:rsidP="00A73545"/>
        </w:tc>
      </w:tr>
      <w:tr w:rsidR="00736FA4" w:rsidRPr="009115EC" w14:paraId="4AEC90E3" w14:textId="77777777" w:rsidTr="00A73545">
        <w:trPr>
          <w:trHeight w:val="240"/>
          <w:jc w:val="center"/>
        </w:trPr>
        <w:tc>
          <w:tcPr>
            <w:tcW w:w="4876" w:type="dxa"/>
            <w:tcBorders>
              <w:top w:val="nil"/>
              <w:left w:val="nil"/>
              <w:bottom w:val="nil"/>
              <w:right w:val="nil"/>
            </w:tcBorders>
          </w:tcPr>
          <w:p w14:paraId="1CBD84F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DA26AEB" w14:textId="77777777" w:rsidR="00736FA4" w:rsidRPr="009115EC" w:rsidRDefault="00736FA4" w:rsidP="00A73545">
            <w:pPr>
              <w:pStyle w:val="AmColumnHeading"/>
            </w:pPr>
            <w:r w:rsidRPr="009115EC">
              <w:t>Amendement</w:t>
            </w:r>
          </w:p>
        </w:tc>
      </w:tr>
      <w:tr w:rsidR="00736FA4" w:rsidRPr="009115EC" w14:paraId="17129586" w14:textId="77777777" w:rsidTr="00A73545">
        <w:trPr>
          <w:jc w:val="center"/>
        </w:trPr>
        <w:tc>
          <w:tcPr>
            <w:tcW w:w="4876" w:type="dxa"/>
            <w:tcBorders>
              <w:top w:val="nil"/>
              <w:left w:val="nil"/>
              <w:bottom w:val="nil"/>
              <w:right w:val="nil"/>
            </w:tcBorders>
          </w:tcPr>
          <w:p w14:paraId="707F344C" w14:textId="77777777" w:rsidR="00736FA4" w:rsidRPr="009115EC" w:rsidRDefault="00736FA4" w:rsidP="00A73545">
            <w:pPr>
              <w:pStyle w:val="Normal6a"/>
            </w:pPr>
          </w:p>
        </w:tc>
        <w:tc>
          <w:tcPr>
            <w:tcW w:w="4876" w:type="dxa"/>
            <w:tcBorders>
              <w:top w:val="nil"/>
              <w:left w:val="nil"/>
              <w:bottom w:val="nil"/>
              <w:right w:val="nil"/>
            </w:tcBorders>
          </w:tcPr>
          <w:p w14:paraId="5B062DA9" w14:textId="77777777" w:rsidR="00736FA4" w:rsidRPr="009115EC" w:rsidRDefault="00736FA4" w:rsidP="00A73545">
            <w:pPr>
              <w:pStyle w:val="Normal6a"/>
            </w:pPr>
            <w:r w:rsidRPr="009115EC">
              <w:rPr>
                <w:b/>
                <w:i/>
              </w:rPr>
              <w:t>F quinquies.</w:t>
            </w:r>
            <w:r w:rsidRPr="009115EC">
              <w:tab/>
            </w:r>
            <w:r w:rsidRPr="009115EC">
              <w:rPr>
                <w:b/>
                <w:i/>
              </w:rPr>
              <w:t>overwegende dat vrouwen met een handicap nog steeds worden onderworpen aan medische behandelingen en ingrepen die onnodig zijn of waarvoor zij geen toestemming hebben verleend, waaronder gedwongen sterilisatie, hetgeen nog steeds voorkomt in sommige delen van de EU en niet uitdrukkelijk werd verboden in de richtlijn ter bestrijding van geweld tegen vrouwen en huiselijk geweld, ondanks herhaalde oproepen van maatschappelijke organisaties om hierop een verbod in te stellen,</w:t>
            </w:r>
          </w:p>
        </w:tc>
      </w:tr>
    </w:tbl>
    <w:p w14:paraId="3EFEE31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35A9FAD" w14:textId="77777777" w:rsidR="00736FA4" w:rsidRPr="009115EC" w:rsidRDefault="00736FA4" w:rsidP="00736FA4">
      <w:r w:rsidRPr="009115EC">
        <w:rPr>
          <w:rStyle w:val="HideTWBExt"/>
        </w:rPr>
        <w:t>&lt;/Amend&gt;</w:t>
      </w:r>
    </w:p>
    <w:p w14:paraId="7408C41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105</w:t>
      </w:r>
      <w:r w:rsidRPr="009115EC">
        <w:rPr>
          <w:rStyle w:val="HideTWBExt"/>
          <w:b w:val="0"/>
        </w:rPr>
        <w:t>&lt;/NumAm&gt;</w:t>
      </w:r>
    </w:p>
    <w:p w14:paraId="0F57C0B6"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3488CC07" w14:textId="77777777" w:rsidR="00736FA4" w:rsidRPr="009115EC" w:rsidRDefault="00736FA4" w:rsidP="00736FA4">
      <w:pPr>
        <w:pStyle w:val="NormalBold"/>
      </w:pPr>
      <w:r w:rsidRPr="009115EC">
        <w:rPr>
          <w:rStyle w:val="HideTWBExt"/>
          <w:b w:val="0"/>
        </w:rPr>
        <w:t>&lt;/RepeatBlock-By&gt;</w:t>
      </w:r>
    </w:p>
    <w:p w14:paraId="7F07EE1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E453E51" w14:textId="77777777" w:rsidR="00736FA4" w:rsidRPr="009115EC" w:rsidRDefault="00736FA4" w:rsidP="00736FA4">
      <w:pPr>
        <w:pStyle w:val="NormalBold"/>
      </w:pPr>
      <w:r w:rsidRPr="009115EC">
        <w:rPr>
          <w:rStyle w:val="HideTWBExt"/>
          <w:b w:val="0"/>
        </w:rPr>
        <w:t>&lt;Article&gt;</w:t>
      </w:r>
      <w:r w:rsidRPr="009115EC">
        <w:t>Overweging F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431D083" w14:textId="77777777" w:rsidTr="00A73545">
        <w:trPr>
          <w:trHeight w:hRule="exact" w:val="240"/>
          <w:jc w:val="center"/>
        </w:trPr>
        <w:tc>
          <w:tcPr>
            <w:tcW w:w="9752" w:type="dxa"/>
            <w:gridSpan w:val="2"/>
            <w:tcBorders>
              <w:top w:val="nil"/>
              <w:left w:val="nil"/>
              <w:bottom w:val="nil"/>
              <w:right w:val="nil"/>
            </w:tcBorders>
          </w:tcPr>
          <w:p w14:paraId="7174AD86" w14:textId="77777777" w:rsidR="00736FA4" w:rsidRPr="009115EC" w:rsidRDefault="00736FA4" w:rsidP="00A73545"/>
        </w:tc>
      </w:tr>
      <w:tr w:rsidR="00736FA4" w:rsidRPr="009115EC" w14:paraId="17B10B6C" w14:textId="77777777" w:rsidTr="00A73545">
        <w:trPr>
          <w:trHeight w:val="240"/>
          <w:jc w:val="center"/>
        </w:trPr>
        <w:tc>
          <w:tcPr>
            <w:tcW w:w="4876" w:type="dxa"/>
            <w:tcBorders>
              <w:top w:val="nil"/>
              <w:left w:val="nil"/>
              <w:bottom w:val="nil"/>
              <w:right w:val="nil"/>
            </w:tcBorders>
          </w:tcPr>
          <w:p w14:paraId="2618FB8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776E80D" w14:textId="77777777" w:rsidR="00736FA4" w:rsidRPr="009115EC" w:rsidRDefault="00736FA4" w:rsidP="00A73545">
            <w:pPr>
              <w:pStyle w:val="AmColumnHeading"/>
            </w:pPr>
            <w:r w:rsidRPr="009115EC">
              <w:t>Amendement</w:t>
            </w:r>
          </w:p>
        </w:tc>
      </w:tr>
      <w:tr w:rsidR="00736FA4" w:rsidRPr="009115EC" w14:paraId="4504E9C0" w14:textId="77777777" w:rsidTr="00A73545">
        <w:trPr>
          <w:jc w:val="center"/>
        </w:trPr>
        <w:tc>
          <w:tcPr>
            <w:tcW w:w="4876" w:type="dxa"/>
            <w:tcBorders>
              <w:top w:val="nil"/>
              <w:left w:val="nil"/>
              <w:bottom w:val="nil"/>
              <w:right w:val="nil"/>
            </w:tcBorders>
          </w:tcPr>
          <w:p w14:paraId="7E0FF9C2" w14:textId="77777777" w:rsidR="00736FA4" w:rsidRPr="009115EC" w:rsidRDefault="00736FA4" w:rsidP="00A73545">
            <w:pPr>
              <w:pStyle w:val="Normal6a"/>
            </w:pPr>
          </w:p>
        </w:tc>
        <w:tc>
          <w:tcPr>
            <w:tcW w:w="4876" w:type="dxa"/>
            <w:tcBorders>
              <w:top w:val="nil"/>
              <w:left w:val="nil"/>
              <w:bottom w:val="nil"/>
              <w:right w:val="nil"/>
            </w:tcBorders>
          </w:tcPr>
          <w:p w14:paraId="45ED8B47" w14:textId="77777777" w:rsidR="00736FA4" w:rsidRPr="009115EC" w:rsidRDefault="00736FA4" w:rsidP="00A73545">
            <w:pPr>
              <w:pStyle w:val="Normal6a"/>
            </w:pPr>
            <w:r w:rsidRPr="009115EC">
              <w:rPr>
                <w:b/>
                <w:i/>
              </w:rPr>
              <w:t>F sexies.</w:t>
            </w:r>
            <w:r w:rsidRPr="009115EC">
              <w:tab/>
            </w:r>
            <w:r w:rsidRPr="009115EC">
              <w:rPr>
                <w:b/>
                <w:i/>
              </w:rPr>
              <w:t>overwegende dat vrouwen en meisjes op onevenredige wijze worden getroffen door een aantal chronische en genderspecifieke aandoeningen, waaronder endometriose, het polycysteus-ovariumsyndroom (PCOS), baarmoederfibromen, premenstruele dysfore stoornis (PMDD), chronische pijn in het bekken, osteoporose en auto-immuunziekten — die in de klinische praktijk nog steeds onvoldoende worden onderzocht, onvoldoende worden gediagnosticeerd en vaak worden geminimaliseerd, overwegende dat er nog steeds onvoldoende inzicht bestaat in specifiek vrouwelijke aandoeningen bij gezondheidswerkers,</w:t>
            </w:r>
          </w:p>
        </w:tc>
      </w:tr>
    </w:tbl>
    <w:p w14:paraId="6888451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ED0459F" w14:textId="77777777" w:rsidR="00736FA4" w:rsidRPr="009115EC" w:rsidRDefault="00736FA4" w:rsidP="00736FA4">
      <w:r w:rsidRPr="009115EC">
        <w:rPr>
          <w:rStyle w:val="HideTWBExt"/>
        </w:rPr>
        <w:t>&lt;/Amend&gt;</w:t>
      </w:r>
    </w:p>
    <w:p w14:paraId="3250CD0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106</w:t>
      </w:r>
      <w:r w:rsidRPr="009115EC">
        <w:rPr>
          <w:rStyle w:val="HideTWBExt"/>
          <w:b w:val="0"/>
        </w:rPr>
        <w:t>&lt;/NumAm&gt;</w:t>
      </w:r>
    </w:p>
    <w:p w14:paraId="60D6F5D6"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31A20097" w14:textId="77777777" w:rsidR="00736FA4" w:rsidRPr="009115EC" w:rsidRDefault="00736FA4" w:rsidP="00736FA4">
      <w:pPr>
        <w:pStyle w:val="NormalBold"/>
      </w:pPr>
      <w:r w:rsidRPr="009115EC">
        <w:rPr>
          <w:rStyle w:val="HideTWBExt"/>
          <w:b w:val="0"/>
        </w:rPr>
        <w:t>&lt;/RepeatBlock-By&gt;</w:t>
      </w:r>
    </w:p>
    <w:p w14:paraId="2EFD5F4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93CBFAB" w14:textId="77777777" w:rsidR="00736FA4" w:rsidRPr="009115EC" w:rsidRDefault="00736FA4" w:rsidP="00736FA4">
      <w:pPr>
        <w:pStyle w:val="NormalBold"/>
      </w:pPr>
      <w:r w:rsidRPr="009115EC">
        <w:rPr>
          <w:rStyle w:val="HideTWBExt"/>
          <w:b w:val="0"/>
        </w:rPr>
        <w:t>&lt;Article&gt;</w:t>
      </w:r>
      <w:r w:rsidRPr="009115EC">
        <w:t>Overweging F septies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A9706DE" w14:textId="77777777" w:rsidTr="00A73545">
        <w:trPr>
          <w:trHeight w:hRule="exact" w:val="240"/>
          <w:jc w:val="center"/>
        </w:trPr>
        <w:tc>
          <w:tcPr>
            <w:tcW w:w="9752" w:type="dxa"/>
            <w:gridSpan w:val="2"/>
            <w:tcBorders>
              <w:top w:val="nil"/>
              <w:left w:val="nil"/>
              <w:bottom w:val="nil"/>
              <w:right w:val="nil"/>
            </w:tcBorders>
          </w:tcPr>
          <w:p w14:paraId="3A91E8A6" w14:textId="77777777" w:rsidR="00736FA4" w:rsidRPr="009115EC" w:rsidRDefault="00736FA4" w:rsidP="00A73545"/>
        </w:tc>
      </w:tr>
      <w:tr w:rsidR="00736FA4" w:rsidRPr="009115EC" w14:paraId="5513EB19" w14:textId="77777777" w:rsidTr="00A73545">
        <w:trPr>
          <w:trHeight w:val="240"/>
          <w:jc w:val="center"/>
        </w:trPr>
        <w:tc>
          <w:tcPr>
            <w:tcW w:w="4876" w:type="dxa"/>
            <w:tcBorders>
              <w:top w:val="nil"/>
              <w:left w:val="nil"/>
              <w:bottom w:val="nil"/>
              <w:right w:val="nil"/>
            </w:tcBorders>
          </w:tcPr>
          <w:p w14:paraId="5EEF2EF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8E99C0A" w14:textId="77777777" w:rsidR="00736FA4" w:rsidRPr="009115EC" w:rsidRDefault="00736FA4" w:rsidP="00A73545">
            <w:pPr>
              <w:pStyle w:val="AmColumnHeading"/>
            </w:pPr>
            <w:r w:rsidRPr="009115EC">
              <w:t>Amendement</w:t>
            </w:r>
          </w:p>
        </w:tc>
      </w:tr>
      <w:tr w:rsidR="00736FA4" w:rsidRPr="009115EC" w14:paraId="49A497AA" w14:textId="77777777" w:rsidTr="00A73545">
        <w:trPr>
          <w:jc w:val="center"/>
        </w:trPr>
        <w:tc>
          <w:tcPr>
            <w:tcW w:w="4876" w:type="dxa"/>
            <w:tcBorders>
              <w:top w:val="nil"/>
              <w:left w:val="nil"/>
              <w:bottom w:val="nil"/>
              <w:right w:val="nil"/>
            </w:tcBorders>
          </w:tcPr>
          <w:p w14:paraId="782EF226" w14:textId="77777777" w:rsidR="00736FA4" w:rsidRPr="009115EC" w:rsidRDefault="00736FA4" w:rsidP="00A73545">
            <w:pPr>
              <w:pStyle w:val="Normal6a"/>
            </w:pPr>
          </w:p>
        </w:tc>
        <w:tc>
          <w:tcPr>
            <w:tcW w:w="4876" w:type="dxa"/>
            <w:tcBorders>
              <w:top w:val="nil"/>
              <w:left w:val="nil"/>
              <w:bottom w:val="nil"/>
              <w:right w:val="nil"/>
            </w:tcBorders>
          </w:tcPr>
          <w:p w14:paraId="3C0C945D" w14:textId="77777777" w:rsidR="00736FA4" w:rsidRPr="009115EC" w:rsidRDefault="00736FA4" w:rsidP="00A73545">
            <w:pPr>
              <w:pStyle w:val="Normal6a"/>
            </w:pPr>
            <w:r w:rsidRPr="009115EC">
              <w:rPr>
                <w:b/>
                <w:i/>
              </w:rPr>
              <w:t>F septies.</w:t>
            </w:r>
            <w:r w:rsidRPr="009115EC">
              <w:tab/>
            </w:r>
            <w:r w:rsidRPr="009115EC">
              <w:rPr>
                <w:b/>
                <w:i/>
              </w:rPr>
              <w:t>overwegende dat vrouwen op onevenredige wijze worden getroffen door spier- en skeletaandoeningen, zoals reumatoïde artritis, lupus, osteoartrose, jicht en rugpijn</w:t>
            </w:r>
            <w:r w:rsidRPr="009115EC">
              <w:rPr>
                <w:b/>
                <w:i/>
                <w:vertAlign w:val="superscript"/>
              </w:rPr>
              <w:t>1 bis</w:t>
            </w:r>
            <w:r w:rsidRPr="009115EC">
              <w:rPr>
                <w:b/>
                <w:i/>
              </w:rPr>
              <w:t>, en dat de symptomen ervan bij vrouwen vaak worden weggewuifd of zich kunnen aanbieden in een andere vorm dan het schoolvoorbeeld van de symptomen, hetgeen tot heel wat foutieve of late diagnoses leidt in vergelijking met mannen</w:t>
            </w:r>
            <w:r w:rsidRPr="009115EC">
              <w:rPr>
                <w:b/>
                <w:i/>
                <w:vertAlign w:val="superscript"/>
              </w:rPr>
              <w:t>1 ter</w:t>
            </w:r>
            <w:r w:rsidRPr="009115EC">
              <w:rPr>
                <w:b/>
                <w:i/>
              </w:rPr>
              <w:t>,</w:t>
            </w:r>
          </w:p>
        </w:tc>
      </w:tr>
      <w:tr w:rsidR="00736FA4" w:rsidRPr="009115EC" w14:paraId="49DAFAE5" w14:textId="77777777" w:rsidTr="00A73545">
        <w:trPr>
          <w:jc w:val="center"/>
        </w:trPr>
        <w:tc>
          <w:tcPr>
            <w:tcW w:w="4876" w:type="dxa"/>
            <w:tcBorders>
              <w:top w:val="nil"/>
              <w:left w:val="nil"/>
              <w:bottom w:val="nil"/>
              <w:right w:val="nil"/>
            </w:tcBorders>
          </w:tcPr>
          <w:p w14:paraId="4A5B3378" w14:textId="77777777" w:rsidR="00736FA4" w:rsidRPr="009115EC" w:rsidRDefault="00736FA4" w:rsidP="00A73545"/>
        </w:tc>
        <w:tc>
          <w:tcPr>
            <w:tcW w:w="4876" w:type="dxa"/>
            <w:tcBorders>
              <w:top w:val="nil"/>
              <w:left w:val="nil"/>
              <w:bottom w:val="nil"/>
              <w:right w:val="nil"/>
            </w:tcBorders>
          </w:tcPr>
          <w:p w14:paraId="27D24CD9" w14:textId="77777777" w:rsidR="00736FA4" w:rsidRPr="009115EC" w:rsidRDefault="00736FA4" w:rsidP="00A73545">
            <w:pPr>
              <w:pStyle w:val="Normal6a"/>
            </w:pPr>
            <w:r w:rsidRPr="009115EC">
              <w:rPr>
                <w:b/>
                <w:i/>
              </w:rPr>
              <w:t>_________________</w:t>
            </w:r>
          </w:p>
        </w:tc>
      </w:tr>
      <w:tr w:rsidR="00736FA4" w:rsidRPr="009115EC" w14:paraId="10F37192" w14:textId="77777777" w:rsidTr="00A73545">
        <w:trPr>
          <w:jc w:val="center"/>
        </w:trPr>
        <w:tc>
          <w:tcPr>
            <w:tcW w:w="4876" w:type="dxa"/>
            <w:tcBorders>
              <w:top w:val="nil"/>
              <w:left w:val="nil"/>
              <w:bottom w:val="nil"/>
              <w:right w:val="nil"/>
            </w:tcBorders>
          </w:tcPr>
          <w:p w14:paraId="70D809C4" w14:textId="77777777" w:rsidR="00736FA4" w:rsidRPr="009115EC" w:rsidRDefault="00736FA4" w:rsidP="00A73545"/>
        </w:tc>
        <w:tc>
          <w:tcPr>
            <w:tcW w:w="4876" w:type="dxa"/>
            <w:tcBorders>
              <w:top w:val="nil"/>
              <w:left w:val="nil"/>
              <w:bottom w:val="nil"/>
              <w:right w:val="nil"/>
            </w:tcBorders>
          </w:tcPr>
          <w:p w14:paraId="2AFB9798" w14:textId="77777777" w:rsidR="00736FA4" w:rsidRPr="009115EC" w:rsidRDefault="00736FA4" w:rsidP="00A73545">
            <w:pPr>
              <w:pStyle w:val="Normal6a"/>
            </w:pPr>
            <w:r w:rsidRPr="009115EC">
              <w:rPr>
                <w:b/>
                <w:i/>
                <w:vertAlign w:val="superscript"/>
              </w:rPr>
              <w:t>1 bis</w:t>
            </w:r>
            <w:r w:rsidRPr="009115EC">
              <w:t xml:space="preserve"> </w:t>
            </w:r>
            <w:r w:rsidRPr="009115EC">
              <w:rPr>
                <w:b/>
                <w:i/>
              </w:rPr>
              <w:t>Woolf, Anthony D, en Bruce Pfleger, “Burden of major musculoskeletal conditions”, Bulletin of the World Health Organization, deel 81,9 (2003): 646-56.</w:t>
            </w:r>
          </w:p>
        </w:tc>
      </w:tr>
      <w:tr w:rsidR="00736FA4" w:rsidRPr="009115EC" w14:paraId="0A7B8382" w14:textId="77777777" w:rsidTr="00A73545">
        <w:trPr>
          <w:jc w:val="center"/>
        </w:trPr>
        <w:tc>
          <w:tcPr>
            <w:tcW w:w="4876" w:type="dxa"/>
            <w:tcBorders>
              <w:top w:val="nil"/>
              <w:left w:val="nil"/>
              <w:bottom w:val="nil"/>
              <w:right w:val="nil"/>
            </w:tcBorders>
          </w:tcPr>
          <w:p w14:paraId="6658AF3A" w14:textId="77777777" w:rsidR="00736FA4" w:rsidRPr="009115EC" w:rsidRDefault="00736FA4" w:rsidP="00A73545"/>
        </w:tc>
        <w:tc>
          <w:tcPr>
            <w:tcW w:w="4876" w:type="dxa"/>
            <w:tcBorders>
              <w:top w:val="nil"/>
              <w:left w:val="nil"/>
              <w:bottom w:val="nil"/>
              <w:right w:val="nil"/>
            </w:tcBorders>
          </w:tcPr>
          <w:p w14:paraId="73471EF5" w14:textId="77777777" w:rsidR="00736FA4" w:rsidRPr="009115EC" w:rsidRDefault="00736FA4" w:rsidP="00A73545">
            <w:pPr>
              <w:pStyle w:val="Normal6a"/>
            </w:pPr>
            <w:r w:rsidRPr="009115EC">
              <w:rPr>
                <w:b/>
                <w:i/>
                <w:vertAlign w:val="superscript"/>
              </w:rPr>
              <w:t>1 ter</w:t>
            </w:r>
            <w:r w:rsidRPr="009115EC">
              <w:t xml:space="preserve"> </w:t>
            </w:r>
            <w:r w:rsidRPr="009115EC">
              <w:rPr>
                <w:b/>
                <w:i/>
              </w:rPr>
              <w:t>Jovani V, Blasco-Blasco M, Pascual E, e.a., “Challenges to conquer from the gender perspective in medicine: The case of spondyloarthritis”, 2018, https://doi.org/10.1371/journal.pone.0205751.</w:t>
            </w:r>
          </w:p>
        </w:tc>
      </w:tr>
    </w:tbl>
    <w:p w14:paraId="3F70D84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7263BFD" w14:textId="77777777" w:rsidR="00736FA4" w:rsidRPr="009115EC" w:rsidRDefault="00736FA4" w:rsidP="00736FA4">
      <w:r w:rsidRPr="009115EC">
        <w:rPr>
          <w:rStyle w:val="HideTWBExt"/>
        </w:rPr>
        <w:t>&lt;/Amend&gt;</w:t>
      </w:r>
    </w:p>
    <w:p w14:paraId="65EE53A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107</w:t>
      </w:r>
      <w:r w:rsidRPr="009115EC">
        <w:rPr>
          <w:rStyle w:val="HideTWBExt"/>
          <w:b w:val="0"/>
        </w:rPr>
        <w:t>&lt;/NumAm&gt;</w:t>
      </w:r>
    </w:p>
    <w:p w14:paraId="030AFF64"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57F43FC5" w14:textId="77777777" w:rsidR="00736FA4" w:rsidRPr="009115EC" w:rsidRDefault="00736FA4" w:rsidP="00736FA4">
      <w:pPr>
        <w:pStyle w:val="NormalBold"/>
      </w:pPr>
      <w:r w:rsidRPr="009115EC">
        <w:rPr>
          <w:rStyle w:val="HideTWBExt"/>
          <w:b w:val="0"/>
        </w:rPr>
        <w:t>&lt;/RepeatBlock-By&gt;</w:t>
      </w:r>
    </w:p>
    <w:p w14:paraId="503F5B5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9A0AD64" w14:textId="77777777" w:rsidR="00736FA4" w:rsidRPr="009115EC" w:rsidRDefault="00736FA4" w:rsidP="00736FA4">
      <w:pPr>
        <w:pStyle w:val="NormalBold"/>
      </w:pPr>
      <w:r w:rsidRPr="009115EC">
        <w:rPr>
          <w:rStyle w:val="HideTWBExt"/>
          <w:b w:val="0"/>
        </w:rPr>
        <w:t>&lt;Article&gt;</w:t>
      </w:r>
      <w:r w:rsidRPr="009115EC">
        <w:t>Overweging G</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7B81795" w14:textId="77777777" w:rsidTr="00A73545">
        <w:trPr>
          <w:trHeight w:hRule="exact" w:val="240"/>
          <w:jc w:val="center"/>
        </w:trPr>
        <w:tc>
          <w:tcPr>
            <w:tcW w:w="9752" w:type="dxa"/>
            <w:gridSpan w:val="2"/>
            <w:tcBorders>
              <w:top w:val="nil"/>
              <w:left w:val="nil"/>
              <w:bottom w:val="nil"/>
              <w:right w:val="nil"/>
            </w:tcBorders>
          </w:tcPr>
          <w:p w14:paraId="1428AE6C" w14:textId="77777777" w:rsidR="00736FA4" w:rsidRPr="009115EC" w:rsidRDefault="00736FA4" w:rsidP="00A73545"/>
        </w:tc>
      </w:tr>
      <w:tr w:rsidR="00736FA4" w:rsidRPr="009115EC" w14:paraId="34A0140F" w14:textId="77777777" w:rsidTr="00A73545">
        <w:trPr>
          <w:trHeight w:val="240"/>
          <w:jc w:val="center"/>
        </w:trPr>
        <w:tc>
          <w:tcPr>
            <w:tcW w:w="4876" w:type="dxa"/>
            <w:tcBorders>
              <w:top w:val="nil"/>
              <w:left w:val="nil"/>
              <w:bottom w:val="nil"/>
              <w:right w:val="nil"/>
            </w:tcBorders>
          </w:tcPr>
          <w:p w14:paraId="6C6DB1B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7481D7D" w14:textId="77777777" w:rsidR="00736FA4" w:rsidRPr="009115EC" w:rsidRDefault="00736FA4" w:rsidP="00A73545">
            <w:pPr>
              <w:pStyle w:val="AmColumnHeading"/>
            </w:pPr>
            <w:r w:rsidRPr="009115EC">
              <w:t>Amendement</w:t>
            </w:r>
          </w:p>
        </w:tc>
      </w:tr>
      <w:tr w:rsidR="00736FA4" w:rsidRPr="009115EC" w14:paraId="2325375A" w14:textId="77777777" w:rsidTr="00A73545">
        <w:trPr>
          <w:jc w:val="center"/>
        </w:trPr>
        <w:tc>
          <w:tcPr>
            <w:tcW w:w="4876" w:type="dxa"/>
            <w:tcBorders>
              <w:top w:val="nil"/>
              <w:left w:val="nil"/>
              <w:bottom w:val="nil"/>
              <w:right w:val="nil"/>
            </w:tcBorders>
          </w:tcPr>
          <w:p w14:paraId="7C2E6082" w14:textId="77777777" w:rsidR="00736FA4" w:rsidRPr="009115EC" w:rsidRDefault="00736FA4" w:rsidP="00A73545">
            <w:pPr>
              <w:pStyle w:val="Normal6a"/>
            </w:pPr>
            <w:r w:rsidRPr="009115EC">
              <w:t>G.</w:t>
            </w:r>
            <w:r w:rsidRPr="009115EC">
              <w:tab/>
              <w:t>overwegende dat endometriose een chronische aandoening is die 10 tot 15 % van alle vrouwen in de reproductieve leeftijd treft</w:t>
            </w:r>
            <w:r w:rsidRPr="009115EC">
              <w:rPr>
                <w:vertAlign w:val="superscript"/>
              </w:rPr>
              <w:t>10</w:t>
            </w:r>
            <w:r w:rsidRPr="009115EC">
              <w:t>,</w:t>
            </w:r>
          </w:p>
        </w:tc>
        <w:tc>
          <w:tcPr>
            <w:tcW w:w="4876" w:type="dxa"/>
            <w:tcBorders>
              <w:top w:val="nil"/>
              <w:left w:val="nil"/>
              <w:bottom w:val="nil"/>
              <w:right w:val="nil"/>
            </w:tcBorders>
          </w:tcPr>
          <w:p w14:paraId="1A394BFF" w14:textId="77777777" w:rsidR="00736FA4" w:rsidRPr="009115EC" w:rsidRDefault="00736FA4" w:rsidP="00A73545">
            <w:pPr>
              <w:pStyle w:val="Normal6a"/>
            </w:pPr>
            <w:r w:rsidRPr="009115EC">
              <w:t>G.</w:t>
            </w:r>
            <w:r w:rsidRPr="009115EC">
              <w:tab/>
              <w:t>overwegende dat endometriose een chronische aandoening is die 10 tot 15 % van alle vrouwen in de reproductieve leeftijd treft</w:t>
            </w:r>
            <w:r w:rsidRPr="009115EC">
              <w:rPr>
                <w:vertAlign w:val="superscript"/>
              </w:rPr>
              <w:t>10</w:t>
            </w:r>
            <w:r w:rsidRPr="009115EC">
              <w:rPr>
                <w:b/>
                <w:bCs/>
                <w:i/>
                <w:iCs/>
              </w:rPr>
              <w:t xml:space="preserve"> en die symptomen kan veroorzaken zoals hevige pijn, vermoeidheid en ernstige bloedingen, die leiden tot geraamde jaarlijkse kosten voor ziekteverlof van 30 miljard EUR in de EU</w:t>
            </w:r>
            <w:r w:rsidRPr="009115EC">
              <w:t>,</w:t>
            </w:r>
          </w:p>
        </w:tc>
      </w:tr>
      <w:tr w:rsidR="00736FA4" w:rsidRPr="009115EC" w14:paraId="3F9037B1" w14:textId="77777777" w:rsidTr="00A73545">
        <w:trPr>
          <w:jc w:val="center"/>
        </w:trPr>
        <w:tc>
          <w:tcPr>
            <w:tcW w:w="4876" w:type="dxa"/>
            <w:tcBorders>
              <w:top w:val="nil"/>
              <w:left w:val="nil"/>
              <w:bottom w:val="nil"/>
              <w:right w:val="nil"/>
            </w:tcBorders>
          </w:tcPr>
          <w:p w14:paraId="65C936A2"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7341D4DE" w14:textId="77777777" w:rsidR="00736FA4" w:rsidRPr="009115EC" w:rsidRDefault="00736FA4" w:rsidP="00A73545">
            <w:pPr>
              <w:pStyle w:val="Normal6a"/>
            </w:pPr>
            <w:r w:rsidRPr="009115EC">
              <w:rPr>
                <w:b/>
                <w:i/>
              </w:rPr>
              <w:t>_________________</w:t>
            </w:r>
          </w:p>
        </w:tc>
      </w:tr>
      <w:tr w:rsidR="00736FA4" w:rsidRPr="009115EC" w14:paraId="79E00D34" w14:textId="77777777" w:rsidTr="00A73545">
        <w:trPr>
          <w:jc w:val="center"/>
        </w:trPr>
        <w:tc>
          <w:tcPr>
            <w:tcW w:w="4876" w:type="dxa"/>
            <w:tcBorders>
              <w:top w:val="nil"/>
              <w:left w:val="nil"/>
              <w:bottom w:val="nil"/>
              <w:right w:val="nil"/>
            </w:tcBorders>
          </w:tcPr>
          <w:p w14:paraId="1AB562A3" w14:textId="77777777" w:rsidR="00736FA4" w:rsidRPr="009115EC" w:rsidRDefault="00736FA4" w:rsidP="00A73545">
            <w:pPr>
              <w:pStyle w:val="Normal6a"/>
            </w:pPr>
            <w:r w:rsidRPr="009115EC">
              <w:rPr>
                <w:vertAlign w:val="superscript"/>
              </w:rPr>
              <w:t>10</w:t>
            </w:r>
            <w:r w:rsidRPr="009115EC">
              <w:t xml:space="preserve"> Becker, K., Heinemann, K., Imthurn, B. Marions, L. Moehner, S. e. a.. “Real world data on symptomology and diagnostic approaches of 27,840 women living with endometriosis”, Scientific Reports vol. 11, nr. 20404, 2021, https://doi.org/10.1038/s41598-021-99681-3. Eder, C. en Roomaney R., “Transgender and non-binary people’s perception of their healthcare in relation to their endometriosis”, International Journal of Transgender Health, vol. 25, nr. 4, 2025, 911-925, https://journals.sagepub.com/doi/10.1177/13591053241266249.</w:t>
            </w:r>
          </w:p>
        </w:tc>
        <w:tc>
          <w:tcPr>
            <w:tcW w:w="4876" w:type="dxa"/>
            <w:tcBorders>
              <w:top w:val="nil"/>
              <w:left w:val="nil"/>
              <w:bottom w:val="nil"/>
              <w:right w:val="nil"/>
            </w:tcBorders>
          </w:tcPr>
          <w:p w14:paraId="3B95B8D1" w14:textId="77777777" w:rsidR="00736FA4" w:rsidRPr="009115EC" w:rsidRDefault="00736FA4" w:rsidP="00A73545">
            <w:pPr>
              <w:pStyle w:val="Normal6a"/>
            </w:pPr>
            <w:r w:rsidRPr="009115EC">
              <w:rPr>
                <w:vertAlign w:val="superscript"/>
              </w:rPr>
              <w:t>10</w:t>
            </w:r>
            <w:r w:rsidRPr="009115EC">
              <w:t xml:space="preserve"> Becker, K., Heinemann, K., Imthurn, B. Marions, L. Moehner, S. e. a.. “Real world data on symptomology and diagnostic approaches of 27,840 women living with endometriosis”, Scientific Reports vol. 11, nr. 20404, 2021, https://doi.org/10.1038/s41598-021-99681-3. Eder, C. en Roomaney R., “Transgender and non-binary people’s perception of their healthcare in relation to their endometriosis”, International Journal of Transgender Health, vol. 25, nr. 4, 2025, 911-925, https://journals.sagepub.com/doi/10.1177/13591053241266249.</w:t>
            </w:r>
          </w:p>
        </w:tc>
      </w:tr>
    </w:tbl>
    <w:p w14:paraId="2367779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36353FD" w14:textId="77777777" w:rsidR="00736FA4" w:rsidRPr="009115EC" w:rsidRDefault="00736FA4" w:rsidP="00736FA4">
      <w:r w:rsidRPr="009115EC">
        <w:rPr>
          <w:rStyle w:val="HideTWBExt"/>
        </w:rPr>
        <w:t>&lt;/Amend&gt;</w:t>
      </w:r>
    </w:p>
    <w:p w14:paraId="30ED52C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108</w:t>
      </w:r>
      <w:r w:rsidRPr="009115EC">
        <w:rPr>
          <w:rStyle w:val="HideTWBExt"/>
          <w:b w:val="0"/>
        </w:rPr>
        <w:t>&lt;/NumAm&gt;</w:t>
      </w:r>
    </w:p>
    <w:p w14:paraId="1B8E1D99"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361246FB" w14:textId="77777777" w:rsidR="00736FA4" w:rsidRPr="009115EC" w:rsidRDefault="00736FA4" w:rsidP="00736FA4">
      <w:pPr>
        <w:pStyle w:val="NormalBold"/>
      </w:pPr>
      <w:r w:rsidRPr="009115EC">
        <w:rPr>
          <w:rStyle w:val="HideTWBExt"/>
          <w:b w:val="0"/>
        </w:rPr>
        <w:t>&lt;/RepeatBlock-By&gt;</w:t>
      </w:r>
    </w:p>
    <w:p w14:paraId="7639E13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5814F73" w14:textId="77777777" w:rsidR="00736FA4" w:rsidRPr="009115EC" w:rsidRDefault="00736FA4" w:rsidP="00736FA4">
      <w:pPr>
        <w:pStyle w:val="NormalBold"/>
      </w:pPr>
      <w:r w:rsidRPr="009115EC">
        <w:rPr>
          <w:rStyle w:val="HideTWBExt"/>
          <w:b w:val="0"/>
        </w:rPr>
        <w:t>&lt;Article&gt;</w:t>
      </w:r>
      <w:r w:rsidRPr="009115EC">
        <w:t>Overweging G</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FC4A3F" w14:textId="77777777" w:rsidTr="00A73545">
        <w:trPr>
          <w:trHeight w:hRule="exact" w:val="240"/>
          <w:jc w:val="center"/>
        </w:trPr>
        <w:tc>
          <w:tcPr>
            <w:tcW w:w="9752" w:type="dxa"/>
            <w:gridSpan w:val="2"/>
            <w:tcBorders>
              <w:top w:val="nil"/>
              <w:left w:val="nil"/>
              <w:bottom w:val="nil"/>
              <w:right w:val="nil"/>
            </w:tcBorders>
          </w:tcPr>
          <w:p w14:paraId="6CD1B43C" w14:textId="77777777" w:rsidR="00736FA4" w:rsidRPr="009115EC" w:rsidRDefault="00736FA4" w:rsidP="00A73545"/>
        </w:tc>
      </w:tr>
      <w:tr w:rsidR="00736FA4" w:rsidRPr="009115EC" w14:paraId="63B8A91A" w14:textId="77777777" w:rsidTr="00A73545">
        <w:trPr>
          <w:trHeight w:val="240"/>
          <w:jc w:val="center"/>
        </w:trPr>
        <w:tc>
          <w:tcPr>
            <w:tcW w:w="4876" w:type="dxa"/>
            <w:tcBorders>
              <w:top w:val="nil"/>
              <w:left w:val="nil"/>
              <w:bottom w:val="nil"/>
              <w:right w:val="nil"/>
            </w:tcBorders>
          </w:tcPr>
          <w:p w14:paraId="40B934D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C2C1F47" w14:textId="77777777" w:rsidR="00736FA4" w:rsidRPr="009115EC" w:rsidRDefault="00736FA4" w:rsidP="00A73545">
            <w:pPr>
              <w:pStyle w:val="AmColumnHeading"/>
            </w:pPr>
            <w:r w:rsidRPr="009115EC">
              <w:t>Amendement</w:t>
            </w:r>
          </w:p>
        </w:tc>
      </w:tr>
      <w:tr w:rsidR="00736FA4" w:rsidRPr="009115EC" w14:paraId="71332F18" w14:textId="77777777" w:rsidTr="00A73545">
        <w:trPr>
          <w:jc w:val="center"/>
        </w:trPr>
        <w:tc>
          <w:tcPr>
            <w:tcW w:w="4876" w:type="dxa"/>
            <w:tcBorders>
              <w:top w:val="nil"/>
              <w:left w:val="nil"/>
              <w:bottom w:val="nil"/>
              <w:right w:val="nil"/>
            </w:tcBorders>
          </w:tcPr>
          <w:p w14:paraId="3E3C4122" w14:textId="77777777" w:rsidR="00736FA4" w:rsidRPr="009115EC" w:rsidRDefault="00736FA4" w:rsidP="00A73545">
            <w:pPr>
              <w:pStyle w:val="Normal6a"/>
            </w:pPr>
            <w:r w:rsidRPr="009115EC">
              <w:t>G.</w:t>
            </w:r>
            <w:r w:rsidRPr="009115EC">
              <w:tab/>
              <w:t>overwegende dat endometriose een chronische aandoening is die 10 tot 15 % van alle vrouwen in de reproductieve leeftijd treft</w:t>
            </w:r>
            <w:r w:rsidRPr="009115EC">
              <w:rPr>
                <w:vertAlign w:val="superscript"/>
              </w:rPr>
              <w:t>10</w:t>
            </w:r>
            <w:r w:rsidRPr="009115EC">
              <w:t>,</w:t>
            </w:r>
          </w:p>
        </w:tc>
        <w:tc>
          <w:tcPr>
            <w:tcW w:w="4876" w:type="dxa"/>
            <w:tcBorders>
              <w:top w:val="nil"/>
              <w:left w:val="nil"/>
              <w:bottom w:val="nil"/>
              <w:right w:val="nil"/>
            </w:tcBorders>
          </w:tcPr>
          <w:p w14:paraId="289B8467" w14:textId="77777777" w:rsidR="00736FA4" w:rsidRPr="009115EC" w:rsidRDefault="00736FA4" w:rsidP="00A73545">
            <w:pPr>
              <w:pStyle w:val="Normal6a"/>
            </w:pPr>
            <w:r w:rsidRPr="009115EC">
              <w:t>G.</w:t>
            </w:r>
            <w:r w:rsidRPr="009115EC">
              <w:tab/>
              <w:t>overwegende dat endometriose een chronische aandoening is die 10 tot 15 % van alle vrouwen in de reproductieve leeftijd treft</w:t>
            </w:r>
            <w:r w:rsidRPr="009115EC">
              <w:rPr>
                <w:vertAlign w:val="superscript"/>
              </w:rPr>
              <w:t>10</w:t>
            </w:r>
            <w:r w:rsidRPr="009115EC">
              <w:t>,</w:t>
            </w:r>
            <w:r w:rsidRPr="009115EC">
              <w:rPr>
                <w:b/>
                <w:bCs/>
                <w:i/>
                <w:iCs/>
              </w:rPr>
              <w:t xml:space="preserve"> overwegende dat deze aandoening gepaard gaat met beperkende symptomen en van invloed kan zijn op de vruchtbaarheid, maar ook op de mentale gezondheid,</w:t>
            </w:r>
          </w:p>
        </w:tc>
      </w:tr>
      <w:tr w:rsidR="00736FA4" w:rsidRPr="009115EC" w14:paraId="3A1AA770" w14:textId="77777777" w:rsidTr="00A73545">
        <w:trPr>
          <w:jc w:val="center"/>
        </w:trPr>
        <w:tc>
          <w:tcPr>
            <w:tcW w:w="4876" w:type="dxa"/>
            <w:tcBorders>
              <w:top w:val="nil"/>
              <w:left w:val="nil"/>
              <w:bottom w:val="nil"/>
              <w:right w:val="nil"/>
            </w:tcBorders>
          </w:tcPr>
          <w:p w14:paraId="53A29717"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1F8B3270" w14:textId="77777777" w:rsidR="00736FA4" w:rsidRPr="009115EC" w:rsidRDefault="00736FA4" w:rsidP="00A73545">
            <w:pPr>
              <w:pStyle w:val="Normal6a"/>
            </w:pPr>
            <w:r w:rsidRPr="009115EC">
              <w:rPr>
                <w:b/>
                <w:i/>
              </w:rPr>
              <w:t>_________________</w:t>
            </w:r>
          </w:p>
        </w:tc>
      </w:tr>
      <w:tr w:rsidR="00736FA4" w:rsidRPr="009115EC" w14:paraId="6F329DDD" w14:textId="77777777" w:rsidTr="00A73545">
        <w:trPr>
          <w:jc w:val="center"/>
        </w:trPr>
        <w:tc>
          <w:tcPr>
            <w:tcW w:w="4876" w:type="dxa"/>
            <w:tcBorders>
              <w:top w:val="nil"/>
              <w:left w:val="nil"/>
              <w:bottom w:val="nil"/>
              <w:right w:val="nil"/>
            </w:tcBorders>
          </w:tcPr>
          <w:p w14:paraId="2B9648BC" w14:textId="77777777" w:rsidR="00736FA4" w:rsidRPr="009115EC" w:rsidRDefault="00736FA4" w:rsidP="00A73545">
            <w:pPr>
              <w:pStyle w:val="Normal6a"/>
            </w:pPr>
            <w:r w:rsidRPr="009115EC">
              <w:rPr>
                <w:vertAlign w:val="superscript"/>
              </w:rPr>
              <w:t>10</w:t>
            </w:r>
            <w:r w:rsidRPr="009115EC">
              <w:t xml:space="preserve"> Becker, K., Heinemann, K., Imthurn, B. Marions, L. Moehner, S. e.a.. “Real world data on symptomology and diagnostic approaches of 27,840 women living with endometriosis”, Scientific Reports vol. 11, nr. 20404, 2021, https://doi.org/10.1038/s41598-021-99681-3. Eder, C. en Roomaney R., “Transgender and non-binary people’s perception of their healthcare in relation to their endometriosis”, International Journal of Transgender Health, vol. 25, nr. 4, 2025, 911-925, https://journals.sagepub.com/doi/10.1177/13591053241266249.</w:t>
            </w:r>
          </w:p>
        </w:tc>
        <w:tc>
          <w:tcPr>
            <w:tcW w:w="4876" w:type="dxa"/>
            <w:tcBorders>
              <w:top w:val="nil"/>
              <w:left w:val="nil"/>
              <w:bottom w:val="nil"/>
              <w:right w:val="nil"/>
            </w:tcBorders>
          </w:tcPr>
          <w:p w14:paraId="3F710DFE" w14:textId="77777777" w:rsidR="00736FA4" w:rsidRPr="009115EC" w:rsidRDefault="00736FA4" w:rsidP="00A73545">
            <w:pPr>
              <w:pStyle w:val="Normal6a"/>
            </w:pPr>
            <w:r w:rsidRPr="009115EC">
              <w:rPr>
                <w:vertAlign w:val="superscript"/>
              </w:rPr>
              <w:t>10</w:t>
            </w:r>
            <w:r w:rsidRPr="009115EC">
              <w:t xml:space="preserve"> Becker, K., Heinemann, K., Imthurn, B. Marions, L. Moehner, S. e.a.. “Real world data on symptomology and diagnostic approaches of 27,840 women living with endometriosis”, Scientific Reports vol. 11, nr. 20404, 2021, https://doi.org/10.1038/s41598-021-99681-3. Eder, C. en Roomaney R., “Transgender and non-binary people’s perception of their healthcare in relation to their endometriosis”, International Journal of Transgender Health, vol. 25, nr. 4, 2025, 911-925, https://journals.sagepub.com/doi/10.1177/13591053241266249.</w:t>
            </w:r>
          </w:p>
        </w:tc>
      </w:tr>
    </w:tbl>
    <w:p w14:paraId="03DF2A4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2365134D" w14:textId="77777777" w:rsidR="00736FA4" w:rsidRPr="009115EC" w:rsidRDefault="00736FA4" w:rsidP="00736FA4">
      <w:r w:rsidRPr="009115EC">
        <w:rPr>
          <w:rStyle w:val="HideTWBExt"/>
        </w:rPr>
        <w:t>&lt;/Amend&gt;</w:t>
      </w:r>
    </w:p>
    <w:p w14:paraId="125DE34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109</w:t>
      </w:r>
      <w:r w:rsidRPr="009115EC">
        <w:rPr>
          <w:rStyle w:val="HideTWBExt"/>
          <w:b w:val="0"/>
        </w:rPr>
        <w:t>&lt;/NumAm&gt;</w:t>
      </w:r>
    </w:p>
    <w:p w14:paraId="36E5FD94"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303DF33A" w14:textId="77777777" w:rsidR="00736FA4" w:rsidRPr="009115EC" w:rsidRDefault="00736FA4" w:rsidP="00736FA4">
      <w:pPr>
        <w:pStyle w:val="NormalBold"/>
      </w:pPr>
      <w:r w:rsidRPr="009115EC">
        <w:rPr>
          <w:rStyle w:val="HideTWBExt"/>
          <w:b w:val="0"/>
        </w:rPr>
        <w:t>&lt;/RepeatBlock-By&gt;</w:t>
      </w:r>
    </w:p>
    <w:p w14:paraId="53A8D77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F5E5FC0" w14:textId="77777777" w:rsidR="00736FA4" w:rsidRPr="009115EC" w:rsidRDefault="00736FA4" w:rsidP="00736FA4">
      <w:pPr>
        <w:pStyle w:val="NormalBold"/>
      </w:pPr>
      <w:r w:rsidRPr="009115EC">
        <w:rPr>
          <w:rStyle w:val="HideTWBExt"/>
          <w:b w:val="0"/>
        </w:rPr>
        <w:t>&lt;Article&gt;</w:t>
      </w:r>
      <w:r w:rsidRPr="009115EC">
        <w:t>Overweging H</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F918C28" w14:textId="77777777" w:rsidTr="00A73545">
        <w:trPr>
          <w:trHeight w:hRule="exact" w:val="240"/>
          <w:jc w:val="center"/>
        </w:trPr>
        <w:tc>
          <w:tcPr>
            <w:tcW w:w="9752" w:type="dxa"/>
            <w:gridSpan w:val="2"/>
            <w:tcBorders>
              <w:top w:val="nil"/>
              <w:left w:val="nil"/>
              <w:bottom w:val="nil"/>
              <w:right w:val="nil"/>
            </w:tcBorders>
          </w:tcPr>
          <w:p w14:paraId="328BFDBA" w14:textId="77777777" w:rsidR="00736FA4" w:rsidRPr="009115EC" w:rsidRDefault="00736FA4" w:rsidP="00A73545"/>
        </w:tc>
      </w:tr>
      <w:tr w:rsidR="00736FA4" w:rsidRPr="009115EC" w14:paraId="4FE9636E" w14:textId="77777777" w:rsidTr="00A73545">
        <w:trPr>
          <w:trHeight w:val="240"/>
          <w:jc w:val="center"/>
        </w:trPr>
        <w:tc>
          <w:tcPr>
            <w:tcW w:w="4876" w:type="dxa"/>
            <w:tcBorders>
              <w:top w:val="nil"/>
              <w:left w:val="nil"/>
              <w:bottom w:val="nil"/>
              <w:right w:val="nil"/>
            </w:tcBorders>
          </w:tcPr>
          <w:p w14:paraId="4DBAAE3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DBABCCB" w14:textId="77777777" w:rsidR="00736FA4" w:rsidRPr="009115EC" w:rsidRDefault="00736FA4" w:rsidP="00A73545">
            <w:pPr>
              <w:pStyle w:val="AmColumnHeading"/>
            </w:pPr>
            <w:r w:rsidRPr="009115EC">
              <w:t>Amendement</w:t>
            </w:r>
          </w:p>
        </w:tc>
      </w:tr>
      <w:tr w:rsidR="00736FA4" w:rsidRPr="009115EC" w14:paraId="767B469F" w14:textId="77777777" w:rsidTr="00A73545">
        <w:trPr>
          <w:jc w:val="center"/>
        </w:trPr>
        <w:tc>
          <w:tcPr>
            <w:tcW w:w="4876" w:type="dxa"/>
            <w:tcBorders>
              <w:top w:val="nil"/>
              <w:left w:val="nil"/>
              <w:bottom w:val="nil"/>
              <w:right w:val="nil"/>
            </w:tcBorders>
          </w:tcPr>
          <w:p w14:paraId="479848D4" w14:textId="77777777" w:rsidR="00736FA4" w:rsidRPr="009115EC" w:rsidRDefault="00736FA4" w:rsidP="00A73545">
            <w:pPr>
              <w:pStyle w:val="Normal6a"/>
            </w:pPr>
            <w:r w:rsidRPr="009115EC">
              <w:t>H.</w:t>
            </w:r>
            <w:r w:rsidRPr="009115EC">
              <w:tab/>
              <w:t>overwegende dat het ondanks de prevalentie van endometriose gemiddeld zes tot tien jaar duurt vooraleer deze aandoening wordt gediagnosticeerd,</w:t>
            </w:r>
          </w:p>
        </w:tc>
        <w:tc>
          <w:tcPr>
            <w:tcW w:w="4876" w:type="dxa"/>
            <w:tcBorders>
              <w:top w:val="nil"/>
              <w:left w:val="nil"/>
              <w:bottom w:val="nil"/>
              <w:right w:val="nil"/>
            </w:tcBorders>
          </w:tcPr>
          <w:p w14:paraId="382ECD00" w14:textId="77777777" w:rsidR="00736FA4" w:rsidRPr="009115EC" w:rsidRDefault="00736FA4" w:rsidP="00A73545">
            <w:pPr>
              <w:pStyle w:val="Normal6a"/>
            </w:pPr>
            <w:r w:rsidRPr="009115EC">
              <w:t>H.</w:t>
            </w:r>
            <w:r w:rsidRPr="009115EC">
              <w:tab/>
              <w:t xml:space="preserve">overwegende dat het ondanks de prevalentie van endometriose gemiddeld zes tot tien jaar duurt vooraleer deze aandoening wordt gediagnosticeerd, </w:t>
            </w:r>
            <w:r w:rsidRPr="009115EC">
              <w:rPr>
                <w:b/>
                <w:i/>
              </w:rPr>
              <w:t>overwegende dat een late diagnosestelling van endometriose resulteert in langdurig lijden, verminderde levenskwaliteit en hogere sociaal-economische kosten, waaronder productiviteitsverlies en verhoogde druk op gezondheidszorgstelsels, overwegende dat vroege diagnosestelling en passende behandelingen gezondheidsresultaten aanzienlijk kunnen verbeteren,</w:t>
            </w:r>
          </w:p>
        </w:tc>
      </w:tr>
    </w:tbl>
    <w:p w14:paraId="725148D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364E695" w14:textId="77777777" w:rsidR="00736FA4" w:rsidRPr="009115EC" w:rsidRDefault="00736FA4" w:rsidP="00736FA4">
      <w:r w:rsidRPr="009115EC">
        <w:rPr>
          <w:rStyle w:val="HideTWBExt"/>
        </w:rPr>
        <w:t>&lt;/Amend&gt;</w:t>
      </w:r>
    </w:p>
    <w:p w14:paraId="30A7C19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110</w:t>
      </w:r>
      <w:r w:rsidRPr="009115EC">
        <w:rPr>
          <w:rStyle w:val="HideTWBExt"/>
          <w:b w:val="0"/>
        </w:rPr>
        <w:t>&lt;/NumAm&gt;</w:t>
      </w:r>
    </w:p>
    <w:p w14:paraId="2EBBC881"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7507CB3C" w14:textId="77777777" w:rsidR="00736FA4" w:rsidRPr="009115EC" w:rsidRDefault="00736FA4" w:rsidP="00736FA4">
      <w:pPr>
        <w:pStyle w:val="NormalBold"/>
      </w:pPr>
      <w:r w:rsidRPr="009115EC">
        <w:rPr>
          <w:rStyle w:val="HideTWBExt"/>
          <w:b w:val="0"/>
        </w:rPr>
        <w:t>&lt;/RepeatBlock-By&gt;</w:t>
      </w:r>
    </w:p>
    <w:p w14:paraId="470CBCD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EB5BB01" w14:textId="77777777" w:rsidR="00736FA4" w:rsidRPr="009115EC" w:rsidRDefault="00736FA4" w:rsidP="00736FA4">
      <w:pPr>
        <w:pStyle w:val="NormalBold"/>
      </w:pPr>
      <w:r w:rsidRPr="009115EC">
        <w:rPr>
          <w:rStyle w:val="HideTWBExt"/>
          <w:b w:val="0"/>
        </w:rPr>
        <w:t>&lt;Article&gt;</w:t>
      </w:r>
      <w:r w:rsidRPr="009115EC">
        <w:t>Overweging H</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BC2B615" w14:textId="77777777" w:rsidTr="00A73545">
        <w:trPr>
          <w:trHeight w:hRule="exact" w:val="240"/>
          <w:jc w:val="center"/>
        </w:trPr>
        <w:tc>
          <w:tcPr>
            <w:tcW w:w="9752" w:type="dxa"/>
            <w:gridSpan w:val="2"/>
            <w:tcBorders>
              <w:top w:val="nil"/>
              <w:left w:val="nil"/>
              <w:bottom w:val="nil"/>
              <w:right w:val="nil"/>
            </w:tcBorders>
          </w:tcPr>
          <w:p w14:paraId="2CD3FDF7" w14:textId="77777777" w:rsidR="00736FA4" w:rsidRPr="009115EC" w:rsidRDefault="00736FA4" w:rsidP="00A73545"/>
        </w:tc>
      </w:tr>
      <w:tr w:rsidR="00736FA4" w:rsidRPr="009115EC" w14:paraId="78DE3FD7" w14:textId="77777777" w:rsidTr="00A73545">
        <w:trPr>
          <w:trHeight w:val="240"/>
          <w:jc w:val="center"/>
        </w:trPr>
        <w:tc>
          <w:tcPr>
            <w:tcW w:w="4876" w:type="dxa"/>
            <w:tcBorders>
              <w:top w:val="nil"/>
              <w:left w:val="nil"/>
              <w:bottom w:val="nil"/>
              <w:right w:val="nil"/>
            </w:tcBorders>
          </w:tcPr>
          <w:p w14:paraId="57D03D29" w14:textId="77777777" w:rsidR="00736FA4" w:rsidRPr="009115EC" w:rsidRDefault="00736FA4" w:rsidP="00984ACD">
            <w:pPr>
              <w:pStyle w:val="AmColumnHeading"/>
              <w:keepNext/>
            </w:pPr>
            <w:r w:rsidRPr="009115EC">
              <w:t>Ontwerpresolutie</w:t>
            </w:r>
          </w:p>
        </w:tc>
        <w:tc>
          <w:tcPr>
            <w:tcW w:w="4876" w:type="dxa"/>
            <w:tcBorders>
              <w:top w:val="nil"/>
              <w:left w:val="nil"/>
              <w:bottom w:val="nil"/>
              <w:right w:val="nil"/>
            </w:tcBorders>
          </w:tcPr>
          <w:p w14:paraId="6AC73F8F" w14:textId="77777777" w:rsidR="00736FA4" w:rsidRPr="009115EC" w:rsidRDefault="00736FA4" w:rsidP="00A73545">
            <w:pPr>
              <w:pStyle w:val="AmColumnHeading"/>
            </w:pPr>
            <w:r w:rsidRPr="009115EC">
              <w:t>Amendement</w:t>
            </w:r>
          </w:p>
        </w:tc>
      </w:tr>
      <w:tr w:rsidR="00736FA4" w:rsidRPr="009115EC" w14:paraId="1F36CA66" w14:textId="77777777" w:rsidTr="00A73545">
        <w:trPr>
          <w:jc w:val="center"/>
        </w:trPr>
        <w:tc>
          <w:tcPr>
            <w:tcW w:w="4876" w:type="dxa"/>
            <w:tcBorders>
              <w:top w:val="nil"/>
              <w:left w:val="nil"/>
              <w:bottom w:val="nil"/>
              <w:right w:val="nil"/>
            </w:tcBorders>
          </w:tcPr>
          <w:p w14:paraId="014414B8" w14:textId="77777777" w:rsidR="00736FA4" w:rsidRPr="009115EC" w:rsidRDefault="00736FA4" w:rsidP="00A73545">
            <w:pPr>
              <w:pStyle w:val="Normal6a"/>
            </w:pPr>
            <w:r w:rsidRPr="009115EC">
              <w:t>H.</w:t>
            </w:r>
            <w:r w:rsidRPr="009115EC">
              <w:tab/>
              <w:t>overwegende dat het ondanks de prevalentie van endometriose gemiddeld zes tot tien jaar duurt vooraleer deze aandoening wordt gediagnosticeerd,</w:t>
            </w:r>
          </w:p>
        </w:tc>
        <w:tc>
          <w:tcPr>
            <w:tcW w:w="4876" w:type="dxa"/>
            <w:tcBorders>
              <w:top w:val="nil"/>
              <w:left w:val="nil"/>
              <w:bottom w:val="nil"/>
              <w:right w:val="nil"/>
            </w:tcBorders>
          </w:tcPr>
          <w:p w14:paraId="2BDB82D4" w14:textId="77777777" w:rsidR="00736FA4" w:rsidRPr="009115EC" w:rsidRDefault="00736FA4" w:rsidP="00A73545">
            <w:pPr>
              <w:pStyle w:val="Normal6a"/>
            </w:pPr>
            <w:r w:rsidRPr="009115EC">
              <w:t>H.</w:t>
            </w:r>
            <w:r w:rsidRPr="009115EC">
              <w:tab/>
              <w:t xml:space="preserve">overwegende dat het ondanks de prevalentie van endometriose gemiddeld zes tot tien jaar duurt vooraleer deze aandoening wordt gediagnosticeerd, </w:t>
            </w:r>
            <w:r w:rsidRPr="009115EC">
              <w:rPr>
                <w:b/>
                <w:i/>
              </w:rPr>
              <w:t>overwegende dat het van groot belang is dat medisch onderzoek en klinische proeven worden uitgevoerd met het oog op nauwkeurigere diagnoses en doeltreffendere behandelingen, met als doel om die periode te verkorten, de getroffen vrouwen te ondersteunen en de effecten van endometriose op de lange termijn te verminderen;</w:t>
            </w:r>
          </w:p>
        </w:tc>
      </w:tr>
    </w:tbl>
    <w:p w14:paraId="13FF5FB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4706E713" w14:textId="77777777" w:rsidR="00736FA4" w:rsidRPr="009115EC" w:rsidRDefault="00736FA4" w:rsidP="00736FA4">
      <w:r w:rsidRPr="009115EC">
        <w:rPr>
          <w:rStyle w:val="HideTWBExt"/>
        </w:rPr>
        <w:t>&lt;/Amend&gt;</w:t>
      </w:r>
    </w:p>
    <w:p w14:paraId="2291F0B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111</w:t>
      </w:r>
      <w:r w:rsidRPr="009115EC">
        <w:rPr>
          <w:rStyle w:val="HideTWBExt"/>
          <w:b w:val="0"/>
        </w:rPr>
        <w:t>&lt;/NumAm&gt;</w:t>
      </w:r>
    </w:p>
    <w:p w14:paraId="53CCDA93"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74EA0C6C" w14:textId="77777777" w:rsidR="00736FA4" w:rsidRPr="009115EC" w:rsidRDefault="00736FA4" w:rsidP="00736FA4">
      <w:pPr>
        <w:pStyle w:val="NormalBold"/>
      </w:pPr>
      <w:r w:rsidRPr="009115EC">
        <w:rPr>
          <w:rStyle w:val="HideTWBExt"/>
          <w:b w:val="0"/>
        </w:rPr>
        <w:t>&lt;/RepeatBlock-By&gt;</w:t>
      </w:r>
    </w:p>
    <w:p w14:paraId="51EB6EF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00CCA94" w14:textId="77777777" w:rsidR="00736FA4" w:rsidRPr="009115EC" w:rsidRDefault="00736FA4" w:rsidP="00736FA4">
      <w:pPr>
        <w:pStyle w:val="NormalBold"/>
      </w:pPr>
      <w:r w:rsidRPr="009115EC">
        <w:rPr>
          <w:rStyle w:val="HideTWBExt"/>
          <w:b w:val="0"/>
        </w:rPr>
        <w:t>&lt;Article&gt;</w:t>
      </w:r>
      <w:r w:rsidRPr="009115EC">
        <w:t>Overweging H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B05D1A1" w14:textId="77777777" w:rsidTr="00A73545">
        <w:trPr>
          <w:trHeight w:hRule="exact" w:val="240"/>
          <w:jc w:val="center"/>
        </w:trPr>
        <w:tc>
          <w:tcPr>
            <w:tcW w:w="9752" w:type="dxa"/>
            <w:gridSpan w:val="2"/>
            <w:tcBorders>
              <w:top w:val="nil"/>
              <w:left w:val="nil"/>
              <w:bottom w:val="nil"/>
              <w:right w:val="nil"/>
            </w:tcBorders>
          </w:tcPr>
          <w:p w14:paraId="15C4693C" w14:textId="77777777" w:rsidR="00736FA4" w:rsidRPr="009115EC" w:rsidRDefault="00736FA4" w:rsidP="00A73545"/>
        </w:tc>
      </w:tr>
      <w:tr w:rsidR="00736FA4" w:rsidRPr="009115EC" w14:paraId="53E7AE65" w14:textId="77777777" w:rsidTr="00A73545">
        <w:trPr>
          <w:trHeight w:val="240"/>
          <w:jc w:val="center"/>
        </w:trPr>
        <w:tc>
          <w:tcPr>
            <w:tcW w:w="4876" w:type="dxa"/>
            <w:tcBorders>
              <w:top w:val="nil"/>
              <w:left w:val="nil"/>
              <w:bottom w:val="nil"/>
              <w:right w:val="nil"/>
            </w:tcBorders>
          </w:tcPr>
          <w:p w14:paraId="1947D51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3C7D29C" w14:textId="77777777" w:rsidR="00736FA4" w:rsidRPr="009115EC" w:rsidRDefault="00736FA4" w:rsidP="00A73545">
            <w:pPr>
              <w:pStyle w:val="AmColumnHeading"/>
            </w:pPr>
            <w:r w:rsidRPr="009115EC">
              <w:t>Amendement</w:t>
            </w:r>
          </w:p>
        </w:tc>
      </w:tr>
      <w:tr w:rsidR="00736FA4" w:rsidRPr="009115EC" w14:paraId="45621F70" w14:textId="77777777" w:rsidTr="00A73545">
        <w:trPr>
          <w:jc w:val="center"/>
        </w:trPr>
        <w:tc>
          <w:tcPr>
            <w:tcW w:w="4876" w:type="dxa"/>
            <w:tcBorders>
              <w:top w:val="nil"/>
              <w:left w:val="nil"/>
              <w:bottom w:val="nil"/>
              <w:right w:val="nil"/>
            </w:tcBorders>
          </w:tcPr>
          <w:p w14:paraId="7A1A3F1D" w14:textId="77777777" w:rsidR="00736FA4" w:rsidRPr="009115EC" w:rsidRDefault="00736FA4" w:rsidP="00A73545">
            <w:pPr>
              <w:pStyle w:val="Normal6a"/>
            </w:pPr>
          </w:p>
        </w:tc>
        <w:tc>
          <w:tcPr>
            <w:tcW w:w="4876" w:type="dxa"/>
            <w:tcBorders>
              <w:top w:val="nil"/>
              <w:left w:val="nil"/>
              <w:bottom w:val="nil"/>
              <w:right w:val="nil"/>
            </w:tcBorders>
          </w:tcPr>
          <w:p w14:paraId="5BF4475A" w14:textId="77777777" w:rsidR="00736FA4" w:rsidRPr="009115EC" w:rsidRDefault="00736FA4" w:rsidP="00A73545">
            <w:pPr>
              <w:pStyle w:val="Normal6a"/>
            </w:pPr>
            <w:r w:rsidRPr="009115EC">
              <w:rPr>
                <w:b/>
                <w:i/>
              </w:rPr>
              <w:t>H bis.</w:t>
            </w:r>
            <w:r w:rsidRPr="009115EC">
              <w:tab/>
            </w:r>
            <w:r w:rsidRPr="009115EC">
              <w:rPr>
                <w:b/>
                <w:i/>
              </w:rPr>
              <w:t>overwegende dat er nog steeds aanzienlijke gender- en leeftijdsverschillen bestaan bij de diagnosestelling van ziekten, waarbij vrouwen en kinderen met name te maken krijgen met aanzienlijk langere wachttijden voor juiste diagnoses ten opzichte van mannen en volwassenen, overwegende dat uit enquêtegegevens blijkt dat vrouwen met een zeldzame ziekte gemiddeld 5,4 jaar wachten op een diagnose, ten opzichte van 3,7 jaar voor mannen</w:t>
            </w:r>
            <w:r w:rsidRPr="009115EC">
              <w:rPr>
                <w:b/>
                <w:i/>
                <w:vertAlign w:val="superscript"/>
              </w:rPr>
              <w:t>1 bis</w:t>
            </w:r>
            <w:r w:rsidRPr="009115EC">
              <w:rPr>
                <w:b/>
                <w:i/>
              </w:rPr>
              <w:t>, overwegende dat vrouwen vaak een foutieve diagnose krijgen omdat geslachtsspecifieke symptomen onvoldoende worden erkend, en omdat geneesmiddelen die overwegend op mannen zijn getest mogelijk minder doeltreffend zijn voor vrouwen of bijwerkingen veroorzaken bij vrouwen die de oorspronkelijke aandoening versluieren, hetgeen tot onjuiste conclusies en een verhoogd risico op niet-passende of schadelijke behandelingen leidt,</w:t>
            </w:r>
          </w:p>
        </w:tc>
      </w:tr>
      <w:tr w:rsidR="00736FA4" w:rsidRPr="009115EC" w14:paraId="0EDD259A" w14:textId="77777777" w:rsidTr="00A73545">
        <w:trPr>
          <w:jc w:val="center"/>
        </w:trPr>
        <w:tc>
          <w:tcPr>
            <w:tcW w:w="4876" w:type="dxa"/>
            <w:tcBorders>
              <w:top w:val="nil"/>
              <w:left w:val="nil"/>
              <w:bottom w:val="nil"/>
              <w:right w:val="nil"/>
            </w:tcBorders>
          </w:tcPr>
          <w:p w14:paraId="605CDA10" w14:textId="77777777" w:rsidR="00736FA4" w:rsidRPr="009115EC" w:rsidRDefault="00736FA4" w:rsidP="00A73545"/>
        </w:tc>
        <w:tc>
          <w:tcPr>
            <w:tcW w:w="4876" w:type="dxa"/>
            <w:tcBorders>
              <w:top w:val="nil"/>
              <w:left w:val="nil"/>
              <w:bottom w:val="nil"/>
              <w:right w:val="nil"/>
            </w:tcBorders>
          </w:tcPr>
          <w:p w14:paraId="65267180" w14:textId="77777777" w:rsidR="00736FA4" w:rsidRPr="009115EC" w:rsidRDefault="00736FA4" w:rsidP="00A73545">
            <w:pPr>
              <w:pStyle w:val="Normal6a"/>
            </w:pPr>
            <w:r w:rsidRPr="009115EC">
              <w:rPr>
                <w:b/>
                <w:i/>
              </w:rPr>
              <w:t>_________________</w:t>
            </w:r>
          </w:p>
        </w:tc>
      </w:tr>
      <w:tr w:rsidR="00736FA4" w:rsidRPr="009115EC" w14:paraId="4F8F9A4D" w14:textId="77777777" w:rsidTr="00A73545">
        <w:trPr>
          <w:jc w:val="center"/>
        </w:trPr>
        <w:tc>
          <w:tcPr>
            <w:tcW w:w="4876" w:type="dxa"/>
            <w:tcBorders>
              <w:top w:val="nil"/>
              <w:left w:val="nil"/>
              <w:bottom w:val="nil"/>
              <w:right w:val="nil"/>
            </w:tcBorders>
          </w:tcPr>
          <w:p w14:paraId="54F84036" w14:textId="77777777" w:rsidR="00736FA4" w:rsidRPr="009115EC" w:rsidRDefault="00736FA4" w:rsidP="00A73545"/>
        </w:tc>
        <w:tc>
          <w:tcPr>
            <w:tcW w:w="4876" w:type="dxa"/>
            <w:tcBorders>
              <w:top w:val="nil"/>
              <w:left w:val="nil"/>
              <w:bottom w:val="nil"/>
              <w:right w:val="nil"/>
            </w:tcBorders>
          </w:tcPr>
          <w:p w14:paraId="52C44B75" w14:textId="77777777" w:rsidR="00736FA4" w:rsidRPr="009115EC" w:rsidRDefault="00736FA4" w:rsidP="00A73545">
            <w:pPr>
              <w:pStyle w:val="Normal6a"/>
            </w:pPr>
            <w:r w:rsidRPr="009115EC">
              <w:rPr>
                <w:b/>
                <w:i/>
                <w:vertAlign w:val="superscript"/>
              </w:rPr>
              <w:t>1 bis</w:t>
            </w:r>
            <w:r w:rsidRPr="009115EC">
              <w:t xml:space="preserve"> </w:t>
            </w:r>
            <w:r w:rsidRPr="009115EC">
              <w:rPr>
                <w:b/>
                <w:i/>
              </w:rPr>
              <w:t>EURORDIS-Rare Diseases Europe, “Major survey reveals lengthy diagnostic delays for rare disease patients”, 2024, https://www.eurordis.org/survey-reveals-lengthy-diagnostic-delays/#.</w:t>
            </w:r>
          </w:p>
        </w:tc>
      </w:tr>
    </w:tbl>
    <w:p w14:paraId="531F4AC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285513E" w14:textId="77777777" w:rsidR="00736FA4" w:rsidRPr="009115EC" w:rsidRDefault="00736FA4" w:rsidP="00736FA4">
      <w:r w:rsidRPr="009115EC">
        <w:rPr>
          <w:rStyle w:val="HideTWBExt"/>
        </w:rPr>
        <w:t>&lt;/Amend&gt;</w:t>
      </w:r>
    </w:p>
    <w:p w14:paraId="7C226F5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112</w:t>
      </w:r>
      <w:r w:rsidRPr="009115EC">
        <w:rPr>
          <w:rStyle w:val="HideTWBExt"/>
          <w:b w:val="0"/>
        </w:rPr>
        <w:t>&lt;/NumAm&gt;</w:t>
      </w:r>
    </w:p>
    <w:p w14:paraId="50175412"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2A01182C" w14:textId="77777777" w:rsidR="00736FA4" w:rsidRPr="009115EC" w:rsidRDefault="00736FA4" w:rsidP="00736FA4">
      <w:pPr>
        <w:pStyle w:val="NormalBold"/>
      </w:pPr>
      <w:r w:rsidRPr="009115EC">
        <w:rPr>
          <w:rStyle w:val="HideTWBExt"/>
          <w:b w:val="0"/>
        </w:rPr>
        <w:t>&lt;/RepeatBlock-By&gt;</w:t>
      </w:r>
    </w:p>
    <w:p w14:paraId="07091D7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3BC0AAB" w14:textId="77777777" w:rsidR="00736FA4" w:rsidRPr="009115EC" w:rsidRDefault="00736FA4" w:rsidP="00736FA4">
      <w:pPr>
        <w:pStyle w:val="NormalBold"/>
      </w:pPr>
      <w:r w:rsidRPr="009115EC">
        <w:rPr>
          <w:rStyle w:val="HideTWBExt"/>
          <w:b w:val="0"/>
        </w:rPr>
        <w:t>&lt;Article&gt;</w:t>
      </w:r>
      <w:r w:rsidRPr="009115EC">
        <w:t>Overweging H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EC13343" w14:textId="77777777" w:rsidTr="00A73545">
        <w:trPr>
          <w:trHeight w:hRule="exact" w:val="240"/>
          <w:jc w:val="center"/>
        </w:trPr>
        <w:tc>
          <w:tcPr>
            <w:tcW w:w="9752" w:type="dxa"/>
            <w:gridSpan w:val="2"/>
            <w:tcBorders>
              <w:top w:val="nil"/>
              <w:left w:val="nil"/>
              <w:bottom w:val="nil"/>
              <w:right w:val="nil"/>
            </w:tcBorders>
          </w:tcPr>
          <w:p w14:paraId="5FF1EA95" w14:textId="77777777" w:rsidR="00736FA4" w:rsidRPr="009115EC" w:rsidRDefault="00736FA4" w:rsidP="00A73545"/>
        </w:tc>
      </w:tr>
      <w:tr w:rsidR="00736FA4" w:rsidRPr="009115EC" w14:paraId="57F2B45D" w14:textId="77777777" w:rsidTr="00A73545">
        <w:trPr>
          <w:trHeight w:val="240"/>
          <w:jc w:val="center"/>
        </w:trPr>
        <w:tc>
          <w:tcPr>
            <w:tcW w:w="4876" w:type="dxa"/>
            <w:tcBorders>
              <w:top w:val="nil"/>
              <w:left w:val="nil"/>
              <w:bottom w:val="nil"/>
              <w:right w:val="nil"/>
            </w:tcBorders>
          </w:tcPr>
          <w:p w14:paraId="34D8891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20F81C7" w14:textId="77777777" w:rsidR="00736FA4" w:rsidRPr="009115EC" w:rsidRDefault="00736FA4" w:rsidP="00A73545">
            <w:pPr>
              <w:pStyle w:val="AmColumnHeading"/>
            </w:pPr>
            <w:r w:rsidRPr="009115EC">
              <w:t>Amendement</w:t>
            </w:r>
          </w:p>
        </w:tc>
      </w:tr>
      <w:tr w:rsidR="00736FA4" w:rsidRPr="009115EC" w14:paraId="17133E43" w14:textId="77777777" w:rsidTr="00A73545">
        <w:trPr>
          <w:jc w:val="center"/>
        </w:trPr>
        <w:tc>
          <w:tcPr>
            <w:tcW w:w="4876" w:type="dxa"/>
            <w:tcBorders>
              <w:top w:val="nil"/>
              <w:left w:val="nil"/>
              <w:bottom w:val="nil"/>
              <w:right w:val="nil"/>
            </w:tcBorders>
          </w:tcPr>
          <w:p w14:paraId="14FE4468" w14:textId="77777777" w:rsidR="00736FA4" w:rsidRPr="009115EC" w:rsidRDefault="00736FA4" w:rsidP="00A73545">
            <w:pPr>
              <w:pStyle w:val="Normal6a"/>
            </w:pPr>
          </w:p>
        </w:tc>
        <w:tc>
          <w:tcPr>
            <w:tcW w:w="4876" w:type="dxa"/>
            <w:tcBorders>
              <w:top w:val="nil"/>
              <w:left w:val="nil"/>
              <w:bottom w:val="nil"/>
              <w:right w:val="nil"/>
            </w:tcBorders>
          </w:tcPr>
          <w:p w14:paraId="7992FD7B" w14:textId="77777777" w:rsidR="00736FA4" w:rsidRPr="009115EC" w:rsidRDefault="00736FA4" w:rsidP="00A73545">
            <w:pPr>
              <w:pStyle w:val="Normal6a"/>
            </w:pPr>
            <w:r w:rsidRPr="009115EC">
              <w:rPr>
                <w:b/>
                <w:i/>
              </w:rPr>
              <w:t>H bis.</w:t>
            </w:r>
            <w:r w:rsidRPr="009115EC">
              <w:tab/>
            </w:r>
            <w:r w:rsidRPr="009115EC">
              <w:rPr>
                <w:b/>
                <w:i/>
              </w:rPr>
              <w:t>overwegende dat het polycysteus-ovariumsyndroom (PCOS) een veelvoorkomende endocriene stoornis is die naar schatting 11-13 % van de vrouwen ter wereld treft</w:t>
            </w:r>
            <w:r w:rsidRPr="009115EC">
              <w:rPr>
                <w:b/>
                <w:i/>
                <w:vertAlign w:val="superscript"/>
              </w:rPr>
              <w:t>1 bis</w:t>
            </w:r>
            <w:r w:rsidRPr="009115EC">
              <w:rPr>
                <w:b/>
                <w:i/>
              </w:rPr>
              <w:t xml:space="preserve"> en aanzienlijke gevolgen heeft voor de vruchtbaarheid en de metabolische gezondheid op lange termijn, overwegende dat tot 70 % van de getroffen vrouwen verstoken blijft van een diagnose en er op dit moment geen erkende behandeling bestaat die de diepere oorzaken van de ziekte aanpakt, aangezien er onvoldoende inzicht bestaat in de onderliggende mechanismen ervan,</w:t>
            </w:r>
          </w:p>
        </w:tc>
      </w:tr>
      <w:tr w:rsidR="00736FA4" w:rsidRPr="009115EC" w14:paraId="00A38F95" w14:textId="77777777" w:rsidTr="00A73545">
        <w:trPr>
          <w:jc w:val="center"/>
        </w:trPr>
        <w:tc>
          <w:tcPr>
            <w:tcW w:w="4876" w:type="dxa"/>
            <w:tcBorders>
              <w:top w:val="nil"/>
              <w:left w:val="nil"/>
              <w:bottom w:val="nil"/>
              <w:right w:val="nil"/>
            </w:tcBorders>
          </w:tcPr>
          <w:p w14:paraId="58485D71" w14:textId="77777777" w:rsidR="00736FA4" w:rsidRPr="009115EC" w:rsidRDefault="00736FA4" w:rsidP="00A73545"/>
        </w:tc>
        <w:tc>
          <w:tcPr>
            <w:tcW w:w="4876" w:type="dxa"/>
            <w:tcBorders>
              <w:top w:val="nil"/>
              <w:left w:val="nil"/>
              <w:bottom w:val="nil"/>
              <w:right w:val="nil"/>
            </w:tcBorders>
          </w:tcPr>
          <w:p w14:paraId="6B358E5E" w14:textId="77777777" w:rsidR="00736FA4" w:rsidRPr="009115EC" w:rsidRDefault="00736FA4" w:rsidP="00A73545">
            <w:pPr>
              <w:pStyle w:val="Normal6a"/>
            </w:pPr>
            <w:r w:rsidRPr="009115EC">
              <w:rPr>
                <w:b/>
                <w:i/>
              </w:rPr>
              <w:t>_________________</w:t>
            </w:r>
          </w:p>
        </w:tc>
      </w:tr>
      <w:tr w:rsidR="00736FA4" w:rsidRPr="009115EC" w14:paraId="7A0210E2" w14:textId="77777777" w:rsidTr="00A73545">
        <w:trPr>
          <w:jc w:val="center"/>
        </w:trPr>
        <w:tc>
          <w:tcPr>
            <w:tcW w:w="4876" w:type="dxa"/>
            <w:tcBorders>
              <w:top w:val="nil"/>
              <w:left w:val="nil"/>
              <w:bottom w:val="nil"/>
              <w:right w:val="nil"/>
            </w:tcBorders>
          </w:tcPr>
          <w:p w14:paraId="1DC7FC1B" w14:textId="77777777" w:rsidR="00736FA4" w:rsidRPr="009115EC" w:rsidRDefault="00736FA4" w:rsidP="00A73545"/>
        </w:tc>
        <w:tc>
          <w:tcPr>
            <w:tcW w:w="4876" w:type="dxa"/>
            <w:tcBorders>
              <w:top w:val="nil"/>
              <w:left w:val="nil"/>
              <w:bottom w:val="nil"/>
              <w:right w:val="nil"/>
            </w:tcBorders>
          </w:tcPr>
          <w:p w14:paraId="1C1F5B66" w14:textId="77777777" w:rsidR="00736FA4" w:rsidRPr="009115EC" w:rsidRDefault="00736FA4" w:rsidP="00A73545">
            <w:pPr>
              <w:pStyle w:val="Normal6a"/>
            </w:pPr>
            <w:r w:rsidRPr="009115EC">
              <w:rPr>
                <w:b/>
                <w:i/>
                <w:vertAlign w:val="superscript"/>
              </w:rPr>
              <w:t>1 bis</w:t>
            </w:r>
            <w:r w:rsidRPr="009115EC">
              <w:t xml:space="preserve"> </w:t>
            </w:r>
            <w:r w:rsidRPr="009115EC">
              <w:rPr>
                <w:b/>
                <w:i/>
              </w:rPr>
              <w:t>Gao, X., Zhao, S., Du, Y. et al., “Data-driven subtypes of polycystic ovary syndrome and their association with clinical outcomes”, Nat Med 31, 4214–4224 (2025), https://doi.org/10.1038/s41591-025-03984-1.</w:t>
            </w:r>
          </w:p>
        </w:tc>
      </w:tr>
    </w:tbl>
    <w:p w14:paraId="3C4EB8D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31595E0" w14:textId="77777777" w:rsidR="00736FA4" w:rsidRPr="009115EC" w:rsidRDefault="00736FA4" w:rsidP="00736FA4">
      <w:r w:rsidRPr="009115EC">
        <w:rPr>
          <w:rStyle w:val="HideTWBExt"/>
        </w:rPr>
        <w:t>&lt;/Amend&gt;</w:t>
      </w:r>
    </w:p>
    <w:p w14:paraId="6FA2592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113</w:t>
      </w:r>
      <w:r w:rsidRPr="009115EC">
        <w:rPr>
          <w:rStyle w:val="HideTWBExt"/>
          <w:b w:val="0"/>
        </w:rPr>
        <w:t>&lt;/NumAm&gt;</w:t>
      </w:r>
    </w:p>
    <w:p w14:paraId="4242F27A"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1D5D0CE9" w14:textId="77777777" w:rsidR="00736FA4" w:rsidRPr="009115EC" w:rsidRDefault="00736FA4" w:rsidP="00736FA4">
      <w:pPr>
        <w:pStyle w:val="NormalBold"/>
      </w:pPr>
      <w:r w:rsidRPr="009115EC">
        <w:rPr>
          <w:rStyle w:val="HideTWBExt"/>
          <w:b w:val="0"/>
        </w:rPr>
        <w:t>&lt;/RepeatBlock-By&gt;</w:t>
      </w:r>
    </w:p>
    <w:p w14:paraId="15C5114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43480F9" w14:textId="77777777" w:rsidR="00736FA4" w:rsidRPr="009115EC" w:rsidRDefault="00736FA4" w:rsidP="00736FA4">
      <w:pPr>
        <w:pStyle w:val="NormalBold"/>
      </w:pPr>
      <w:r w:rsidRPr="009115EC">
        <w:rPr>
          <w:rStyle w:val="HideTWBExt"/>
          <w:b w:val="0"/>
        </w:rPr>
        <w:t>&lt;Article&gt;</w:t>
      </w:r>
      <w:r w:rsidRPr="009115EC">
        <w:t>Overweging H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D1824DC" w14:textId="77777777" w:rsidTr="00A73545">
        <w:trPr>
          <w:trHeight w:hRule="exact" w:val="240"/>
          <w:jc w:val="center"/>
        </w:trPr>
        <w:tc>
          <w:tcPr>
            <w:tcW w:w="9752" w:type="dxa"/>
            <w:gridSpan w:val="2"/>
            <w:tcBorders>
              <w:top w:val="nil"/>
              <w:left w:val="nil"/>
              <w:bottom w:val="nil"/>
              <w:right w:val="nil"/>
            </w:tcBorders>
          </w:tcPr>
          <w:p w14:paraId="2D44A26E" w14:textId="77777777" w:rsidR="00736FA4" w:rsidRPr="009115EC" w:rsidRDefault="00736FA4" w:rsidP="00A73545"/>
        </w:tc>
      </w:tr>
      <w:tr w:rsidR="00736FA4" w:rsidRPr="009115EC" w14:paraId="0D6F9501" w14:textId="77777777" w:rsidTr="00A73545">
        <w:trPr>
          <w:trHeight w:val="240"/>
          <w:jc w:val="center"/>
        </w:trPr>
        <w:tc>
          <w:tcPr>
            <w:tcW w:w="4876" w:type="dxa"/>
            <w:tcBorders>
              <w:top w:val="nil"/>
              <w:left w:val="nil"/>
              <w:bottom w:val="nil"/>
              <w:right w:val="nil"/>
            </w:tcBorders>
          </w:tcPr>
          <w:p w14:paraId="624AF00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FE709CB" w14:textId="77777777" w:rsidR="00736FA4" w:rsidRPr="009115EC" w:rsidRDefault="00736FA4" w:rsidP="00A73545">
            <w:pPr>
              <w:pStyle w:val="AmColumnHeading"/>
            </w:pPr>
            <w:r w:rsidRPr="009115EC">
              <w:t>Amendement</w:t>
            </w:r>
          </w:p>
        </w:tc>
      </w:tr>
      <w:tr w:rsidR="00736FA4" w:rsidRPr="009115EC" w14:paraId="263E807F" w14:textId="77777777" w:rsidTr="00A73545">
        <w:trPr>
          <w:jc w:val="center"/>
        </w:trPr>
        <w:tc>
          <w:tcPr>
            <w:tcW w:w="4876" w:type="dxa"/>
            <w:tcBorders>
              <w:top w:val="nil"/>
              <w:left w:val="nil"/>
              <w:bottom w:val="nil"/>
              <w:right w:val="nil"/>
            </w:tcBorders>
          </w:tcPr>
          <w:p w14:paraId="0CB3FC57" w14:textId="77777777" w:rsidR="00736FA4" w:rsidRPr="009115EC" w:rsidRDefault="00736FA4" w:rsidP="00A73545">
            <w:pPr>
              <w:pStyle w:val="Normal6a"/>
            </w:pPr>
          </w:p>
        </w:tc>
        <w:tc>
          <w:tcPr>
            <w:tcW w:w="4876" w:type="dxa"/>
            <w:tcBorders>
              <w:top w:val="nil"/>
              <w:left w:val="nil"/>
              <w:bottom w:val="nil"/>
              <w:right w:val="nil"/>
            </w:tcBorders>
          </w:tcPr>
          <w:p w14:paraId="6FE45930" w14:textId="77777777" w:rsidR="00736FA4" w:rsidRPr="009115EC" w:rsidRDefault="00736FA4" w:rsidP="00A73545">
            <w:pPr>
              <w:pStyle w:val="Normal6a"/>
            </w:pPr>
            <w:r w:rsidRPr="009115EC">
              <w:rPr>
                <w:b/>
                <w:i/>
              </w:rPr>
              <w:t>H bis.</w:t>
            </w:r>
            <w:r w:rsidRPr="009115EC">
              <w:tab/>
            </w:r>
            <w:r w:rsidRPr="009115EC">
              <w:rPr>
                <w:b/>
                <w:i/>
              </w:rPr>
              <w:t>overwegende dat vrouwen in onevenredige mate te maken krijgen met migraine, hetgeen een van de hoofdoorzaken is van arbeidsongeschiktheid bij de bevolking in de werkende leeftijd, en nog steeds onvoldoende wordt gediagnosticeerd en behandeld in veel gezondheidszorgstelsels,</w:t>
            </w:r>
          </w:p>
        </w:tc>
      </w:tr>
    </w:tbl>
    <w:p w14:paraId="46D45DE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C244C79" w14:textId="77777777" w:rsidR="00736FA4" w:rsidRPr="009115EC" w:rsidRDefault="00736FA4" w:rsidP="00736FA4">
      <w:r w:rsidRPr="009115EC">
        <w:rPr>
          <w:rStyle w:val="HideTWBExt"/>
        </w:rPr>
        <w:t>&lt;/Amend&gt;</w:t>
      </w:r>
    </w:p>
    <w:p w14:paraId="15A28EE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114</w:t>
      </w:r>
      <w:r w:rsidRPr="009115EC">
        <w:rPr>
          <w:rStyle w:val="HideTWBExt"/>
          <w:b w:val="0"/>
        </w:rPr>
        <w:t>&lt;/NumAm&gt;</w:t>
      </w:r>
    </w:p>
    <w:p w14:paraId="1851BD9E"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12E40DA0" w14:textId="77777777" w:rsidR="00736FA4" w:rsidRPr="009115EC" w:rsidRDefault="00736FA4" w:rsidP="00736FA4">
      <w:pPr>
        <w:pStyle w:val="NormalBold"/>
      </w:pPr>
      <w:r w:rsidRPr="009115EC">
        <w:rPr>
          <w:rStyle w:val="HideTWBExt"/>
          <w:b w:val="0"/>
        </w:rPr>
        <w:t>&lt;/RepeatBlock-By&gt;</w:t>
      </w:r>
    </w:p>
    <w:p w14:paraId="51EB619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E0B5C48" w14:textId="77777777" w:rsidR="00736FA4" w:rsidRPr="009115EC" w:rsidRDefault="00736FA4" w:rsidP="00736FA4">
      <w:pPr>
        <w:pStyle w:val="NormalBold"/>
      </w:pPr>
      <w:r w:rsidRPr="009115EC">
        <w:rPr>
          <w:rStyle w:val="HideTWBExt"/>
          <w:b w:val="0"/>
        </w:rPr>
        <w:t>&lt;Article&gt;</w:t>
      </w:r>
      <w:r w:rsidRPr="009115EC">
        <w:t>Overweging H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E38F06" w14:textId="77777777" w:rsidTr="00A73545">
        <w:trPr>
          <w:trHeight w:hRule="exact" w:val="240"/>
          <w:jc w:val="center"/>
        </w:trPr>
        <w:tc>
          <w:tcPr>
            <w:tcW w:w="9752" w:type="dxa"/>
            <w:gridSpan w:val="2"/>
            <w:tcBorders>
              <w:top w:val="nil"/>
              <w:left w:val="nil"/>
              <w:bottom w:val="nil"/>
              <w:right w:val="nil"/>
            </w:tcBorders>
          </w:tcPr>
          <w:p w14:paraId="24E0171E" w14:textId="77777777" w:rsidR="00736FA4" w:rsidRPr="009115EC" w:rsidRDefault="00736FA4" w:rsidP="00A73545"/>
        </w:tc>
      </w:tr>
      <w:tr w:rsidR="00736FA4" w:rsidRPr="009115EC" w14:paraId="3EC0E2F0" w14:textId="77777777" w:rsidTr="00A73545">
        <w:trPr>
          <w:trHeight w:val="240"/>
          <w:jc w:val="center"/>
        </w:trPr>
        <w:tc>
          <w:tcPr>
            <w:tcW w:w="4876" w:type="dxa"/>
            <w:tcBorders>
              <w:top w:val="nil"/>
              <w:left w:val="nil"/>
              <w:bottom w:val="nil"/>
              <w:right w:val="nil"/>
            </w:tcBorders>
          </w:tcPr>
          <w:p w14:paraId="0BF2AAB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78B86D7" w14:textId="77777777" w:rsidR="00736FA4" w:rsidRPr="009115EC" w:rsidRDefault="00736FA4" w:rsidP="00A73545">
            <w:pPr>
              <w:pStyle w:val="AmColumnHeading"/>
            </w:pPr>
            <w:r w:rsidRPr="009115EC">
              <w:t>Amendement</w:t>
            </w:r>
          </w:p>
        </w:tc>
      </w:tr>
      <w:tr w:rsidR="00736FA4" w:rsidRPr="009115EC" w14:paraId="131F2DCE" w14:textId="77777777" w:rsidTr="00A73545">
        <w:trPr>
          <w:jc w:val="center"/>
        </w:trPr>
        <w:tc>
          <w:tcPr>
            <w:tcW w:w="4876" w:type="dxa"/>
            <w:tcBorders>
              <w:top w:val="nil"/>
              <w:left w:val="nil"/>
              <w:bottom w:val="nil"/>
              <w:right w:val="nil"/>
            </w:tcBorders>
          </w:tcPr>
          <w:p w14:paraId="08CEDC58" w14:textId="77777777" w:rsidR="00736FA4" w:rsidRPr="009115EC" w:rsidRDefault="00736FA4" w:rsidP="00A73545">
            <w:pPr>
              <w:pStyle w:val="Normal6a"/>
            </w:pPr>
          </w:p>
        </w:tc>
        <w:tc>
          <w:tcPr>
            <w:tcW w:w="4876" w:type="dxa"/>
            <w:tcBorders>
              <w:top w:val="nil"/>
              <w:left w:val="nil"/>
              <w:bottom w:val="nil"/>
              <w:right w:val="nil"/>
            </w:tcBorders>
          </w:tcPr>
          <w:p w14:paraId="02E7D691" w14:textId="77777777" w:rsidR="00736FA4" w:rsidRPr="009115EC" w:rsidRDefault="00736FA4" w:rsidP="00A73545">
            <w:pPr>
              <w:pStyle w:val="Normal6a"/>
            </w:pPr>
            <w:r w:rsidRPr="009115EC">
              <w:rPr>
                <w:b/>
                <w:i/>
              </w:rPr>
              <w:t>H bis.</w:t>
            </w:r>
            <w:r w:rsidRPr="009115EC">
              <w:tab/>
            </w:r>
            <w:r w:rsidRPr="009115EC">
              <w:rPr>
                <w:b/>
                <w:i/>
              </w:rPr>
              <w:t>overwegende dat late diagnosestelling voor endometriose systemisch is en wijst op een structurele vertekening in de gezondheidszorg,</w:t>
            </w:r>
          </w:p>
        </w:tc>
      </w:tr>
    </w:tbl>
    <w:p w14:paraId="2E2CE30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B0D3319" w14:textId="77777777" w:rsidR="00736FA4" w:rsidRPr="009115EC" w:rsidRDefault="00736FA4" w:rsidP="00736FA4">
      <w:r w:rsidRPr="009115EC">
        <w:rPr>
          <w:rStyle w:val="HideTWBExt"/>
        </w:rPr>
        <w:t>&lt;/Amend&gt;</w:t>
      </w:r>
    </w:p>
    <w:p w14:paraId="4C404CC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115</w:t>
      </w:r>
      <w:r w:rsidRPr="009115EC">
        <w:rPr>
          <w:rStyle w:val="HideTWBExt"/>
          <w:b w:val="0"/>
        </w:rPr>
        <w:t>&lt;/NumAm&gt;</w:t>
      </w:r>
    </w:p>
    <w:p w14:paraId="59CDEEE4"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4C528C0D" w14:textId="77777777" w:rsidR="00736FA4" w:rsidRPr="009115EC" w:rsidRDefault="00736FA4" w:rsidP="00736FA4">
      <w:pPr>
        <w:pStyle w:val="NormalBold"/>
      </w:pPr>
      <w:r w:rsidRPr="009115EC">
        <w:rPr>
          <w:rStyle w:val="HideTWBExt"/>
          <w:b w:val="0"/>
        </w:rPr>
        <w:t>&lt;/RepeatBlock-By&gt;</w:t>
      </w:r>
    </w:p>
    <w:p w14:paraId="15D3A5C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38C12C4" w14:textId="77777777" w:rsidR="00736FA4" w:rsidRPr="009115EC" w:rsidRDefault="00736FA4" w:rsidP="00736FA4">
      <w:pPr>
        <w:pStyle w:val="NormalBold"/>
      </w:pPr>
      <w:r w:rsidRPr="009115EC">
        <w:rPr>
          <w:rStyle w:val="HideTWBExt"/>
          <w:b w:val="0"/>
        </w:rPr>
        <w:t>&lt;Article&gt;</w:t>
      </w:r>
      <w:r w:rsidRPr="009115EC">
        <w:t>Overweging I</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3A86EE9" w14:textId="77777777" w:rsidTr="00A73545">
        <w:trPr>
          <w:trHeight w:hRule="exact" w:val="240"/>
          <w:jc w:val="center"/>
        </w:trPr>
        <w:tc>
          <w:tcPr>
            <w:tcW w:w="9752" w:type="dxa"/>
            <w:gridSpan w:val="2"/>
            <w:tcBorders>
              <w:top w:val="nil"/>
              <w:left w:val="nil"/>
              <w:bottom w:val="nil"/>
              <w:right w:val="nil"/>
            </w:tcBorders>
          </w:tcPr>
          <w:p w14:paraId="5FB8E7FB" w14:textId="77777777" w:rsidR="00736FA4" w:rsidRPr="009115EC" w:rsidRDefault="00736FA4" w:rsidP="00A73545"/>
        </w:tc>
      </w:tr>
      <w:tr w:rsidR="00736FA4" w:rsidRPr="009115EC" w14:paraId="4F43B8AB" w14:textId="77777777" w:rsidTr="00A73545">
        <w:trPr>
          <w:trHeight w:val="240"/>
          <w:jc w:val="center"/>
        </w:trPr>
        <w:tc>
          <w:tcPr>
            <w:tcW w:w="4876" w:type="dxa"/>
            <w:tcBorders>
              <w:top w:val="nil"/>
              <w:left w:val="nil"/>
              <w:bottom w:val="nil"/>
              <w:right w:val="nil"/>
            </w:tcBorders>
          </w:tcPr>
          <w:p w14:paraId="7FB3BB9B" w14:textId="77777777" w:rsidR="00736FA4" w:rsidRPr="009115EC" w:rsidRDefault="00736FA4" w:rsidP="00984ACD">
            <w:pPr>
              <w:pStyle w:val="AmColumnHeading"/>
              <w:keepNext/>
            </w:pPr>
            <w:r w:rsidRPr="009115EC">
              <w:t>Ontwerpresolutie</w:t>
            </w:r>
          </w:p>
        </w:tc>
        <w:tc>
          <w:tcPr>
            <w:tcW w:w="4876" w:type="dxa"/>
            <w:tcBorders>
              <w:top w:val="nil"/>
              <w:left w:val="nil"/>
              <w:bottom w:val="nil"/>
              <w:right w:val="nil"/>
            </w:tcBorders>
          </w:tcPr>
          <w:p w14:paraId="2D3116C8" w14:textId="77777777" w:rsidR="00736FA4" w:rsidRPr="009115EC" w:rsidRDefault="00736FA4" w:rsidP="00A73545">
            <w:pPr>
              <w:pStyle w:val="AmColumnHeading"/>
            </w:pPr>
            <w:r w:rsidRPr="009115EC">
              <w:t>Amendement</w:t>
            </w:r>
          </w:p>
        </w:tc>
      </w:tr>
      <w:tr w:rsidR="00736FA4" w:rsidRPr="009115EC" w14:paraId="1144E5AE" w14:textId="77777777" w:rsidTr="00A73545">
        <w:trPr>
          <w:jc w:val="center"/>
        </w:trPr>
        <w:tc>
          <w:tcPr>
            <w:tcW w:w="4876" w:type="dxa"/>
            <w:tcBorders>
              <w:top w:val="nil"/>
              <w:left w:val="nil"/>
              <w:bottom w:val="nil"/>
              <w:right w:val="nil"/>
            </w:tcBorders>
          </w:tcPr>
          <w:p w14:paraId="741052EE" w14:textId="77777777" w:rsidR="00736FA4" w:rsidRPr="009115EC" w:rsidRDefault="00736FA4" w:rsidP="00A73545">
            <w:pPr>
              <w:pStyle w:val="Normal6a"/>
            </w:pPr>
            <w:r w:rsidRPr="009115EC">
              <w:t>I.</w:t>
            </w:r>
            <w:r w:rsidRPr="009115EC">
              <w:tab/>
              <w:t>overwegende dat 85 % van alle vrouwen symptomen van menopauze hebben en tegen 2030 naar schatting 1,2 miljard vrouwen wereldwijd menopauze zullen ervaren</w:t>
            </w:r>
            <w:r w:rsidRPr="009115EC">
              <w:rPr>
                <w:vertAlign w:val="superscript"/>
              </w:rPr>
              <w:t>11</w:t>
            </w:r>
            <w:r w:rsidRPr="009115EC">
              <w:t>,</w:t>
            </w:r>
          </w:p>
        </w:tc>
        <w:tc>
          <w:tcPr>
            <w:tcW w:w="4876" w:type="dxa"/>
            <w:tcBorders>
              <w:top w:val="nil"/>
              <w:left w:val="nil"/>
              <w:bottom w:val="nil"/>
              <w:right w:val="nil"/>
            </w:tcBorders>
          </w:tcPr>
          <w:p w14:paraId="314A7A5C" w14:textId="77777777" w:rsidR="00736FA4" w:rsidRPr="009115EC" w:rsidRDefault="00736FA4" w:rsidP="00A73545">
            <w:pPr>
              <w:pStyle w:val="Normal6a"/>
            </w:pPr>
            <w:r w:rsidRPr="009115EC">
              <w:t>I.</w:t>
            </w:r>
            <w:r w:rsidRPr="009115EC">
              <w:tab/>
              <w:t xml:space="preserve">overwegende dat 85 % van alle vrouwen symptomen van </w:t>
            </w:r>
            <w:r w:rsidRPr="009115EC">
              <w:rPr>
                <w:b/>
                <w:i/>
              </w:rPr>
              <w:t>premenopauze en</w:t>
            </w:r>
            <w:r w:rsidRPr="009115EC">
              <w:t xml:space="preserve"> menopauze hebben en tegen 2030 naar schatting 1,2 miljard vrouwen wereldwijd menopauze zullen ervaren</w:t>
            </w:r>
            <w:r w:rsidRPr="009115EC">
              <w:rPr>
                <w:vertAlign w:val="superscript"/>
              </w:rPr>
              <w:t>11</w:t>
            </w:r>
            <w:r w:rsidRPr="009115EC">
              <w:t xml:space="preserve">, </w:t>
            </w:r>
            <w:r w:rsidRPr="009115EC">
              <w:rPr>
                <w:b/>
                <w:i/>
              </w:rPr>
              <w:t>overwegende dat deze symptomen veel ruimer zijn dan de doorgaans erkende symptomen en dat het zowel de vrouwen zelf als de artsen ontbreekt aan informatie over de ingrijpende verandering die deze natuurlijke, maar verstorende fase in het leven van vrouwen inhoudt,</w:t>
            </w:r>
          </w:p>
        </w:tc>
      </w:tr>
      <w:tr w:rsidR="00736FA4" w:rsidRPr="009115EC" w14:paraId="285A33BC" w14:textId="77777777" w:rsidTr="00A73545">
        <w:trPr>
          <w:jc w:val="center"/>
        </w:trPr>
        <w:tc>
          <w:tcPr>
            <w:tcW w:w="4876" w:type="dxa"/>
            <w:tcBorders>
              <w:top w:val="nil"/>
              <w:left w:val="nil"/>
              <w:bottom w:val="nil"/>
              <w:right w:val="nil"/>
            </w:tcBorders>
          </w:tcPr>
          <w:p w14:paraId="1B2BF7EA"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00D28C3A" w14:textId="77777777" w:rsidR="00736FA4" w:rsidRPr="009115EC" w:rsidRDefault="00736FA4" w:rsidP="00A73545">
            <w:pPr>
              <w:pStyle w:val="Normal6a"/>
            </w:pPr>
            <w:r w:rsidRPr="009115EC">
              <w:rPr>
                <w:b/>
                <w:i/>
              </w:rPr>
              <w:t>_________________</w:t>
            </w:r>
          </w:p>
        </w:tc>
      </w:tr>
      <w:tr w:rsidR="00736FA4" w:rsidRPr="009115EC" w14:paraId="338187D0" w14:textId="77777777" w:rsidTr="00A73545">
        <w:trPr>
          <w:jc w:val="center"/>
        </w:trPr>
        <w:tc>
          <w:tcPr>
            <w:tcW w:w="4876" w:type="dxa"/>
            <w:tcBorders>
              <w:top w:val="nil"/>
              <w:left w:val="nil"/>
              <w:bottom w:val="nil"/>
              <w:right w:val="nil"/>
            </w:tcBorders>
          </w:tcPr>
          <w:p w14:paraId="277F82A6" w14:textId="77777777" w:rsidR="00736FA4" w:rsidRPr="009115EC" w:rsidRDefault="00736FA4" w:rsidP="00A73545">
            <w:pPr>
              <w:pStyle w:val="Normal6a"/>
            </w:pPr>
            <w:r w:rsidRPr="009115EC">
              <w:rPr>
                <w:vertAlign w:val="superscript"/>
              </w:rPr>
              <w:t>11</w:t>
            </w:r>
            <w:r w:rsidRPr="009115EC">
              <w:t xml:space="preserve"> Davaki, K., studie in opdracht van de Commissie vrouwenrechten en gendergelijkheid van het Europees Parlement, “Gender Inequalities in Medical Research, Drug Development and Access to Care”, beleidsondersteunende afdeling Burgers, Gelijkheid en Cultuur, directoraat-generaal Rechten van de burger, Justitie en Institutionele Zaken, Europees Parlement, 2025, blz. 86, https://www.europarl.europa.eu/RegData/etudes/STUD/2025/778519/IUST_STU(2025)778519_EN.pdf.</w:t>
            </w:r>
          </w:p>
        </w:tc>
        <w:tc>
          <w:tcPr>
            <w:tcW w:w="4876" w:type="dxa"/>
            <w:tcBorders>
              <w:top w:val="nil"/>
              <w:left w:val="nil"/>
              <w:bottom w:val="nil"/>
              <w:right w:val="nil"/>
            </w:tcBorders>
          </w:tcPr>
          <w:p w14:paraId="61C3E6FE" w14:textId="77777777" w:rsidR="00736FA4" w:rsidRPr="009115EC" w:rsidRDefault="00736FA4" w:rsidP="00A73545">
            <w:pPr>
              <w:pStyle w:val="Normal6a"/>
            </w:pPr>
            <w:r w:rsidRPr="009115EC">
              <w:rPr>
                <w:vertAlign w:val="superscript"/>
              </w:rPr>
              <w:t>11</w:t>
            </w:r>
            <w:r w:rsidRPr="009115EC">
              <w:t xml:space="preserve"> Davaki, K., studie in opdracht van de Commissie vrouwenrechten en gendergelijkheid van het Europees Parlement, “Gender Inequalities in Medical Research, Drug Development and Access to Care”, beleidsondersteunende afdeling Burgers, Gelijkheid en Cultuur, directoraat-generaal Rechten van de burger, Justitie en Institutionele Zaken, Europees Parlement, 2025, blz. 86, https://www.europarl.europa.eu/RegData/etudes/STUD/2025/778519/IUST_STU(2025)778519_EN.pdf.</w:t>
            </w:r>
          </w:p>
        </w:tc>
      </w:tr>
    </w:tbl>
    <w:p w14:paraId="0B43F72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496D5CAC" w14:textId="77777777" w:rsidR="00736FA4" w:rsidRPr="009115EC" w:rsidRDefault="00736FA4" w:rsidP="00736FA4">
      <w:r w:rsidRPr="009115EC">
        <w:rPr>
          <w:rStyle w:val="HideTWBExt"/>
        </w:rPr>
        <w:t>&lt;/Amend&gt;</w:t>
      </w:r>
    </w:p>
    <w:p w14:paraId="42A2C5F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116</w:t>
      </w:r>
      <w:r w:rsidRPr="009115EC">
        <w:rPr>
          <w:rStyle w:val="HideTWBExt"/>
          <w:b w:val="0"/>
        </w:rPr>
        <w:t>&lt;/NumAm&gt;</w:t>
      </w:r>
    </w:p>
    <w:p w14:paraId="799088B0"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38D8B57C" w14:textId="77777777" w:rsidR="00736FA4" w:rsidRPr="009115EC" w:rsidRDefault="00736FA4" w:rsidP="00736FA4">
      <w:pPr>
        <w:pStyle w:val="NormalBold"/>
      </w:pPr>
      <w:r w:rsidRPr="009115EC">
        <w:rPr>
          <w:rStyle w:val="HideTWBExt"/>
          <w:b w:val="0"/>
        </w:rPr>
        <w:t>&lt;/RepeatBlock-By&gt;</w:t>
      </w:r>
    </w:p>
    <w:p w14:paraId="6CB71F1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831061B" w14:textId="77777777" w:rsidR="00736FA4" w:rsidRPr="009115EC" w:rsidRDefault="00736FA4" w:rsidP="00736FA4">
      <w:pPr>
        <w:pStyle w:val="NormalBold"/>
      </w:pPr>
      <w:r w:rsidRPr="009115EC">
        <w:rPr>
          <w:rStyle w:val="HideTWBExt"/>
          <w:b w:val="0"/>
        </w:rPr>
        <w:t>&lt;Article&gt;</w:t>
      </w:r>
      <w:r w:rsidRPr="009115EC">
        <w:t>Overweging I</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C83155B" w14:textId="77777777" w:rsidTr="00A73545">
        <w:trPr>
          <w:trHeight w:hRule="exact" w:val="240"/>
          <w:jc w:val="center"/>
        </w:trPr>
        <w:tc>
          <w:tcPr>
            <w:tcW w:w="9752" w:type="dxa"/>
            <w:gridSpan w:val="2"/>
            <w:tcBorders>
              <w:top w:val="nil"/>
              <w:left w:val="nil"/>
              <w:bottom w:val="nil"/>
              <w:right w:val="nil"/>
            </w:tcBorders>
          </w:tcPr>
          <w:p w14:paraId="1BC415C0" w14:textId="77777777" w:rsidR="00736FA4" w:rsidRPr="009115EC" w:rsidRDefault="00736FA4" w:rsidP="00A73545"/>
        </w:tc>
      </w:tr>
      <w:tr w:rsidR="00736FA4" w:rsidRPr="009115EC" w14:paraId="40A7B18E" w14:textId="77777777" w:rsidTr="00A73545">
        <w:trPr>
          <w:trHeight w:val="240"/>
          <w:jc w:val="center"/>
        </w:trPr>
        <w:tc>
          <w:tcPr>
            <w:tcW w:w="4876" w:type="dxa"/>
            <w:tcBorders>
              <w:top w:val="nil"/>
              <w:left w:val="nil"/>
              <w:bottom w:val="nil"/>
              <w:right w:val="nil"/>
            </w:tcBorders>
          </w:tcPr>
          <w:p w14:paraId="5BD71D2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6861385" w14:textId="77777777" w:rsidR="00736FA4" w:rsidRPr="009115EC" w:rsidRDefault="00736FA4" w:rsidP="00A73545">
            <w:pPr>
              <w:pStyle w:val="AmColumnHeading"/>
            </w:pPr>
            <w:r w:rsidRPr="009115EC">
              <w:t>Amendement</w:t>
            </w:r>
          </w:p>
        </w:tc>
      </w:tr>
      <w:tr w:rsidR="00736FA4" w:rsidRPr="009115EC" w14:paraId="41CCEDF2" w14:textId="77777777" w:rsidTr="00A73545">
        <w:trPr>
          <w:jc w:val="center"/>
        </w:trPr>
        <w:tc>
          <w:tcPr>
            <w:tcW w:w="4876" w:type="dxa"/>
            <w:tcBorders>
              <w:top w:val="nil"/>
              <w:left w:val="nil"/>
              <w:bottom w:val="nil"/>
              <w:right w:val="nil"/>
            </w:tcBorders>
          </w:tcPr>
          <w:p w14:paraId="7C535F10" w14:textId="77777777" w:rsidR="00736FA4" w:rsidRPr="009115EC" w:rsidRDefault="00736FA4" w:rsidP="00A73545">
            <w:pPr>
              <w:pStyle w:val="Normal6a"/>
            </w:pPr>
            <w:r w:rsidRPr="009115EC">
              <w:t>I.</w:t>
            </w:r>
            <w:r w:rsidRPr="009115EC">
              <w:tab/>
              <w:t>overwegende dat 85 % van alle vrouwen symptomen van menopauze hebben en tegen 2030 naar schatting 1,2 miljard vrouwen wereldwijd menopauze zullen ervaren</w:t>
            </w:r>
            <w:r w:rsidRPr="009115EC">
              <w:rPr>
                <w:vertAlign w:val="superscript"/>
              </w:rPr>
              <w:t>11</w:t>
            </w:r>
            <w:r w:rsidRPr="009115EC">
              <w:t>,</w:t>
            </w:r>
          </w:p>
        </w:tc>
        <w:tc>
          <w:tcPr>
            <w:tcW w:w="4876" w:type="dxa"/>
            <w:tcBorders>
              <w:top w:val="nil"/>
              <w:left w:val="nil"/>
              <w:bottom w:val="nil"/>
              <w:right w:val="nil"/>
            </w:tcBorders>
          </w:tcPr>
          <w:p w14:paraId="2572D7C9" w14:textId="77777777" w:rsidR="00736FA4" w:rsidRPr="009115EC" w:rsidRDefault="00736FA4" w:rsidP="00A73545">
            <w:pPr>
              <w:pStyle w:val="Normal6a"/>
            </w:pPr>
            <w:r w:rsidRPr="009115EC">
              <w:t>I.</w:t>
            </w:r>
            <w:r w:rsidRPr="009115EC">
              <w:tab/>
              <w:t>overwegende dat 85 % van alle vrouwen symptomen van menopauze hebben en</w:t>
            </w:r>
            <w:r w:rsidRPr="009115EC">
              <w:rPr>
                <w:b/>
                <w:bCs/>
                <w:i/>
                <w:iCs/>
              </w:rPr>
              <w:t xml:space="preserve"> de meerderheid van de vrouwen die menopauze ervaren aangeven dat dit negatieve gevolgen heeft voor hun levensonderhoud,</w:t>
            </w:r>
            <w:r w:rsidRPr="009115EC">
              <w:rPr>
                <w:b/>
                <w:i/>
              </w:rPr>
              <w:t xml:space="preserve"> </w:t>
            </w:r>
            <w:r w:rsidRPr="009115EC">
              <w:rPr>
                <w:b/>
                <w:bCs/>
                <w:i/>
                <w:iCs/>
              </w:rPr>
              <w:t>overwegende dat</w:t>
            </w:r>
            <w:r w:rsidRPr="009115EC">
              <w:t xml:space="preserve"> tegen 2030 naar schatting 1,2 miljard vrouwen wereldwijd menopauze zullen ervaren</w:t>
            </w:r>
            <w:r w:rsidRPr="009115EC">
              <w:rPr>
                <w:vertAlign w:val="superscript"/>
              </w:rPr>
              <w:t>11</w:t>
            </w:r>
            <w:r w:rsidRPr="009115EC">
              <w:t>,</w:t>
            </w:r>
          </w:p>
        </w:tc>
      </w:tr>
      <w:tr w:rsidR="00736FA4" w:rsidRPr="009115EC" w14:paraId="002FF860" w14:textId="77777777" w:rsidTr="00A73545">
        <w:trPr>
          <w:jc w:val="center"/>
        </w:trPr>
        <w:tc>
          <w:tcPr>
            <w:tcW w:w="4876" w:type="dxa"/>
            <w:tcBorders>
              <w:top w:val="nil"/>
              <w:left w:val="nil"/>
              <w:bottom w:val="nil"/>
              <w:right w:val="nil"/>
            </w:tcBorders>
          </w:tcPr>
          <w:p w14:paraId="6DD13208"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0D7943F0" w14:textId="77777777" w:rsidR="00736FA4" w:rsidRPr="009115EC" w:rsidRDefault="00736FA4" w:rsidP="00A73545">
            <w:pPr>
              <w:pStyle w:val="Normal6a"/>
            </w:pPr>
            <w:r w:rsidRPr="009115EC">
              <w:rPr>
                <w:b/>
                <w:i/>
              </w:rPr>
              <w:t>_________________</w:t>
            </w:r>
          </w:p>
        </w:tc>
      </w:tr>
      <w:tr w:rsidR="00736FA4" w:rsidRPr="009115EC" w14:paraId="1691492B" w14:textId="77777777" w:rsidTr="00A73545">
        <w:trPr>
          <w:jc w:val="center"/>
        </w:trPr>
        <w:tc>
          <w:tcPr>
            <w:tcW w:w="4876" w:type="dxa"/>
            <w:tcBorders>
              <w:top w:val="nil"/>
              <w:left w:val="nil"/>
              <w:bottom w:val="nil"/>
              <w:right w:val="nil"/>
            </w:tcBorders>
          </w:tcPr>
          <w:p w14:paraId="4B583877" w14:textId="77777777" w:rsidR="00736FA4" w:rsidRPr="009115EC" w:rsidRDefault="00736FA4" w:rsidP="00A73545">
            <w:pPr>
              <w:pStyle w:val="Normal6a"/>
            </w:pPr>
            <w:r w:rsidRPr="009115EC">
              <w:rPr>
                <w:vertAlign w:val="superscript"/>
              </w:rPr>
              <w:t>11</w:t>
            </w:r>
            <w:r w:rsidRPr="009115EC">
              <w:t xml:space="preserve"> Davaki, K., studie in opdracht van de Commissie vrouwenrechten en gendergelijkheid van het Europees Parlement, “Gender Inequalities in Medical Research, Drug Development and Access to Care”, beleidsondersteunende afdeling Burgers, Gelijkheid en Cultuur, directoraat-generaal Rechten van de burger, Justitie en Institutionele Zaken, Europees Parlement, 2025, blz. 86, https://www.europarl.europa.eu/RegData/etudes/STUD/2025/778519/IUST_STU(2025)778519_EN.pdf.</w:t>
            </w:r>
          </w:p>
        </w:tc>
        <w:tc>
          <w:tcPr>
            <w:tcW w:w="4876" w:type="dxa"/>
            <w:tcBorders>
              <w:top w:val="nil"/>
              <w:left w:val="nil"/>
              <w:bottom w:val="nil"/>
              <w:right w:val="nil"/>
            </w:tcBorders>
          </w:tcPr>
          <w:p w14:paraId="127B12EA" w14:textId="77777777" w:rsidR="00736FA4" w:rsidRPr="009115EC" w:rsidRDefault="00736FA4" w:rsidP="00A73545">
            <w:pPr>
              <w:pStyle w:val="Normal6a"/>
            </w:pPr>
            <w:r w:rsidRPr="009115EC">
              <w:rPr>
                <w:vertAlign w:val="superscript"/>
              </w:rPr>
              <w:t>11</w:t>
            </w:r>
            <w:r w:rsidRPr="009115EC">
              <w:t xml:space="preserve"> Davaki, K., studie in opdracht van de Commissie vrouwenrechten en gendergelijkheid van het Europees Parlement, “Gender Inequalities in Medical Research, Drug Development and Access to Care”, beleidsondersteunende afdeling Burgers, Gelijkheid en Cultuur, directoraat-generaal Rechten van de burger, Justitie en Institutionele Zaken, Europees Parlement, 2025, blz. 86, https://www.europarl.europa.eu/RegData/etudes/STUD/2025/778519/IUST_STU(2025)778519_EN.pdf.</w:t>
            </w:r>
          </w:p>
        </w:tc>
      </w:tr>
    </w:tbl>
    <w:p w14:paraId="5EB0A5E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9D959FF" w14:textId="77777777" w:rsidR="00736FA4" w:rsidRPr="009115EC" w:rsidRDefault="00736FA4" w:rsidP="00736FA4">
      <w:r w:rsidRPr="009115EC">
        <w:rPr>
          <w:rStyle w:val="HideTWBExt"/>
        </w:rPr>
        <w:t>&lt;/Amend&gt;</w:t>
      </w:r>
    </w:p>
    <w:p w14:paraId="06DE3E4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117</w:t>
      </w:r>
      <w:r w:rsidRPr="009115EC">
        <w:rPr>
          <w:rStyle w:val="HideTWBExt"/>
          <w:b w:val="0"/>
        </w:rPr>
        <w:t>&lt;/NumAm&gt;</w:t>
      </w:r>
    </w:p>
    <w:p w14:paraId="1706DC91"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7D486CCE" w14:textId="77777777" w:rsidR="00736FA4" w:rsidRPr="009115EC" w:rsidRDefault="00736FA4" w:rsidP="00736FA4">
      <w:pPr>
        <w:pStyle w:val="NormalBold"/>
      </w:pPr>
      <w:r w:rsidRPr="009115EC">
        <w:rPr>
          <w:rStyle w:val="HideTWBExt"/>
          <w:b w:val="0"/>
        </w:rPr>
        <w:t>&lt;/RepeatBlock-By&gt;</w:t>
      </w:r>
    </w:p>
    <w:p w14:paraId="5E831BA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6C81F58" w14:textId="77777777" w:rsidR="00736FA4" w:rsidRPr="009115EC" w:rsidRDefault="00736FA4" w:rsidP="00736FA4">
      <w:pPr>
        <w:pStyle w:val="NormalBold"/>
      </w:pPr>
      <w:r w:rsidRPr="009115EC">
        <w:rPr>
          <w:rStyle w:val="HideTWBExt"/>
          <w:b w:val="0"/>
        </w:rPr>
        <w:t>&lt;Article&gt;</w:t>
      </w:r>
      <w:r w:rsidRPr="009115EC">
        <w:t>Overweging I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5C37E4E" w14:textId="77777777" w:rsidTr="00A73545">
        <w:trPr>
          <w:trHeight w:hRule="exact" w:val="240"/>
          <w:jc w:val="center"/>
        </w:trPr>
        <w:tc>
          <w:tcPr>
            <w:tcW w:w="9752" w:type="dxa"/>
            <w:gridSpan w:val="2"/>
            <w:tcBorders>
              <w:top w:val="nil"/>
              <w:left w:val="nil"/>
              <w:bottom w:val="nil"/>
              <w:right w:val="nil"/>
            </w:tcBorders>
          </w:tcPr>
          <w:p w14:paraId="266758B9" w14:textId="77777777" w:rsidR="00736FA4" w:rsidRPr="009115EC" w:rsidRDefault="00736FA4" w:rsidP="00A73545"/>
        </w:tc>
      </w:tr>
      <w:tr w:rsidR="00736FA4" w:rsidRPr="009115EC" w14:paraId="11D7105E" w14:textId="77777777" w:rsidTr="00A73545">
        <w:trPr>
          <w:trHeight w:val="240"/>
          <w:jc w:val="center"/>
        </w:trPr>
        <w:tc>
          <w:tcPr>
            <w:tcW w:w="4876" w:type="dxa"/>
            <w:tcBorders>
              <w:top w:val="nil"/>
              <w:left w:val="nil"/>
              <w:bottom w:val="nil"/>
              <w:right w:val="nil"/>
            </w:tcBorders>
          </w:tcPr>
          <w:p w14:paraId="17D1730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93643E2" w14:textId="77777777" w:rsidR="00736FA4" w:rsidRPr="009115EC" w:rsidRDefault="00736FA4" w:rsidP="00A73545">
            <w:pPr>
              <w:pStyle w:val="AmColumnHeading"/>
            </w:pPr>
            <w:r w:rsidRPr="009115EC">
              <w:t>Amendement</w:t>
            </w:r>
          </w:p>
        </w:tc>
      </w:tr>
      <w:tr w:rsidR="00736FA4" w:rsidRPr="009115EC" w14:paraId="0E59C22A" w14:textId="77777777" w:rsidTr="00A73545">
        <w:trPr>
          <w:jc w:val="center"/>
        </w:trPr>
        <w:tc>
          <w:tcPr>
            <w:tcW w:w="4876" w:type="dxa"/>
            <w:tcBorders>
              <w:top w:val="nil"/>
              <w:left w:val="nil"/>
              <w:bottom w:val="nil"/>
              <w:right w:val="nil"/>
            </w:tcBorders>
          </w:tcPr>
          <w:p w14:paraId="029BA2C5" w14:textId="77777777" w:rsidR="00736FA4" w:rsidRPr="009115EC" w:rsidRDefault="00736FA4" w:rsidP="00A73545">
            <w:pPr>
              <w:pStyle w:val="Normal6a"/>
            </w:pPr>
          </w:p>
        </w:tc>
        <w:tc>
          <w:tcPr>
            <w:tcW w:w="4876" w:type="dxa"/>
            <w:tcBorders>
              <w:top w:val="nil"/>
              <w:left w:val="nil"/>
              <w:bottom w:val="nil"/>
              <w:right w:val="nil"/>
            </w:tcBorders>
          </w:tcPr>
          <w:p w14:paraId="27C01105" w14:textId="77777777" w:rsidR="00736FA4" w:rsidRPr="009115EC" w:rsidRDefault="00736FA4" w:rsidP="00A73545">
            <w:pPr>
              <w:pStyle w:val="Normal6a"/>
            </w:pPr>
            <w:r w:rsidRPr="009115EC">
              <w:rPr>
                <w:b/>
                <w:i/>
              </w:rPr>
              <w:t>I bis.</w:t>
            </w:r>
            <w:r w:rsidRPr="009115EC">
              <w:tab/>
            </w:r>
            <w:r w:rsidRPr="009115EC">
              <w:rPr>
                <w:b/>
                <w:i/>
              </w:rPr>
              <w:t>overwegende dat menopauze en perimenopauze nog steeds onvoldoende worden erkend als ernstige gezondheids- en sociale problemen, waarbij de ermee gepaard gaande symptomen op grote schaal worden veronachtzaamd, hetgeen resulteert in ongelijke toegang tot gespecialiseerde en empirisch onderbouwde zorg, ongelijke beschikbaarheid van hormoonbehandelingen, ontoereikende aanpassingen op de werkplek, en negatieve gevolgen voor de deelname van vrouwen aan het beroepsleven,</w:t>
            </w:r>
          </w:p>
        </w:tc>
      </w:tr>
    </w:tbl>
    <w:p w14:paraId="247A8B7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C4535A4" w14:textId="77777777" w:rsidR="00736FA4" w:rsidRPr="009115EC" w:rsidRDefault="00736FA4" w:rsidP="00736FA4">
      <w:r w:rsidRPr="009115EC">
        <w:rPr>
          <w:rStyle w:val="HideTWBExt"/>
        </w:rPr>
        <w:t>&lt;/Amend&gt;</w:t>
      </w:r>
    </w:p>
    <w:p w14:paraId="2A7FEC1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118</w:t>
      </w:r>
      <w:r w:rsidRPr="009115EC">
        <w:rPr>
          <w:rStyle w:val="HideTWBExt"/>
          <w:b w:val="0"/>
        </w:rPr>
        <w:t>&lt;/NumAm&gt;</w:t>
      </w:r>
    </w:p>
    <w:p w14:paraId="0891A64C"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6A566F5" w14:textId="77777777" w:rsidR="00736FA4" w:rsidRPr="009115EC" w:rsidRDefault="00736FA4" w:rsidP="00736FA4">
      <w:pPr>
        <w:pStyle w:val="NormalBold"/>
      </w:pPr>
      <w:r w:rsidRPr="009115EC">
        <w:rPr>
          <w:rStyle w:val="HideTWBExt"/>
          <w:b w:val="0"/>
        </w:rPr>
        <w:t>&lt;/RepeatBlock-By&gt;</w:t>
      </w:r>
    </w:p>
    <w:p w14:paraId="226BAB6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79C806B" w14:textId="77777777" w:rsidR="00736FA4" w:rsidRPr="009115EC" w:rsidRDefault="00736FA4" w:rsidP="00736FA4">
      <w:pPr>
        <w:pStyle w:val="NormalBold"/>
      </w:pPr>
      <w:r w:rsidRPr="009115EC">
        <w:rPr>
          <w:rStyle w:val="HideTWBExt"/>
          <w:b w:val="0"/>
        </w:rPr>
        <w:t>&lt;Article&gt;</w:t>
      </w:r>
      <w:r w:rsidRPr="009115EC">
        <w:t>Overweging I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C7CB7E2" w14:textId="77777777" w:rsidTr="00A73545">
        <w:trPr>
          <w:trHeight w:hRule="exact" w:val="240"/>
          <w:jc w:val="center"/>
        </w:trPr>
        <w:tc>
          <w:tcPr>
            <w:tcW w:w="9752" w:type="dxa"/>
            <w:gridSpan w:val="2"/>
            <w:tcBorders>
              <w:top w:val="nil"/>
              <w:left w:val="nil"/>
              <w:bottom w:val="nil"/>
              <w:right w:val="nil"/>
            </w:tcBorders>
          </w:tcPr>
          <w:p w14:paraId="69F73A19" w14:textId="77777777" w:rsidR="00736FA4" w:rsidRPr="009115EC" w:rsidRDefault="00736FA4" w:rsidP="00A73545"/>
        </w:tc>
      </w:tr>
      <w:tr w:rsidR="00736FA4" w:rsidRPr="009115EC" w14:paraId="653B2549" w14:textId="77777777" w:rsidTr="00A73545">
        <w:trPr>
          <w:trHeight w:val="240"/>
          <w:jc w:val="center"/>
        </w:trPr>
        <w:tc>
          <w:tcPr>
            <w:tcW w:w="4876" w:type="dxa"/>
            <w:tcBorders>
              <w:top w:val="nil"/>
              <w:left w:val="nil"/>
              <w:bottom w:val="nil"/>
              <w:right w:val="nil"/>
            </w:tcBorders>
          </w:tcPr>
          <w:p w14:paraId="67A73B0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5908B42" w14:textId="77777777" w:rsidR="00736FA4" w:rsidRPr="009115EC" w:rsidRDefault="00736FA4" w:rsidP="00A73545">
            <w:pPr>
              <w:pStyle w:val="AmColumnHeading"/>
            </w:pPr>
            <w:r w:rsidRPr="009115EC">
              <w:t>Amendement</w:t>
            </w:r>
          </w:p>
        </w:tc>
      </w:tr>
      <w:tr w:rsidR="00736FA4" w:rsidRPr="009115EC" w14:paraId="78815403" w14:textId="77777777" w:rsidTr="00A73545">
        <w:trPr>
          <w:jc w:val="center"/>
        </w:trPr>
        <w:tc>
          <w:tcPr>
            <w:tcW w:w="4876" w:type="dxa"/>
            <w:tcBorders>
              <w:top w:val="nil"/>
              <w:left w:val="nil"/>
              <w:bottom w:val="nil"/>
              <w:right w:val="nil"/>
            </w:tcBorders>
          </w:tcPr>
          <w:p w14:paraId="29125835" w14:textId="77777777" w:rsidR="00736FA4" w:rsidRPr="009115EC" w:rsidRDefault="00736FA4" w:rsidP="00A73545">
            <w:pPr>
              <w:pStyle w:val="Normal6a"/>
            </w:pPr>
          </w:p>
        </w:tc>
        <w:tc>
          <w:tcPr>
            <w:tcW w:w="4876" w:type="dxa"/>
            <w:tcBorders>
              <w:top w:val="nil"/>
              <w:left w:val="nil"/>
              <w:bottom w:val="nil"/>
              <w:right w:val="nil"/>
            </w:tcBorders>
          </w:tcPr>
          <w:p w14:paraId="3FCEB84E" w14:textId="77777777" w:rsidR="00736FA4" w:rsidRPr="009115EC" w:rsidRDefault="00736FA4" w:rsidP="00A73545">
            <w:pPr>
              <w:pStyle w:val="Normal6a"/>
            </w:pPr>
            <w:r w:rsidRPr="009115EC">
              <w:rPr>
                <w:b/>
                <w:i/>
              </w:rPr>
              <w:t>I bis.</w:t>
            </w:r>
            <w:r w:rsidRPr="009115EC">
              <w:tab/>
            </w:r>
            <w:r w:rsidRPr="009115EC">
              <w:rPr>
                <w:b/>
                <w:i/>
              </w:rPr>
              <w:t>overwegende dat ontoereikende menopauzezorg bijdraagt aan stigmatisering, discriminatie op het werk en verminderde levenskwaliteit, hetgeen rechtstreekse gevolgen heeft voor de economische onafhankelijkheid en deelname aan het maatschappelijke leven,</w:t>
            </w:r>
          </w:p>
        </w:tc>
      </w:tr>
    </w:tbl>
    <w:p w14:paraId="1480E27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F7CADF2" w14:textId="77777777" w:rsidR="00736FA4" w:rsidRPr="009115EC" w:rsidRDefault="00736FA4" w:rsidP="00736FA4">
      <w:r w:rsidRPr="009115EC">
        <w:rPr>
          <w:rStyle w:val="HideTWBExt"/>
        </w:rPr>
        <w:t>&lt;/Amend&gt;</w:t>
      </w:r>
    </w:p>
    <w:p w14:paraId="02D8DFD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119</w:t>
      </w:r>
      <w:r w:rsidRPr="009115EC">
        <w:rPr>
          <w:rStyle w:val="HideTWBExt"/>
          <w:b w:val="0"/>
        </w:rPr>
        <w:t>&lt;/NumAm&gt;</w:t>
      </w:r>
    </w:p>
    <w:p w14:paraId="5510864F"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75FD75EA" w14:textId="77777777" w:rsidR="00736FA4" w:rsidRPr="009115EC" w:rsidRDefault="00736FA4" w:rsidP="00736FA4">
      <w:pPr>
        <w:pStyle w:val="NormalBold"/>
      </w:pPr>
      <w:r w:rsidRPr="009115EC">
        <w:rPr>
          <w:rStyle w:val="HideTWBExt"/>
          <w:b w:val="0"/>
        </w:rPr>
        <w:t>&lt;/RepeatBlock-By&gt;</w:t>
      </w:r>
    </w:p>
    <w:p w14:paraId="17A1947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CC92F7C" w14:textId="77777777" w:rsidR="00736FA4" w:rsidRPr="009115EC" w:rsidRDefault="00736FA4" w:rsidP="00736FA4">
      <w:pPr>
        <w:pStyle w:val="NormalBold"/>
      </w:pPr>
      <w:r w:rsidRPr="009115EC">
        <w:rPr>
          <w:rStyle w:val="HideTWBExt"/>
          <w:b w:val="0"/>
        </w:rPr>
        <w:t>&lt;Article&gt;</w:t>
      </w:r>
      <w:r w:rsidRPr="009115EC">
        <w:t>Overweging I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24916A0" w14:textId="77777777" w:rsidTr="00A73545">
        <w:trPr>
          <w:trHeight w:hRule="exact" w:val="240"/>
          <w:jc w:val="center"/>
        </w:trPr>
        <w:tc>
          <w:tcPr>
            <w:tcW w:w="9752" w:type="dxa"/>
            <w:gridSpan w:val="2"/>
            <w:tcBorders>
              <w:top w:val="nil"/>
              <w:left w:val="nil"/>
              <w:bottom w:val="nil"/>
              <w:right w:val="nil"/>
            </w:tcBorders>
          </w:tcPr>
          <w:p w14:paraId="3D2F7FDD" w14:textId="77777777" w:rsidR="00736FA4" w:rsidRPr="009115EC" w:rsidRDefault="00736FA4" w:rsidP="00A73545"/>
        </w:tc>
      </w:tr>
      <w:tr w:rsidR="00736FA4" w:rsidRPr="009115EC" w14:paraId="7448F70E" w14:textId="77777777" w:rsidTr="00A73545">
        <w:trPr>
          <w:trHeight w:val="240"/>
          <w:jc w:val="center"/>
        </w:trPr>
        <w:tc>
          <w:tcPr>
            <w:tcW w:w="4876" w:type="dxa"/>
            <w:tcBorders>
              <w:top w:val="nil"/>
              <w:left w:val="nil"/>
              <w:bottom w:val="nil"/>
              <w:right w:val="nil"/>
            </w:tcBorders>
          </w:tcPr>
          <w:p w14:paraId="28F5F40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EA0A78E" w14:textId="77777777" w:rsidR="00736FA4" w:rsidRPr="009115EC" w:rsidRDefault="00736FA4" w:rsidP="00A73545">
            <w:pPr>
              <w:pStyle w:val="AmColumnHeading"/>
            </w:pPr>
            <w:r w:rsidRPr="009115EC">
              <w:t>Amendement</w:t>
            </w:r>
          </w:p>
        </w:tc>
      </w:tr>
      <w:tr w:rsidR="00736FA4" w:rsidRPr="009115EC" w14:paraId="69C684F9" w14:textId="77777777" w:rsidTr="00A73545">
        <w:trPr>
          <w:jc w:val="center"/>
        </w:trPr>
        <w:tc>
          <w:tcPr>
            <w:tcW w:w="4876" w:type="dxa"/>
            <w:tcBorders>
              <w:top w:val="nil"/>
              <w:left w:val="nil"/>
              <w:bottom w:val="nil"/>
              <w:right w:val="nil"/>
            </w:tcBorders>
          </w:tcPr>
          <w:p w14:paraId="2E3AD9AF" w14:textId="77777777" w:rsidR="00736FA4" w:rsidRPr="009115EC" w:rsidRDefault="00736FA4" w:rsidP="00A73545">
            <w:pPr>
              <w:pStyle w:val="Normal6a"/>
            </w:pPr>
          </w:p>
        </w:tc>
        <w:tc>
          <w:tcPr>
            <w:tcW w:w="4876" w:type="dxa"/>
            <w:tcBorders>
              <w:top w:val="nil"/>
              <w:left w:val="nil"/>
              <w:bottom w:val="nil"/>
              <w:right w:val="nil"/>
            </w:tcBorders>
          </w:tcPr>
          <w:p w14:paraId="22BDE352" w14:textId="77777777" w:rsidR="00736FA4" w:rsidRPr="009115EC" w:rsidRDefault="00736FA4" w:rsidP="00A73545">
            <w:pPr>
              <w:pStyle w:val="Normal6a"/>
            </w:pPr>
            <w:r w:rsidRPr="009115EC">
              <w:rPr>
                <w:b/>
                <w:i/>
              </w:rPr>
              <w:t>I bis.</w:t>
            </w:r>
            <w:r w:rsidRPr="009115EC">
              <w:tab/>
            </w:r>
            <w:r w:rsidRPr="009115EC">
              <w:rPr>
                <w:b/>
                <w:i/>
              </w:rPr>
              <w:t>overwegende dat 85 % van de vrouwen te maken krijgt met menopauzesymptomen</w:t>
            </w:r>
            <w:r w:rsidRPr="009115EC">
              <w:rPr>
                <w:b/>
                <w:i/>
                <w:vertAlign w:val="superscript"/>
              </w:rPr>
              <w:t>1 bis</w:t>
            </w:r>
            <w:r w:rsidRPr="009115EC">
              <w:rPr>
                <w:b/>
                <w:i/>
              </w:rPr>
              <w:t>, die ernstige gevolgen kunnen hebben voor hun lichamelijke en geestelijke gezondheid, hun levenskwaliteit, en hun deelname aan de arbeidsmarkt,</w:t>
            </w:r>
          </w:p>
        </w:tc>
      </w:tr>
      <w:tr w:rsidR="00736FA4" w:rsidRPr="009115EC" w14:paraId="55687E25" w14:textId="77777777" w:rsidTr="00A73545">
        <w:trPr>
          <w:jc w:val="center"/>
        </w:trPr>
        <w:tc>
          <w:tcPr>
            <w:tcW w:w="4876" w:type="dxa"/>
            <w:tcBorders>
              <w:top w:val="nil"/>
              <w:left w:val="nil"/>
              <w:bottom w:val="nil"/>
              <w:right w:val="nil"/>
            </w:tcBorders>
          </w:tcPr>
          <w:p w14:paraId="7FE82988" w14:textId="77777777" w:rsidR="00736FA4" w:rsidRPr="009115EC" w:rsidRDefault="00736FA4" w:rsidP="00A73545"/>
        </w:tc>
        <w:tc>
          <w:tcPr>
            <w:tcW w:w="4876" w:type="dxa"/>
            <w:tcBorders>
              <w:top w:val="nil"/>
              <w:left w:val="nil"/>
              <w:bottom w:val="nil"/>
              <w:right w:val="nil"/>
            </w:tcBorders>
          </w:tcPr>
          <w:p w14:paraId="088E47E3" w14:textId="77777777" w:rsidR="00736FA4" w:rsidRPr="009115EC" w:rsidRDefault="00736FA4" w:rsidP="00A73545">
            <w:pPr>
              <w:pStyle w:val="Normal6a"/>
            </w:pPr>
            <w:r w:rsidRPr="009115EC">
              <w:rPr>
                <w:b/>
                <w:i/>
              </w:rPr>
              <w:t>_________________</w:t>
            </w:r>
          </w:p>
        </w:tc>
      </w:tr>
      <w:tr w:rsidR="00736FA4" w:rsidRPr="009115EC" w14:paraId="0D130555" w14:textId="77777777" w:rsidTr="00A73545">
        <w:trPr>
          <w:jc w:val="center"/>
        </w:trPr>
        <w:tc>
          <w:tcPr>
            <w:tcW w:w="4876" w:type="dxa"/>
            <w:tcBorders>
              <w:top w:val="nil"/>
              <w:left w:val="nil"/>
              <w:bottom w:val="nil"/>
              <w:right w:val="nil"/>
            </w:tcBorders>
          </w:tcPr>
          <w:p w14:paraId="24BC3180" w14:textId="77777777" w:rsidR="00736FA4" w:rsidRPr="009115EC" w:rsidRDefault="00736FA4" w:rsidP="00A73545"/>
        </w:tc>
        <w:tc>
          <w:tcPr>
            <w:tcW w:w="4876" w:type="dxa"/>
            <w:tcBorders>
              <w:top w:val="nil"/>
              <w:left w:val="nil"/>
              <w:bottom w:val="nil"/>
              <w:right w:val="nil"/>
            </w:tcBorders>
          </w:tcPr>
          <w:p w14:paraId="62C3D018" w14:textId="77777777" w:rsidR="00736FA4" w:rsidRPr="009115EC" w:rsidRDefault="00736FA4" w:rsidP="00A73545">
            <w:pPr>
              <w:pStyle w:val="Normal6a"/>
            </w:pPr>
            <w:r w:rsidRPr="009115EC">
              <w:rPr>
                <w:b/>
                <w:bCs/>
                <w:i/>
                <w:iCs/>
                <w:vertAlign w:val="superscript"/>
              </w:rPr>
              <w:t>1 bis</w:t>
            </w:r>
            <w:r w:rsidRPr="009115EC">
              <w:rPr>
                <w:b/>
                <w:bCs/>
                <w:i/>
                <w:iCs/>
              </w:rPr>
              <w:t xml:space="preserve"> Davaki, K., studie in opdracht van de Commissie vrouwenrechten en gendergelijkheid van het Europees Parlement, “Gender Inequalities in Medical Research, Drug Development and Access to Care”, beleidsondersteunende afdeling Burgers, Gelijkheid en Cultuur, directoraat-generaal Rechten van de burger, Justitie en Institutionele Zaken, Europees Parlement, 2025, blz. 86, https://www.europarl.europa.eu/RegData/etudes/STUD/2025/778519/IUST_STU(2025)778519_EN.pdf.</w:t>
            </w:r>
          </w:p>
        </w:tc>
      </w:tr>
    </w:tbl>
    <w:p w14:paraId="2DC054D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683701B" w14:textId="77777777" w:rsidR="00736FA4" w:rsidRPr="009115EC" w:rsidRDefault="00736FA4" w:rsidP="00736FA4">
      <w:r w:rsidRPr="009115EC">
        <w:rPr>
          <w:rStyle w:val="HideTWBExt"/>
        </w:rPr>
        <w:t>&lt;/Amend&gt;</w:t>
      </w:r>
    </w:p>
    <w:p w14:paraId="6D50B18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120</w:t>
      </w:r>
      <w:r w:rsidRPr="009115EC">
        <w:rPr>
          <w:rStyle w:val="HideTWBExt"/>
          <w:b w:val="0"/>
        </w:rPr>
        <w:t>&lt;/NumAm&gt;</w:t>
      </w:r>
    </w:p>
    <w:p w14:paraId="4BB7CCE1"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653BB42B" w14:textId="77777777" w:rsidR="00736FA4" w:rsidRPr="009115EC" w:rsidRDefault="00736FA4" w:rsidP="00736FA4">
      <w:pPr>
        <w:pStyle w:val="NormalBold"/>
      </w:pPr>
      <w:r w:rsidRPr="009115EC">
        <w:rPr>
          <w:rStyle w:val="HideTWBExt"/>
          <w:b w:val="0"/>
        </w:rPr>
        <w:t>&lt;/RepeatBlock-By&gt;</w:t>
      </w:r>
    </w:p>
    <w:p w14:paraId="3E7BCD0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E768075" w14:textId="77777777" w:rsidR="00736FA4" w:rsidRPr="009115EC" w:rsidRDefault="00736FA4" w:rsidP="00736FA4">
      <w:pPr>
        <w:pStyle w:val="NormalBold"/>
      </w:pPr>
      <w:r w:rsidRPr="009115EC">
        <w:rPr>
          <w:rStyle w:val="HideTWBExt"/>
          <w:b w:val="0"/>
        </w:rPr>
        <w:t>&lt;Article&gt;</w:t>
      </w:r>
      <w:r w:rsidRPr="009115EC">
        <w:t>Overweging I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CAD98FF" w14:textId="77777777" w:rsidTr="00A73545">
        <w:trPr>
          <w:trHeight w:hRule="exact" w:val="240"/>
          <w:jc w:val="center"/>
        </w:trPr>
        <w:tc>
          <w:tcPr>
            <w:tcW w:w="9752" w:type="dxa"/>
            <w:gridSpan w:val="2"/>
            <w:tcBorders>
              <w:top w:val="nil"/>
              <w:left w:val="nil"/>
              <w:bottom w:val="nil"/>
              <w:right w:val="nil"/>
            </w:tcBorders>
          </w:tcPr>
          <w:p w14:paraId="132AD156" w14:textId="77777777" w:rsidR="00736FA4" w:rsidRPr="009115EC" w:rsidRDefault="00736FA4" w:rsidP="00A73545"/>
        </w:tc>
      </w:tr>
      <w:tr w:rsidR="00736FA4" w:rsidRPr="009115EC" w14:paraId="5DCF4785" w14:textId="77777777" w:rsidTr="00A73545">
        <w:trPr>
          <w:trHeight w:val="240"/>
          <w:jc w:val="center"/>
        </w:trPr>
        <w:tc>
          <w:tcPr>
            <w:tcW w:w="4876" w:type="dxa"/>
            <w:tcBorders>
              <w:top w:val="nil"/>
              <w:left w:val="nil"/>
              <w:bottom w:val="nil"/>
              <w:right w:val="nil"/>
            </w:tcBorders>
          </w:tcPr>
          <w:p w14:paraId="5AD356C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8B54970" w14:textId="77777777" w:rsidR="00736FA4" w:rsidRPr="009115EC" w:rsidRDefault="00736FA4" w:rsidP="00A73545">
            <w:pPr>
              <w:pStyle w:val="AmColumnHeading"/>
            </w:pPr>
            <w:r w:rsidRPr="009115EC">
              <w:t>Amendement</w:t>
            </w:r>
          </w:p>
        </w:tc>
      </w:tr>
      <w:tr w:rsidR="00736FA4" w:rsidRPr="009115EC" w14:paraId="473613C0" w14:textId="77777777" w:rsidTr="00A73545">
        <w:trPr>
          <w:jc w:val="center"/>
        </w:trPr>
        <w:tc>
          <w:tcPr>
            <w:tcW w:w="4876" w:type="dxa"/>
            <w:tcBorders>
              <w:top w:val="nil"/>
              <w:left w:val="nil"/>
              <w:bottom w:val="nil"/>
              <w:right w:val="nil"/>
            </w:tcBorders>
          </w:tcPr>
          <w:p w14:paraId="73F7A0A4" w14:textId="77777777" w:rsidR="00736FA4" w:rsidRPr="009115EC" w:rsidRDefault="00736FA4" w:rsidP="00A73545">
            <w:pPr>
              <w:pStyle w:val="Normal6a"/>
            </w:pPr>
          </w:p>
        </w:tc>
        <w:tc>
          <w:tcPr>
            <w:tcW w:w="4876" w:type="dxa"/>
            <w:tcBorders>
              <w:top w:val="nil"/>
              <w:left w:val="nil"/>
              <w:bottom w:val="nil"/>
              <w:right w:val="nil"/>
            </w:tcBorders>
          </w:tcPr>
          <w:p w14:paraId="7DDA9FEC" w14:textId="77777777" w:rsidR="00736FA4" w:rsidRPr="009115EC" w:rsidRDefault="00736FA4" w:rsidP="00A73545">
            <w:pPr>
              <w:pStyle w:val="Normal6a"/>
            </w:pPr>
            <w:r w:rsidRPr="009115EC">
              <w:rPr>
                <w:b/>
                <w:i/>
              </w:rPr>
              <w:t>I bis.</w:t>
            </w:r>
            <w:r w:rsidRPr="009115EC">
              <w:tab/>
            </w:r>
            <w:r w:rsidRPr="009115EC">
              <w:rPr>
                <w:b/>
                <w:i/>
              </w:rPr>
              <w:t>overwegende dat één op zes mensen wereldwijd te maken krijgt met onvruchtbaarheid</w:t>
            </w:r>
            <w:r w:rsidRPr="009115EC">
              <w:rPr>
                <w:b/>
                <w:i/>
                <w:vertAlign w:val="superscript"/>
              </w:rPr>
              <w:t>1 bis</w:t>
            </w:r>
            <w:r w:rsidRPr="009115EC">
              <w:rPr>
                <w:b/>
                <w:i/>
              </w:rPr>
              <w:t>, waarbij vrouwen op onevenredige wijze worden getroffen door het sociale stigma</w:t>
            </w:r>
            <w:r w:rsidRPr="009115EC">
              <w:rPr>
                <w:b/>
                <w:i/>
                <w:vertAlign w:val="superscript"/>
              </w:rPr>
              <w:t>1 ter</w:t>
            </w:r>
            <w:r w:rsidRPr="009115EC">
              <w:rPr>
                <w:b/>
                <w:i/>
              </w:rPr>
              <w:t xml:space="preserve"> en de lichamelijke lasten van de behandeling,</w:t>
            </w:r>
          </w:p>
        </w:tc>
      </w:tr>
      <w:tr w:rsidR="00736FA4" w:rsidRPr="009115EC" w14:paraId="1396A67F" w14:textId="77777777" w:rsidTr="00A73545">
        <w:trPr>
          <w:jc w:val="center"/>
        </w:trPr>
        <w:tc>
          <w:tcPr>
            <w:tcW w:w="4876" w:type="dxa"/>
            <w:tcBorders>
              <w:top w:val="nil"/>
              <w:left w:val="nil"/>
              <w:bottom w:val="nil"/>
              <w:right w:val="nil"/>
            </w:tcBorders>
          </w:tcPr>
          <w:p w14:paraId="00A07FB3" w14:textId="77777777" w:rsidR="00736FA4" w:rsidRPr="009115EC" w:rsidRDefault="00736FA4" w:rsidP="00A73545"/>
        </w:tc>
        <w:tc>
          <w:tcPr>
            <w:tcW w:w="4876" w:type="dxa"/>
            <w:tcBorders>
              <w:top w:val="nil"/>
              <w:left w:val="nil"/>
              <w:bottom w:val="nil"/>
              <w:right w:val="nil"/>
            </w:tcBorders>
          </w:tcPr>
          <w:p w14:paraId="284FAC6D" w14:textId="77777777" w:rsidR="00736FA4" w:rsidRPr="009115EC" w:rsidRDefault="00736FA4" w:rsidP="00A73545">
            <w:pPr>
              <w:pStyle w:val="Normal6a"/>
            </w:pPr>
            <w:r w:rsidRPr="009115EC">
              <w:rPr>
                <w:b/>
                <w:i/>
              </w:rPr>
              <w:t>_________________</w:t>
            </w:r>
          </w:p>
        </w:tc>
      </w:tr>
      <w:tr w:rsidR="00736FA4" w:rsidRPr="009115EC" w14:paraId="40E9E59F" w14:textId="77777777" w:rsidTr="00A73545">
        <w:trPr>
          <w:jc w:val="center"/>
        </w:trPr>
        <w:tc>
          <w:tcPr>
            <w:tcW w:w="4876" w:type="dxa"/>
            <w:tcBorders>
              <w:top w:val="nil"/>
              <w:left w:val="nil"/>
              <w:bottom w:val="nil"/>
              <w:right w:val="nil"/>
            </w:tcBorders>
          </w:tcPr>
          <w:p w14:paraId="157E0D66" w14:textId="77777777" w:rsidR="00736FA4" w:rsidRPr="009115EC" w:rsidRDefault="00736FA4" w:rsidP="00A73545"/>
        </w:tc>
        <w:tc>
          <w:tcPr>
            <w:tcW w:w="4876" w:type="dxa"/>
            <w:tcBorders>
              <w:top w:val="nil"/>
              <w:left w:val="nil"/>
              <w:bottom w:val="nil"/>
              <w:right w:val="nil"/>
            </w:tcBorders>
          </w:tcPr>
          <w:p w14:paraId="1FD4C72E" w14:textId="77777777" w:rsidR="00736FA4" w:rsidRPr="009115EC" w:rsidRDefault="00736FA4" w:rsidP="00A73545">
            <w:pPr>
              <w:pStyle w:val="Normal6a"/>
            </w:pPr>
            <w:r w:rsidRPr="009115EC">
              <w:rPr>
                <w:b/>
                <w:i/>
                <w:vertAlign w:val="superscript"/>
              </w:rPr>
              <w:t>1 bis</w:t>
            </w:r>
            <w:r w:rsidRPr="009115EC">
              <w:t xml:space="preserve"> </w:t>
            </w:r>
            <w:r w:rsidRPr="009115EC">
              <w:rPr>
                <w:b/>
                <w:i/>
              </w:rPr>
              <w:t>Wereldgezondheidsorganisatie, Infertility Fact Sheet, 2025, https://www.who.int/news-room/fact-sheets/detail/infertility.</w:t>
            </w:r>
          </w:p>
        </w:tc>
      </w:tr>
      <w:tr w:rsidR="00736FA4" w:rsidRPr="009115EC" w14:paraId="7FFDCA0F" w14:textId="77777777" w:rsidTr="00A73545">
        <w:trPr>
          <w:jc w:val="center"/>
        </w:trPr>
        <w:tc>
          <w:tcPr>
            <w:tcW w:w="4876" w:type="dxa"/>
            <w:tcBorders>
              <w:top w:val="nil"/>
              <w:left w:val="nil"/>
              <w:bottom w:val="nil"/>
              <w:right w:val="nil"/>
            </w:tcBorders>
          </w:tcPr>
          <w:p w14:paraId="681AE5E7" w14:textId="77777777" w:rsidR="00736FA4" w:rsidRPr="009115EC" w:rsidRDefault="00736FA4" w:rsidP="00A73545"/>
        </w:tc>
        <w:tc>
          <w:tcPr>
            <w:tcW w:w="4876" w:type="dxa"/>
            <w:tcBorders>
              <w:top w:val="nil"/>
              <w:left w:val="nil"/>
              <w:bottom w:val="nil"/>
              <w:right w:val="nil"/>
            </w:tcBorders>
          </w:tcPr>
          <w:p w14:paraId="6AF2CF0B" w14:textId="77777777" w:rsidR="00736FA4" w:rsidRPr="009115EC" w:rsidRDefault="00736FA4" w:rsidP="00A73545">
            <w:pPr>
              <w:pStyle w:val="Normal6a"/>
            </w:pPr>
            <w:r w:rsidRPr="009115EC">
              <w:rPr>
                <w:b/>
                <w:i/>
                <w:vertAlign w:val="superscript"/>
              </w:rPr>
              <w:t>1 ter</w:t>
            </w:r>
            <w:r w:rsidRPr="009115EC">
              <w:t xml:space="preserve"> </w:t>
            </w:r>
            <w:r w:rsidRPr="009115EC">
              <w:rPr>
                <w:b/>
                <w:i/>
              </w:rPr>
              <w:t>Xie Y, Ren Y, Niu C, Zheng Y, Yu P, Li L., “The impact of stigma on mental health and quality of life of infertile women: A systematic review”, Front Psychol, 2023, https://pmc.ncbi.nlm.nih.gov/articles/PMC9869765/?utm_source=chatgpt.com.</w:t>
            </w:r>
          </w:p>
        </w:tc>
      </w:tr>
    </w:tbl>
    <w:p w14:paraId="463DA56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5FF0EF3" w14:textId="77777777" w:rsidR="00736FA4" w:rsidRPr="009115EC" w:rsidRDefault="00736FA4" w:rsidP="00736FA4">
      <w:r w:rsidRPr="009115EC">
        <w:rPr>
          <w:rStyle w:val="HideTWBExt"/>
        </w:rPr>
        <w:t>&lt;/Amend&gt;</w:t>
      </w:r>
    </w:p>
    <w:p w14:paraId="3933621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121</w:t>
      </w:r>
      <w:r w:rsidRPr="009115EC">
        <w:rPr>
          <w:rStyle w:val="HideTWBExt"/>
          <w:b w:val="0"/>
        </w:rPr>
        <w:t>&lt;/NumAm&gt;</w:t>
      </w:r>
    </w:p>
    <w:p w14:paraId="0347D226"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7555A696" w14:textId="77777777" w:rsidR="00736FA4" w:rsidRPr="009115EC" w:rsidRDefault="00736FA4" w:rsidP="00736FA4">
      <w:pPr>
        <w:pStyle w:val="NormalBold"/>
      </w:pPr>
      <w:r w:rsidRPr="009115EC">
        <w:rPr>
          <w:rStyle w:val="HideTWBExt"/>
          <w:b w:val="0"/>
        </w:rPr>
        <w:t>&lt;/RepeatBlock-By&gt;</w:t>
      </w:r>
    </w:p>
    <w:p w14:paraId="71E4BDD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F53702A" w14:textId="77777777" w:rsidR="00736FA4" w:rsidRPr="009115EC" w:rsidRDefault="00736FA4" w:rsidP="00736FA4">
      <w:pPr>
        <w:pStyle w:val="NormalBold"/>
      </w:pPr>
      <w:r w:rsidRPr="009115EC">
        <w:rPr>
          <w:rStyle w:val="HideTWBExt"/>
          <w:b w:val="0"/>
        </w:rPr>
        <w:t>&lt;Article&gt;</w:t>
      </w:r>
      <w:r w:rsidRPr="009115EC">
        <w:t>Overweging I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DA70FF2" w14:textId="77777777" w:rsidTr="00A73545">
        <w:trPr>
          <w:trHeight w:hRule="exact" w:val="240"/>
          <w:jc w:val="center"/>
        </w:trPr>
        <w:tc>
          <w:tcPr>
            <w:tcW w:w="9752" w:type="dxa"/>
            <w:gridSpan w:val="2"/>
            <w:tcBorders>
              <w:top w:val="nil"/>
              <w:left w:val="nil"/>
              <w:bottom w:val="nil"/>
              <w:right w:val="nil"/>
            </w:tcBorders>
          </w:tcPr>
          <w:p w14:paraId="6F02E8BA" w14:textId="77777777" w:rsidR="00736FA4" w:rsidRPr="009115EC" w:rsidRDefault="00736FA4" w:rsidP="00A73545"/>
        </w:tc>
      </w:tr>
      <w:tr w:rsidR="00736FA4" w:rsidRPr="009115EC" w14:paraId="27307BE1" w14:textId="77777777" w:rsidTr="00A73545">
        <w:trPr>
          <w:trHeight w:val="240"/>
          <w:jc w:val="center"/>
        </w:trPr>
        <w:tc>
          <w:tcPr>
            <w:tcW w:w="4876" w:type="dxa"/>
            <w:tcBorders>
              <w:top w:val="nil"/>
              <w:left w:val="nil"/>
              <w:bottom w:val="nil"/>
              <w:right w:val="nil"/>
            </w:tcBorders>
          </w:tcPr>
          <w:p w14:paraId="6D1B91C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5B54BF9" w14:textId="77777777" w:rsidR="00736FA4" w:rsidRPr="009115EC" w:rsidRDefault="00736FA4" w:rsidP="00A73545">
            <w:pPr>
              <w:pStyle w:val="AmColumnHeading"/>
            </w:pPr>
            <w:r w:rsidRPr="009115EC">
              <w:t>Amendement</w:t>
            </w:r>
          </w:p>
        </w:tc>
      </w:tr>
      <w:tr w:rsidR="00736FA4" w:rsidRPr="009115EC" w14:paraId="77F45C5E" w14:textId="77777777" w:rsidTr="00A73545">
        <w:trPr>
          <w:jc w:val="center"/>
        </w:trPr>
        <w:tc>
          <w:tcPr>
            <w:tcW w:w="4876" w:type="dxa"/>
            <w:tcBorders>
              <w:top w:val="nil"/>
              <w:left w:val="nil"/>
              <w:bottom w:val="nil"/>
              <w:right w:val="nil"/>
            </w:tcBorders>
          </w:tcPr>
          <w:p w14:paraId="0A0D3A36" w14:textId="77777777" w:rsidR="00736FA4" w:rsidRPr="009115EC" w:rsidRDefault="00736FA4" w:rsidP="00A73545">
            <w:pPr>
              <w:pStyle w:val="Normal6a"/>
            </w:pPr>
          </w:p>
        </w:tc>
        <w:tc>
          <w:tcPr>
            <w:tcW w:w="4876" w:type="dxa"/>
            <w:tcBorders>
              <w:top w:val="nil"/>
              <w:left w:val="nil"/>
              <w:bottom w:val="nil"/>
              <w:right w:val="nil"/>
            </w:tcBorders>
          </w:tcPr>
          <w:p w14:paraId="387EEA6E" w14:textId="77777777" w:rsidR="00736FA4" w:rsidRPr="009115EC" w:rsidRDefault="00736FA4" w:rsidP="00A73545">
            <w:pPr>
              <w:pStyle w:val="Normal6a"/>
            </w:pPr>
            <w:r w:rsidRPr="009115EC">
              <w:rPr>
                <w:b/>
                <w:i/>
              </w:rPr>
              <w:t>I ter.</w:t>
            </w:r>
            <w:r w:rsidRPr="009115EC">
              <w:tab/>
            </w:r>
            <w:r w:rsidRPr="009115EC">
              <w:rPr>
                <w:b/>
                <w:i/>
              </w:rPr>
              <w:t>overwegende dat één op zes mensen wereldwijd te maken krijgt met onvruchtbaarheid, hetgeen neerkomt op ongeveer 25 miljoen EU-burgers, waarbij vrouwen op onevenredige wijze worden getroffen door het sociale stigma en de lichamelijke lasten van de behandeling,</w:t>
            </w:r>
          </w:p>
        </w:tc>
      </w:tr>
    </w:tbl>
    <w:p w14:paraId="74887D4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33A113D" w14:textId="77777777" w:rsidR="00736FA4" w:rsidRPr="009115EC" w:rsidRDefault="00736FA4" w:rsidP="00736FA4">
      <w:r w:rsidRPr="009115EC">
        <w:rPr>
          <w:rStyle w:val="HideTWBExt"/>
        </w:rPr>
        <w:t>&lt;/Amend&gt;</w:t>
      </w:r>
    </w:p>
    <w:p w14:paraId="27C39BA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122</w:t>
      </w:r>
      <w:r w:rsidRPr="009115EC">
        <w:rPr>
          <w:rStyle w:val="HideTWBExt"/>
          <w:b w:val="0"/>
        </w:rPr>
        <w:t>&lt;/NumAm&gt;</w:t>
      </w:r>
    </w:p>
    <w:p w14:paraId="1637D793"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7755DDD1" w14:textId="77777777" w:rsidR="00736FA4" w:rsidRPr="009115EC" w:rsidRDefault="00736FA4" w:rsidP="00736FA4">
      <w:pPr>
        <w:pStyle w:val="NormalBold"/>
      </w:pPr>
      <w:r w:rsidRPr="009115EC">
        <w:rPr>
          <w:rStyle w:val="HideTWBExt"/>
          <w:b w:val="0"/>
        </w:rPr>
        <w:t>&lt;/RepeatBlock-By&gt;</w:t>
      </w:r>
    </w:p>
    <w:p w14:paraId="342B9CB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8276FF3" w14:textId="77777777" w:rsidR="00736FA4" w:rsidRPr="009115EC" w:rsidRDefault="00736FA4" w:rsidP="00736FA4">
      <w:pPr>
        <w:pStyle w:val="NormalBold"/>
      </w:pPr>
      <w:r w:rsidRPr="009115EC">
        <w:rPr>
          <w:rStyle w:val="HideTWBExt"/>
          <w:b w:val="0"/>
        </w:rPr>
        <w:t>&lt;Article&gt;</w:t>
      </w:r>
      <w:r w:rsidRPr="009115EC">
        <w:t>Overweging J</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9AE9F81" w14:textId="77777777" w:rsidTr="00A73545">
        <w:trPr>
          <w:trHeight w:hRule="exact" w:val="240"/>
          <w:jc w:val="center"/>
        </w:trPr>
        <w:tc>
          <w:tcPr>
            <w:tcW w:w="9752" w:type="dxa"/>
            <w:gridSpan w:val="2"/>
            <w:tcBorders>
              <w:top w:val="nil"/>
              <w:left w:val="nil"/>
              <w:bottom w:val="nil"/>
              <w:right w:val="nil"/>
            </w:tcBorders>
          </w:tcPr>
          <w:p w14:paraId="6BFE667C" w14:textId="77777777" w:rsidR="00736FA4" w:rsidRPr="009115EC" w:rsidRDefault="00736FA4" w:rsidP="00A73545"/>
        </w:tc>
      </w:tr>
      <w:tr w:rsidR="00736FA4" w:rsidRPr="009115EC" w14:paraId="1D3F2B9B" w14:textId="77777777" w:rsidTr="00A73545">
        <w:trPr>
          <w:trHeight w:val="240"/>
          <w:jc w:val="center"/>
        </w:trPr>
        <w:tc>
          <w:tcPr>
            <w:tcW w:w="4876" w:type="dxa"/>
            <w:tcBorders>
              <w:top w:val="nil"/>
              <w:left w:val="nil"/>
              <w:bottom w:val="nil"/>
              <w:right w:val="nil"/>
            </w:tcBorders>
          </w:tcPr>
          <w:p w14:paraId="5B29E67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17B2B75" w14:textId="77777777" w:rsidR="00736FA4" w:rsidRPr="009115EC" w:rsidRDefault="00736FA4" w:rsidP="00A73545">
            <w:pPr>
              <w:pStyle w:val="AmColumnHeading"/>
            </w:pPr>
            <w:r w:rsidRPr="009115EC">
              <w:t>Amendement</w:t>
            </w:r>
          </w:p>
        </w:tc>
      </w:tr>
      <w:tr w:rsidR="00736FA4" w:rsidRPr="009115EC" w14:paraId="0F641E93" w14:textId="77777777" w:rsidTr="00A73545">
        <w:trPr>
          <w:jc w:val="center"/>
        </w:trPr>
        <w:tc>
          <w:tcPr>
            <w:tcW w:w="4876" w:type="dxa"/>
            <w:tcBorders>
              <w:top w:val="nil"/>
              <w:left w:val="nil"/>
              <w:bottom w:val="nil"/>
              <w:right w:val="nil"/>
            </w:tcBorders>
          </w:tcPr>
          <w:p w14:paraId="1B7895C7"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t>,</w:t>
            </w:r>
          </w:p>
        </w:tc>
        <w:tc>
          <w:tcPr>
            <w:tcW w:w="4876" w:type="dxa"/>
            <w:tcBorders>
              <w:top w:val="nil"/>
              <w:left w:val="nil"/>
              <w:bottom w:val="nil"/>
              <w:right w:val="nil"/>
            </w:tcBorders>
          </w:tcPr>
          <w:p w14:paraId="7C16BD2B"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t xml:space="preserve">, </w:t>
            </w:r>
            <w:r w:rsidRPr="009115EC">
              <w:rPr>
                <w:b/>
                <w:i/>
              </w:rPr>
              <w:t>overwegende dat in preventie- en screeningprogramma’s niet altijd rekening wordt gehouden met biologische, gedrags- en sociaal-economische factoren, met de toegang tot gezondheidszorg en met sekse- en genderverschillen, die er alle toe kunnen leiden dat bepaalde vormen van kanker pas in een laat stadium worden ontdekt,</w:t>
            </w:r>
          </w:p>
        </w:tc>
      </w:tr>
      <w:tr w:rsidR="00736FA4" w:rsidRPr="009115EC" w14:paraId="6B2DADBF" w14:textId="77777777" w:rsidTr="00A73545">
        <w:trPr>
          <w:jc w:val="center"/>
        </w:trPr>
        <w:tc>
          <w:tcPr>
            <w:tcW w:w="4876" w:type="dxa"/>
            <w:tcBorders>
              <w:top w:val="nil"/>
              <w:left w:val="nil"/>
              <w:bottom w:val="nil"/>
              <w:right w:val="nil"/>
            </w:tcBorders>
          </w:tcPr>
          <w:p w14:paraId="0EF59BF0"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7F6BF1F1" w14:textId="77777777" w:rsidR="00736FA4" w:rsidRPr="009115EC" w:rsidRDefault="00736FA4" w:rsidP="00A73545">
            <w:pPr>
              <w:pStyle w:val="Normal6a"/>
            </w:pPr>
            <w:r w:rsidRPr="009115EC">
              <w:rPr>
                <w:b/>
                <w:i/>
              </w:rPr>
              <w:t>_________________</w:t>
            </w:r>
          </w:p>
        </w:tc>
      </w:tr>
      <w:tr w:rsidR="00736FA4" w:rsidRPr="009115EC" w14:paraId="56C12B3E" w14:textId="77777777" w:rsidTr="00A73545">
        <w:trPr>
          <w:jc w:val="center"/>
        </w:trPr>
        <w:tc>
          <w:tcPr>
            <w:tcW w:w="4876" w:type="dxa"/>
            <w:tcBorders>
              <w:top w:val="nil"/>
              <w:left w:val="nil"/>
              <w:bottom w:val="nil"/>
              <w:right w:val="nil"/>
            </w:tcBorders>
          </w:tcPr>
          <w:p w14:paraId="526F7AB0"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c>
          <w:tcPr>
            <w:tcW w:w="4876" w:type="dxa"/>
            <w:tcBorders>
              <w:top w:val="nil"/>
              <w:left w:val="nil"/>
              <w:bottom w:val="nil"/>
              <w:right w:val="nil"/>
            </w:tcBorders>
          </w:tcPr>
          <w:p w14:paraId="19C286FC"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r>
    </w:tbl>
    <w:p w14:paraId="4BA4BE1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0A1E6183" w14:textId="77777777" w:rsidR="00736FA4" w:rsidRPr="009115EC" w:rsidRDefault="00736FA4" w:rsidP="00736FA4">
      <w:r w:rsidRPr="009115EC">
        <w:rPr>
          <w:rStyle w:val="HideTWBExt"/>
        </w:rPr>
        <w:t>&lt;/Amend&gt;</w:t>
      </w:r>
    </w:p>
    <w:p w14:paraId="2044DA3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123</w:t>
      </w:r>
      <w:r w:rsidRPr="009115EC">
        <w:rPr>
          <w:rStyle w:val="HideTWBExt"/>
          <w:b w:val="0"/>
        </w:rPr>
        <w:t>&lt;/NumAm&gt;</w:t>
      </w:r>
    </w:p>
    <w:p w14:paraId="0C755FCF"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0DE92F2A" w14:textId="77777777" w:rsidR="00736FA4" w:rsidRPr="009115EC" w:rsidRDefault="00736FA4" w:rsidP="00736FA4">
      <w:pPr>
        <w:pStyle w:val="NormalBold"/>
      </w:pPr>
      <w:r w:rsidRPr="009115EC">
        <w:rPr>
          <w:rStyle w:val="HideTWBExt"/>
          <w:b w:val="0"/>
        </w:rPr>
        <w:t>&lt;/RepeatBlock-By&gt;</w:t>
      </w:r>
    </w:p>
    <w:p w14:paraId="45C3231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A270CF6" w14:textId="77777777" w:rsidR="00736FA4" w:rsidRPr="009115EC" w:rsidRDefault="00736FA4" w:rsidP="00736FA4">
      <w:pPr>
        <w:pStyle w:val="NormalBold"/>
      </w:pPr>
      <w:r w:rsidRPr="009115EC">
        <w:rPr>
          <w:rStyle w:val="HideTWBExt"/>
          <w:b w:val="0"/>
        </w:rPr>
        <w:t>&lt;Article&gt;</w:t>
      </w:r>
      <w:r w:rsidRPr="009115EC">
        <w:t>Overweging J</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3F42351" w14:textId="77777777" w:rsidTr="00A73545">
        <w:trPr>
          <w:trHeight w:hRule="exact" w:val="240"/>
          <w:jc w:val="center"/>
        </w:trPr>
        <w:tc>
          <w:tcPr>
            <w:tcW w:w="9752" w:type="dxa"/>
            <w:gridSpan w:val="2"/>
            <w:tcBorders>
              <w:top w:val="nil"/>
              <w:left w:val="nil"/>
              <w:bottom w:val="nil"/>
              <w:right w:val="nil"/>
            </w:tcBorders>
          </w:tcPr>
          <w:p w14:paraId="77293C1D" w14:textId="77777777" w:rsidR="00736FA4" w:rsidRPr="009115EC" w:rsidRDefault="00736FA4" w:rsidP="00A73545"/>
        </w:tc>
      </w:tr>
      <w:tr w:rsidR="00736FA4" w:rsidRPr="009115EC" w14:paraId="0BC2A771" w14:textId="77777777" w:rsidTr="00A73545">
        <w:trPr>
          <w:trHeight w:val="240"/>
          <w:jc w:val="center"/>
        </w:trPr>
        <w:tc>
          <w:tcPr>
            <w:tcW w:w="4876" w:type="dxa"/>
            <w:tcBorders>
              <w:top w:val="nil"/>
              <w:left w:val="nil"/>
              <w:bottom w:val="nil"/>
              <w:right w:val="nil"/>
            </w:tcBorders>
          </w:tcPr>
          <w:p w14:paraId="47FB9AC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A6E1259" w14:textId="77777777" w:rsidR="00736FA4" w:rsidRPr="009115EC" w:rsidRDefault="00736FA4" w:rsidP="00A73545">
            <w:pPr>
              <w:pStyle w:val="AmColumnHeading"/>
            </w:pPr>
            <w:r w:rsidRPr="009115EC">
              <w:t>Amendement</w:t>
            </w:r>
          </w:p>
        </w:tc>
      </w:tr>
      <w:tr w:rsidR="00736FA4" w:rsidRPr="009115EC" w14:paraId="7C2AEBC4" w14:textId="77777777" w:rsidTr="00A73545">
        <w:trPr>
          <w:jc w:val="center"/>
        </w:trPr>
        <w:tc>
          <w:tcPr>
            <w:tcW w:w="4876" w:type="dxa"/>
            <w:tcBorders>
              <w:top w:val="nil"/>
              <w:left w:val="nil"/>
              <w:bottom w:val="nil"/>
              <w:right w:val="nil"/>
            </w:tcBorders>
          </w:tcPr>
          <w:p w14:paraId="459E5BFD"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t>,</w:t>
            </w:r>
          </w:p>
        </w:tc>
        <w:tc>
          <w:tcPr>
            <w:tcW w:w="4876" w:type="dxa"/>
            <w:tcBorders>
              <w:top w:val="nil"/>
              <w:left w:val="nil"/>
              <w:bottom w:val="nil"/>
              <w:right w:val="nil"/>
            </w:tcBorders>
          </w:tcPr>
          <w:p w14:paraId="673BCCC1"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rPr>
                <w:b/>
                <w:bCs/>
                <w:i/>
                <w:iCs/>
              </w:rPr>
              <w:t>, hoewel vrouwen tot de leeftijd van 49 jaar meer risico lopen op de ontwikkeling van melanomen dan enige andere vorm van kanker, behalve borst- of schildklierkanker</w:t>
            </w:r>
            <w:r w:rsidRPr="009115EC">
              <w:rPr>
                <w:b/>
                <w:bCs/>
                <w:i/>
                <w:iCs/>
                <w:vertAlign w:val="superscript"/>
              </w:rPr>
              <w:t>12 bis</w:t>
            </w:r>
            <w:r w:rsidRPr="009115EC">
              <w:t>,</w:t>
            </w:r>
          </w:p>
        </w:tc>
      </w:tr>
      <w:tr w:rsidR="00736FA4" w:rsidRPr="009115EC" w14:paraId="1FB62FCD" w14:textId="77777777" w:rsidTr="00A73545">
        <w:trPr>
          <w:jc w:val="center"/>
        </w:trPr>
        <w:tc>
          <w:tcPr>
            <w:tcW w:w="4876" w:type="dxa"/>
            <w:tcBorders>
              <w:top w:val="nil"/>
              <w:left w:val="nil"/>
              <w:bottom w:val="nil"/>
              <w:right w:val="nil"/>
            </w:tcBorders>
          </w:tcPr>
          <w:p w14:paraId="15A3AE60"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43654934" w14:textId="77777777" w:rsidR="00736FA4" w:rsidRPr="009115EC" w:rsidRDefault="00736FA4" w:rsidP="00A73545">
            <w:pPr>
              <w:pStyle w:val="Normal6a"/>
            </w:pPr>
            <w:r w:rsidRPr="009115EC">
              <w:rPr>
                <w:b/>
                <w:i/>
              </w:rPr>
              <w:t>_________________</w:t>
            </w:r>
          </w:p>
        </w:tc>
      </w:tr>
      <w:tr w:rsidR="00736FA4" w:rsidRPr="009115EC" w14:paraId="799C84AC" w14:textId="77777777" w:rsidTr="00A73545">
        <w:trPr>
          <w:jc w:val="center"/>
        </w:trPr>
        <w:tc>
          <w:tcPr>
            <w:tcW w:w="4876" w:type="dxa"/>
            <w:tcBorders>
              <w:top w:val="nil"/>
              <w:left w:val="nil"/>
              <w:bottom w:val="nil"/>
              <w:right w:val="nil"/>
            </w:tcBorders>
          </w:tcPr>
          <w:p w14:paraId="2B549222"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c>
          <w:tcPr>
            <w:tcW w:w="4876" w:type="dxa"/>
            <w:tcBorders>
              <w:top w:val="nil"/>
              <w:left w:val="nil"/>
              <w:bottom w:val="nil"/>
              <w:right w:val="nil"/>
            </w:tcBorders>
          </w:tcPr>
          <w:p w14:paraId="6676E0D7"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r>
      <w:tr w:rsidR="00736FA4" w:rsidRPr="009115EC" w14:paraId="6A3CD804" w14:textId="77777777" w:rsidTr="00A73545">
        <w:trPr>
          <w:jc w:val="center"/>
        </w:trPr>
        <w:tc>
          <w:tcPr>
            <w:tcW w:w="4876" w:type="dxa"/>
            <w:tcBorders>
              <w:top w:val="nil"/>
              <w:left w:val="nil"/>
              <w:bottom w:val="nil"/>
              <w:right w:val="nil"/>
            </w:tcBorders>
          </w:tcPr>
          <w:p w14:paraId="049AC242" w14:textId="77777777" w:rsidR="00736FA4" w:rsidRPr="009115EC" w:rsidRDefault="00736FA4" w:rsidP="00A73545"/>
        </w:tc>
        <w:tc>
          <w:tcPr>
            <w:tcW w:w="4876" w:type="dxa"/>
            <w:tcBorders>
              <w:top w:val="nil"/>
              <w:left w:val="nil"/>
              <w:bottom w:val="nil"/>
              <w:right w:val="nil"/>
            </w:tcBorders>
          </w:tcPr>
          <w:p w14:paraId="401B168C" w14:textId="77777777" w:rsidR="00736FA4" w:rsidRPr="009115EC" w:rsidRDefault="00736FA4" w:rsidP="00A73545">
            <w:pPr>
              <w:pStyle w:val="Normal6a"/>
            </w:pPr>
            <w:r w:rsidRPr="009115EC">
              <w:rPr>
                <w:b/>
                <w:i/>
                <w:vertAlign w:val="superscript"/>
              </w:rPr>
              <w:t>12 bis</w:t>
            </w:r>
            <w:r w:rsidRPr="009115EC">
              <w:t xml:space="preserve"> </w:t>
            </w:r>
            <w:r w:rsidRPr="009115EC">
              <w:rPr>
                <w:b/>
                <w:i/>
              </w:rPr>
              <w:t>John Hopkins Medicine, “Melanoma: What Women Need to Know About This Skin Cancer”, 2025, https://www.hopkinsmedicine.org/health/conditions-and-diseases/melanoma/melanoma-what-women-need-to-know-about-this-skin-cancer.</w:t>
            </w:r>
          </w:p>
        </w:tc>
      </w:tr>
    </w:tbl>
    <w:p w14:paraId="3B38058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F3880A7" w14:textId="77777777" w:rsidR="00736FA4" w:rsidRPr="009115EC" w:rsidRDefault="00736FA4" w:rsidP="00736FA4">
      <w:r w:rsidRPr="009115EC">
        <w:rPr>
          <w:rStyle w:val="HideTWBExt"/>
        </w:rPr>
        <w:t>&lt;/Amend&gt;</w:t>
      </w:r>
    </w:p>
    <w:p w14:paraId="21950EE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124</w:t>
      </w:r>
      <w:r w:rsidRPr="009115EC">
        <w:rPr>
          <w:rStyle w:val="HideTWBExt"/>
          <w:b w:val="0"/>
        </w:rPr>
        <w:t>&lt;/NumAm&gt;</w:t>
      </w:r>
    </w:p>
    <w:p w14:paraId="6E6922D5"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526A35B2" w14:textId="77777777" w:rsidR="00736FA4" w:rsidRPr="009115EC" w:rsidRDefault="00736FA4" w:rsidP="00736FA4">
      <w:pPr>
        <w:pStyle w:val="NormalBold"/>
      </w:pPr>
      <w:r w:rsidRPr="009115EC">
        <w:rPr>
          <w:rStyle w:val="HideTWBExt"/>
          <w:b w:val="0"/>
        </w:rPr>
        <w:t>&lt;/RepeatBlock-By&gt;</w:t>
      </w:r>
    </w:p>
    <w:p w14:paraId="4F9AD24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1825EEB" w14:textId="77777777" w:rsidR="00736FA4" w:rsidRPr="009115EC" w:rsidRDefault="00736FA4" w:rsidP="00736FA4">
      <w:pPr>
        <w:pStyle w:val="NormalBold"/>
      </w:pPr>
      <w:r w:rsidRPr="009115EC">
        <w:rPr>
          <w:rStyle w:val="HideTWBExt"/>
          <w:b w:val="0"/>
        </w:rPr>
        <w:t>&lt;Article&gt;</w:t>
      </w:r>
      <w:r w:rsidRPr="009115EC">
        <w:t>Overweging J</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6500652" w14:textId="77777777" w:rsidTr="00A73545">
        <w:trPr>
          <w:trHeight w:hRule="exact" w:val="240"/>
          <w:jc w:val="center"/>
        </w:trPr>
        <w:tc>
          <w:tcPr>
            <w:tcW w:w="9752" w:type="dxa"/>
            <w:gridSpan w:val="2"/>
            <w:tcBorders>
              <w:top w:val="nil"/>
              <w:left w:val="nil"/>
              <w:bottom w:val="nil"/>
              <w:right w:val="nil"/>
            </w:tcBorders>
          </w:tcPr>
          <w:p w14:paraId="017FFE6B" w14:textId="77777777" w:rsidR="00736FA4" w:rsidRPr="009115EC" w:rsidRDefault="00736FA4" w:rsidP="00A73545"/>
        </w:tc>
      </w:tr>
      <w:tr w:rsidR="00736FA4" w:rsidRPr="009115EC" w14:paraId="7D80700A" w14:textId="77777777" w:rsidTr="00A73545">
        <w:trPr>
          <w:trHeight w:val="240"/>
          <w:jc w:val="center"/>
        </w:trPr>
        <w:tc>
          <w:tcPr>
            <w:tcW w:w="4876" w:type="dxa"/>
            <w:tcBorders>
              <w:top w:val="nil"/>
              <w:left w:val="nil"/>
              <w:bottom w:val="nil"/>
              <w:right w:val="nil"/>
            </w:tcBorders>
          </w:tcPr>
          <w:p w14:paraId="670F46A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0162B1A" w14:textId="77777777" w:rsidR="00736FA4" w:rsidRPr="009115EC" w:rsidRDefault="00736FA4" w:rsidP="00A73545">
            <w:pPr>
              <w:pStyle w:val="AmColumnHeading"/>
            </w:pPr>
            <w:r w:rsidRPr="009115EC">
              <w:t>Amendement</w:t>
            </w:r>
          </w:p>
        </w:tc>
      </w:tr>
      <w:tr w:rsidR="00736FA4" w:rsidRPr="009115EC" w14:paraId="432C3AF4" w14:textId="77777777" w:rsidTr="00A73545">
        <w:trPr>
          <w:jc w:val="center"/>
        </w:trPr>
        <w:tc>
          <w:tcPr>
            <w:tcW w:w="4876" w:type="dxa"/>
            <w:tcBorders>
              <w:top w:val="nil"/>
              <w:left w:val="nil"/>
              <w:bottom w:val="nil"/>
              <w:right w:val="nil"/>
            </w:tcBorders>
          </w:tcPr>
          <w:p w14:paraId="4357298B"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t>,</w:t>
            </w:r>
          </w:p>
        </w:tc>
        <w:tc>
          <w:tcPr>
            <w:tcW w:w="4876" w:type="dxa"/>
            <w:tcBorders>
              <w:top w:val="nil"/>
              <w:left w:val="nil"/>
              <w:bottom w:val="nil"/>
              <w:right w:val="nil"/>
            </w:tcBorders>
          </w:tcPr>
          <w:p w14:paraId="01E1815B"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t xml:space="preserve">, </w:t>
            </w:r>
            <w:r w:rsidRPr="009115EC">
              <w:rPr>
                <w:b/>
                <w:i/>
              </w:rPr>
              <w:t>overwegende dat een melanoom de derde meest voorkomende vorm van kanker is onder vrouwen tot 49 jaar, na borst- en schildklierkanker,</w:t>
            </w:r>
          </w:p>
        </w:tc>
      </w:tr>
      <w:tr w:rsidR="00736FA4" w:rsidRPr="009115EC" w14:paraId="5E2DC1A5" w14:textId="77777777" w:rsidTr="00A73545">
        <w:trPr>
          <w:jc w:val="center"/>
        </w:trPr>
        <w:tc>
          <w:tcPr>
            <w:tcW w:w="4876" w:type="dxa"/>
            <w:tcBorders>
              <w:top w:val="nil"/>
              <w:left w:val="nil"/>
              <w:bottom w:val="nil"/>
              <w:right w:val="nil"/>
            </w:tcBorders>
          </w:tcPr>
          <w:p w14:paraId="12DE73A5"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7B07329E" w14:textId="77777777" w:rsidR="00736FA4" w:rsidRPr="009115EC" w:rsidRDefault="00736FA4" w:rsidP="00A73545">
            <w:pPr>
              <w:pStyle w:val="Normal6a"/>
            </w:pPr>
            <w:r w:rsidRPr="009115EC">
              <w:rPr>
                <w:b/>
                <w:i/>
              </w:rPr>
              <w:t>_________________</w:t>
            </w:r>
          </w:p>
        </w:tc>
      </w:tr>
      <w:tr w:rsidR="00736FA4" w:rsidRPr="009115EC" w14:paraId="7FA5C9FA" w14:textId="77777777" w:rsidTr="00A73545">
        <w:trPr>
          <w:jc w:val="center"/>
        </w:trPr>
        <w:tc>
          <w:tcPr>
            <w:tcW w:w="4876" w:type="dxa"/>
            <w:tcBorders>
              <w:top w:val="nil"/>
              <w:left w:val="nil"/>
              <w:bottom w:val="nil"/>
              <w:right w:val="nil"/>
            </w:tcBorders>
          </w:tcPr>
          <w:p w14:paraId="1C6AC6A9"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c>
          <w:tcPr>
            <w:tcW w:w="4876" w:type="dxa"/>
            <w:tcBorders>
              <w:top w:val="nil"/>
              <w:left w:val="nil"/>
              <w:bottom w:val="nil"/>
              <w:right w:val="nil"/>
            </w:tcBorders>
          </w:tcPr>
          <w:p w14:paraId="47541491"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r>
    </w:tbl>
    <w:p w14:paraId="16426AB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0D04C1BB" w14:textId="77777777" w:rsidR="00736FA4" w:rsidRPr="009115EC" w:rsidRDefault="00736FA4" w:rsidP="00736FA4">
      <w:r w:rsidRPr="009115EC">
        <w:rPr>
          <w:rStyle w:val="HideTWBExt"/>
        </w:rPr>
        <w:t>&lt;/Amend&gt;</w:t>
      </w:r>
    </w:p>
    <w:p w14:paraId="6D7B260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125</w:t>
      </w:r>
      <w:r w:rsidRPr="009115EC">
        <w:rPr>
          <w:rStyle w:val="HideTWBExt"/>
          <w:b w:val="0"/>
        </w:rPr>
        <w:t>&lt;/NumAm&gt;</w:t>
      </w:r>
    </w:p>
    <w:p w14:paraId="286E5D3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CFBDBAE" w14:textId="77777777" w:rsidR="00736FA4" w:rsidRPr="009115EC" w:rsidRDefault="00736FA4" w:rsidP="00736FA4">
      <w:pPr>
        <w:pStyle w:val="NormalBold"/>
      </w:pPr>
      <w:r w:rsidRPr="009115EC">
        <w:rPr>
          <w:rStyle w:val="HideTWBExt"/>
          <w:b w:val="0"/>
        </w:rPr>
        <w:t>&lt;/RepeatBlock-By&gt;</w:t>
      </w:r>
    </w:p>
    <w:p w14:paraId="552778F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658F5B2" w14:textId="77777777" w:rsidR="00736FA4" w:rsidRPr="009115EC" w:rsidRDefault="00736FA4" w:rsidP="00736FA4">
      <w:pPr>
        <w:pStyle w:val="NormalBold"/>
      </w:pPr>
      <w:r w:rsidRPr="009115EC">
        <w:rPr>
          <w:rStyle w:val="HideTWBExt"/>
          <w:b w:val="0"/>
        </w:rPr>
        <w:t>&lt;Article&gt;</w:t>
      </w:r>
      <w:r w:rsidRPr="009115EC">
        <w:t>Overweging J</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C5AF78B" w14:textId="77777777" w:rsidTr="00A73545">
        <w:trPr>
          <w:trHeight w:hRule="exact" w:val="240"/>
          <w:jc w:val="center"/>
        </w:trPr>
        <w:tc>
          <w:tcPr>
            <w:tcW w:w="9752" w:type="dxa"/>
            <w:gridSpan w:val="2"/>
            <w:tcBorders>
              <w:top w:val="nil"/>
              <w:left w:val="nil"/>
              <w:bottom w:val="nil"/>
              <w:right w:val="nil"/>
            </w:tcBorders>
          </w:tcPr>
          <w:p w14:paraId="7DD6968F" w14:textId="77777777" w:rsidR="00736FA4" w:rsidRPr="009115EC" w:rsidRDefault="00736FA4" w:rsidP="00A73545"/>
        </w:tc>
      </w:tr>
      <w:tr w:rsidR="00736FA4" w:rsidRPr="009115EC" w14:paraId="182D5913" w14:textId="77777777" w:rsidTr="00A73545">
        <w:trPr>
          <w:trHeight w:val="240"/>
          <w:jc w:val="center"/>
        </w:trPr>
        <w:tc>
          <w:tcPr>
            <w:tcW w:w="4876" w:type="dxa"/>
            <w:tcBorders>
              <w:top w:val="nil"/>
              <w:left w:val="nil"/>
              <w:bottom w:val="nil"/>
              <w:right w:val="nil"/>
            </w:tcBorders>
          </w:tcPr>
          <w:p w14:paraId="38D7524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77B81BF" w14:textId="77777777" w:rsidR="00736FA4" w:rsidRPr="009115EC" w:rsidRDefault="00736FA4" w:rsidP="00A73545">
            <w:pPr>
              <w:pStyle w:val="AmColumnHeading"/>
            </w:pPr>
            <w:r w:rsidRPr="009115EC">
              <w:t>Amendement</w:t>
            </w:r>
          </w:p>
        </w:tc>
      </w:tr>
      <w:tr w:rsidR="00736FA4" w:rsidRPr="009115EC" w14:paraId="018F2271" w14:textId="77777777" w:rsidTr="00A73545">
        <w:trPr>
          <w:jc w:val="center"/>
        </w:trPr>
        <w:tc>
          <w:tcPr>
            <w:tcW w:w="4876" w:type="dxa"/>
            <w:tcBorders>
              <w:top w:val="nil"/>
              <w:left w:val="nil"/>
              <w:bottom w:val="nil"/>
              <w:right w:val="nil"/>
            </w:tcBorders>
          </w:tcPr>
          <w:p w14:paraId="1EBEFBD5"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t>,</w:t>
            </w:r>
          </w:p>
        </w:tc>
        <w:tc>
          <w:tcPr>
            <w:tcW w:w="4876" w:type="dxa"/>
            <w:tcBorders>
              <w:top w:val="nil"/>
              <w:left w:val="nil"/>
              <w:bottom w:val="nil"/>
              <w:right w:val="nil"/>
            </w:tcBorders>
          </w:tcPr>
          <w:p w14:paraId="1FCFCA43"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t xml:space="preserve">, </w:t>
            </w:r>
            <w:r w:rsidRPr="009115EC">
              <w:rPr>
                <w:b/>
                <w:i/>
              </w:rPr>
              <w:t>overwegende dat jaarlijks meer dan 1,2 miljoen vrouwen in de Europese Unie de diagnose van kanker krijgen en bijna 600 000 van hen daarbij het leven verliest,</w:t>
            </w:r>
          </w:p>
        </w:tc>
      </w:tr>
      <w:tr w:rsidR="00736FA4" w:rsidRPr="009115EC" w14:paraId="27862552" w14:textId="77777777" w:rsidTr="00A73545">
        <w:trPr>
          <w:jc w:val="center"/>
        </w:trPr>
        <w:tc>
          <w:tcPr>
            <w:tcW w:w="4876" w:type="dxa"/>
            <w:tcBorders>
              <w:top w:val="nil"/>
              <w:left w:val="nil"/>
              <w:bottom w:val="nil"/>
              <w:right w:val="nil"/>
            </w:tcBorders>
          </w:tcPr>
          <w:p w14:paraId="6B290212"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1F414F26" w14:textId="77777777" w:rsidR="00736FA4" w:rsidRPr="009115EC" w:rsidRDefault="00736FA4" w:rsidP="00A73545">
            <w:pPr>
              <w:pStyle w:val="Normal6a"/>
            </w:pPr>
            <w:r w:rsidRPr="009115EC">
              <w:rPr>
                <w:b/>
                <w:i/>
              </w:rPr>
              <w:t>_________________</w:t>
            </w:r>
          </w:p>
        </w:tc>
      </w:tr>
      <w:tr w:rsidR="00736FA4" w:rsidRPr="009115EC" w14:paraId="7FFA7849" w14:textId="77777777" w:rsidTr="00A73545">
        <w:trPr>
          <w:jc w:val="center"/>
        </w:trPr>
        <w:tc>
          <w:tcPr>
            <w:tcW w:w="4876" w:type="dxa"/>
            <w:tcBorders>
              <w:top w:val="nil"/>
              <w:left w:val="nil"/>
              <w:bottom w:val="nil"/>
              <w:right w:val="nil"/>
            </w:tcBorders>
          </w:tcPr>
          <w:p w14:paraId="60527D53"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c>
          <w:tcPr>
            <w:tcW w:w="4876" w:type="dxa"/>
            <w:tcBorders>
              <w:top w:val="nil"/>
              <w:left w:val="nil"/>
              <w:bottom w:val="nil"/>
              <w:right w:val="nil"/>
            </w:tcBorders>
          </w:tcPr>
          <w:p w14:paraId="579EBE61"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r>
    </w:tbl>
    <w:p w14:paraId="46E57BA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CC6C974" w14:textId="77777777" w:rsidR="00736FA4" w:rsidRPr="009115EC" w:rsidRDefault="00736FA4" w:rsidP="00736FA4">
      <w:r w:rsidRPr="009115EC">
        <w:rPr>
          <w:rStyle w:val="HideTWBExt"/>
        </w:rPr>
        <w:t>&lt;/Amend&gt;</w:t>
      </w:r>
    </w:p>
    <w:p w14:paraId="436B7DF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126</w:t>
      </w:r>
      <w:r w:rsidRPr="009115EC">
        <w:rPr>
          <w:rStyle w:val="HideTWBExt"/>
          <w:b w:val="0"/>
        </w:rPr>
        <w:t>&lt;/NumAm&gt;</w:t>
      </w:r>
    </w:p>
    <w:p w14:paraId="0DCC6BD0"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7650C06F" w14:textId="77777777" w:rsidR="00736FA4" w:rsidRPr="009115EC" w:rsidRDefault="00736FA4" w:rsidP="00736FA4">
      <w:pPr>
        <w:pStyle w:val="NormalBold"/>
      </w:pPr>
      <w:r w:rsidRPr="009115EC">
        <w:rPr>
          <w:rStyle w:val="HideTWBExt"/>
          <w:b w:val="0"/>
        </w:rPr>
        <w:t>&lt;/RepeatBlock-By&gt;</w:t>
      </w:r>
    </w:p>
    <w:p w14:paraId="12F3532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BCA6161" w14:textId="77777777" w:rsidR="00736FA4" w:rsidRPr="009115EC" w:rsidRDefault="00736FA4" w:rsidP="00736FA4">
      <w:pPr>
        <w:pStyle w:val="NormalBold"/>
      </w:pPr>
      <w:r w:rsidRPr="009115EC">
        <w:rPr>
          <w:rStyle w:val="HideTWBExt"/>
          <w:b w:val="0"/>
        </w:rPr>
        <w:t>&lt;Article&gt;</w:t>
      </w:r>
      <w:r w:rsidRPr="009115EC">
        <w:t>Overweging J</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B9D3A74" w14:textId="77777777" w:rsidTr="00A73545">
        <w:trPr>
          <w:trHeight w:hRule="exact" w:val="240"/>
          <w:jc w:val="center"/>
        </w:trPr>
        <w:tc>
          <w:tcPr>
            <w:tcW w:w="9752" w:type="dxa"/>
            <w:gridSpan w:val="2"/>
            <w:tcBorders>
              <w:top w:val="nil"/>
              <w:left w:val="nil"/>
              <w:bottom w:val="nil"/>
              <w:right w:val="nil"/>
            </w:tcBorders>
          </w:tcPr>
          <w:p w14:paraId="3E068807" w14:textId="77777777" w:rsidR="00736FA4" w:rsidRPr="009115EC" w:rsidRDefault="00736FA4" w:rsidP="00A73545"/>
        </w:tc>
      </w:tr>
      <w:tr w:rsidR="00736FA4" w:rsidRPr="009115EC" w14:paraId="0AF6FDA8" w14:textId="77777777" w:rsidTr="00A73545">
        <w:trPr>
          <w:trHeight w:val="240"/>
          <w:jc w:val="center"/>
        </w:trPr>
        <w:tc>
          <w:tcPr>
            <w:tcW w:w="4876" w:type="dxa"/>
            <w:tcBorders>
              <w:top w:val="nil"/>
              <w:left w:val="nil"/>
              <w:bottom w:val="nil"/>
              <w:right w:val="nil"/>
            </w:tcBorders>
          </w:tcPr>
          <w:p w14:paraId="79D839A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7296AE6" w14:textId="77777777" w:rsidR="00736FA4" w:rsidRPr="009115EC" w:rsidRDefault="00736FA4" w:rsidP="00A73545">
            <w:pPr>
              <w:pStyle w:val="AmColumnHeading"/>
            </w:pPr>
            <w:r w:rsidRPr="009115EC">
              <w:t>Amendement</w:t>
            </w:r>
          </w:p>
        </w:tc>
      </w:tr>
      <w:tr w:rsidR="00736FA4" w:rsidRPr="009115EC" w14:paraId="0CCC60D4" w14:textId="77777777" w:rsidTr="00A73545">
        <w:trPr>
          <w:jc w:val="center"/>
        </w:trPr>
        <w:tc>
          <w:tcPr>
            <w:tcW w:w="4876" w:type="dxa"/>
            <w:tcBorders>
              <w:top w:val="nil"/>
              <w:left w:val="nil"/>
              <w:bottom w:val="nil"/>
              <w:right w:val="nil"/>
            </w:tcBorders>
          </w:tcPr>
          <w:p w14:paraId="406DD280"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t>,</w:t>
            </w:r>
          </w:p>
        </w:tc>
        <w:tc>
          <w:tcPr>
            <w:tcW w:w="4876" w:type="dxa"/>
            <w:tcBorders>
              <w:top w:val="nil"/>
              <w:left w:val="nil"/>
              <w:bottom w:val="nil"/>
              <w:right w:val="nil"/>
            </w:tcBorders>
          </w:tcPr>
          <w:p w14:paraId="50314261"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rPr>
                <w:b/>
                <w:bCs/>
                <w:i/>
                <w:iCs/>
              </w:rPr>
              <w:t>, maar dat er ook verschillen bestaan tussen vrouwen, als gevolg van sociaal-economische verschillen en verschillen bij de toegang tot screening</w:t>
            </w:r>
            <w:r w:rsidRPr="009115EC">
              <w:t>,</w:t>
            </w:r>
          </w:p>
        </w:tc>
      </w:tr>
      <w:tr w:rsidR="00736FA4" w:rsidRPr="009115EC" w14:paraId="0B465722" w14:textId="77777777" w:rsidTr="00A73545">
        <w:trPr>
          <w:jc w:val="center"/>
        </w:trPr>
        <w:tc>
          <w:tcPr>
            <w:tcW w:w="4876" w:type="dxa"/>
            <w:tcBorders>
              <w:top w:val="nil"/>
              <w:left w:val="nil"/>
              <w:bottom w:val="nil"/>
              <w:right w:val="nil"/>
            </w:tcBorders>
          </w:tcPr>
          <w:p w14:paraId="17AB5379"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22AE141D" w14:textId="77777777" w:rsidR="00736FA4" w:rsidRPr="009115EC" w:rsidRDefault="00736FA4" w:rsidP="00A73545">
            <w:pPr>
              <w:pStyle w:val="Normal6a"/>
            </w:pPr>
            <w:r w:rsidRPr="009115EC">
              <w:rPr>
                <w:b/>
                <w:i/>
              </w:rPr>
              <w:t>_________________</w:t>
            </w:r>
          </w:p>
        </w:tc>
      </w:tr>
      <w:tr w:rsidR="00736FA4" w:rsidRPr="009115EC" w14:paraId="4CD9E6EC" w14:textId="77777777" w:rsidTr="00A73545">
        <w:trPr>
          <w:jc w:val="center"/>
        </w:trPr>
        <w:tc>
          <w:tcPr>
            <w:tcW w:w="4876" w:type="dxa"/>
            <w:tcBorders>
              <w:top w:val="nil"/>
              <w:left w:val="nil"/>
              <w:bottom w:val="nil"/>
              <w:right w:val="nil"/>
            </w:tcBorders>
          </w:tcPr>
          <w:p w14:paraId="2489687A"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c>
          <w:tcPr>
            <w:tcW w:w="4876" w:type="dxa"/>
            <w:tcBorders>
              <w:top w:val="nil"/>
              <w:left w:val="nil"/>
              <w:bottom w:val="nil"/>
              <w:right w:val="nil"/>
            </w:tcBorders>
          </w:tcPr>
          <w:p w14:paraId="4679E1D8"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r>
    </w:tbl>
    <w:p w14:paraId="5E7CC23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3330FE4" w14:textId="77777777" w:rsidR="00736FA4" w:rsidRPr="009115EC" w:rsidRDefault="00736FA4" w:rsidP="00736FA4">
      <w:r w:rsidRPr="009115EC">
        <w:rPr>
          <w:rStyle w:val="HideTWBExt"/>
        </w:rPr>
        <w:t>&lt;/Amend&gt;</w:t>
      </w:r>
    </w:p>
    <w:p w14:paraId="6CA9BF7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127</w:t>
      </w:r>
      <w:r w:rsidRPr="009115EC">
        <w:rPr>
          <w:rStyle w:val="HideTWBExt"/>
          <w:b w:val="0"/>
        </w:rPr>
        <w:t>&lt;/NumAm&gt;</w:t>
      </w:r>
    </w:p>
    <w:p w14:paraId="47239964"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3BC064B9" w14:textId="77777777" w:rsidR="00736FA4" w:rsidRPr="009115EC" w:rsidRDefault="00736FA4" w:rsidP="00736FA4">
      <w:pPr>
        <w:pStyle w:val="NormalBold"/>
      </w:pPr>
      <w:r w:rsidRPr="009115EC">
        <w:rPr>
          <w:rStyle w:val="HideTWBExt"/>
          <w:b w:val="0"/>
        </w:rPr>
        <w:t>&lt;/RepeatBlock-By&gt;</w:t>
      </w:r>
    </w:p>
    <w:p w14:paraId="5EE4ED6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F74DE0B" w14:textId="77777777" w:rsidR="00736FA4" w:rsidRPr="009115EC" w:rsidRDefault="00736FA4" w:rsidP="00736FA4">
      <w:pPr>
        <w:pStyle w:val="NormalBold"/>
      </w:pPr>
      <w:r w:rsidRPr="009115EC">
        <w:rPr>
          <w:rStyle w:val="HideTWBExt"/>
          <w:b w:val="0"/>
        </w:rPr>
        <w:t>&lt;Article&gt;</w:t>
      </w:r>
      <w:r w:rsidRPr="009115EC">
        <w:t>Overweging J</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C61C012" w14:textId="77777777" w:rsidTr="00A73545">
        <w:trPr>
          <w:trHeight w:hRule="exact" w:val="240"/>
          <w:jc w:val="center"/>
        </w:trPr>
        <w:tc>
          <w:tcPr>
            <w:tcW w:w="9752" w:type="dxa"/>
            <w:gridSpan w:val="2"/>
            <w:tcBorders>
              <w:top w:val="nil"/>
              <w:left w:val="nil"/>
              <w:bottom w:val="nil"/>
              <w:right w:val="nil"/>
            </w:tcBorders>
          </w:tcPr>
          <w:p w14:paraId="1176FA01" w14:textId="77777777" w:rsidR="00736FA4" w:rsidRPr="009115EC" w:rsidRDefault="00736FA4" w:rsidP="00A73545"/>
        </w:tc>
      </w:tr>
      <w:tr w:rsidR="00736FA4" w:rsidRPr="009115EC" w14:paraId="6307259F" w14:textId="77777777" w:rsidTr="00A73545">
        <w:trPr>
          <w:trHeight w:val="240"/>
          <w:jc w:val="center"/>
        </w:trPr>
        <w:tc>
          <w:tcPr>
            <w:tcW w:w="4876" w:type="dxa"/>
            <w:tcBorders>
              <w:top w:val="nil"/>
              <w:left w:val="nil"/>
              <w:bottom w:val="nil"/>
              <w:right w:val="nil"/>
            </w:tcBorders>
          </w:tcPr>
          <w:p w14:paraId="6D1245D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10EE229" w14:textId="77777777" w:rsidR="00736FA4" w:rsidRPr="009115EC" w:rsidRDefault="00736FA4" w:rsidP="00A73545">
            <w:pPr>
              <w:pStyle w:val="AmColumnHeading"/>
            </w:pPr>
            <w:r w:rsidRPr="009115EC">
              <w:t>Amendement</w:t>
            </w:r>
          </w:p>
        </w:tc>
      </w:tr>
      <w:tr w:rsidR="00736FA4" w:rsidRPr="009115EC" w14:paraId="2923E40A" w14:textId="77777777" w:rsidTr="00A73545">
        <w:trPr>
          <w:jc w:val="center"/>
        </w:trPr>
        <w:tc>
          <w:tcPr>
            <w:tcW w:w="4876" w:type="dxa"/>
            <w:tcBorders>
              <w:top w:val="nil"/>
              <w:left w:val="nil"/>
              <w:bottom w:val="nil"/>
              <w:right w:val="nil"/>
            </w:tcBorders>
          </w:tcPr>
          <w:p w14:paraId="243B1FCD" w14:textId="77777777" w:rsidR="00736FA4" w:rsidRPr="009115EC" w:rsidRDefault="00736FA4" w:rsidP="00A73545">
            <w:pPr>
              <w:pStyle w:val="Normal6a"/>
            </w:pPr>
            <w:r w:rsidRPr="009115EC">
              <w:t>J.</w:t>
            </w:r>
            <w:r w:rsidRPr="009115EC">
              <w:tab/>
              <w:t>overwegende dat kanker de op een na belangrijkste doodsoorzaak in de EU is en dat het sterftecijfer van mannen met kanker hoger is dan dat van vrouwen</w:t>
            </w:r>
            <w:r w:rsidRPr="009115EC">
              <w:rPr>
                <w:vertAlign w:val="superscript"/>
              </w:rPr>
              <w:t>12</w:t>
            </w:r>
            <w:r w:rsidRPr="009115EC">
              <w:t>,</w:t>
            </w:r>
          </w:p>
        </w:tc>
        <w:tc>
          <w:tcPr>
            <w:tcW w:w="4876" w:type="dxa"/>
            <w:tcBorders>
              <w:top w:val="nil"/>
              <w:left w:val="nil"/>
              <w:bottom w:val="nil"/>
              <w:right w:val="nil"/>
            </w:tcBorders>
          </w:tcPr>
          <w:p w14:paraId="0B3FC98D" w14:textId="77777777" w:rsidR="00736FA4" w:rsidRPr="009115EC" w:rsidRDefault="00736FA4" w:rsidP="00A73545">
            <w:pPr>
              <w:pStyle w:val="Normal6a"/>
            </w:pPr>
            <w:r w:rsidRPr="009115EC">
              <w:t>J.</w:t>
            </w:r>
            <w:r w:rsidRPr="009115EC">
              <w:tab/>
              <w:t>overwegende dat kanker</w:t>
            </w:r>
            <w:r w:rsidRPr="009115EC">
              <w:rPr>
                <w:b/>
                <w:bCs/>
                <w:i/>
                <w:iCs/>
              </w:rPr>
              <w:t xml:space="preserve"> 12 miljoen Europese vrouwen treft en</w:t>
            </w:r>
            <w:r w:rsidRPr="009115EC">
              <w:t xml:space="preserve"> de op een na belangrijkste doodsoorzaak in de EU is en dat het sterftecijfer van mannen met kanker hoger is dan dat van vrouwen</w:t>
            </w:r>
            <w:r w:rsidRPr="009115EC">
              <w:rPr>
                <w:vertAlign w:val="superscript"/>
              </w:rPr>
              <w:t>12</w:t>
            </w:r>
            <w:r w:rsidRPr="009115EC">
              <w:t>,</w:t>
            </w:r>
          </w:p>
        </w:tc>
      </w:tr>
      <w:tr w:rsidR="00736FA4" w:rsidRPr="009115EC" w14:paraId="3FA09014" w14:textId="77777777" w:rsidTr="00A73545">
        <w:trPr>
          <w:jc w:val="center"/>
        </w:trPr>
        <w:tc>
          <w:tcPr>
            <w:tcW w:w="4876" w:type="dxa"/>
            <w:tcBorders>
              <w:top w:val="nil"/>
              <w:left w:val="nil"/>
              <w:bottom w:val="nil"/>
              <w:right w:val="nil"/>
            </w:tcBorders>
          </w:tcPr>
          <w:p w14:paraId="60F027DA"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7835B653" w14:textId="77777777" w:rsidR="00736FA4" w:rsidRPr="009115EC" w:rsidRDefault="00736FA4" w:rsidP="00A73545">
            <w:pPr>
              <w:pStyle w:val="Normal6a"/>
            </w:pPr>
            <w:r w:rsidRPr="009115EC">
              <w:rPr>
                <w:b/>
                <w:i/>
              </w:rPr>
              <w:t>_________________</w:t>
            </w:r>
          </w:p>
        </w:tc>
      </w:tr>
      <w:tr w:rsidR="00736FA4" w:rsidRPr="009115EC" w14:paraId="44F023D3" w14:textId="77777777" w:rsidTr="00A73545">
        <w:trPr>
          <w:jc w:val="center"/>
        </w:trPr>
        <w:tc>
          <w:tcPr>
            <w:tcW w:w="4876" w:type="dxa"/>
            <w:tcBorders>
              <w:top w:val="nil"/>
              <w:left w:val="nil"/>
              <w:bottom w:val="nil"/>
              <w:right w:val="nil"/>
            </w:tcBorders>
          </w:tcPr>
          <w:p w14:paraId="0DC427E9"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c>
          <w:tcPr>
            <w:tcW w:w="4876" w:type="dxa"/>
            <w:tcBorders>
              <w:top w:val="nil"/>
              <w:left w:val="nil"/>
              <w:bottom w:val="nil"/>
              <w:right w:val="nil"/>
            </w:tcBorders>
          </w:tcPr>
          <w:p w14:paraId="393BC48D" w14:textId="77777777" w:rsidR="00736FA4" w:rsidRPr="009115EC" w:rsidRDefault="00736FA4" w:rsidP="00A73545">
            <w:pPr>
              <w:pStyle w:val="Normal6a"/>
            </w:pPr>
            <w:r w:rsidRPr="009115EC">
              <w:rPr>
                <w:vertAlign w:val="superscript"/>
              </w:rPr>
              <w:t>12</w:t>
            </w:r>
            <w:r w:rsidRPr="009115EC">
              <w:t xml:space="preserve"> Eurostat, Statistics Explained, “Cancer statistics”, gegevens geëxtraheerd in maart 2024, https://ec.europa.eu/eurostat/statistics-explained/index.php?title=Cancer_statistics.</w:t>
            </w:r>
          </w:p>
        </w:tc>
      </w:tr>
    </w:tbl>
    <w:p w14:paraId="4B9B1DE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8D644D7" w14:textId="77777777" w:rsidR="00736FA4" w:rsidRPr="009115EC" w:rsidRDefault="00736FA4" w:rsidP="00736FA4">
      <w:r w:rsidRPr="009115EC">
        <w:rPr>
          <w:rStyle w:val="HideTWBExt"/>
        </w:rPr>
        <w:t>&lt;/Amend&gt;</w:t>
      </w:r>
    </w:p>
    <w:p w14:paraId="11E5C96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128</w:t>
      </w:r>
      <w:r w:rsidRPr="009115EC">
        <w:rPr>
          <w:rStyle w:val="HideTWBExt"/>
          <w:b w:val="0"/>
        </w:rPr>
        <w:t>&lt;/NumAm&gt;</w:t>
      </w:r>
    </w:p>
    <w:p w14:paraId="376C9118"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5B07184A" w14:textId="77777777" w:rsidR="00736FA4" w:rsidRPr="009115EC" w:rsidRDefault="00736FA4" w:rsidP="00736FA4">
      <w:pPr>
        <w:pStyle w:val="NormalBold"/>
      </w:pPr>
      <w:r w:rsidRPr="009115EC">
        <w:rPr>
          <w:rStyle w:val="HideTWBExt"/>
          <w:b w:val="0"/>
        </w:rPr>
        <w:t>&lt;/RepeatBlock-By&gt;</w:t>
      </w:r>
    </w:p>
    <w:p w14:paraId="3A3BAF2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EBBC7C2" w14:textId="77777777" w:rsidR="00736FA4" w:rsidRPr="009115EC" w:rsidRDefault="00736FA4" w:rsidP="00736FA4">
      <w:pPr>
        <w:pStyle w:val="NormalBold"/>
      </w:pPr>
      <w:r w:rsidRPr="009115EC">
        <w:rPr>
          <w:rStyle w:val="HideTWBExt"/>
          <w:b w:val="0"/>
        </w:rPr>
        <w:t>&lt;Article&gt;</w:t>
      </w:r>
      <w:r w:rsidRPr="009115EC">
        <w:t>Overweging K</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D4600A6" w14:textId="77777777" w:rsidTr="00A73545">
        <w:trPr>
          <w:trHeight w:hRule="exact" w:val="240"/>
          <w:jc w:val="center"/>
        </w:trPr>
        <w:tc>
          <w:tcPr>
            <w:tcW w:w="9752" w:type="dxa"/>
            <w:gridSpan w:val="2"/>
            <w:tcBorders>
              <w:top w:val="nil"/>
              <w:left w:val="nil"/>
              <w:bottom w:val="nil"/>
              <w:right w:val="nil"/>
            </w:tcBorders>
          </w:tcPr>
          <w:p w14:paraId="24EB2DBA" w14:textId="77777777" w:rsidR="00736FA4" w:rsidRPr="009115EC" w:rsidRDefault="00736FA4" w:rsidP="00A73545"/>
        </w:tc>
      </w:tr>
      <w:tr w:rsidR="00736FA4" w:rsidRPr="009115EC" w14:paraId="41D53F77" w14:textId="77777777" w:rsidTr="00A73545">
        <w:trPr>
          <w:trHeight w:val="240"/>
          <w:jc w:val="center"/>
        </w:trPr>
        <w:tc>
          <w:tcPr>
            <w:tcW w:w="4876" w:type="dxa"/>
            <w:tcBorders>
              <w:top w:val="nil"/>
              <w:left w:val="nil"/>
              <w:bottom w:val="nil"/>
              <w:right w:val="nil"/>
            </w:tcBorders>
          </w:tcPr>
          <w:p w14:paraId="3193D67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F977E4E" w14:textId="77777777" w:rsidR="00736FA4" w:rsidRPr="009115EC" w:rsidRDefault="00736FA4" w:rsidP="00A73545">
            <w:pPr>
              <w:pStyle w:val="AmColumnHeading"/>
            </w:pPr>
            <w:r w:rsidRPr="009115EC">
              <w:t>Amendement</w:t>
            </w:r>
          </w:p>
        </w:tc>
      </w:tr>
      <w:tr w:rsidR="00736FA4" w:rsidRPr="009115EC" w14:paraId="17981744" w14:textId="77777777" w:rsidTr="00A73545">
        <w:trPr>
          <w:jc w:val="center"/>
        </w:trPr>
        <w:tc>
          <w:tcPr>
            <w:tcW w:w="4876" w:type="dxa"/>
            <w:tcBorders>
              <w:top w:val="nil"/>
              <w:left w:val="nil"/>
              <w:bottom w:val="nil"/>
              <w:right w:val="nil"/>
            </w:tcBorders>
          </w:tcPr>
          <w:p w14:paraId="2CF09CDC" w14:textId="77777777" w:rsidR="00736FA4" w:rsidRPr="009115EC" w:rsidRDefault="00736FA4" w:rsidP="00A73545">
            <w:pPr>
              <w:pStyle w:val="Normal6a"/>
            </w:pPr>
            <w:r w:rsidRPr="009115EC">
              <w:t>K.</w:t>
            </w:r>
            <w:r w:rsidRPr="009115EC">
              <w:tab/>
              <w:t>overwegende dat het door de Commissie en de Raad in 2022 geformuleerde doel om tegen 2025 ten minste 90 % van alle in aanmerking komende mensen kankerscreening aan te bieden niet overal in de EU wordt gehaald,</w:t>
            </w:r>
          </w:p>
        </w:tc>
        <w:tc>
          <w:tcPr>
            <w:tcW w:w="4876" w:type="dxa"/>
            <w:tcBorders>
              <w:top w:val="nil"/>
              <w:left w:val="nil"/>
              <w:bottom w:val="nil"/>
              <w:right w:val="nil"/>
            </w:tcBorders>
          </w:tcPr>
          <w:p w14:paraId="25BE7B97" w14:textId="77777777" w:rsidR="00736FA4" w:rsidRPr="009115EC" w:rsidRDefault="00736FA4" w:rsidP="00A73545">
            <w:pPr>
              <w:pStyle w:val="Normal6a"/>
            </w:pPr>
            <w:r w:rsidRPr="009115EC">
              <w:t>K.</w:t>
            </w:r>
            <w:r w:rsidRPr="009115EC">
              <w:tab/>
              <w:t>overwegende dat het door de Commissie en de Raad in 2022 geformuleerde doel om tegen 2025 ten minste 90 % van alle in aanmerking komende mensen kankerscreening aan te bieden niet overal in de EU wordt gehaald</w:t>
            </w:r>
            <w:r w:rsidRPr="009115EC">
              <w:rPr>
                <w:b/>
                <w:bCs/>
                <w:i/>
                <w:iCs/>
              </w:rPr>
              <w:t>, en overwegende dat in veel lidstaten ziekenhuizen en medische instellingen de in aanmerking komende mensen niet systematisch en voldoende informeren over het bestaan, de beschikbaarheid en het belang van screeningprogramma’s</w:t>
            </w:r>
            <w:r w:rsidRPr="009115EC">
              <w:t>,</w:t>
            </w:r>
          </w:p>
        </w:tc>
      </w:tr>
    </w:tbl>
    <w:p w14:paraId="40C1432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5139F287" w14:textId="77777777" w:rsidR="00736FA4" w:rsidRPr="009115EC" w:rsidRDefault="00736FA4" w:rsidP="00736FA4">
      <w:r w:rsidRPr="009115EC">
        <w:rPr>
          <w:rStyle w:val="HideTWBExt"/>
        </w:rPr>
        <w:t>&lt;/Amend&gt;</w:t>
      </w:r>
    </w:p>
    <w:p w14:paraId="1CC1E82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129</w:t>
      </w:r>
      <w:r w:rsidRPr="009115EC">
        <w:rPr>
          <w:rStyle w:val="HideTWBExt"/>
          <w:b w:val="0"/>
        </w:rPr>
        <w:t>&lt;/NumAm&gt;</w:t>
      </w:r>
    </w:p>
    <w:p w14:paraId="55F33698"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E8241AE" w14:textId="77777777" w:rsidR="00736FA4" w:rsidRPr="009115EC" w:rsidRDefault="00736FA4" w:rsidP="00736FA4">
      <w:pPr>
        <w:pStyle w:val="NormalBold"/>
      </w:pPr>
      <w:r w:rsidRPr="009115EC">
        <w:rPr>
          <w:rStyle w:val="HideTWBExt"/>
          <w:b w:val="0"/>
        </w:rPr>
        <w:t>&lt;/RepeatBlock-By&gt;</w:t>
      </w:r>
    </w:p>
    <w:p w14:paraId="161E8F9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D779CE7" w14:textId="77777777" w:rsidR="00736FA4" w:rsidRPr="009115EC" w:rsidRDefault="00736FA4" w:rsidP="00736FA4">
      <w:pPr>
        <w:pStyle w:val="NormalBold"/>
      </w:pPr>
      <w:r w:rsidRPr="009115EC">
        <w:rPr>
          <w:rStyle w:val="HideTWBExt"/>
          <w:b w:val="0"/>
        </w:rPr>
        <w:t>&lt;Article&gt;</w:t>
      </w:r>
      <w:r w:rsidRPr="009115EC">
        <w:t>Overweging K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7ACAEBF" w14:textId="77777777" w:rsidTr="00A73545">
        <w:trPr>
          <w:trHeight w:hRule="exact" w:val="240"/>
          <w:jc w:val="center"/>
        </w:trPr>
        <w:tc>
          <w:tcPr>
            <w:tcW w:w="9752" w:type="dxa"/>
            <w:gridSpan w:val="2"/>
            <w:tcBorders>
              <w:top w:val="nil"/>
              <w:left w:val="nil"/>
              <w:bottom w:val="nil"/>
              <w:right w:val="nil"/>
            </w:tcBorders>
          </w:tcPr>
          <w:p w14:paraId="60CB05DC" w14:textId="77777777" w:rsidR="00736FA4" w:rsidRPr="009115EC" w:rsidRDefault="00736FA4" w:rsidP="00A73545"/>
        </w:tc>
      </w:tr>
      <w:tr w:rsidR="00736FA4" w:rsidRPr="009115EC" w14:paraId="161FE1DB" w14:textId="77777777" w:rsidTr="00A73545">
        <w:trPr>
          <w:trHeight w:val="240"/>
          <w:jc w:val="center"/>
        </w:trPr>
        <w:tc>
          <w:tcPr>
            <w:tcW w:w="4876" w:type="dxa"/>
            <w:tcBorders>
              <w:top w:val="nil"/>
              <w:left w:val="nil"/>
              <w:bottom w:val="nil"/>
              <w:right w:val="nil"/>
            </w:tcBorders>
          </w:tcPr>
          <w:p w14:paraId="66B8CFD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B097D7C" w14:textId="77777777" w:rsidR="00736FA4" w:rsidRPr="009115EC" w:rsidRDefault="00736FA4" w:rsidP="00A73545">
            <w:pPr>
              <w:pStyle w:val="AmColumnHeading"/>
            </w:pPr>
            <w:r w:rsidRPr="009115EC">
              <w:t>Amendement</w:t>
            </w:r>
          </w:p>
        </w:tc>
      </w:tr>
      <w:tr w:rsidR="00736FA4" w:rsidRPr="009115EC" w14:paraId="70347600" w14:textId="77777777" w:rsidTr="00A73545">
        <w:trPr>
          <w:jc w:val="center"/>
        </w:trPr>
        <w:tc>
          <w:tcPr>
            <w:tcW w:w="4876" w:type="dxa"/>
            <w:tcBorders>
              <w:top w:val="nil"/>
              <w:left w:val="nil"/>
              <w:bottom w:val="nil"/>
              <w:right w:val="nil"/>
            </w:tcBorders>
          </w:tcPr>
          <w:p w14:paraId="60283FEF" w14:textId="77777777" w:rsidR="00736FA4" w:rsidRPr="009115EC" w:rsidRDefault="00736FA4" w:rsidP="00A73545">
            <w:pPr>
              <w:pStyle w:val="Normal6a"/>
            </w:pPr>
          </w:p>
        </w:tc>
        <w:tc>
          <w:tcPr>
            <w:tcW w:w="4876" w:type="dxa"/>
            <w:tcBorders>
              <w:top w:val="nil"/>
              <w:left w:val="nil"/>
              <w:bottom w:val="nil"/>
              <w:right w:val="nil"/>
            </w:tcBorders>
          </w:tcPr>
          <w:p w14:paraId="0329A891" w14:textId="77777777" w:rsidR="00736FA4" w:rsidRPr="009115EC" w:rsidRDefault="00736FA4" w:rsidP="00A73545">
            <w:pPr>
              <w:pStyle w:val="Normal6a"/>
            </w:pPr>
            <w:r w:rsidRPr="009115EC">
              <w:rPr>
                <w:b/>
                <w:i/>
              </w:rPr>
              <w:t>K bis.</w:t>
            </w:r>
            <w:r w:rsidRPr="009115EC">
              <w:tab/>
            </w:r>
            <w:r w:rsidRPr="009115EC">
              <w:rPr>
                <w:b/>
                <w:i/>
              </w:rPr>
              <w:t>overwegende dat veelvoorkomende ziekten zoals hart- en vaatziekten, auto-immuunziekten, bepaalde vormen van kanker en seksueel overdraagbare infecties zich vaak anders manifesteren bij vrouwen en dat deze specifieke geslachts- en gendergerelateerde verschillen, alsook de wisselwerking tussen risicofactoren zoals roken, alcoholgebruik, overgewicht, obesitas en lichamelijke inactiviteit nog steeds onvoldoende in aanmerking worden genomen bij onderzoek en in de klinische praktijk, hetgeen tot late of foutieve diagnoses leidt,</w:t>
            </w:r>
          </w:p>
        </w:tc>
      </w:tr>
    </w:tbl>
    <w:p w14:paraId="279FC81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7CC5FCB" w14:textId="77777777" w:rsidR="00736FA4" w:rsidRPr="009115EC" w:rsidRDefault="00736FA4" w:rsidP="00736FA4">
      <w:r w:rsidRPr="009115EC">
        <w:rPr>
          <w:rStyle w:val="HideTWBExt"/>
        </w:rPr>
        <w:t>&lt;/Amend&gt;</w:t>
      </w:r>
    </w:p>
    <w:p w14:paraId="5EABE1D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130</w:t>
      </w:r>
      <w:r w:rsidRPr="009115EC">
        <w:rPr>
          <w:rStyle w:val="HideTWBExt"/>
          <w:b w:val="0"/>
        </w:rPr>
        <w:t>&lt;/NumAm&gt;</w:t>
      </w:r>
    </w:p>
    <w:p w14:paraId="0304C5B0"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6920A1B7" w14:textId="77777777" w:rsidR="00736FA4" w:rsidRPr="009115EC" w:rsidRDefault="00736FA4" w:rsidP="00736FA4">
      <w:pPr>
        <w:pStyle w:val="NormalBold"/>
      </w:pPr>
      <w:r w:rsidRPr="009115EC">
        <w:rPr>
          <w:rStyle w:val="HideTWBExt"/>
          <w:b w:val="0"/>
        </w:rPr>
        <w:t>&lt;/RepeatBlock-By&gt;</w:t>
      </w:r>
    </w:p>
    <w:p w14:paraId="23E8CCD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507190A" w14:textId="77777777" w:rsidR="00736FA4" w:rsidRPr="009115EC" w:rsidRDefault="00736FA4" w:rsidP="00736FA4">
      <w:pPr>
        <w:pStyle w:val="NormalBold"/>
      </w:pPr>
      <w:r w:rsidRPr="009115EC">
        <w:rPr>
          <w:rStyle w:val="HideTWBExt"/>
          <w:b w:val="0"/>
        </w:rPr>
        <w:t>&lt;Article&gt;</w:t>
      </w:r>
      <w:r w:rsidRPr="009115EC">
        <w:t>Overweging L</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833E264" w14:textId="77777777" w:rsidTr="00A73545">
        <w:trPr>
          <w:trHeight w:hRule="exact" w:val="240"/>
          <w:jc w:val="center"/>
        </w:trPr>
        <w:tc>
          <w:tcPr>
            <w:tcW w:w="9752" w:type="dxa"/>
            <w:gridSpan w:val="2"/>
            <w:tcBorders>
              <w:top w:val="nil"/>
              <w:left w:val="nil"/>
              <w:bottom w:val="nil"/>
              <w:right w:val="nil"/>
            </w:tcBorders>
          </w:tcPr>
          <w:p w14:paraId="6C5872AA" w14:textId="77777777" w:rsidR="00736FA4" w:rsidRPr="009115EC" w:rsidRDefault="00736FA4" w:rsidP="00A73545"/>
        </w:tc>
      </w:tr>
      <w:tr w:rsidR="00736FA4" w:rsidRPr="009115EC" w14:paraId="5C551EED" w14:textId="77777777" w:rsidTr="00A73545">
        <w:trPr>
          <w:trHeight w:val="240"/>
          <w:jc w:val="center"/>
        </w:trPr>
        <w:tc>
          <w:tcPr>
            <w:tcW w:w="4876" w:type="dxa"/>
            <w:tcBorders>
              <w:top w:val="nil"/>
              <w:left w:val="nil"/>
              <w:bottom w:val="nil"/>
              <w:right w:val="nil"/>
            </w:tcBorders>
          </w:tcPr>
          <w:p w14:paraId="1980C8E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CA8370E" w14:textId="77777777" w:rsidR="00736FA4" w:rsidRPr="009115EC" w:rsidRDefault="00736FA4" w:rsidP="00A73545">
            <w:pPr>
              <w:pStyle w:val="AmColumnHeading"/>
            </w:pPr>
            <w:r w:rsidRPr="009115EC">
              <w:t>Amendement</w:t>
            </w:r>
          </w:p>
        </w:tc>
      </w:tr>
      <w:tr w:rsidR="00736FA4" w:rsidRPr="009115EC" w14:paraId="0F4957BB" w14:textId="77777777" w:rsidTr="00A73545">
        <w:trPr>
          <w:jc w:val="center"/>
        </w:trPr>
        <w:tc>
          <w:tcPr>
            <w:tcW w:w="4876" w:type="dxa"/>
            <w:tcBorders>
              <w:top w:val="nil"/>
              <w:left w:val="nil"/>
              <w:bottom w:val="nil"/>
              <w:right w:val="nil"/>
            </w:tcBorders>
          </w:tcPr>
          <w:p w14:paraId="48905A44" w14:textId="77777777" w:rsidR="00736FA4" w:rsidRPr="009115EC" w:rsidRDefault="00736FA4" w:rsidP="00A73545">
            <w:pPr>
              <w:pStyle w:val="Normal6a"/>
            </w:pPr>
            <w:r w:rsidRPr="009115EC">
              <w:t>L.</w:t>
            </w:r>
            <w:r w:rsidRPr="009115EC">
              <w:tab/>
              <w:t>overwegende dat hart- en vaatziekte de voornaamste doodsoorzaak in de EU is, met een hogere mortaliteit bij vrouwen dan bij mannen, ondanks de maatschappelijke misvattingen hieromtrent</w:t>
            </w:r>
            <w:r w:rsidRPr="009115EC">
              <w:rPr>
                <w:vertAlign w:val="superscript"/>
              </w:rPr>
              <w:t>13</w:t>
            </w:r>
            <w:r w:rsidRPr="009115EC">
              <w:t>,</w:t>
            </w:r>
          </w:p>
        </w:tc>
        <w:tc>
          <w:tcPr>
            <w:tcW w:w="4876" w:type="dxa"/>
            <w:tcBorders>
              <w:top w:val="nil"/>
              <w:left w:val="nil"/>
              <w:bottom w:val="nil"/>
              <w:right w:val="nil"/>
            </w:tcBorders>
          </w:tcPr>
          <w:p w14:paraId="64E3B951" w14:textId="77777777" w:rsidR="00736FA4" w:rsidRPr="009115EC" w:rsidRDefault="00736FA4" w:rsidP="00A73545">
            <w:pPr>
              <w:pStyle w:val="Normal6a"/>
            </w:pPr>
            <w:r w:rsidRPr="009115EC">
              <w:t>L.</w:t>
            </w:r>
            <w:r w:rsidRPr="009115EC">
              <w:tab/>
              <w:t>overwegende dat hart- en vaatziekte de voornaamste doodsoorzaak in de EU is, met een hogere mortaliteit bij vrouwen dan bij mannen, ondanks de maatschappelijke misvattingen hieromtrent</w:t>
            </w:r>
            <w:r w:rsidRPr="009115EC">
              <w:rPr>
                <w:vertAlign w:val="superscript"/>
              </w:rPr>
              <w:t>13</w:t>
            </w:r>
            <w:r w:rsidRPr="009115EC">
              <w:t xml:space="preserve">, </w:t>
            </w:r>
            <w:r w:rsidRPr="009115EC">
              <w:rPr>
                <w:b/>
                <w:i/>
              </w:rPr>
              <w:t>overwegende dat hart- en vaatziekte de voornaamste doodsoorzaak in de EU is en een hogere mortaliteit bij vrouwen dan bij mannen heeft, overwegende dat genderspecifieke symptomen bij vrouwen vaak onvoldoende worden erkend, hetgeen tot late diagnoses en behandelingen leidt,</w:t>
            </w:r>
          </w:p>
        </w:tc>
      </w:tr>
      <w:tr w:rsidR="00736FA4" w:rsidRPr="009115EC" w14:paraId="60F8FC4F" w14:textId="77777777" w:rsidTr="00A73545">
        <w:trPr>
          <w:jc w:val="center"/>
        </w:trPr>
        <w:tc>
          <w:tcPr>
            <w:tcW w:w="4876" w:type="dxa"/>
            <w:tcBorders>
              <w:top w:val="nil"/>
              <w:left w:val="nil"/>
              <w:bottom w:val="nil"/>
              <w:right w:val="nil"/>
            </w:tcBorders>
          </w:tcPr>
          <w:p w14:paraId="0BB76BB7"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16AC0999" w14:textId="77777777" w:rsidR="00736FA4" w:rsidRPr="009115EC" w:rsidRDefault="00736FA4" w:rsidP="00A73545">
            <w:pPr>
              <w:pStyle w:val="Normal6a"/>
            </w:pPr>
            <w:r w:rsidRPr="009115EC">
              <w:rPr>
                <w:b/>
                <w:i/>
              </w:rPr>
              <w:t>_________________</w:t>
            </w:r>
          </w:p>
        </w:tc>
      </w:tr>
      <w:tr w:rsidR="00736FA4" w:rsidRPr="009115EC" w14:paraId="54AB7E1D" w14:textId="77777777" w:rsidTr="00A73545">
        <w:trPr>
          <w:jc w:val="center"/>
        </w:trPr>
        <w:tc>
          <w:tcPr>
            <w:tcW w:w="4876" w:type="dxa"/>
            <w:tcBorders>
              <w:top w:val="nil"/>
              <w:left w:val="nil"/>
              <w:bottom w:val="nil"/>
              <w:right w:val="nil"/>
            </w:tcBorders>
          </w:tcPr>
          <w:p w14:paraId="4AF458B6" w14:textId="77777777" w:rsidR="00736FA4" w:rsidRPr="009115EC" w:rsidRDefault="00736FA4" w:rsidP="00A73545">
            <w:pPr>
              <w:pStyle w:val="Normal6a"/>
            </w:pPr>
            <w:r w:rsidRPr="009115EC">
              <w:rPr>
                <w:vertAlign w:val="superscript"/>
              </w:rPr>
              <w:t>13</w:t>
            </w:r>
            <w:r w:rsidRPr="009115EC">
              <w:t xml:space="preserve"> Eurostat, Statistics Explained, “Cardiovascular diseases statistics”, gegevens geëxtraheerd in juli 2025, https://ec.europa.eu/eurostat/statistics-explained/index.php?title=Cancer_statistics.</w:t>
            </w:r>
          </w:p>
        </w:tc>
        <w:tc>
          <w:tcPr>
            <w:tcW w:w="4876" w:type="dxa"/>
            <w:tcBorders>
              <w:top w:val="nil"/>
              <w:left w:val="nil"/>
              <w:bottom w:val="nil"/>
              <w:right w:val="nil"/>
            </w:tcBorders>
          </w:tcPr>
          <w:p w14:paraId="1AFC1B2E" w14:textId="77777777" w:rsidR="00736FA4" w:rsidRPr="009115EC" w:rsidRDefault="00736FA4" w:rsidP="00A73545">
            <w:pPr>
              <w:pStyle w:val="Normal6a"/>
            </w:pPr>
            <w:r w:rsidRPr="009115EC">
              <w:rPr>
                <w:vertAlign w:val="superscript"/>
              </w:rPr>
              <w:t>13</w:t>
            </w:r>
            <w:r w:rsidRPr="009115EC">
              <w:t xml:space="preserve"> Eurostat, Statistics Explained, “Cardiovascular diseases statistics”, gegevens geëxtraheerd in juli 2025, https://ec.europa.eu/eurostat/statistics-explained/index.php?title=Cancer_statistics.</w:t>
            </w:r>
          </w:p>
        </w:tc>
      </w:tr>
    </w:tbl>
    <w:p w14:paraId="5212068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891941B" w14:textId="77777777" w:rsidR="00736FA4" w:rsidRPr="009115EC" w:rsidRDefault="00736FA4" w:rsidP="00736FA4">
      <w:r w:rsidRPr="009115EC">
        <w:rPr>
          <w:rStyle w:val="HideTWBExt"/>
        </w:rPr>
        <w:t>&lt;/Amend&gt;</w:t>
      </w:r>
    </w:p>
    <w:p w14:paraId="019CAD4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131</w:t>
      </w:r>
      <w:r w:rsidRPr="009115EC">
        <w:rPr>
          <w:rStyle w:val="HideTWBExt"/>
          <w:b w:val="0"/>
        </w:rPr>
        <w:t>&lt;/NumAm&gt;</w:t>
      </w:r>
    </w:p>
    <w:p w14:paraId="72AFAC04"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58671D00" w14:textId="77777777" w:rsidR="00736FA4" w:rsidRPr="009115EC" w:rsidRDefault="00736FA4" w:rsidP="00736FA4">
      <w:pPr>
        <w:pStyle w:val="NormalBold"/>
      </w:pPr>
      <w:r w:rsidRPr="009115EC">
        <w:rPr>
          <w:rStyle w:val="HideTWBExt"/>
          <w:b w:val="0"/>
        </w:rPr>
        <w:t>&lt;/RepeatBlock-By&gt;</w:t>
      </w:r>
    </w:p>
    <w:p w14:paraId="06D05EA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2CBAB06" w14:textId="77777777" w:rsidR="00736FA4" w:rsidRPr="009115EC" w:rsidRDefault="00736FA4" w:rsidP="00736FA4">
      <w:pPr>
        <w:pStyle w:val="NormalBold"/>
      </w:pPr>
      <w:r w:rsidRPr="009115EC">
        <w:rPr>
          <w:rStyle w:val="HideTWBExt"/>
          <w:b w:val="0"/>
        </w:rPr>
        <w:t>&lt;Article&gt;</w:t>
      </w:r>
      <w:r w:rsidRPr="009115EC">
        <w:t>Overweging L</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7FA9673" w14:textId="77777777" w:rsidTr="00A73545">
        <w:trPr>
          <w:trHeight w:hRule="exact" w:val="240"/>
          <w:jc w:val="center"/>
        </w:trPr>
        <w:tc>
          <w:tcPr>
            <w:tcW w:w="9752" w:type="dxa"/>
            <w:gridSpan w:val="2"/>
            <w:tcBorders>
              <w:top w:val="nil"/>
              <w:left w:val="nil"/>
              <w:bottom w:val="nil"/>
              <w:right w:val="nil"/>
            </w:tcBorders>
          </w:tcPr>
          <w:p w14:paraId="5A6CB8CE" w14:textId="77777777" w:rsidR="00736FA4" w:rsidRPr="009115EC" w:rsidRDefault="00736FA4" w:rsidP="00A73545"/>
        </w:tc>
      </w:tr>
      <w:tr w:rsidR="00736FA4" w:rsidRPr="009115EC" w14:paraId="26155307" w14:textId="77777777" w:rsidTr="00A73545">
        <w:trPr>
          <w:trHeight w:val="240"/>
          <w:jc w:val="center"/>
        </w:trPr>
        <w:tc>
          <w:tcPr>
            <w:tcW w:w="4876" w:type="dxa"/>
            <w:tcBorders>
              <w:top w:val="nil"/>
              <w:left w:val="nil"/>
              <w:bottom w:val="nil"/>
              <w:right w:val="nil"/>
            </w:tcBorders>
          </w:tcPr>
          <w:p w14:paraId="036A7B9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7132F96" w14:textId="77777777" w:rsidR="00736FA4" w:rsidRPr="009115EC" w:rsidRDefault="00736FA4" w:rsidP="00A73545">
            <w:pPr>
              <w:pStyle w:val="AmColumnHeading"/>
            </w:pPr>
            <w:r w:rsidRPr="009115EC">
              <w:t>Amendement</w:t>
            </w:r>
          </w:p>
        </w:tc>
      </w:tr>
      <w:tr w:rsidR="00736FA4" w:rsidRPr="009115EC" w14:paraId="7698C14F" w14:textId="77777777" w:rsidTr="00A73545">
        <w:trPr>
          <w:jc w:val="center"/>
        </w:trPr>
        <w:tc>
          <w:tcPr>
            <w:tcW w:w="4876" w:type="dxa"/>
            <w:tcBorders>
              <w:top w:val="nil"/>
              <w:left w:val="nil"/>
              <w:bottom w:val="nil"/>
              <w:right w:val="nil"/>
            </w:tcBorders>
          </w:tcPr>
          <w:p w14:paraId="1B1EFC9A" w14:textId="77777777" w:rsidR="00736FA4" w:rsidRPr="009115EC" w:rsidRDefault="00736FA4" w:rsidP="00A73545">
            <w:pPr>
              <w:pStyle w:val="Normal6a"/>
            </w:pPr>
            <w:r w:rsidRPr="009115EC">
              <w:t>L.</w:t>
            </w:r>
            <w:r w:rsidRPr="009115EC">
              <w:tab/>
              <w:t>overwegende dat hart- en vaatziekte de voornaamste doodsoorzaak in de EU is, met een hogere mortaliteit bij vrouwen dan bij mannen, ondanks de maatschappelijke misvattingen hieromtrent</w:t>
            </w:r>
            <w:r w:rsidRPr="009115EC">
              <w:rPr>
                <w:vertAlign w:val="superscript"/>
              </w:rPr>
              <w:t>13</w:t>
            </w:r>
            <w:r w:rsidRPr="009115EC">
              <w:t>,</w:t>
            </w:r>
          </w:p>
        </w:tc>
        <w:tc>
          <w:tcPr>
            <w:tcW w:w="4876" w:type="dxa"/>
            <w:tcBorders>
              <w:top w:val="nil"/>
              <w:left w:val="nil"/>
              <w:bottom w:val="nil"/>
              <w:right w:val="nil"/>
            </w:tcBorders>
          </w:tcPr>
          <w:p w14:paraId="0ECD573F" w14:textId="77777777" w:rsidR="00736FA4" w:rsidRPr="009115EC" w:rsidRDefault="00736FA4" w:rsidP="00A73545">
            <w:pPr>
              <w:pStyle w:val="Normal6a"/>
            </w:pPr>
            <w:r w:rsidRPr="009115EC">
              <w:t>L.</w:t>
            </w:r>
            <w:r w:rsidRPr="009115EC">
              <w:tab/>
              <w:t>overwegende dat hart- en vaatziekte de voornaamste doodsoorzaak in de EU is, met een hogere mortaliteit bij vrouwen dan bij mannen, ondanks de maatschappelijke misvattingen hieromtrent</w:t>
            </w:r>
            <w:r w:rsidRPr="009115EC">
              <w:rPr>
                <w:vertAlign w:val="superscript"/>
              </w:rPr>
              <w:t>13</w:t>
            </w:r>
            <w:r w:rsidRPr="009115EC">
              <w:t xml:space="preserve">, </w:t>
            </w:r>
            <w:r w:rsidRPr="009115EC">
              <w:rPr>
                <w:b/>
                <w:i/>
              </w:rPr>
              <w:t>overwegende dat er een gebrek aan informatie is over de cardiovasculaire risico’s die vrouwen lopen,</w:t>
            </w:r>
          </w:p>
        </w:tc>
      </w:tr>
      <w:tr w:rsidR="00736FA4" w:rsidRPr="009115EC" w14:paraId="6810C5B0" w14:textId="77777777" w:rsidTr="00A73545">
        <w:trPr>
          <w:jc w:val="center"/>
        </w:trPr>
        <w:tc>
          <w:tcPr>
            <w:tcW w:w="4876" w:type="dxa"/>
            <w:tcBorders>
              <w:top w:val="nil"/>
              <w:left w:val="nil"/>
              <w:bottom w:val="nil"/>
              <w:right w:val="nil"/>
            </w:tcBorders>
          </w:tcPr>
          <w:p w14:paraId="5D3CE118"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0394370E" w14:textId="77777777" w:rsidR="00736FA4" w:rsidRPr="009115EC" w:rsidRDefault="00736FA4" w:rsidP="00A73545">
            <w:pPr>
              <w:pStyle w:val="Normal6a"/>
            </w:pPr>
            <w:r w:rsidRPr="009115EC">
              <w:rPr>
                <w:b/>
                <w:i/>
              </w:rPr>
              <w:t>_________________</w:t>
            </w:r>
          </w:p>
        </w:tc>
      </w:tr>
      <w:tr w:rsidR="00736FA4" w:rsidRPr="009115EC" w14:paraId="63A5CC57" w14:textId="77777777" w:rsidTr="00A73545">
        <w:trPr>
          <w:jc w:val="center"/>
        </w:trPr>
        <w:tc>
          <w:tcPr>
            <w:tcW w:w="4876" w:type="dxa"/>
            <w:tcBorders>
              <w:top w:val="nil"/>
              <w:left w:val="nil"/>
              <w:bottom w:val="nil"/>
              <w:right w:val="nil"/>
            </w:tcBorders>
          </w:tcPr>
          <w:p w14:paraId="667CD437" w14:textId="77777777" w:rsidR="00736FA4" w:rsidRPr="009115EC" w:rsidRDefault="00736FA4" w:rsidP="00A73545">
            <w:pPr>
              <w:pStyle w:val="Normal6a"/>
            </w:pPr>
            <w:r w:rsidRPr="009115EC">
              <w:rPr>
                <w:vertAlign w:val="superscript"/>
              </w:rPr>
              <w:t>13</w:t>
            </w:r>
            <w:r w:rsidRPr="009115EC">
              <w:t xml:space="preserve"> Eurostat, Statistics Explained, “Cardiovascular diseases statistics”, gegevens geëxtraheerd in juli 2025, https://ec.europa.eu/eurostat/statistics-explained/index.php?title=Cancer_statistics.</w:t>
            </w:r>
          </w:p>
        </w:tc>
        <w:tc>
          <w:tcPr>
            <w:tcW w:w="4876" w:type="dxa"/>
            <w:tcBorders>
              <w:top w:val="nil"/>
              <w:left w:val="nil"/>
              <w:bottom w:val="nil"/>
              <w:right w:val="nil"/>
            </w:tcBorders>
          </w:tcPr>
          <w:p w14:paraId="5DE635AB" w14:textId="77777777" w:rsidR="00736FA4" w:rsidRPr="009115EC" w:rsidRDefault="00736FA4" w:rsidP="00A73545">
            <w:pPr>
              <w:pStyle w:val="Normal6a"/>
            </w:pPr>
            <w:r w:rsidRPr="009115EC">
              <w:rPr>
                <w:vertAlign w:val="superscript"/>
              </w:rPr>
              <w:t>13</w:t>
            </w:r>
            <w:r w:rsidRPr="009115EC">
              <w:t xml:space="preserve"> Eurostat, Statistics Explained, “Cardiovascular diseases statistics”, gegevens geëxtraheerd in juli 2025, https://ec.europa.eu/eurostat/statistics-explained/index.php?title=Cancer_statistics.</w:t>
            </w:r>
          </w:p>
        </w:tc>
      </w:tr>
    </w:tbl>
    <w:p w14:paraId="6A9D230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2955ECA8" w14:textId="77777777" w:rsidR="00736FA4" w:rsidRPr="009115EC" w:rsidRDefault="00736FA4" w:rsidP="00736FA4">
      <w:r w:rsidRPr="009115EC">
        <w:rPr>
          <w:rStyle w:val="HideTWBExt"/>
        </w:rPr>
        <w:t>&lt;/Amend&gt;</w:t>
      </w:r>
    </w:p>
    <w:p w14:paraId="541B4B6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132</w:t>
      </w:r>
      <w:r w:rsidRPr="009115EC">
        <w:rPr>
          <w:rStyle w:val="HideTWBExt"/>
          <w:b w:val="0"/>
        </w:rPr>
        <w:t>&lt;/NumAm&gt;</w:t>
      </w:r>
    </w:p>
    <w:p w14:paraId="3627C2AC"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2E6412AF" w14:textId="77777777" w:rsidR="00736FA4" w:rsidRPr="009115EC" w:rsidRDefault="00736FA4" w:rsidP="00736FA4">
      <w:pPr>
        <w:pStyle w:val="NormalBold"/>
      </w:pPr>
      <w:r w:rsidRPr="009115EC">
        <w:rPr>
          <w:rStyle w:val="HideTWBExt"/>
          <w:b w:val="0"/>
        </w:rPr>
        <w:t>&lt;/RepeatBlock-By&gt;</w:t>
      </w:r>
    </w:p>
    <w:p w14:paraId="502D810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CBB4E31" w14:textId="77777777" w:rsidR="00736FA4" w:rsidRPr="009115EC" w:rsidRDefault="00736FA4" w:rsidP="00736FA4">
      <w:pPr>
        <w:pStyle w:val="NormalBold"/>
      </w:pPr>
      <w:r w:rsidRPr="009115EC">
        <w:rPr>
          <w:rStyle w:val="HideTWBExt"/>
          <w:b w:val="0"/>
        </w:rPr>
        <w:t>&lt;Article&gt;</w:t>
      </w:r>
      <w:r w:rsidRPr="009115EC">
        <w:t>Overweging L</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E6F61F8" w14:textId="77777777" w:rsidTr="00A73545">
        <w:trPr>
          <w:trHeight w:hRule="exact" w:val="240"/>
          <w:jc w:val="center"/>
        </w:trPr>
        <w:tc>
          <w:tcPr>
            <w:tcW w:w="9752" w:type="dxa"/>
            <w:gridSpan w:val="2"/>
            <w:tcBorders>
              <w:top w:val="nil"/>
              <w:left w:val="nil"/>
              <w:bottom w:val="nil"/>
              <w:right w:val="nil"/>
            </w:tcBorders>
          </w:tcPr>
          <w:p w14:paraId="38B3A28A" w14:textId="77777777" w:rsidR="00736FA4" w:rsidRPr="009115EC" w:rsidRDefault="00736FA4" w:rsidP="00A73545"/>
        </w:tc>
      </w:tr>
      <w:tr w:rsidR="00736FA4" w:rsidRPr="009115EC" w14:paraId="1F1FAD8A" w14:textId="77777777" w:rsidTr="00A73545">
        <w:trPr>
          <w:trHeight w:val="240"/>
          <w:jc w:val="center"/>
        </w:trPr>
        <w:tc>
          <w:tcPr>
            <w:tcW w:w="4876" w:type="dxa"/>
            <w:tcBorders>
              <w:top w:val="nil"/>
              <w:left w:val="nil"/>
              <w:bottom w:val="nil"/>
              <w:right w:val="nil"/>
            </w:tcBorders>
          </w:tcPr>
          <w:p w14:paraId="720E5F2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C644E61" w14:textId="77777777" w:rsidR="00736FA4" w:rsidRPr="009115EC" w:rsidRDefault="00736FA4" w:rsidP="00A73545">
            <w:pPr>
              <w:pStyle w:val="AmColumnHeading"/>
            </w:pPr>
            <w:r w:rsidRPr="009115EC">
              <w:t>Amendement</w:t>
            </w:r>
          </w:p>
        </w:tc>
      </w:tr>
      <w:tr w:rsidR="00736FA4" w:rsidRPr="009115EC" w14:paraId="39F739C4" w14:textId="77777777" w:rsidTr="00A73545">
        <w:trPr>
          <w:jc w:val="center"/>
        </w:trPr>
        <w:tc>
          <w:tcPr>
            <w:tcW w:w="4876" w:type="dxa"/>
            <w:tcBorders>
              <w:top w:val="nil"/>
              <w:left w:val="nil"/>
              <w:bottom w:val="nil"/>
              <w:right w:val="nil"/>
            </w:tcBorders>
          </w:tcPr>
          <w:p w14:paraId="1D5159DB" w14:textId="77777777" w:rsidR="00736FA4" w:rsidRPr="009115EC" w:rsidRDefault="00736FA4" w:rsidP="00A73545">
            <w:pPr>
              <w:pStyle w:val="Normal6a"/>
            </w:pPr>
            <w:r w:rsidRPr="009115EC">
              <w:t>L.</w:t>
            </w:r>
            <w:r w:rsidRPr="009115EC">
              <w:tab/>
              <w:t xml:space="preserve">overwegende dat hart- en vaatziekte de voornaamste doodsoorzaak in de EU is, met een hogere mortaliteit bij vrouwen dan bij mannen, ondanks de </w:t>
            </w:r>
            <w:r w:rsidRPr="009115EC">
              <w:rPr>
                <w:b/>
                <w:bCs/>
                <w:i/>
                <w:iCs/>
              </w:rPr>
              <w:t>maatschappelijke misvattingen hieromtrent</w:t>
            </w:r>
            <w:r w:rsidRPr="009115EC">
              <w:rPr>
                <w:vertAlign w:val="superscript"/>
              </w:rPr>
              <w:t>13</w:t>
            </w:r>
            <w:r w:rsidRPr="009115EC">
              <w:t>,</w:t>
            </w:r>
          </w:p>
        </w:tc>
        <w:tc>
          <w:tcPr>
            <w:tcW w:w="4876" w:type="dxa"/>
            <w:tcBorders>
              <w:top w:val="nil"/>
              <w:left w:val="nil"/>
              <w:bottom w:val="nil"/>
              <w:right w:val="nil"/>
            </w:tcBorders>
          </w:tcPr>
          <w:p w14:paraId="54F0EE6A" w14:textId="77777777" w:rsidR="00736FA4" w:rsidRPr="009115EC" w:rsidRDefault="00736FA4" w:rsidP="00A73545">
            <w:pPr>
              <w:pStyle w:val="Normal6a"/>
            </w:pPr>
            <w:r w:rsidRPr="009115EC">
              <w:t>L.</w:t>
            </w:r>
            <w:r w:rsidRPr="009115EC">
              <w:tab/>
              <w:t xml:space="preserve">overwegende dat hart- en vaatziekte de voornaamste doodsoorzaak in de EU is, met een hogere mortaliteit bij vrouwen dan bij mannen, ondanks </w:t>
            </w:r>
            <w:r w:rsidRPr="009115EC">
              <w:rPr>
                <w:b/>
                <w:bCs/>
                <w:i/>
                <w:iCs/>
              </w:rPr>
              <w:t>het feit dat</w:t>
            </w:r>
            <w:r w:rsidRPr="009115EC">
              <w:t xml:space="preserve"> de </w:t>
            </w:r>
            <w:r w:rsidRPr="009115EC">
              <w:rPr>
                <w:b/>
                <w:bCs/>
                <w:i/>
                <w:iCs/>
              </w:rPr>
              <w:t>symptomen van hart- en vaatproblemen en hartaanvallen bij vrouwen vaak worden onderschat in de samenleving</w:t>
            </w:r>
            <w:r w:rsidRPr="009115EC">
              <w:rPr>
                <w:vertAlign w:val="superscript"/>
              </w:rPr>
              <w:t>13</w:t>
            </w:r>
            <w:r w:rsidRPr="009115EC">
              <w:t>,</w:t>
            </w:r>
          </w:p>
        </w:tc>
      </w:tr>
      <w:tr w:rsidR="00736FA4" w:rsidRPr="009115EC" w14:paraId="0934C36A" w14:textId="77777777" w:rsidTr="00A73545">
        <w:trPr>
          <w:jc w:val="center"/>
        </w:trPr>
        <w:tc>
          <w:tcPr>
            <w:tcW w:w="4876" w:type="dxa"/>
            <w:tcBorders>
              <w:top w:val="nil"/>
              <w:left w:val="nil"/>
              <w:bottom w:val="nil"/>
              <w:right w:val="nil"/>
            </w:tcBorders>
          </w:tcPr>
          <w:p w14:paraId="5C6FE533"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4BB8BCEE" w14:textId="77777777" w:rsidR="00736FA4" w:rsidRPr="009115EC" w:rsidRDefault="00736FA4" w:rsidP="00A73545">
            <w:pPr>
              <w:pStyle w:val="Normal6a"/>
            </w:pPr>
            <w:r w:rsidRPr="009115EC">
              <w:rPr>
                <w:b/>
                <w:i/>
              </w:rPr>
              <w:t>_________________</w:t>
            </w:r>
          </w:p>
        </w:tc>
      </w:tr>
      <w:tr w:rsidR="00736FA4" w:rsidRPr="009115EC" w14:paraId="5B22923A" w14:textId="77777777" w:rsidTr="00A73545">
        <w:trPr>
          <w:jc w:val="center"/>
        </w:trPr>
        <w:tc>
          <w:tcPr>
            <w:tcW w:w="4876" w:type="dxa"/>
            <w:tcBorders>
              <w:top w:val="nil"/>
              <w:left w:val="nil"/>
              <w:bottom w:val="nil"/>
              <w:right w:val="nil"/>
            </w:tcBorders>
          </w:tcPr>
          <w:p w14:paraId="483981E3" w14:textId="77777777" w:rsidR="00736FA4" w:rsidRPr="009115EC" w:rsidRDefault="00736FA4" w:rsidP="00A73545">
            <w:pPr>
              <w:pStyle w:val="Normal6a"/>
            </w:pPr>
            <w:r w:rsidRPr="009115EC">
              <w:rPr>
                <w:vertAlign w:val="superscript"/>
              </w:rPr>
              <w:t>13</w:t>
            </w:r>
            <w:r w:rsidRPr="009115EC">
              <w:t xml:space="preserve"> Eurostat, Statistics Explained, “Cardiovascular diseases statistics”, gegevens geëxtraheerd in juli 2025, https://ec.europa.eu/eurostat/statistics-explained/index.php?title=Cancer_statistics.</w:t>
            </w:r>
          </w:p>
        </w:tc>
        <w:tc>
          <w:tcPr>
            <w:tcW w:w="4876" w:type="dxa"/>
            <w:tcBorders>
              <w:top w:val="nil"/>
              <w:left w:val="nil"/>
              <w:bottom w:val="nil"/>
              <w:right w:val="nil"/>
            </w:tcBorders>
          </w:tcPr>
          <w:p w14:paraId="6138CD23" w14:textId="77777777" w:rsidR="00736FA4" w:rsidRPr="009115EC" w:rsidRDefault="00736FA4" w:rsidP="00A73545">
            <w:pPr>
              <w:pStyle w:val="Normal6a"/>
            </w:pPr>
            <w:r w:rsidRPr="009115EC">
              <w:rPr>
                <w:vertAlign w:val="superscript"/>
              </w:rPr>
              <w:t>13</w:t>
            </w:r>
            <w:r w:rsidRPr="009115EC">
              <w:t xml:space="preserve"> Eurostat, Statistics Explained, “Cardiovascular diseases statistics”, gegevens geëxtraheerd in juli 2025, https://ec.europa.eu/eurostat/statistics-explained/index.php?title=Cancer_statistics.</w:t>
            </w:r>
          </w:p>
        </w:tc>
      </w:tr>
    </w:tbl>
    <w:p w14:paraId="5850A51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8DA6462" w14:textId="77777777" w:rsidR="00736FA4" w:rsidRPr="009115EC" w:rsidRDefault="00736FA4" w:rsidP="00736FA4">
      <w:r w:rsidRPr="009115EC">
        <w:rPr>
          <w:rStyle w:val="HideTWBExt"/>
        </w:rPr>
        <w:t>&lt;/Amend&gt;</w:t>
      </w:r>
    </w:p>
    <w:p w14:paraId="73AF2CA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133</w:t>
      </w:r>
      <w:r w:rsidRPr="009115EC">
        <w:rPr>
          <w:rStyle w:val="HideTWBExt"/>
          <w:b w:val="0"/>
        </w:rPr>
        <w:t>&lt;/NumAm&gt;</w:t>
      </w:r>
    </w:p>
    <w:p w14:paraId="22507003"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02E5F43E" w14:textId="77777777" w:rsidR="00736FA4" w:rsidRPr="009115EC" w:rsidRDefault="00736FA4" w:rsidP="00736FA4">
      <w:pPr>
        <w:pStyle w:val="NormalBold"/>
      </w:pPr>
      <w:r w:rsidRPr="009115EC">
        <w:rPr>
          <w:rStyle w:val="HideTWBExt"/>
          <w:b w:val="0"/>
        </w:rPr>
        <w:t>&lt;/RepeatBlock-By&gt;</w:t>
      </w:r>
    </w:p>
    <w:p w14:paraId="4AD7972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CDDE6D" w14:textId="77777777" w:rsidR="00736FA4" w:rsidRPr="009115EC" w:rsidRDefault="00736FA4" w:rsidP="00736FA4">
      <w:pPr>
        <w:pStyle w:val="NormalBold"/>
      </w:pPr>
      <w:r w:rsidRPr="009115EC">
        <w:rPr>
          <w:rStyle w:val="HideTWBExt"/>
          <w:b w:val="0"/>
        </w:rPr>
        <w:t>&lt;Article&gt;</w:t>
      </w:r>
      <w:r w:rsidRPr="009115EC">
        <w:t>Overweging L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E2C707E" w14:textId="77777777" w:rsidTr="00A73545">
        <w:trPr>
          <w:trHeight w:hRule="exact" w:val="240"/>
          <w:jc w:val="center"/>
        </w:trPr>
        <w:tc>
          <w:tcPr>
            <w:tcW w:w="9752" w:type="dxa"/>
            <w:gridSpan w:val="2"/>
            <w:tcBorders>
              <w:top w:val="nil"/>
              <w:left w:val="nil"/>
              <w:bottom w:val="nil"/>
              <w:right w:val="nil"/>
            </w:tcBorders>
          </w:tcPr>
          <w:p w14:paraId="33DADBBB" w14:textId="77777777" w:rsidR="00736FA4" w:rsidRPr="009115EC" w:rsidRDefault="00736FA4" w:rsidP="00A73545"/>
        </w:tc>
      </w:tr>
      <w:tr w:rsidR="00736FA4" w:rsidRPr="009115EC" w14:paraId="14A62A01" w14:textId="77777777" w:rsidTr="00A73545">
        <w:trPr>
          <w:trHeight w:val="240"/>
          <w:jc w:val="center"/>
        </w:trPr>
        <w:tc>
          <w:tcPr>
            <w:tcW w:w="4876" w:type="dxa"/>
            <w:tcBorders>
              <w:top w:val="nil"/>
              <w:left w:val="nil"/>
              <w:bottom w:val="nil"/>
              <w:right w:val="nil"/>
            </w:tcBorders>
          </w:tcPr>
          <w:p w14:paraId="39E490A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08D37E6" w14:textId="77777777" w:rsidR="00736FA4" w:rsidRPr="009115EC" w:rsidRDefault="00736FA4" w:rsidP="00A73545">
            <w:pPr>
              <w:pStyle w:val="AmColumnHeading"/>
            </w:pPr>
            <w:r w:rsidRPr="009115EC">
              <w:t>Amendement</w:t>
            </w:r>
          </w:p>
        </w:tc>
      </w:tr>
      <w:tr w:rsidR="00736FA4" w:rsidRPr="009115EC" w14:paraId="7286D480" w14:textId="77777777" w:rsidTr="00A73545">
        <w:trPr>
          <w:jc w:val="center"/>
        </w:trPr>
        <w:tc>
          <w:tcPr>
            <w:tcW w:w="4876" w:type="dxa"/>
            <w:tcBorders>
              <w:top w:val="nil"/>
              <w:left w:val="nil"/>
              <w:bottom w:val="nil"/>
              <w:right w:val="nil"/>
            </w:tcBorders>
          </w:tcPr>
          <w:p w14:paraId="45A62BB9" w14:textId="77777777" w:rsidR="00736FA4" w:rsidRPr="009115EC" w:rsidRDefault="00736FA4" w:rsidP="00A73545">
            <w:pPr>
              <w:pStyle w:val="Normal6a"/>
            </w:pPr>
          </w:p>
        </w:tc>
        <w:tc>
          <w:tcPr>
            <w:tcW w:w="4876" w:type="dxa"/>
            <w:tcBorders>
              <w:top w:val="nil"/>
              <w:left w:val="nil"/>
              <w:bottom w:val="nil"/>
              <w:right w:val="nil"/>
            </w:tcBorders>
          </w:tcPr>
          <w:p w14:paraId="12E83D5D" w14:textId="77777777" w:rsidR="00736FA4" w:rsidRPr="009115EC" w:rsidRDefault="00736FA4" w:rsidP="00A73545">
            <w:pPr>
              <w:pStyle w:val="Normal6a"/>
            </w:pPr>
            <w:r w:rsidRPr="009115EC">
              <w:rPr>
                <w:b/>
                <w:i/>
              </w:rPr>
              <w:t>L bis.</w:t>
            </w:r>
            <w:r w:rsidRPr="009115EC">
              <w:tab/>
            </w:r>
            <w:r w:rsidRPr="009115EC">
              <w:rPr>
                <w:b/>
                <w:i/>
              </w:rPr>
              <w:t>overwegende dat ziekten zoals diabetes andere gevolgen hebben voor vrouwen dan voor mannen, overwegende dat vrouwen met type 1-diabetes viermaal meer risico lopen om zwangerschapsvergiftiging te ontwikkelen, overwegende dat een op zeven levendgeborenen in Europa te maken krijgt met hyperglykemie tijdens de zwangerschap, overwegende dat vrouwen met zwangerschapsdiabetes (gestational diabetes mellitus, GDM) meer risico lopen om type 2-diabetes te ontwikkelen binnen vijf jaar na de bevalling, en dat kinderen die op de wereld worden gezet door een moeder met GDM zesmaal meer risico lopen om type 2-diabetes en obesitas te ontwikkelen als kind dan kinderen die op de wereld worden gezet door een moeder zonder GDM,</w:t>
            </w:r>
          </w:p>
        </w:tc>
      </w:tr>
    </w:tbl>
    <w:p w14:paraId="399329C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DB6E473" w14:textId="77777777" w:rsidR="00736FA4" w:rsidRPr="009115EC" w:rsidRDefault="00736FA4" w:rsidP="00736FA4">
      <w:r w:rsidRPr="009115EC">
        <w:rPr>
          <w:rStyle w:val="HideTWBExt"/>
        </w:rPr>
        <w:t>&lt;/Amend&gt;</w:t>
      </w:r>
    </w:p>
    <w:p w14:paraId="6AD783B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134</w:t>
      </w:r>
      <w:r w:rsidRPr="009115EC">
        <w:rPr>
          <w:rStyle w:val="HideTWBExt"/>
          <w:b w:val="0"/>
        </w:rPr>
        <w:t>&lt;/NumAm&gt;</w:t>
      </w:r>
    </w:p>
    <w:p w14:paraId="68E48C65"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2EAF036" w14:textId="77777777" w:rsidR="00736FA4" w:rsidRPr="009115EC" w:rsidRDefault="00736FA4" w:rsidP="00736FA4">
      <w:pPr>
        <w:pStyle w:val="NormalBold"/>
      </w:pPr>
      <w:r w:rsidRPr="009115EC">
        <w:rPr>
          <w:rStyle w:val="HideTWBExt"/>
          <w:b w:val="0"/>
        </w:rPr>
        <w:t>&lt;/RepeatBlock-By&gt;</w:t>
      </w:r>
    </w:p>
    <w:p w14:paraId="2A0E023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677AD1A" w14:textId="77777777" w:rsidR="00736FA4" w:rsidRPr="009115EC" w:rsidRDefault="00736FA4" w:rsidP="00736FA4">
      <w:pPr>
        <w:pStyle w:val="NormalBold"/>
      </w:pPr>
      <w:r w:rsidRPr="009115EC">
        <w:rPr>
          <w:rStyle w:val="HideTWBExt"/>
          <w:b w:val="0"/>
        </w:rPr>
        <w:t>&lt;Article&gt;</w:t>
      </w:r>
      <w:r w:rsidRPr="009115EC">
        <w:t>Overweging L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2B7A654" w14:textId="77777777" w:rsidTr="00A73545">
        <w:trPr>
          <w:trHeight w:hRule="exact" w:val="240"/>
          <w:jc w:val="center"/>
        </w:trPr>
        <w:tc>
          <w:tcPr>
            <w:tcW w:w="9752" w:type="dxa"/>
            <w:gridSpan w:val="2"/>
            <w:tcBorders>
              <w:top w:val="nil"/>
              <w:left w:val="nil"/>
              <w:bottom w:val="nil"/>
              <w:right w:val="nil"/>
            </w:tcBorders>
          </w:tcPr>
          <w:p w14:paraId="6838B654" w14:textId="77777777" w:rsidR="00736FA4" w:rsidRPr="009115EC" w:rsidRDefault="00736FA4" w:rsidP="00A73545"/>
        </w:tc>
      </w:tr>
      <w:tr w:rsidR="00736FA4" w:rsidRPr="009115EC" w14:paraId="635F5C43" w14:textId="77777777" w:rsidTr="00A73545">
        <w:trPr>
          <w:trHeight w:val="240"/>
          <w:jc w:val="center"/>
        </w:trPr>
        <w:tc>
          <w:tcPr>
            <w:tcW w:w="4876" w:type="dxa"/>
            <w:tcBorders>
              <w:top w:val="nil"/>
              <w:left w:val="nil"/>
              <w:bottom w:val="nil"/>
              <w:right w:val="nil"/>
            </w:tcBorders>
          </w:tcPr>
          <w:p w14:paraId="3A74E15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0F5DE56" w14:textId="77777777" w:rsidR="00736FA4" w:rsidRPr="009115EC" w:rsidRDefault="00736FA4" w:rsidP="00A73545">
            <w:pPr>
              <w:pStyle w:val="AmColumnHeading"/>
            </w:pPr>
            <w:r w:rsidRPr="009115EC">
              <w:t>Amendement</w:t>
            </w:r>
          </w:p>
        </w:tc>
      </w:tr>
      <w:tr w:rsidR="00736FA4" w:rsidRPr="009115EC" w14:paraId="46A1108F" w14:textId="77777777" w:rsidTr="00A73545">
        <w:trPr>
          <w:jc w:val="center"/>
        </w:trPr>
        <w:tc>
          <w:tcPr>
            <w:tcW w:w="4876" w:type="dxa"/>
            <w:tcBorders>
              <w:top w:val="nil"/>
              <w:left w:val="nil"/>
              <w:bottom w:val="nil"/>
              <w:right w:val="nil"/>
            </w:tcBorders>
          </w:tcPr>
          <w:p w14:paraId="5C635A11" w14:textId="77777777" w:rsidR="00736FA4" w:rsidRPr="009115EC" w:rsidRDefault="00736FA4" w:rsidP="00A73545">
            <w:pPr>
              <w:pStyle w:val="Normal6a"/>
            </w:pPr>
          </w:p>
        </w:tc>
        <w:tc>
          <w:tcPr>
            <w:tcW w:w="4876" w:type="dxa"/>
            <w:tcBorders>
              <w:top w:val="nil"/>
              <w:left w:val="nil"/>
              <w:bottom w:val="nil"/>
              <w:right w:val="nil"/>
            </w:tcBorders>
          </w:tcPr>
          <w:p w14:paraId="6A83354F" w14:textId="77777777" w:rsidR="00736FA4" w:rsidRPr="009115EC" w:rsidRDefault="00736FA4" w:rsidP="00A73545">
            <w:pPr>
              <w:pStyle w:val="Normal6a"/>
            </w:pPr>
            <w:r w:rsidRPr="009115EC">
              <w:rPr>
                <w:b/>
                <w:i/>
              </w:rPr>
              <w:t>L bis.</w:t>
            </w:r>
            <w:r w:rsidRPr="009115EC">
              <w:tab/>
            </w:r>
            <w:r w:rsidRPr="009115EC">
              <w:rPr>
                <w:b/>
                <w:i/>
              </w:rPr>
              <w:t>overwegende dat in risicobeoordelingsmodellen voor hart- en vaatziekten geen rekening wordt gehouden met de meeste genderspecifieke biologische, sociale en psychosociale factoren, zoals verhoogde bloeddruk, diabetes, gynaecologisch verleden, vroege menopauze, intiem partnergeweld, sociaal-economische status en chronische stress, hetgeen bijdraagt tot de kwetsbaarheid van vrouwen voor ischemische hartziekten en ongelijke toegang tot preventie en behandelingen,</w:t>
            </w:r>
          </w:p>
        </w:tc>
      </w:tr>
    </w:tbl>
    <w:p w14:paraId="2C05174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A5A52F5" w14:textId="77777777" w:rsidR="00736FA4" w:rsidRPr="009115EC" w:rsidRDefault="00736FA4" w:rsidP="00736FA4">
      <w:r w:rsidRPr="009115EC">
        <w:rPr>
          <w:rStyle w:val="HideTWBExt"/>
        </w:rPr>
        <w:t>&lt;/Amend&gt;</w:t>
      </w:r>
    </w:p>
    <w:p w14:paraId="5CFA32A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135</w:t>
      </w:r>
      <w:r w:rsidRPr="009115EC">
        <w:rPr>
          <w:rStyle w:val="HideTWBExt"/>
          <w:b w:val="0"/>
        </w:rPr>
        <w:t>&lt;/NumAm&gt;</w:t>
      </w:r>
    </w:p>
    <w:p w14:paraId="05758CA2" w14:textId="77777777" w:rsidR="00736FA4" w:rsidRPr="009115EC" w:rsidRDefault="00736FA4" w:rsidP="00736FA4">
      <w:pPr>
        <w:pStyle w:val="NormalBold"/>
      </w:pPr>
      <w:r w:rsidRPr="009115EC">
        <w:rPr>
          <w:rStyle w:val="HideTWBExt"/>
          <w:b w:val="0"/>
        </w:rPr>
        <w:t>&lt;RepeatBlock-By&gt;&lt;Members&gt;</w:t>
      </w:r>
      <w:r w:rsidRPr="009115EC">
        <w:t>Maria Walsh, Loucas Fourlas, Arba Kokalari, Eleonora Meleti, Rosa Estaràs Ferragut, Jagna Marczułajtis-Walczak, Mirosława Nykiel, Paulo Do Nascimento Cabral, Elżbieta Katarzyna Łukacijewska</w:t>
      </w:r>
      <w:r w:rsidRPr="009115EC">
        <w:rPr>
          <w:rStyle w:val="HideTWBExt"/>
          <w:b w:val="0"/>
        </w:rPr>
        <w:t>&lt;/Members&gt;</w:t>
      </w:r>
    </w:p>
    <w:p w14:paraId="09A0C82B" w14:textId="77777777" w:rsidR="00736FA4" w:rsidRPr="009115EC" w:rsidRDefault="00736FA4" w:rsidP="00736FA4">
      <w:pPr>
        <w:pStyle w:val="NormalBold"/>
      </w:pPr>
      <w:r w:rsidRPr="009115EC">
        <w:rPr>
          <w:rStyle w:val="HideTWBExt"/>
          <w:b w:val="0"/>
        </w:rPr>
        <w:t>&lt;/RepeatBlock-By&gt;</w:t>
      </w:r>
    </w:p>
    <w:p w14:paraId="782BDEA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608AB7E" w14:textId="77777777" w:rsidR="00736FA4" w:rsidRPr="009115EC" w:rsidRDefault="00736FA4" w:rsidP="00736FA4">
      <w:pPr>
        <w:pStyle w:val="NormalBold"/>
      </w:pPr>
      <w:r w:rsidRPr="009115EC">
        <w:rPr>
          <w:rStyle w:val="HideTWBExt"/>
          <w:b w:val="0"/>
        </w:rPr>
        <w:t>&lt;Article&gt;</w:t>
      </w:r>
      <w:r w:rsidRPr="009115EC">
        <w:t>Overweging L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2A0148A" w14:textId="77777777" w:rsidTr="00A73545">
        <w:trPr>
          <w:trHeight w:hRule="exact" w:val="240"/>
          <w:jc w:val="center"/>
        </w:trPr>
        <w:tc>
          <w:tcPr>
            <w:tcW w:w="9752" w:type="dxa"/>
            <w:gridSpan w:val="2"/>
            <w:tcBorders>
              <w:top w:val="nil"/>
              <w:left w:val="nil"/>
              <w:bottom w:val="nil"/>
              <w:right w:val="nil"/>
            </w:tcBorders>
          </w:tcPr>
          <w:p w14:paraId="55A7D4EB" w14:textId="77777777" w:rsidR="00736FA4" w:rsidRPr="009115EC" w:rsidRDefault="00736FA4" w:rsidP="00A73545"/>
        </w:tc>
      </w:tr>
      <w:tr w:rsidR="00736FA4" w:rsidRPr="009115EC" w14:paraId="79B303D4" w14:textId="77777777" w:rsidTr="00A73545">
        <w:trPr>
          <w:trHeight w:val="240"/>
          <w:jc w:val="center"/>
        </w:trPr>
        <w:tc>
          <w:tcPr>
            <w:tcW w:w="4876" w:type="dxa"/>
            <w:tcBorders>
              <w:top w:val="nil"/>
              <w:left w:val="nil"/>
              <w:bottom w:val="nil"/>
              <w:right w:val="nil"/>
            </w:tcBorders>
          </w:tcPr>
          <w:p w14:paraId="7240AB7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5FE5942" w14:textId="77777777" w:rsidR="00736FA4" w:rsidRPr="009115EC" w:rsidRDefault="00736FA4" w:rsidP="00A73545">
            <w:pPr>
              <w:pStyle w:val="AmColumnHeading"/>
            </w:pPr>
            <w:r w:rsidRPr="009115EC">
              <w:t>Amendement</w:t>
            </w:r>
          </w:p>
        </w:tc>
      </w:tr>
      <w:tr w:rsidR="00736FA4" w:rsidRPr="009115EC" w14:paraId="5809F8DE" w14:textId="77777777" w:rsidTr="00A73545">
        <w:trPr>
          <w:jc w:val="center"/>
        </w:trPr>
        <w:tc>
          <w:tcPr>
            <w:tcW w:w="4876" w:type="dxa"/>
            <w:tcBorders>
              <w:top w:val="nil"/>
              <w:left w:val="nil"/>
              <w:bottom w:val="nil"/>
              <w:right w:val="nil"/>
            </w:tcBorders>
          </w:tcPr>
          <w:p w14:paraId="63A6C776" w14:textId="77777777" w:rsidR="00736FA4" w:rsidRPr="009115EC" w:rsidRDefault="00736FA4" w:rsidP="00A73545">
            <w:pPr>
              <w:pStyle w:val="Normal6a"/>
            </w:pPr>
          </w:p>
        </w:tc>
        <w:tc>
          <w:tcPr>
            <w:tcW w:w="4876" w:type="dxa"/>
            <w:tcBorders>
              <w:top w:val="nil"/>
              <w:left w:val="nil"/>
              <w:bottom w:val="nil"/>
              <w:right w:val="nil"/>
            </w:tcBorders>
          </w:tcPr>
          <w:p w14:paraId="103EE5FE" w14:textId="77777777" w:rsidR="00736FA4" w:rsidRPr="009115EC" w:rsidRDefault="00736FA4" w:rsidP="00A73545">
            <w:pPr>
              <w:pStyle w:val="Normal6a"/>
            </w:pPr>
            <w:r w:rsidRPr="009115EC">
              <w:rPr>
                <w:b/>
                <w:i/>
              </w:rPr>
              <w:t>L bis.</w:t>
            </w:r>
            <w:r w:rsidRPr="009115EC">
              <w:tab/>
            </w:r>
            <w:r w:rsidRPr="009115EC">
              <w:rPr>
                <w:b/>
                <w:i/>
              </w:rPr>
              <w:t>overwegende dat de symptomen van een hartaanval bij vrouwen vaak verschillen van die bij mannen en dat ze vaak worden onderschat of verkeerd worden begrepen, overwegende dat het verbeteren van het bewustzijn, de opleiding en de diagnoses van geslachtsspecifieke symptomen van hart- en vaatziekten essentieel is om te zorgen voor een tijdige behandeling, vermijdbare gezondheidsrisico’s voor vrouwen te verminderen, en de doeltreffendheid van preventiesystemen en gezondheidszorgstelsels te versterken,</w:t>
            </w:r>
          </w:p>
        </w:tc>
      </w:tr>
    </w:tbl>
    <w:p w14:paraId="119D545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BB8379C" w14:textId="77777777" w:rsidR="00736FA4" w:rsidRPr="009115EC" w:rsidRDefault="00736FA4" w:rsidP="00736FA4">
      <w:r w:rsidRPr="009115EC">
        <w:rPr>
          <w:rStyle w:val="HideTWBExt"/>
        </w:rPr>
        <w:t>&lt;/Amend&gt;</w:t>
      </w:r>
    </w:p>
    <w:p w14:paraId="263114A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136</w:t>
      </w:r>
      <w:r w:rsidRPr="009115EC">
        <w:rPr>
          <w:rStyle w:val="HideTWBExt"/>
          <w:b w:val="0"/>
        </w:rPr>
        <w:t>&lt;/NumAm&gt;</w:t>
      </w:r>
    </w:p>
    <w:p w14:paraId="43F102E9"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100974BF" w14:textId="77777777" w:rsidR="00736FA4" w:rsidRPr="009115EC" w:rsidRDefault="00736FA4" w:rsidP="00736FA4">
      <w:pPr>
        <w:pStyle w:val="NormalBold"/>
      </w:pPr>
      <w:r w:rsidRPr="009115EC">
        <w:rPr>
          <w:rStyle w:val="HideTWBExt"/>
          <w:b w:val="0"/>
        </w:rPr>
        <w:t>&lt;/RepeatBlock-By&gt;</w:t>
      </w:r>
    </w:p>
    <w:p w14:paraId="55D07D8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A6CA273" w14:textId="77777777" w:rsidR="00736FA4" w:rsidRPr="009115EC" w:rsidRDefault="00736FA4" w:rsidP="00736FA4">
      <w:pPr>
        <w:pStyle w:val="NormalBold"/>
      </w:pPr>
      <w:r w:rsidRPr="009115EC">
        <w:rPr>
          <w:rStyle w:val="HideTWBExt"/>
          <w:b w:val="0"/>
        </w:rPr>
        <w:t>&lt;Article&gt;</w:t>
      </w:r>
      <w:r w:rsidRPr="009115EC">
        <w:t>Overweging L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9CB17F6" w14:textId="77777777" w:rsidTr="00A73545">
        <w:trPr>
          <w:trHeight w:hRule="exact" w:val="240"/>
          <w:jc w:val="center"/>
        </w:trPr>
        <w:tc>
          <w:tcPr>
            <w:tcW w:w="9752" w:type="dxa"/>
            <w:gridSpan w:val="2"/>
            <w:tcBorders>
              <w:top w:val="nil"/>
              <w:left w:val="nil"/>
              <w:bottom w:val="nil"/>
              <w:right w:val="nil"/>
            </w:tcBorders>
          </w:tcPr>
          <w:p w14:paraId="74A0D9A9" w14:textId="77777777" w:rsidR="00736FA4" w:rsidRPr="009115EC" w:rsidRDefault="00736FA4" w:rsidP="00A73545"/>
        </w:tc>
      </w:tr>
      <w:tr w:rsidR="00736FA4" w:rsidRPr="009115EC" w14:paraId="03106B78" w14:textId="77777777" w:rsidTr="00A73545">
        <w:trPr>
          <w:trHeight w:val="240"/>
          <w:jc w:val="center"/>
        </w:trPr>
        <w:tc>
          <w:tcPr>
            <w:tcW w:w="4876" w:type="dxa"/>
            <w:tcBorders>
              <w:top w:val="nil"/>
              <w:left w:val="nil"/>
              <w:bottom w:val="nil"/>
              <w:right w:val="nil"/>
            </w:tcBorders>
          </w:tcPr>
          <w:p w14:paraId="5F63240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96A6E25" w14:textId="77777777" w:rsidR="00736FA4" w:rsidRPr="009115EC" w:rsidRDefault="00736FA4" w:rsidP="00A73545">
            <w:pPr>
              <w:pStyle w:val="AmColumnHeading"/>
            </w:pPr>
            <w:r w:rsidRPr="009115EC">
              <w:t>Amendement</w:t>
            </w:r>
          </w:p>
        </w:tc>
      </w:tr>
      <w:tr w:rsidR="00736FA4" w:rsidRPr="009115EC" w14:paraId="7FD170B2" w14:textId="77777777" w:rsidTr="00A73545">
        <w:trPr>
          <w:jc w:val="center"/>
        </w:trPr>
        <w:tc>
          <w:tcPr>
            <w:tcW w:w="4876" w:type="dxa"/>
            <w:tcBorders>
              <w:top w:val="nil"/>
              <w:left w:val="nil"/>
              <w:bottom w:val="nil"/>
              <w:right w:val="nil"/>
            </w:tcBorders>
          </w:tcPr>
          <w:p w14:paraId="27F78EF8" w14:textId="77777777" w:rsidR="00736FA4" w:rsidRPr="009115EC" w:rsidRDefault="00736FA4" w:rsidP="00A73545">
            <w:pPr>
              <w:pStyle w:val="Normal6a"/>
            </w:pPr>
          </w:p>
        </w:tc>
        <w:tc>
          <w:tcPr>
            <w:tcW w:w="4876" w:type="dxa"/>
            <w:tcBorders>
              <w:top w:val="nil"/>
              <w:left w:val="nil"/>
              <w:bottom w:val="nil"/>
              <w:right w:val="nil"/>
            </w:tcBorders>
          </w:tcPr>
          <w:p w14:paraId="5F3498A9" w14:textId="77777777" w:rsidR="00736FA4" w:rsidRPr="009115EC" w:rsidRDefault="00736FA4" w:rsidP="00A73545">
            <w:pPr>
              <w:pStyle w:val="Normal6a"/>
            </w:pPr>
            <w:r w:rsidRPr="009115EC">
              <w:rPr>
                <w:b/>
                <w:i/>
              </w:rPr>
              <w:t>L bis.</w:t>
            </w:r>
            <w:r w:rsidRPr="009115EC">
              <w:tab/>
            </w:r>
            <w:r w:rsidRPr="009115EC">
              <w:rPr>
                <w:b/>
                <w:i/>
              </w:rPr>
              <w:t>overwegende dat symptomen, klinische verschijnselen en het ziekteverloop van hart- en vaatziekten uiteenlopen tussen mannen en vrouwen, en opleiding en onderwijs van gezondheidswerkers derhalve noodzakelijk is om te zorgen voor meer inzicht, en de tijdige herkenning, diagnosestelling en passende zorg mogelijk te maken,</w:t>
            </w:r>
          </w:p>
        </w:tc>
      </w:tr>
    </w:tbl>
    <w:p w14:paraId="20DD4CA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4D39E54" w14:textId="77777777" w:rsidR="00736FA4" w:rsidRPr="009115EC" w:rsidRDefault="00736FA4" w:rsidP="00736FA4">
      <w:r w:rsidRPr="009115EC">
        <w:rPr>
          <w:rStyle w:val="HideTWBExt"/>
        </w:rPr>
        <w:t>&lt;/Amend&gt;</w:t>
      </w:r>
    </w:p>
    <w:p w14:paraId="71904C0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137</w:t>
      </w:r>
      <w:r w:rsidRPr="009115EC">
        <w:rPr>
          <w:rStyle w:val="HideTWBExt"/>
          <w:b w:val="0"/>
        </w:rPr>
        <w:t>&lt;/NumAm&gt;</w:t>
      </w:r>
    </w:p>
    <w:p w14:paraId="47C149F6"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5D3F3CCE" w14:textId="77777777" w:rsidR="00736FA4" w:rsidRPr="009115EC" w:rsidRDefault="00736FA4" w:rsidP="00736FA4">
      <w:pPr>
        <w:pStyle w:val="NormalBold"/>
      </w:pPr>
      <w:r w:rsidRPr="009115EC">
        <w:rPr>
          <w:rStyle w:val="HideTWBExt"/>
          <w:b w:val="0"/>
        </w:rPr>
        <w:t>&lt;/RepeatBlock-By&gt;</w:t>
      </w:r>
    </w:p>
    <w:p w14:paraId="5E0C8DE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2AC429D" w14:textId="77777777" w:rsidR="00736FA4" w:rsidRPr="009115EC" w:rsidRDefault="00736FA4" w:rsidP="00736FA4">
      <w:pPr>
        <w:pStyle w:val="NormalBold"/>
      </w:pPr>
      <w:r w:rsidRPr="009115EC">
        <w:rPr>
          <w:rStyle w:val="HideTWBExt"/>
          <w:b w:val="0"/>
        </w:rPr>
        <w:t>&lt;Article&gt;</w:t>
      </w:r>
      <w:r w:rsidRPr="009115EC">
        <w:t>Overweging L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05483EC" w14:textId="77777777" w:rsidTr="00A73545">
        <w:trPr>
          <w:trHeight w:hRule="exact" w:val="240"/>
          <w:jc w:val="center"/>
        </w:trPr>
        <w:tc>
          <w:tcPr>
            <w:tcW w:w="9752" w:type="dxa"/>
            <w:gridSpan w:val="2"/>
            <w:tcBorders>
              <w:top w:val="nil"/>
              <w:left w:val="nil"/>
              <w:bottom w:val="nil"/>
              <w:right w:val="nil"/>
            </w:tcBorders>
          </w:tcPr>
          <w:p w14:paraId="45845242" w14:textId="77777777" w:rsidR="00736FA4" w:rsidRPr="009115EC" w:rsidRDefault="00736FA4" w:rsidP="00A73545"/>
        </w:tc>
      </w:tr>
      <w:tr w:rsidR="00736FA4" w:rsidRPr="009115EC" w14:paraId="73B1EE86" w14:textId="77777777" w:rsidTr="00A73545">
        <w:trPr>
          <w:trHeight w:val="240"/>
          <w:jc w:val="center"/>
        </w:trPr>
        <w:tc>
          <w:tcPr>
            <w:tcW w:w="4876" w:type="dxa"/>
            <w:tcBorders>
              <w:top w:val="nil"/>
              <w:left w:val="nil"/>
              <w:bottom w:val="nil"/>
              <w:right w:val="nil"/>
            </w:tcBorders>
          </w:tcPr>
          <w:p w14:paraId="4555B55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419FAAA" w14:textId="77777777" w:rsidR="00736FA4" w:rsidRPr="009115EC" w:rsidRDefault="00736FA4" w:rsidP="00A73545">
            <w:pPr>
              <w:pStyle w:val="AmColumnHeading"/>
            </w:pPr>
            <w:r w:rsidRPr="009115EC">
              <w:t>Amendement</w:t>
            </w:r>
          </w:p>
        </w:tc>
      </w:tr>
      <w:tr w:rsidR="00736FA4" w:rsidRPr="009115EC" w14:paraId="770B1A6C" w14:textId="77777777" w:rsidTr="00A73545">
        <w:trPr>
          <w:jc w:val="center"/>
        </w:trPr>
        <w:tc>
          <w:tcPr>
            <w:tcW w:w="4876" w:type="dxa"/>
            <w:tcBorders>
              <w:top w:val="nil"/>
              <w:left w:val="nil"/>
              <w:bottom w:val="nil"/>
              <w:right w:val="nil"/>
            </w:tcBorders>
          </w:tcPr>
          <w:p w14:paraId="0C186F50" w14:textId="77777777" w:rsidR="00736FA4" w:rsidRPr="009115EC" w:rsidRDefault="00736FA4" w:rsidP="00A73545">
            <w:pPr>
              <w:pStyle w:val="Normal6a"/>
            </w:pPr>
          </w:p>
        </w:tc>
        <w:tc>
          <w:tcPr>
            <w:tcW w:w="4876" w:type="dxa"/>
            <w:tcBorders>
              <w:top w:val="nil"/>
              <w:left w:val="nil"/>
              <w:bottom w:val="nil"/>
              <w:right w:val="nil"/>
            </w:tcBorders>
          </w:tcPr>
          <w:p w14:paraId="20730171" w14:textId="77777777" w:rsidR="00736FA4" w:rsidRPr="009115EC" w:rsidRDefault="00736FA4" w:rsidP="00A73545">
            <w:pPr>
              <w:pStyle w:val="Normal6a"/>
            </w:pPr>
            <w:r w:rsidRPr="009115EC">
              <w:rPr>
                <w:b/>
                <w:i/>
              </w:rPr>
              <w:t>L bis.</w:t>
            </w:r>
            <w:r w:rsidRPr="009115EC">
              <w:tab/>
            </w:r>
            <w:r w:rsidRPr="009115EC">
              <w:rPr>
                <w:b/>
                <w:i/>
              </w:rPr>
              <w:t>overwegende dat uit onderzoeken blijkt dat vrouwen dertig minuten langer wachten en in mindere mate middelen voor pijnbestrijding krijgen voorgeschreven dan mannen met vergelijkbare symptomen</w:t>
            </w:r>
            <w:r w:rsidRPr="009115EC">
              <w:rPr>
                <w:b/>
                <w:i/>
                <w:vertAlign w:val="superscript"/>
              </w:rPr>
              <w:t>1 bis</w:t>
            </w:r>
            <w:r w:rsidRPr="009115EC">
              <w:rPr>
                <w:b/>
                <w:i/>
              </w:rPr>
              <w:t>, terwijl vrouwen melden dat hun pijn werd weggewuifd door medische beroepsbeoefenaren,</w:t>
            </w:r>
          </w:p>
        </w:tc>
      </w:tr>
      <w:tr w:rsidR="00736FA4" w:rsidRPr="009115EC" w14:paraId="515209E7" w14:textId="77777777" w:rsidTr="00A73545">
        <w:trPr>
          <w:jc w:val="center"/>
        </w:trPr>
        <w:tc>
          <w:tcPr>
            <w:tcW w:w="4876" w:type="dxa"/>
            <w:tcBorders>
              <w:top w:val="nil"/>
              <w:left w:val="nil"/>
              <w:bottom w:val="nil"/>
              <w:right w:val="nil"/>
            </w:tcBorders>
          </w:tcPr>
          <w:p w14:paraId="0001A14B" w14:textId="77777777" w:rsidR="00736FA4" w:rsidRPr="009115EC" w:rsidRDefault="00736FA4" w:rsidP="00A73545"/>
        </w:tc>
        <w:tc>
          <w:tcPr>
            <w:tcW w:w="4876" w:type="dxa"/>
            <w:tcBorders>
              <w:top w:val="nil"/>
              <w:left w:val="nil"/>
              <w:bottom w:val="nil"/>
              <w:right w:val="nil"/>
            </w:tcBorders>
          </w:tcPr>
          <w:p w14:paraId="599557B1" w14:textId="77777777" w:rsidR="00736FA4" w:rsidRPr="009115EC" w:rsidRDefault="00736FA4" w:rsidP="00A73545">
            <w:pPr>
              <w:pStyle w:val="Normal6a"/>
            </w:pPr>
            <w:r w:rsidRPr="009115EC">
              <w:rPr>
                <w:b/>
                <w:i/>
              </w:rPr>
              <w:t>_________________</w:t>
            </w:r>
          </w:p>
        </w:tc>
      </w:tr>
      <w:tr w:rsidR="00736FA4" w:rsidRPr="009115EC" w14:paraId="62438105" w14:textId="77777777" w:rsidTr="00A73545">
        <w:trPr>
          <w:jc w:val="center"/>
        </w:trPr>
        <w:tc>
          <w:tcPr>
            <w:tcW w:w="4876" w:type="dxa"/>
            <w:tcBorders>
              <w:top w:val="nil"/>
              <w:left w:val="nil"/>
              <w:bottom w:val="nil"/>
              <w:right w:val="nil"/>
            </w:tcBorders>
          </w:tcPr>
          <w:p w14:paraId="5352BA22" w14:textId="77777777" w:rsidR="00736FA4" w:rsidRPr="009115EC" w:rsidRDefault="00736FA4" w:rsidP="00A73545"/>
        </w:tc>
        <w:tc>
          <w:tcPr>
            <w:tcW w:w="4876" w:type="dxa"/>
            <w:tcBorders>
              <w:top w:val="nil"/>
              <w:left w:val="nil"/>
              <w:bottom w:val="nil"/>
              <w:right w:val="nil"/>
            </w:tcBorders>
          </w:tcPr>
          <w:p w14:paraId="27BB94AD" w14:textId="77777777" w:rsidR="00736FA4" w:rsidRPr="009115EC" w:rsidRDefault="00736FA4" w:rsidP="00A73545">
            <w:pPr>
              <w:pStyle w:val="Normal6a"/>
            </w:pPr>
            <w:r w:rsidRPr="009115EC">
              <w:rPr>
                <w:b/>
                <w:i/>
                <w:vertAlign w:val="superscript"/>
              </w:rPr>
              <w:t>1 bis</w:t>
            </w:r>
            <w:r w:rsidRPr="009115EC">
              <w:t xml:space="preserve"> </w:t>
            </w:r>
            <w:r w:rsidRPr="009115EC">
              <w:rPr>
                <w:b/>
                <w:i/>
              </w:rPr>
              <w:t>Mika Guzikevitsa, Tom Gordon-Heckerc, David Rekhtmand Shaden Salamehd, Salomon Israele, Moses Shayob, David Gozalh, Anat Perrye, Alex Gileles-Hillelj, en Shoham Choshen-Hillela, “Sex bias in pain management decisions”, augustus 2024, https://pubmed.ncbi.nlm.nih.gov/39102546/.</w:t>
            </w:r>
          </w:p>
        </w:tc>
      </w:tr>
    </w:tbl>
    <w:p w14:paraId="52B9844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215052B" w14:textId="77777777" w:rsidR="00736FA4" w:rsidRPr="009115EC" w:rsidRDefault="00736FA4" w:rsidP="00736FA4">
      <w:r w:rsidRPr="009115EC">
        <w:rPr>
          <w:rStyle w:val="HideTWBExt"/>
        </w:rPr>
        <w:t>&lt;/Amend&gt;</w:t>
      </w:r>
    </w:p>
    <w:p w14:paraId="4129C3F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138</w:t>
      </w:r>
      <w:r w:rsidRPr="009115EC">
        <w:rPr>
          <w:rStyle w:val="HideTWBExt"/>
          <w:b w:val="0"/>
        </w:rPr>
        <w:t>&lt;/NumAm&gt;</w:t>
      </w:r>
    </w:p>
    <w:p w14:paraId="7A5050DE"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63B48EF" w14:textId="77777777" w:rsidR="00736FA4" w:rsidRPr="009115EC" w:rsidRDefault="00736FA4" w:rsidP="00736FA4">
      <w:pPr>
        <w:pStyle w:val="NormalBold"/>
      </w:pPr>
      <w:r w:rsidRPr="009115EC">
        <w:rPr>
          <w:rStyle w:val="HideTWBExt"/>
          <w:b w:val="0"/>
        </w:rPr>
        <w:t>&lt;/RepeatBlock-By&gt;</w:t>
      </w:r>
    </w:p>
    <w:p w14:paraId="5B69F56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AF95980" w14:textId="77777777" w:rsidR="00736FA4" w:rsidRPr="009115EC" w:rsidRDefault="00736FA4" w:rsidP="00736FA4">
      <w:pPr>
        <w:pStyle w:val="NormalBold"/>
      </w:pPr>
      <w:r w:rsidRPr="009115EC">
        <w:rPr>
          <w:rStyle w:val="HideTWBExt"/>
          <w:b w:val="0"/>
        </w:rPr>
        <w:t>&lt;Article&gt;</w:t>
      </w:r>
      <w:r w:rsidRPr="009115EC">
        <w:t>Overweging L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E88F0E5" w14:textId="77777777" w:rsidTr="00A73545">
        <w:trPr>
          <w:trHeight w:hRule="exact" w:val="240"/>
          <w:jc w:val="center"/>
        </w:trPr>
        <w:tc>
          <w:tcPr>
            <w:tcW w:w="9752" w:type="dxa"/>
            <w:gridSpan w:val="2"/>
            <w:tcBorders>
              <w:top w:val="nil"/>
              <w:left w:val="nil"/>
              <w:bottom w:val="nil"/>
              <w:right w:val="nil"/>
            </w:tcBorders>
          </w:tcPr>
          <w:p w14:paraId="1AEB437E" w14:textId="77777777" w:rsidR="00736FA4" w:rsidRPr="009115EC" w:rsidRDefault="00736FA4" w:rsidP="00A73545"/>
        </w:tc>
      </w:tr>
      <w:tr w:rsidR="00736FA4" w:rsidRPr="009115EC" w14:paraId="5CA7457F" w14:textId="77777777" w:rsidTr="00A73545">
        <w:trPr>
          <w:trHeight w:val="240"/>
          <w:jc w:val="center"/>
        </w:trPr>
        <w:tc>
          <w:tcPr>
            <w:tcW w:w="4876" w:type="dxa"/>
            <w:tcBorders>
              <w:top w:val="nil"/>
              <w:left w:val="nil"/>
              <w:bottom w:val="nil"/>
              <w:right w:val="nil"/>
            </w:tcBorders>
          </w:tcPr>
          <w:p w14:paraId="768E5CE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E8EF058" w14:textId="77777777" w:rsidR="00736FA4" w:rsidRPr="009115EC" w:rsidRDefault="00736FA4" w:rsidP="00A73545">
            <w:pPr>
              <w:pStyle w:val="AmColumnHeading"/>
            </w:pPr>
            <w:r w:rsidRPr="009115EC">
              <w:t>Amendement</w:t>
            </w:r>
          </w:p>
        </w:tc>
      </w:tr>
      <w:tr w:rsidR="00736FA4" w:rsidRPr="009115EC" w14:paraId="26B8F447" w14:textId="77777777" w:rsidTr="00A73545">
        <w:trPr>
          <w:jc w:val="center"/>
        </w:trPr>
        <w:tc>
          <w:tcPr>
            <w:tcW w:w="4876" w:type="dxa"/>
            <w:tcBorders>
              <w:top w:val="nil"/>
              <w:left w:val="nil"/>
              <w:bottom w:val="nil"/>
              <w:right w:val="nil"/>
            </w:tcBorders>
          </w:tcPr>
          <w:p w14:paraId="1821F7B3" w14:textId="77777777" w:rsidR="00736FA4" w:rsidRPr="009115EC" w:rsidRDefault="00736FA4" w:rsidP="00A73545">
            <w:pPr>
              <w:pStyle w:val="Normal6a"/>
            </w:pPr>
          </w:p>
        </w:tc>
        <w:tc>
          <w:tcPr>
            <w:tcW w:w="4876" w:type="dxa"/>
            <w:tcBorders>
              <w:top w:val="nil"/>
              <w:left w:val="nil"/>
              <w:bottom w:val="nil"/>
              <w:right w:val="nil"/>
            </w:tcBorders>
          </w:tcPr>
          <w:p w14:paraId="6A284A58" w14:textId="77777777" w:rsidR="00736FA4" w:rsidRPr="009115EC" w:rsidRDefault="00736FA4" w:rsidP="00A73545">
            <w:pPr>
              <w:pStyle w:val="Normal6a"/>
            </w:pPr>
            <w:r w:rsidRPr="009115EC">
              <w:rPr>
                <w:b/>
                <w:i/>
              </w:rPr>
              <w:t>L bis.</w:t>
            </w:r>
            <w:r w:rsidRPr="009115EC">
              <w:tab/>
            </w:r>
            <w:r w:rsidRPr="009115EC">
              <w:rPr>
                <w:b/>
                <w:i/>
              </w:rPr>
              <w:t>overwegende dat verloskundig en gynaecologisch geweld, waaronder zonder toestemming uitgevoerde procedures, wegwuiven van pijn en gebrek aan respect voor de autonomie en waardigheid van patiënten, een wijdverspreid doch onderschat probleem vormt in de Unie,</w:t>
            </w:r>
          </w:p>
        </w:tc>
      </w:tr>
    </w:tbl>
    <w:p w14:paraId="2080074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AA3430B" w14:textId="77777777" w:rsidR="00736FA4" w:rsidRPr="009115EC" w:rsidRDefault="00736FA4" w:rsidP="00736FA4">
      <w:r w:rsidRPr="009115EC">
        <w:rPr>
          <w:rStyle w:val="HideTWBExt"/>
        </w:rPr>
        <w:t>&lt;/Amend&gt;</w:t>
      </w:r>
    </w:p>
    <w:p w14:paraId="3D9BFA6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139</w:t>
      </w:r>
      <w:r w:rsidRPr="009115EC">
        <w:rPr>
          <w:rStyle w:val="HideTWBExt"/>
          <w:b w:val="0"/>
        </w:rPr>
        <w:t>&lt;/NumAm&gt;</w:t>
      </w:r>
    </w:p>
    <w:p w14:paraId="23E34519"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60DEA294" w14:textId="77777777" w:rsidR="00736FA4" w:rsidRPr="009115EC" w:rsidRDefault="00736FA4" w:rsidP="00736FA4">
      <w:pPr>
        <w:pStyle w:val="NormalBold"/>
      </w:pPr>
      <w:r w:rsidRPr="009115EC">
        <w:rPr>
          <w:rStyle w:val="HideTWBExt"/>
          <w:b w:val="0"/>
        </w:rPr>
        <w:t>&lt;/RepeatBlock-By&gt;</w:t>
      </w:r>
    </w:p>
    <w:p w14:paraId="580FE11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43AA9E2" w14:textId="77777777" w:rsidR="00736FA4" w:rsidRPr="009115EC" w:rsidRDefault="00736FA4" w:rsidP="00736FA4">
      <w:pPr>
        <w:pStyle w:val="NormalBold"/>
      </w:pPr>
      <w:r w:rsidRPr="009115EC">
        <w:rPr>
          <w:rStyle w:val="HideTWBExt"/>
          <w:b w:val="0"/>
        </w:rPr>
        <w:t>&lt;Article&gt;</w:t>
      </w:r>
      <w:r w:rsidRPr="009115EC">
        <w:t>Overweging L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6688A5C" w14:textId="77777777" w:rsidTr="00A73545">
        <w:trPr>
          <w:trHeight w:hRule="exact" w:val="240"/>
          <w:jc w:val="center"/>
        </w:trPr>
        <w:tc>
          <w:tcPr>
            <w:tcW w:w="9752" w:type="dxa"/>
            <w:gridSpan w:val="2"/>
            <w:tcBorders>
              <w:top w:val="nil"/>
              <w:left w:val="nil"/>
              <w:bottom w:val="nil"/>
              <w:right w:val="nil"/>
            </w:tcBorders>
          </w:tcPr>
          <w:p w14:paraId="09943958" w14:textId="77777777" w:rsidR="00736FA4" w:rsidRPr="009115EC" w:rsidRDefault="00736FA4" w:rsidP="00A73545"/>
        </w:tc>
      </w:tr>
      <w:tr w:rsidR="00736FA4" w:rsidRPr="009115EC" w14:paraId="0F3C5FB6" w14:textId="77777777" w:rsidTr="00A73545">
        <w:trPr>
          <w:trHeight w:val="240"/>
          <w:jc w:val="center"/>
        </w:trPr>
        <w:tc>
          <w:tcPr>
            <w:tcW w:w="4876" w:type="dxa"/>
            <w:tcBorders>
              <w:top w:val="nil"/>
              <w:left w:val="nil"/>
              <w:bottom w:val="nil"/>
              <w:right w:val="nil"/>
            </w:tcBorders>
          </w:tcPr>
          <w:p w14:paraId="4390B76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1D8A4F0" w14:textId="77777777" w:rsidR="00736FA4" w:rsidRPr="009115EC" w:rsidRDefault="00736FA4" w:rsidP="00A73545">
            <w:pPr>
              <w:pStyle w:val="AmColumnHeading"/>
            </w:pPr>
            <w:r w:rsidRPr="009115EC">
              <w:t>Amendement</w:t>
            </w:r>
          </w:p>
        </w:tc>
      </w:tr>
      <w:tr w:rsidR="00736FA4" w:rsidRPr="009115EC" w14:paraId="7FE36E56" w14:textId="77777777" w:rsidTr="00A73545">
        <w:trPr>
          <w:jc w:val="center"/>
        </w:trPr>
        <w:tc>
          <w:tcPr>
            <w:tcW w:w="4876" w:type="dxa"/>
            <w:tcBorders>
              <w:top w:val="nil"/>
              <w:left w:val="nil"/>
              <w:bottom w:val="nil"/>
              <w:right w:val="nil"/>
            </w:tcBorders>
          </w:tcPr>
          <w:p w14:paraId="1A307866" w14:textId="77777777" w:rsidR="00736FA4" w:rsidRPr="009115EC" w:rsidRDefault="00736FA4" w:rsidP="00A73545">
            <w:pPr>
              <w:pStyle w:val="Normal6a"/>
            </w:pPr>
          </w:p>
        </w:tc>
        <w:tc>
          <w:tcPr>
            <w:tcW w:w="4876" w:type="dxa"/>
            <w:tcBorders>
              <w:top w:val="nil"/>
              <w:left w:val="nil"/>
              <w:bottom w:val="nil"/>
              <w:right w:val="nil"/>
            </w:tcBorders>
          </w:tcPr>
          <w:p w14:paraId="5087AC22" w14:textId="77777777" w:rsidR="00736FA4" w:rsidRPr="009115EC" w:rsidRDefault="00736FA4" w:rsidP="00A73545">
            <w:pPr>
              <w:pStyle w:val="Normal6a"/>
            </w:pPr>
            <w:r w:rsidRPr="009115EC">
              <w:rPr>
                <w:b/>
                <w:i/>
              </w:rPr>
              <w:t>L ter.</w:t>
            </w:r>
            <w:r w:rsidRPr="009115EC">
              <w:tab/>
            </w:r>
            <w:r w:rsidRPr="009115EC">
              <w:rPr>
                <w:b/>
                <w:i/>
              </w:rPr>
              <w:t>overwegende dat verloskundig en gynaecologisch geweld in de seksuele en reproductieve gezondheidszorg, onder meer maar niet beperkt tot mishandeling, misbruik, dwang, verwaarlozing of niet-verlening van zorg tijdens gynaecologische raadplegingen, de zwangerschap, abortus, de bevalling en postnatale zorg, genitale verminking bij vrouwen en interseksuele personen, en gedwongen sterilisatie, een wijdverspreide en systemische schending van de grondrechten en lichamelijke autonomie vormt in de hele EU, die vrouwen met een handicap, geracialiseerde vrouwen en vrouwen uit etnische minderheden, waaronder Romavrouwen en interseksuele en transgenderpersonen onevenredig zwaar treffen, overwegende dat dergelijke schendingen blijven bestaan als gevolg van structurele discriminatie en het gebrek aan effectieve juridische waarborgen, preventiemaatregelen, meldingsmechanismen en verantwoordingskaders,</w:t>
            </w:r>
          </w:p>
        </w:tc>
      </w:tr>
    </w:tbl>
    <w:p w14:paraId="530CDF3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FDC1221" w14:textId="77777777" w:rsidR="00736FA4" w:rsidRPr="009115EC" w:rsidRDefault="00736FA4" w:rsidP="00736FA4">
      <w:r w:rsidRPr="009115EC">
        <w:rPr>
          <w:rStyle w:val="HideTWBExt"/>
        </w:rPr>
        <w:t>&lt;/Amend&gt;</w:t>
      </w:r>
    </w:p>
    <w:p w14:paraId="0868ED2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140</w:t>
      </w:r>
      <w:r w:rsidRPr="009115EC">
        <w:rPr>
          <w:rStyle w:val="HideTWBExt"/>
          <w:b w:val="0"/>
        </w:rPr>
        <w:t>&lt;/NumAm&gt;</w:t>
      </w:r>
    </w:p>
    <w:p w14:paraId="3C5F4777"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2E456697" w14:textId="77777777" w:rsidR="00736FA4" w:rsidRPr="009115EC" w:rsidRDefault="00736FA4" w:rsidP="00736FA4">
      <w:pPr>
        <w:pStyle w:val="NormalBold"/>
      </w:pPr>
      <w:r w:rsidRPr="009115EC">
        <w:rPr>
          <w:rStyle w:val="HideTWBExt"/>
          <w:b w:val="0"/>
        </w:rPr>
        <w:t>&lt;/RepeatBlock-By&gt;</w:t>
      </w:r>
    </w:p>
    <w:p w14:paraId="377D77D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36B236F" w14:textId="77777777" w:rsidR="00736FA4" w:rsidRPr="009115EC" w:rsidRDefault="00736FA4" w:rsidP="00736FA4">
      <w:pPr>
        <w:pStyle w:val="NormalBold"/>
      </w:pPr>
      <w:r w:rsidRPr="009115EC">
        <w:rPr>
          <w:rStyle w:val="HideTWBExt"/>
          <w:b w:val="0"/>
        </w:rPr>
        <w:t>&lt;Article&gt;</w:t>
      </w:r>
      <w:r w:rsidRPr="009115EC">
        <w:t>Overweging L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B0F7975" w14:textId="77777777" w:rsidTr="00A73545">
        <w:trPr>
          <w:trHeight w:hRule="exact" w:val="240"/>
          <w:jc w:val="center"/>
        </w:trPr>
        <w:tc>
          <w:tcPr>
            <w:tcW w:w="9752" w:type="dxa"/>
            <w:gridSpan w:val="2"/>
            <w:tcBorders>
              <w:top w:val="nil"/>
              <w:left w:val="nil"/>
              <w:bottom w:val="nil"/>
              <w:right w:val="nil"/>
            </w:tcBorders>
          </w:tcPr>
          <w:p w14:paraId="203B393C" w14:textId="77777777" w:rsidR="00736FA4" w:rsidRPr="009115EC" w:rsidRDefault="00736FA4" w:rsidP="00A73545"/>
        </w:tc>
      </w:tr>
      <w:tr w:rsidR="00736FA4" w:rsidRPr="009115EC" w14:paraId="45631EE0" w14:textId="77777777" w:rsidTr="00A73545">
        <w:trPr>
          <w:trHeight w:val="240"/>
          <w:jc w:val="center"/>
        </w:trPr>
        <w:tc>
          <w:tcPr>
            <w:tcW w:w="4876" w:type="dxa"/>
            <w:tcBorders>
              <w:top w:val="nil"/>
              <w:left w:val="nil"/>
              <w:bottom w:val="nil"/>
              <w:right w:val="nil"/>
            </w:tcBorders>
          </w:tcPr>
          <w:p w14:paraId="3BB33BF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6116BD8" w14:textId="77777777" w:rsidR="00736FA4" w:rsidRPr="009115EC" w:rsidRDefault="00736FA4" w:rsidP="00A73545">
            <w:pPr>
              <w:pStyle w:val="AmColumnHeading"/>
            </w:pPr>
            <w:r w:rsidRPr="009115EC">
              <w:t>Amendement</w:t>
            </w:r>
          </w:p>
        </w:tc>
      </w:tr>
      <w:tr w:rsidR="00736FA4" w:rsidRPr="009115EC" w14:paraId="528B0C9F" w14:textId="77777777" w:rsidTr="00A73545">
        <w:trPr>
          <w:jc w:val="center"/>
        </w:trPr>
        <w:tc>
          <w:tcPr>
            <w:tcW w:w="4876" w:type="dxa"/>
            <w:tcBorders>
              <w:top w:val="nil"/>
              <w:left w:val="nil"/>
              <w:bottom w:val="nil"/>
              <w:right w:val="nil"/>
            </w:tcBorders>
          </w:tcPr>
          <w:p w14:paraId="06A45650" w14:textId="77777777" w:rsidR="00736FA4" w:rsidRPr="009115EC" w:rsidRDefault="00736FA4" w:rsidP="00A73545">
            <w:pPr>
              <w:pStyle w:val="Normal6a"/>
            </w:pPr>
          </w:p>
        </w:tc>
        <w:tc>
          <w:tcPr>
            <w:tcW w:w="4876" w:type="dxa"/>
            <w:tcBorders>
              <w:top w:val="nil"/>
              <w:left w:val="nil"/>
              <w:bottom w:val="nil"/>
              <w:right w:val="nil"/>
            </w:tcBorders>
          </w:tcPr>
          <w:p w14:paraId="698FF3DB" w14:textId="77777777" w:rsidR="00736FA4" w:rsidRPr="009115EC" w:rsidRDefault="00736FA4" w:rsidP="00A73545">
            <w:pPr>
              <w:pStyle w:val="Normal6a"/>
            </w:pPr>
            <w:r w:rsidRPr="009115EC">
              <w:rPr>
                <w:b/>
                <w:i/>
              </w:rPr>
              <w:t>L ter.</w:t>
            </w:r>
            <w:r w:rsidRPr="009115EC">
              <w:tab/>
            </w:r>
            <w:r w:rsidRPr="009115EC">
              <w:rPr>
                <w:b/>
                <w:i/>
              </w:rPr>
              <w:t>overwegende dat vrouwen met diabetes op lange termijn veel slechtere gezondheidsresultaten vertonen dan mannen, waaronder een risico op sterfte door hart- en vaatziekten dat 30 % hoger ligt, dubbel zoveel kans om een eetstoornis te ontwikkelen, en het risico op ontwikkeling van een depressie dat een derde hoger ligt dan bij mannen met diabetes, overwegende dat vrouwen met type 2-diabetes 19 % meer risico lopen op de ontwikkeling van vasculaire dementie dan mannen met dezelfde aandoening,</w:t>
            </w:r>
          </w:p>
        </w:tc>
      </w:tr>
    </w:tbl>
    <w:p w14:paraId="3B70177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640F2B1" w14:textId="77777777" w:rsidR="00736FA4" w:rsidRPr="009115EC" w:rsidRDefault="00736FA4" w:rsidP="00736FA4">
      <w:r w:rsidRPr="009115EC">
        <w:rPr>
          <w:rStyle w:val="HideTWBExt"/>
        </w:rPr>
        <w:t>&lt;/Amend&gt;</w:t>
      </w:r>
    </w:p>
    <w:p w14:paraId="51F736F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141</w:t>
      </w:r>
      <w:r w:rsidRPr="009115EC">
        <w:rPr>
          <w:rStyle w:val="HideTWBExt"/>
          <w:b w:val="0"/>
        </w:rPr>
        <w:t>&lt;/NumAm&gt;</w:t>
      </w:r>
    </w:p>
    <w:p w14:paraId="140384D5"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60BAB94" w14:textId="77777777" w:rsidR="00736FA4" w:rsidRPr="009115EC" w:rsidRDefault="00736FA4" w:rsidP="00736FA4">
      <w:pPr>
        <w:pStyle w:val="NormalBold"/>
      </w:pPr>
      <w:r w:rsidRPr="009115EC">
        <w:rPr>
          <w:rStyle w:val="HideTWBExt"/>
          <w:b w:val="0"/>
        </w:rPr>
        <w:t>&lt;/RepeatBlock-By&gt;</w:t>
      </w:r>
    </w:p>
    <w:p w14:paraId="68C2428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F8009BD" w14:textId="77777777" w:rsidR="00736FA4" w:rsidRPr="009115EC" w:rsidRDefault="00736FA4" w:rsidP="00736FA4">
      <w:pPr>
        <w:pStyle w:val="NormalBold"/>
      </w:pPr>
      <w:r w:rsidRPr="009115EC">
        <w:rPr>
          <w:rStyle w:val="HideTWBExt"/>
          <w:b w:val="0"/>
        </w:rPr>
        <w:t>&lt;Article&gt;</w:t>
      </w:r>
      <w:r w:rsidRPr="009115EC">
        <w:t>Overweging L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412F068" w14:textId="77777777" w:rsidTr="00A73545">
        <w:trPr>
          <w:trHeight w:hRule="exact" w:val="240"/>
          <w:jc w:val="center"/>
        </w:trPr>
        <w:tc>
          <w:tcPr>
            <w:tcW w:w="9752" w:type="dxa"/>
            <w:gridSpan w:val="2"/>
            <w:tcBorders>
              <w:top w:val="nil"/>
              <w:left w:val="nil"/>
              <w:bottom w:val="nil"/>
              <w:right w:val="nil"/>
            </w:tcBorders>
          </w:tcPr>
          <w:p w14:paraId="6E0294CA" w14:textId="77777777" w:rsidR="00736FA4" w:rsidRPr="009115EC" w:rsidRDefault="00736FA4" w:rsidP="00A73545"/>
        </w:tc>
      </w:tr>
      <w:tr w:rsidR="00736FA4" w:rsidRPr="009115EC" w14:paraId="02CBA12A" w14:textId="77777777" w:rsidTr="00A73545">
        <w:trPr>
          <w:trHeight w:val="240"/>
          <w:jc w:val="center"/>
        </w:trPr>
        <w:tc>
          <w:tcPr>
            <w:tcW w:w="4876" w:type="dxa"/>
            <w:tcBorders>
              <w:top w:val="nil"/>
              <w:left w:val="nil"/>
              <w:bottom w:val="nil"/>
              <w:right w:val="nil"/>
            </w:tcBorders>
          </w:tcPr>
          <w:p w14:paraId="159DBCB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F5CB654" w14:textId="77777777" w:rsidR="00736FA4" w:rsidRPr="009115EC" w:rsidRDefault="00736FA4" w:rsidP="00A73545">
            <w:pPr>
              <w:pStyle w:val="AmColumnHeading"/>
            </w:pPr>
            <w:r w:rsidRPr="009115EC">
              <w:t>Amendement</w:t>
            </w:r>
          </w:p>
        </w:tc>
      </w:tr>
      <w:tr w:rsidR="00736FA4" w:rsidRPr="009115EC" w14:paraId="4031D546" w14:textId="77777777" w:rsidTr="00A73545">
        <w:trPr>
          <w:jc w:val="center"/>
        </w:trPr>
        <w:tc>
          <w:tcPr>
            <w:tcW w:w="4876" w:type="dxa"/>
            <w:tcBorders>
              <w:top w:val="nil"/>
              <w:left w:val="nil"/>
              <w:bottom w:val="nil"/>
              <w:right w:val="nil"/>
            </w:tcBorders>
          </w:tcPr>
          <w:p w14:paraId="58F28A45" w14:textId="77777777" w:rsidR="00736FA4" w:rsidRPr="009115EC" w:rsidRDefault="00736FA4" w:rsidP="00A73545">
            <w:pPr>
              <w:pStyle w:val="Normal6a"/>
            </w:pPr>
          </w:p>
        </w:tc>
        <w:tc>
          <w:tcPr>
            <w:tcW w:w="4876" w:type="dxa"/>
            <w:tcBorders>
              <w:top w:val="nil"/>
              <w:left w:val="nil"/>
              <w:bottom w:val="nil"/>
              <w:right w:val="nil"/>
            </w:tcBorders>
          </w:tcPr>
          <w:p w14:paraId="6BAF53E1" w14:textId="77777777" w:rsidR="00736FA4" w:rsidRPr="009115EC" w:rsidRDefault="00736FA4" w:rsidP="00A73545">
            <w:pPr>
              <w:pStyle w:val="Normal6a"/>
            </w:pPr>
            <w:r w:rsidRPr="009115EC">
              <w:rPr>
                <w:b/>
                <w:i/>
              </w:rPr>
              <w:t>L ter.</w:t>
            </w:r>
            <w:r w:rsidRPr="009115EC">
              <w:tab/>
            </w:r>
            <w:r w:rsidRPr="009115EC">
              <w:rPr>
                <w:b/>
                <w:i/>
              </w:rPr>
              <w:t>overwegende dat bewustzijn, geletterdheid inzake gezondheid en preventie essentiële aspecten zijn van de gezondheid van vrouwen, aangezien ze vroege diagnosestelling mogelijk maken, vermijdbare risico’s en ongelijkheden verminderen, en vrouwen in de gelegenheid stellen om geïnformeerde beslissingen te nemen over hun lichaam en gezondheid gedurende hun hele leven,</w:t>
            </w:r>
          </w:p>
        </w:tc>
      </w:tr>
    </w:tbl>
    <w:p w14:paraId="52CFC60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7EDE8F2" w14:textId="77777777" w:rsidR="00736FA4" w:rsidRPr="009115EC" w:rsidRDefault="00736FA4" w:rsidP="00736FA4">
      <w:r w:rsidRPr="009115EC">
        <w:rPr>
          <w:rStyle w:val="HideTWBExt"/>
        </w:rPr>
        <w:t>&lt;/Amend&gt;</w:t>
      </w:r>
    </w:p>
    <w:p w14:paraId="0A3460A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142</w:t>
      </w:r>
      <w:r w:rsidRPr="009115EC">
        <w:rPr>
          <w:rStyle w:val="HideTWBExt"/>
          <w:b w:val="0"/>
        </w:rPr>
        <w:t>&lt;/NumAm&gt;</w:t>
      </w:r>
    </w:p>
    <w:p w14:paraId="166D0DD6"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0B8876E" w14:textId="77777777" w:rsidR="00736FA4" w:rsidRPr="009115EC" w:rsidRDefault="00736FA4" w:rsidP="00736FA4">
      <w:pPr>
        <w:pStyle w:val="NormalBold"/>
      </w:pPr>
      <w:r w:rsidRPr="009115EC">
        <w:rPr>
          <w:rStyle w:val="HideTWBExt"/>
          <w:b w:val="0"/>
        </w:rPr>
        <w:t>&lt;/RepeatBlock-By&gt;</w:t>
      </w:r>
    </w:p>
    <w:p w14:paraId="72308C1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7BDF78" w14:textId="77777777" w:rsidR="00736FA4" w:rsidRPr="009115EC" w:rsidRDefault="00736FA4" w:rsidP="00736FA4">
      <w:pPr>
        <w:pStyle w:val="NormalBold"/>
      </w:pPr>
      <w:r w:rsidRPr="009115EC">
        <w:rPr>
          <w:rStyle w:val="HideTWBExt"/>
          <w:b w:val="0"/>
        </w:rPr>
        <w:t>&lt;Article&gt;</w:t>
      </w:r>
      <w:r w:rsidRPr="009115EC">
        <w:t>Overweging L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24CA691" w14:textId="77777777" w:rsidTr="00A73545">
        <w:trPr>
          <w:trHeight w:hRule="exact" w:val="240"/>
          <w:jc w:val="center"/>
        </w:trPr>
        <w:tc>
          <w:tcPr>
            <w:tcW w:w="9752" w:type="dxa"/>
            <w:gridSpan w:val="2"/>
            <w:tcBorders>
              <w:top w:val="nil"/>
              <w:left w:val="nil"/>
              <w:bottom w:val="nil"/>
              <w:right w:val="nil"/>
            </w:tcBorders>
          </w:tcPr>
          <w:p w14:paraId="6A38DB94" w14:textId="77777777" w:rsidR="00736FA4" w:rsidRPr="009115EC" w:rsidRDefault="00736FA4" w:rsidP="00A73545"/>
        </w:tc>
      </w:tr>
      <w:tr w:rsidR="00736FA4" w:rsidRPr="009115EC" w14:paraId="7B94FFF7" w14:textId="77777777" w:rsidTr="00A73545">
        <w:trPr>
          <w:trHeight w:val="240"/>
          <w:jc w:val="center"/>
        </w:trPr>
        <w:tc>
          <w:tcPr>
            <w:tcW w:w="4876" w:type="dxa"/>
            <w:tcBorders>
              <w:top w:val="nil"/>
              <w:left w:val="nil"/>
              <w:bottom w:val="nil"/>
              <w:right w:val="nil"/>
            </w:tcBorders>
          </w:tcPr>
          <w:p w14:paraId="719ECE6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4625648" w14:textId="77777777" w:rsidR="00736FA4" w:rsidRPr="009115EC" w:rsidRDefault="00736FA4" w:rsidP="00A73545">
            <w:pPr>
              <w:pStyle w:val="AmColumnHeading"/>
            </w:pPr>
            <w:r w:rsidRPr="009115EC">
              <w:t>Amendement</w:t>
            </w:r>
          </w:p>
        </w:tc>
      </w:tr>
      <w:tr w:rsidR="00736FA4" w:rsidRPr="009115EC" w14:paraId="5F587872" w14:textId="77777777" w:rsidTr="00A73545">
        <w:trPr>
          <w:jc w:val="center"/>
        </w:trPr>
        <w:tc>
          <w:tcPr>
            <w:tcW w:w="4876" w:type="dxa"/>
            <w:tcBorders>
              <w:top w:val="nil"/>
              <w:left w:val="nil"/>
              <w:bottom w:val="nil"/>
              <w:right w:val="nil"/>
            </w:tcBorders>
          </w:tcPr>
          <w:p w14:paraId="1E2C91A8" w14:textId="77777777" w:rsidR="00736FA4" w:rsidRPr="009115EC" w:rsidRDefault="00736FA4" w:rsidP="00A73545">
            <w:pPr>
              <w:pStyle w:val="Normal6a"/>
            </w:pPr>
          </w:p>
        </w:tc>
        <w:tc>
          <w:tcPr>
            <w:tcW w:w="4876" w:type="dxa"/>
            <w:tcBorders>
              <w:top w:val="nil"/>
              <w:left w:val="nil"/>
              <w:bottom w:val="nil"/>
              <w:right w:val="nil"/>
            </w:tcBorders>
          </w:tcPr>
          <w:p w14:paraId="2EDC954D" w14:textId="77777777" w:rsidR="00736FA4" w:rsidRPr="009115EC" w:rsidRDefault="00736FA4" w:rsidP="00A73545">
            <w:pPr>
              <w:pStyle w:val="Normal6a"/>
            </w:pPr>
            <w:r w:rsidRPr="009115EC">
              <w:rPr>
                <w:b/>
                <w:i/>
              </w:rPr>
              <w:t>L quater.</w:t>
            </w:r>
            <w:r w:rsidRPr="009115EC">
              <w:tab/>
            </w:r>
            <w:r w:rsidRPr="009115EC">
              <w:rPr>
                <w:b/>
                <w:i/>
              </w:rPr>
              <w:t>overwegende dat structurele genderongelijkheden, waaronder de ongelijke toewijzing van onbetaalde zorgtaken en de onevenredige blootstelling aan gendergerelateerd geweld, bijdragen aan hogere percentages op het gebied van angst, depressie en stressgerelateerde aandoeningen bij vrouwen,</w:t>
            </w:r>
          </w:p>
        </w:tc>
      </w:tr>
    </w:tbl>
    <w:p w14:paraId="6011A69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030243B" w14:textId="77777777" w:rsidR="00736FA4" w:rsidRPr="009115EC" w:rsidRDefault="00736FA4" w:rsidP="00736FA4">
      <w:r w:rsidRPr="009115EC">
        <w:rPr>
          <w:rStyle w:val="HideTWBExt"/>
        </w:rPr>
        <w:t>&lt;/Amend&gt;</w:t>
      </w:r>
    </w:p>
    <w:p w14:paraId="58621A2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143</w:t>
      </w:r>
      <w:r w:rsidRPr="009115EC">
        <w:rPr>
          <w:rStyle w:val="HideTWBExt"/>
          <w:b w:val="0"/>
        </w:rPr>
        <w:t>&lt;/NumAm&gt;</w:t>
      </w:r>
    </w:p>
    <w:p w14:paraId="469160BE"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239436C" w14:textId="77777777" w:rsidR="00736FA4" w:rsidRPr="009115EC" w:rsidRDefault="00736FA4" w:rsidP="00736FA4">
      <w:pPr>
        <w:pStyle w:val="NormalBold"/>
      </w:pPr>
      <w:r w:rsidRPr="009115EC">
        <w:rPr>
          <w:rStyle w:val="HideTWBExt"/>
          <w:b w:val="0"/>
        </w:rPr>
        <w:t>&lt;/RepeatBlock-By&gt;</w:t>
      </w:r>
    </w:p>
    <w:p w14:paraId="79DC5D5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5F70F3C" w14:textId="77777777" w:rsidR="00736FA4" w:rsidRPr="009115EC" w:rsidRDefault="00736FA4" w:rsidP="00736FA4">
      <w:pPr>
        <w:pStyle w:val="NormalBold"/>
      </w:pPr>
      <w:r w:rsidRPr="009115EC">
        <w:rPr>
          <w:rStyle w:val="HideTWBExt"/>
          <w:b w:val="0"/>
        </w:rPr>
        <w:t>&lt;Article&gt;</w:t>
      </w:r>
      <w:r w:rsidRPr="009115EC">
        <w:t>Overweging L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F7D6C69" w14:textId="77777777" w:rsidTr="00A73545">
        <w:trPr>
          <w:trHeight w:hRule="exact" w:val="240"/>
          <w:jc w:val="center"/>
        </w:trPr>
        <w:tc>
          <w:tcPr>
            <w:tcW w:w="9752" w:type="dxa"/>
            <w:gridSpan w:val="2"/>
            <w:tcBorders>
              <w:top w:val="nil"/>
              <w:left w:val="nil"/>
              <w:bottom w:val="nil"/>
              <w:right w:val="nil"/>
            </w:tcBorders>
          </w:tcPr>
          <w:p w14:paraId="42101EE1" w14:textId="77777777" w:rsidR="00736FA4" w:rsidRPr="009115EC" w:rsidRDefault="00736FA4" w:rsidP="00A73545"/>
        </w:tc>
      </w:tr>
      <w:tr w:rsidR="00736FA4" w:rsidRPr="009115EC" w14:paraId="6CA06326" w14:textId="77777777" w:rsidTr="00A73545">
        <w:trPr>
          <w:trHeight w:val="240"/>
          <w:jc w:val="center"/>
        </w:trPr>
        <w:tc>
          <w:tcPr>
            <w:tcW w:w="4876" w:type="dxa"/>
            <w:tcBorders>
              <w:top w:val="nil"/>
              <w:left w:val="nil"/>
              <w:bottom w:val="nil"/>
              <w:right w:val="nil"/>
            </w:tcBorders>
          </w:tcPr>
          <w:p w14:paraId="09B4EDB6" w14:textId="77777777" w:rsidR="00736FA4" w:rsidRPr="009115EC" w:rsidRDefault="00736FA4" w:rsidP="00984ACD">
            <w:pPr>
              <w:pStyle w:val="AmColumnHeading"/>
              <w:keepNext/>
            </w:pPr>
            <w:r w:rsidRPr="009115EC">
              <w:t>Ontwerpresolutie</w:t>
            </w:r>
          </w:p>
        </w:tc>
        <w:tc>
          <w:tcPr>
            <w:tcW w:w="4876" w:type="dxa"/>
            <w:tcBorders>
              <w:top w:val="nil"/>
              <w:left w:val="nil"/>
              <w:bottom w:val="nil"/>
              <w:right w:val="nil"/>
            </w:tcBorders>
          </w:tcPr>
          <w:p w14:paraId="7D101271" w14:textId="77777777" w:rsidR="00736FA4" w:rsidRPr="009115EC" w:rsidRDefault="00736FA4" w:rsidP="00A73545">
            <w:pPr>
              <w:pStyle w:val="AmColumnHeading"/>
            </w:pPr>
            <w:r w:rsidRPr="009115EC">
              <w:t>Amendement</w:t>
            </w:r>
          </w:p>
        </w:tc>
      </w:tr>
      <w:tr w:rsidR="00736FA4" w:rsidRPr="009115EC" w14:paraId="03AFD5EE" w14:textId="77777777" w:rsidTr="00A73545">
        <w:trPr>
          <w:jc w:val="center"/>
        </w:trPr>
        <w:tc>
          <w:tcPr>
            <w:tcW w:w="4876" w:type="dxa"/>
            <w:tcBorders>
              <w:top w:val="nil"/>
              <w:left w:val="nil"/>
              <w:bottom w:val="nil"/>
              <w:right w:val="nil"/>
            </w:tcBorders>
          </w:tcPr>
          <w:p w14:paraId="60088A6F" w14:textId="77777777" w:rsidR="00736FA4" w:rsidRPr="009115EC" w:rsidRDefault="00736FA4" w:rsidP="00A73545">
            <w:pPr>
              <w:pStyle w:val="Normal6a"/>
            </w:pPr>
          </w:p>
        </w:tc>
        <w:tc>
          <w:tcPr>
            <w:tcW w:w="4876" w:type="dxa"/>
            <w:tcBorders>
              <w:top w:val="nil"/>
              <w:left w:val="nil"/>
              <w:bottom w:val="nil"/>
              <w:right w:val="nil"/>
            </w:tcBorders>
          </w:tcPr>
          <w:p w14:paraId="42B3B83D" w14:textId="77777777" w:rsidR="00736FA4" w:rsidRPr="009115EC" w:rsidRDefault="00736FA4" w:rsidP="00A73545">
            <w:pPr>
              <w:pStyle w:val="Normal6a"/>
            </w:pPr>
            <w:r w:rsidRPr="009115EC">
              <w:rPr>
                <w:b/>
                <w:i/>
              </w:rPr>
              <w:t>L quinquies.</w:t>
            </w:r>
            <w:r w:rsidRPr="009115EC">
              <w:tab/>
            </w:r>
            <w:r w:rsidRPr="009115EC">
              <w:rPr>
                <w:b/>
                <w:i/>
              </w:rPr>
              <w:t>overwegende dat de aanbeveling over de preventie van schadelijke praktijken tegen vrouwen en meisjes, waarin alle vormen van schadelijke praktijken, waaronder de bovengenoemde vormen van geweld, op alomvattende wijze hadden moeten worden aangepakt, nooit is gepubliceerd, hetgeen in tegenspraak is met de verbintenissen waartoe de Europese Commissie zich had verbonden in het kader van haar eigen strategie voor gendergelijkheid en strategie voor gelijkheid van lhbtiq’ers voor 2020-2025,</w:t>
            </w:r>
          </w:p>
        </w:tc>
      </w:tr>
    </w:tbl>
    <w:p w14:paraId="0BAEAFC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79B28FC" w14:textId="77777777" w:rsidR="00736FA4" w:rsidRPr="009115EC" w:rsidRDefault="00736FA4" w:rsidP="00736FA4">
      <w:r w:rsidRPr="009115EC">
        <w:rPr>
          <w:rStyle w:val="HideTWBExt"/>
        </w:rPr>
        <w:t>&lt;/Amend&gt;</w:t>
      </w:r>
    </w:p>
    <w:p w14:paraId="0C50FED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144</w:t>
      </w:r>
      <w:r w:rsidRPr="009115EC">
        <w:rPr>
          <w:rStyle w:val="HideTWBExt"/>
          <w:b w:val="0"/>
        </w:rPr>
        <w:t>&lt;/NumAm&gt;</w:t>
      </w:r>
    </w:p>
    <w:p w14:paraId="1A4D0DFE"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191E903C" w14:textId="77777777" w:rsidR="00736FA4" w:rsidRPr="009115EC" w:rsidRDefault="00736FA4" w:rsidP="00736FA4">
      <w:pPr>
        <w:pStyle w:val="NormalBold"/>
      </w:pPr>
      <w:r w:rsidRPr="009115EC">
        <w:rPr>
          <w:rStyle w:val="HideTWBExt"/>
          <w:b w:val="0"/>
        </w:rPr>
        <w:t>&lt;/RepeatBlock-By&gt;</w:t>
      </w:r>
    </w:p>
    <w:p w14:paraId="449001C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3A1CB32" w14:textId="77777777" w:rsidR="00736FA4" w:rsidRPr="009115EC" w:rsidRDefault="00736FA4" w:rsidP="00736FA4">
      <w:pPr>
        <w:pStyle w:val="NormalBold"/>
      </w:pPr>
      <w:r w:rsidRPr="009115EC">
        <w:rPr>
          <w:rStyle w:val="HideTWBExt"/>
          <w:b w:val="0"/>
        </w:rPr>
        <w:t>&lt;Article&gt;</w:t>
      </w:r>
      <w:r w:rsidRPr="009115EC">
        <w:t>Overweging M</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9C42364" w14:textId="77777777" w:rsidTr="00A73545">
        <w:trPr>
          <w:trHeight w:hRule="exact" w:val="240"/>
          <w:jc w:val="center"/>
        </w:trPr>
        <w:tc>
          <w:tcPr>
            <w:tcW w:w="9752" w:type="dxa"/>
            <w:gridSpan w:val="2"/>
            <w:tcBorders>
              <w:top w:val="nil"/>
              <w:left w:val="nil"/>
              <w:bottom w:val="nil"/>
              <w:right w:val="nil"/>
            </w:tcBorders>
          </w:tcPr>
          <w:p w14:paraId="50FD2012" w14:textId="77777777" w:rsidR="00736FA4" w:rsidRPr="009115EC" w:rsidRDefault="00736FA4" w:rsidP="00A73545"/>
        </w:tc>
      </w:tr>
      <w:tr w:rsidR="00736FA4" w:rsidRPr="009115EC" w14:paraId="2DDB492A" w14:textId="77777777" w:rsidTr="00A73545">
        <w:trPr>
          <w:trHeight w:val="240"/>
          <w:jc w:val="center"/>
        </w:trPr>
        <w:tc>
          <w:tcPr>
            <w:tcW w:w="4876" w:type="dxa"/>
            <w:tcBorders>
              <w:top w:val="nil"/>
              <w:left w:val="nil"/>
              <w:bottom w:val="nil"/>
              <w:right w:val="nil"/>
            </w:tcBorders>
          </w:tcPr>
          <w:p w14:paraId="148E666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5FC5F28" w14:textId="77777777" w:rsidR="00736FA4" w:rsidRPr="009115EC" w:rsidRDefault="00736FA4" w:rsidP="00A73545">
            <w:pPr>
              <w:pStyle w:val="AmColumnHeading"/>
            </w:pPr>
            <w:r w:rsidRPr="009115EC">
              <w:t>Amendement</w:t>
            </w:r>
          </w:p>
        </w:tc>
      </w:tr>
      <w:tr w:rsidR="00736FA4" w:rsidRPr="009115EC" w14:paraId="3CB51B2F" w14:textId="77777777" w:rsidTr="00A73545">
        <w:trPr>
          <w:jc w:val="center"/>
        </w:trPr>
        <w:tc>
          <w:tcPr>
            <w:tcW w:w="4876" w:type="dxa"/>
            <w:tcBorders>
              <w:top w:val="nil"/>
              <w:left w:val="nil"/>
              <w:bottom w:val="nil"/>
              <w:right w:val="nil"/>
            </w:tcBorders>
          </w:tcPr>
          <w:p w14:paraId="50929C9C" w14:textId="77777777" w:rsidR="00736FA4" w:rsidRPr="009115EC" w:rsidRDefault="00736FA4" w:rsidP="00A73545">
            <w:pPr>
              <w:pStyle w:val="Normal6a"/>
            </w:pPr>
            <w:r w:rsidRPr="009115EC">
              <w:t>M.</w:t>
            </w:r>
            <w:r w:rsidRPr="009115EC">
              <w:tab/>
              <w:t xml:space="preserve">overwegende dat </w:t>
            </w:r>
            <w:r w:rsidRPr="009115EC">
              <w:rPr>
                <w:b/>
                <w:bCs/>
                <w:i/>
                <w:iCs/>
              </w:rPr>
              <w:t>14 %</w:t>
            </w:r>
            <w:r w:rsidRPr="009115EC">
              <w:t xml:space="preserve"> van </w:t>
            </w:r>
            <w:r w:rsidRPr="009115EC">
              <w:rPr>
                <w:b/>
                <w:bCs/>
                <w:i/>
                <w:iCs/>
              </w:rPr>
              <w:t>de LHBTIQ+-personen melden dat ze discriminatie ervaren in de gezondheidszorg</w:t>
            </w:r>
            <w:r w:rsidRPr="009115EC">
              <w:t xml:space="preserve"> en dat </w:t>
            </w:r>
            <w:r w:rsidRPr="009115EC">
              <w:rPr>
                <w:b/>
                <w:bCs/>
                <w:i/>
                <w:iCs/>
              </w:rPr>
              <w:t>veel</w:t>
            </w:r>
            <w:r w:rsidRPr="009115EC">
              <w:t xml:space="preserve"> lidstaten </w:t>
            </w:r>
            <w:r w:rsidRPr="009115EC">
              <w:rPr>
                <w:b/>
                <w:bCs/>
                <w:i/>
                <w:iCs/>
              </w:rPr>
              <w:t>slechts beperkte toegang bieden tot transgenderspecifieke gezondheidszorg</w:t>
            </w:r>
            <w:r w:rsidRPr="009115EC">
              <w:t>,</w:t>
            </w:r>
          </w:p>
        </w:tc>
        <w:tc>
          <w:tcPr>
            <w:tcW w:w="4876" w:type="dxa"/>
            <w:tcBorders>
              <w:top w:val="nil"/>
              <w:left w:val="nil"/>
              <w:bottom w:val="nil"/>
              <w:right w:val="nil"/>
            </w:tcBorders>
          </w:tcPr>
          <w:p w14:paraId="238EEA09" w14:textId="77777777" w:rsidR="00736FA4" w:rsidRPr="009115EC" w:rsidRDefault="00736FA4" w:rsidP="00A73545">
            <w:pPr>
              <w:pStyle w:val="Normal6a"/>
            </w:pPr>
            <w:r w:rsidRPr="009115EC">
              <w:t>M.</w:t>
            </w:r>
            <w:r w:rsidRPr="009115EC">
              <w:tab/>
              <w:t xml:space="preserve">overwegende dat </w:t>
            </w:r>
            <w:r w:rsidRPr="009115EC">
              <w:rPr>
                <w:b/>
                <w:bCs/>
                <w:i/>
                <w:iCs/>
              </w:rPr>
              <w:t>de lichamelijke en psychologische integriteit</w:t>
            </w:r>
            <w:r w:rsidRPr="009115EC">
              <w:t xml:space="preserve"> van</w:t>
            </w:r>
            <w:r w:rsidRPr="009115EC">
              <w:rPr>
                <w:b/>
                <w:bCs/>
                <w:i/>
                <w:iCs/>
              </w:rPr>
              <w:t xml:space="preserve"> jongens</w:t>
            </w:r>
            <w:r w:rsidRPr="009115EC">
              <w:t xml:space="preserve"> en </w:t>
            </w:r>
            <w:r w:rsidRPr="009115EC">
              <w:rPr>
                <w:b/>
                <w:bCs/>
                <w:i/>
                <w:iCs/>
              </w:rPr>
              <w:t>meisjes vereist</w:t>
            </w:r>
            <w:r w:rsidRPr="009115EC">
              <w:t xml:space="preserve"> dat </w:t>
            </w:r>
            <w:r w:rsidRPr="009115EC">
              <w:rPr>
                <w:b/>
                <w:bCs/>
                <w:i/>
                <w:iCs/>
              </w:rPr>
              <w:t>het gebruik van puberteitsremmers in de</w:t>
            </w:r>
            <w:r w:rsidRPr="009115EC">
              <w:t xml:space="preserve"> lidstaten </w:t>
            </w:r>
            <w:r w:rsidRPr="009115EC">
              <w:rPr>
                <w:b/>
                <w:bCs/>
                <w:i/>
                <w:iCs/>
              </w:rPr>
              <w:t>verboden is voordat meerderjarigheid is bereikt, wegens het ontbreken van geïnformeerde toestemming</w:t>
            </w:r>
            <w:r w:rsidRPr="009115EC">
              <w:rPr>
                <w:b/>
                <w:bCs/>
                <w:i/>
                <w:iCs/>
                <w:vertAlign w:val="superscript"/>
              </w:rPr>
              <w:t>1 bis</w:t>
            </w:r>
            <w:r w:rsidRPr="009115EC">
              <w:t xml:space="preserve">, </w:t>
            </w:r>
            <w:r w:rsidRPr="009115EC">
              <w:rPr>
                <w:b/>
                <w:i/>
              </w:rPr>
              <w:t>overwegende dat respect voor meisjes en jongens inhoudt dat zij niet mogen worden beïnvloed door medisch personeel of personen in hun omgeving om geslachtsaanpassende operaties te ondergaan of puberteitsremmers te gebruiken, overwegende dat de diagnose van genderdysforie of geslachtsincongruentie vereist dat passende psychologische zorg wordt verleend, overwegende dat meerdere meldingen van misbruik zijn gedaan in Europa en elders, zoals in Groot-Brittannië, waar de Gender Identity Development Service (GIDS) in het Tavistock-ziekenhuis werd gesloten als gevolg van de zaak Bell tegen Tavistock betreffende het ontbreken van toestemming bij het gebruik van puberteitsremmers,</w:t>
            </w:r>
          </w:p>
        </w:tc>
      </w:tr>
      <w:tr w:rsidR="00736FA4" w:rsidRPr="009115EC" w14:paraId="3824BEFE" w14:textId="77777777" w:rsidTr="00A73545">
        <w:trPr>
          <w:jc w:val="center"/>
        </w:trPr>
        <w:tc>
          <w:tcPr>
            <w:tcW w:w="4876" w:type="dxa"/>
            <w:tcBorders>
              <w:top w:val="nil"/>
              <w:left w:val="nil"/>
              <w:bottom w:val="nil"/>
              <w:right w:val="nil"/>
            </w:tcBorders>
          </w:tcPr>
          <w:p w14:paraId="0AE0B198" w14:textId="77777777" w:rsidR="00736FA4" w:rsidRPr="009115EC" w:rsidRDefault="00736FA4" w:rsidP="00A73545"/>
        </w:tc>
        <w:tc>
          <w:tcPr>
            <w:tcW w:w="4876" w:type="dxa"/>
            <w:tcBorders>
              <w:top w:val="nil"/>
              <w:left w:val="nil"/>
              <w:bottom w:val="nil"/>
              <w:right w:val="nil"/>
            </w:tcBorders>
          </w:tcPr>
          <w:p w14:paraId="6909CDB0" w14:textId="77777777" w:rsidR="00736FA4" w:rsidRPr="009115EC" w:rsidRDefault="00736FA4" w:rsidP="00A73545">
            <w:pPr>
              <w:pStyle w:val="Normal6a"/>
            </w:pPr>
            <w:r w:rsidRPr="009115EC">
              <w:rPr>
                <w:b/>
                <w:i/>
              </w:rPr>
              <w:t>_________________</w:t>
            </w:r>
          </w:p>
        </w:tc>
      </w:tr>
      <w:tr w:rsidR="00736FA4" w:rsidRPr="009115EC" w14:paraId="622C4289" w14:textId="77777777" w:rsidTr="00A73545">
        <w:trPr>
          <w:jc w:val="center"/>
        </w:trPr>
        <w:tc>
          <w:tcPr>
            <w:tcW w:w="4876" w:type="dxa"/>
            <w:tcBorders>
              <w:top w:val="nil"/>
              <w:left w:val="nil"/>
              <w:bottom w:val="nil"/>
              <w:right w:val="nil"/>
            </w:tcBorders>
          </w:tcPr>
          <w:p w14:paraId="74BFD8E2" w14:textId="77777777" w:rsidR="00736FA4" w:rsidRPr="009115EC" w:rsidRDefault="00736FA4" w:rsidP="00A73545"/>
        </w:tc>
        <w:tc>
          <w:tcPr>
            <w:tcW w:w="4876" w:type="dxa"/>
            <w:tcBorders>
              <w:top w:val="nil"/>
              <w:left w:val="nil"/>
              <w:bottom w:val="nil"/>
              <w:right w:val="nil"/>
            </w:tcBorders>
          </w:tcPr>
          <w:p w14:paraId="7EF0424B" w14:textId="77777777" w:rsidR="00736FA4" w:rsidRPr="009115EC" w:rsidRDefault="00736FA4" w:rsidP="00A73545">
            <w:pPr>
              <w:pStyle w:val="Normal6a"/>
            </w:pPr>
            <w:r w:rsidRPr="009115EC">
              <w:rPr>
                <w:b/>
                <w:i/>
                <w:vertAlign w:val="superscript"/>
              </w:rPr>
              <w:t>1 bis</w:t>
            </w:r>
            <w:r w:rsidRPr="009115EC">
              <w:t xml:space="preserve"> </w:t>
            </w:r>
            <w:r w:rsidRPr="009115EC">
              <w:rPr>
                <w:b/>
                <w:i/>
              </w:rPr>
              <w:t>Hilary Cass, “Independent review of gender identity services for children and young people: Final report”, Londen, 2024.</w:t>
            </w:r>
          </w:p>
        </w:tc>
      </w:tr>
    </w:tbl>
    <w:p w14:paraId="5701756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E0114DA" w14:textId="77777777" w:rsidR="00736FA4" w:rsidRPr="009115EC" w:rsidRDefault="00736FA4" w:rsidP="00736FA4">
      <w:r w:rsidRPr="009115EC">
        <w:rPr>
          <w:rStyle w:val="HideTWBExt"/>
        </w:rPr>
        <w:t>&lt;/Amend&gt;</w:t>
      </w:r>
    </w:p>
    <w:p w14:paraId="3172D93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145</w:t>
      </w:r>
      <w:r w:rsidRPr="009115EC">
        <w:rPr>
          <w:rStyle w:val="HideTWBExt"/>
          <w:b w:val="0"/>
        </w:rPr>
        <w:t>&lt;/NumAm&gt;</w:t>
      </w:r>
    </w:p>
    <w:p w14:paraId="1E037982"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06592CFF" w14:textId="77777777" w:rsidR="00736FA4" w:rsidRPr="009115EC" w:rsidRDefault="00736FA4" w:rsidP="00736FA4">
      <w:pPr>
        <w:pStyle w:val="NormalBold"/>
      </w:pPr>
      <w:r w:rsidRPr="009115EC">
        <w:rPr>
          <w:rStyle w:val="HideTWBExt"/>
          <w:b w:val="0"/>
        </w:rPr>
        <w:t>&lt;/RepeatBlock-By&gt;</w:t>
      </w:r>
    </w:p>
    <w:p w14:paraId="261FF20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294C3A5" w14:textId="77777777" w:rsidR="00736FA4" w:rsidRPr="009115EC" w:rsidRDefault="00736FA4" w:rsidP="00736FA4">
      <w:pPr>
        <w:pStyle w:val="NormalBold"/>
      </w:pPr>
      <w:r w:rsidRPr="009115EC">
        <w:rPr>
          <w:rStyle w:val="HideTWBExt"/>
          <w:b w:val="0"/>
        </w:rPr>
        <w:t>&lt;Article&gt;</w:t>
      </w:r>
      <w:r w:rsidRPr="009115EC">
        <w:t>Overweging M</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2E03269" w14:textId="77777777" w:rsidTr="00A73545">
        <w:trPr>
          <w:trHeight w:hRule="exact" w:val="240"/>
          <w:jc w:val="center"/>
        </w:trPr>
        <w:tc>
          <w:tcPr>
            <w:tcW w:w="9752" w:type="dxa"/>
            <w:gridSpan w:val="2"/>
            <w:tcBorders>
              <w:top w:val="nil"/>
              <w:left w:val="nil"/>
              <w:bottom w:val="nil"/>
              <w:right w:val="nil"/>
            </w:tcBorders>
          </w:tcPr>
          <w:p w14:paraId="10226743" w14:textId="77777777" w:rsidR="00736FA4" w:rsidRPr="009115EC" w:rsidRDefault="00736FA4" w:rsidP="00A73545"/>
        </w:tc>
      </w:tr>
      <w:tr w:rsidR="00736FA4" w:rsidRPr="009115EC" w14:paraId="6ADC69A2" w14:textId="77777777" w:rsidTr="00A73545">
        <w:trPr>
          <w:trHeight w:val="240"/>
          <w:jc w:val="center"/>
        </w:trPr>
        <w:tc>
          <w:tcPr>
            <w:tcW w:w="4876" w:type="dxa"/>
            <w:tcBorders>
              <w:top w:val="nil"/>
              <w:left w:val="nil"/>
              <w:bottom w:val="nil"/>
              <w:right w:val="nil"/>
            </w:tcBorders>
          </w:tcPr>
          <w:p w14:paraId="3DFA9B0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21AD7FA" w14:textId="77777777" w:rsidR="00736FA4" w:rsidRPr="009115EC" w:rsidRDefault="00736FA4" w:rsidP="00A73545">
            <w:pPr>
              <w:pStyle w:val="AmColumnHeading"/>
            </w:pPr>
            <w:r w:rsidRPr="009115EC">
              <w:t>Amendement</w:t>
            </w:r>
          </w:p>
        </w:tc>
      </w:tr>
      <w:tr w:rsidR="00736FA4" w:rsidRPr="009115EC" w14:paraId="6FD8C84B" w14:textId="77777777" w:rsidTr="00A73545">
        <w:trPr>
          <w:jc w:val="center"/>
        </w:trPr>
        <w:tc>
          <w:tcPr>
            <w:tcW w:w="4876" w:type="dxa"/>
            <w:tcBorders>
              <w:top w:val="nil"/>
              <w:left w:val="nil"/>
              <w:bottom w:val="nil"/>
              <w:right w:val="nil"/>
            </w:tcBorders>
          </w:tcPr>
          <w:p w14:paraId="24CD678F" w14:textId="77777777" w:rsidR="00736FA4" w:rsidRPr="009115EC" w:rsidRDefault="00736FA4" w:rsidP="00A73545">
            <w:pPr>
              <w:pStyle w:val="Normal6a"/>
            </w:pPr>
            <w:r w:rsidRPr="009115EC">
              <w:t>M.</w:t>
            </w:r>
            <w:r w:rsidRPr="009115EC">
              <w:tab/>
              <w:t>overwegende dat 14 % van de LHBTIQ+-personen melden dat ze discriminatie ervaren in de gezondheidszorg en dat veel lidstaten slechts beperkte toegang bieden tot transgenderspecifieke gezondheidszorg,</w:t>
            </w:r>
          </w:p>
        </w:tc>
        <w:tc>
          <w:tcPr>
            <w:tcW w:w="4876" w:type="dxa"/>
            <w:tcBorders>
              <w:top w:val="nil"/>
              <w:left w:val="nil"/>
              <w:bottom w:val="nil"/>
              <w:right w:val="nil"/>
            </w:tcBorders>
          </w:tcPr>
          <w:p w14:paraId="770AAE97" w14:textId="77777777" w:rsidR="00736FA4" w:rsidRPr="009115EC" w:rsidRDefault="00736FA4" w:rsidP="00A73545">
            <w:pPr>
              <w:pStyle w:val="Normal6a"/>
            </w:pPr>
            <w:r w:rsidRPr="009115EC">
              <w:t>M.</w:t>
            </w:r>
            <w:r w:rsidRPr="009115EC">
              <w:tab/>
              <w:t xml:space="preserve">overwegende dat </w:t>
            </w:r>
            <w:r w:rsidRPr="009115EC">
              <w:rPr>
                <w:b/>
                <w:i/>
              </w:rPr>
              <w:t>slechts</w:t>
            </w:r>
            <w:r w:rsidRPr="009115EC">
              <w:t xml:space="preserve"> 14 % van de LHBTIQ+-personen melden dat ze discriminatie ervaren in de gezondheidszorg en dat veel lidstaten slechts beperkte toegang bieden tot transgenderspecifieke gezondheidszorg, </w:t>
            </w:r>
            <w:r w:rsidRPr="009115EC">
              <w:rPr>
                <w:b/>
                <w:i/>
              </w:rPr>
              <w:t>overeenkomstig hun gezondheidsbeleid waarvoor de lidstaten exclusief bevoegd zijn</w:t>
            </w:r>
            <w:r w:rsidRPr="009115EC">
              <w:rPr>
                <w:b/>
                <w:bCs/>
                <w:i/>
                <w:iCs/>
              </w:rPr>
              <w:t>,</w:t>
            </w:r>
            <w:r w:rsidRPr="009115EC">
              <w:t xml:space="preserve"> </w:t>
            </w:r>
            <w:r w:rsidRPr="009115EC">
              <w:rPr>
                <w:b/>
                <w:i/>
              </w:rPr>
              <w:t>overwegende dat het dus incoherent zou zijn om te pleiten voor specifieke klinische proeven en tegelijk in de gezondheidszorg geen rekening te houden met de specifieke kenmerken van deze groep; overwegende dat er nu al te weinig gynaecologen zijn om snel te voorzien in de zorgbehoeften van vrouwen en dat zij het niet als hun taak aanvoelen om zorg te verstrekken aan mannen die beweren vrouwen te zijn, </w:t>
            </w:r>
          </w:p>
        </w:tc>
      </w:tr>
    </w:tbl>
    <w:p w14:paraId="6A88E5B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20E2BE02" w14:textId="77777777" w:rsidR="00736FA4" w:rsidRPr="009115EC" w:rsidRDefault="00736FA4" w:rsidP="00736FA4">
      <w:r w:rsidRPr="009115EC">
        <w:rPr>
          <w:rStyle w:val="HideTWBExt"/>
        </w:rPr>
        <w:t>&lt;/Amend&gt;</w:t>
      </w:r>
    </w:p>
    <w:p w14:paraId="2865345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146</w:t>
      </w:r>
      <w:r w:rsidRPr="009115EC">
        <w:rPr>
          <w:rStyle w:val="HideTWBExt"/>
          <w:b w:val="0"/>
        </w:rPr>
        <w:t>&lt;/NumAm&gt;</w:t>
      </w:r>
    </w:p>
    <w:p w14:paraId="4D957745"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A0D7C76" w14:textId="77777777" w:rsidR="00736FA4" w:rsidRPr="009115EC" w:rsidRDefault="00736FA4" w:rsidP="00736FA4">
      <w:pPr>
        <w:pStyle w:val="NormalBold"/>
      </w:pPr>
      <w:r w:rsidRPr="009115EC">
        <w:rPr>
          <w:rStyle w:val="HideTWBExt"/>
          <w:b w:val="0"/>
        </w:rPr>
        <w:t>&lt;/RepeatBlock-By&gt;</w:t>
      </w:r>
    </w:p>
    <w:p w14:paraId="726CB85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FE9F7F1" w14:textId="77777777" w:rsidR="00736FA4" w:rsidRPr="009115EC" w:rsidRDefault="00736FA4" w:rsidP="00736FA4">
      <w:pPr>
        <w:pStyle w:val="NormalBold"/>
      </w:pPr>
      <w:r w:rsidRPr="009115EC">
        <w:rPr>
          <w:rStyle w:val="HideTWBExt"/>
          <w:b w:val="0"/>
        </w:rPr>
        <w:t>&lt;Article&gt;</w:t>
      </w:r>
      <w:r w:rsidRPr="009115EC">
        <w:t>Overweging M</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3D6F56B" w14:textId="77777777" w:rsidTr="00A73545">
        <w:trPr>
          <w:trHeight w:hRule="exact" w:val="240"/>
          <w:jc w:val="center"/>
        </w:trPr>
        <w:tc>
          <w:tcPr>
            <w:tcW w:w="9752" w:type="dxa"/>
            <w:gridSpan w:val="2"/>
            <w:tcBorders>
              <w:top w:val="nil"/>
              <w:left w:val="nil"/>
              <w:bottom w:val="nil"/>
              <w:right w:val="nil"/>
            </w:tcBorders>
          </w:tcPr>
          <w:p w14:paraId="5DD9B3E3" w14:textId="77777777" w:rsidR="00736FA4" w:rsidRPr="009115EC" w:rsidRDefault="00736FA4" w:rsidP="00A73545"/>
        </w:tc>
      </w:tr>
      <w:tr w:rsidR="00736FA4" w:rsidRPr="009115EC" w14:paraId="38E601B8" w14:textId="77777777" w:rsidTr="00A73545">
        <w:trPr>
          <w:trHeight w:val="240"/>
          <w:jc w:val="center"/>
        </w:trPr>
        <w:tc>
          <w:tcPr>
            <w:tcW w:w="4876" w:type="dxa"/>
            <w:tcBorders>
              <w:top w:val="nil"/>
              <w:left w:val="nil"/>
              <w:bottom w:val="nil"/>
              <w:right w:val="nil"/>
            </w:tcBorders>
          </w:tcPr>
          <w:p w14:paraId="6891B73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92E1B9C" w14:textId="77777777" w:rsidR="00736FA4" w:rsidRPr="009115EC" w:rsidRDefault="00736FA4" w:rsidP="00A73545">
            <w:pPr>
              <w:pStyle w:val="AmColumnHeading"/>
            </w:pPr>
            <w:r w:rsidRPr="009115EC">
              <w:t>Amendement</w:t>
            </w:r>
          </w:p>
        </w:tc>
      </w:tr>
      <w:tr w:rsidR="00736FA4" w:rsidRPr="009115EC" w14:paraId="4E122E25" w14:textId="77777777" w:rsidTr="00A73545">
        <w:trPr>
          <w:jc w:val="center"/>
        </w:trPr>
        <w:tc>
          <w:tcPr>
            <w:tcW w:w="4876" w:type="dxa"/>
            <w:tcBorders>
              <w:top w:val="nil"/>
              <w:left w:val="nil"/>
              <w:bottom w:val="nil"/>
              <w:right w:val="nil"/>
            </w:tcBorders>
          </w:tcPr>
          <w:p w14:paraId="6ADCC5B6" w14:textId="77777777" w:rsidR="00736FA4" w:rsidRPr="009115EC" w:rsidRDefault="00736FA4" w:rsidP="00A73545">
            <w:pPr>
              <w:pStyle w:val="Normal6a"/>
            </w:pPr>
            <w:r w:rsidRPr="009115EC">
              <w:t>M.</w:t>
            </w:r>
            <w:r w:rsidRPr="009115EC">
              <w:tab/>
              <w:t xml:space="preserve">overwegende dat 14 % van de LHBTIQ+-personen melden dat ze discriminatie ervaren in de gezondheidszorg en dat veel lidstaten slechts beperkte toegang bieden tot </w:t>
            </w:r>
            <w:r w:rsidRPr="009115EC">
              <w:rPr>
                <w:b/>
                <w:bCs/>
                <w:i/>
                <w:iCs/>
              </w:rPr>
              <w:t>transgenderspecifieke</w:t>
            </w:r>
            <w:r w:rsidRPr="009115EC">
              <w:t xml:space="preserve"> gezondheidszorg,</w:t>
            </w:r>
          </w:p>
        </w:tc>
        <w:tc>
          <w:tcPr>
            <w:tcW w:w="4876" w:type="dxa"/>
            <w:tcBorders>
              <w:top w:val="nil"/>
              <w:left w:val="nil"/>
              <w:bottom w:val="nil"/>
              <w:right w:val="nil"/>
            </w:tcBorders>
          </w:tcPr>
          <w:p w14:paraId="3299B71A" w14:textId="77777777" w:rsidR="00736FA4" w:rsidRPr="009115EC" w:rsidRDefault="00736FA4" w:rsidP="00A73545">
            <w:pPr>
              <w:pStyle w:val="Normal6a"/>
            </w:pPr>
            <w:r w:rsidRPr="009115EC">
              <w:t>M.</w:t>
            </w:r>
            <w:r w:rsidRPr="009115EC">
              <w:tab/>
              <w:t>overwegende dat 14 % van de LHBTIQ+-personen melden dat ze discriminatie ervaren in de gezondheidszorg en dat veel lidstaten slechts beperkte</w:t>
            </w:r>
            <w:r w:rsidRPr="009115EC">
              <w:rPr>
                <w:b/>
                <w:bCs/>
                <w:i/>
                <w:iCs/>
              </w:rPr>
              <w:t>, vertraagde of onbetaalbare toegang</w:t>
            </w:r>
            <w:r w:rsidRPr="009115EC">
              <w:t xml:space="preserve"> bieden tot </w:t>
            </w:r>
            <w:r w:rsidRPr="009115EC">
              <w:rPr>
                <w:b/>
                <w:bCs/>
                <w:i/>
                <w:iCs/>
              </w:rPr>
              <w:t>transitiegerelateerde</w:t>
            </w:r>
            <w:r w:rsidRPr="009115EC">
              <w:t xml:space="preserve"> gezondheidszorg,</w:t>
            </w:r>
          </w:p>
        </w:tc>
      </w:tr>
    </w:tbl>
    <w:p w14:paraId="2A81292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81432E7" w14:textId="77777777" w:rsidR="00736FA4" w:rsidRPr="009115EC" w:rsidRDefault="00736FA4" w:rsidP="00736FA4">
      <w:r w:rsidRPr="009115EC">
        <w:rPr>
          <w:rStyle w:val="HideTWBExt"/>
        </w:rPr>
        <w:t>&lt;/Amend&gt;</w:t>
      </w:r>
    </w:p>
    <w:p w14:paraId="195A041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147</w:t>
      </w:r>
      <w:r w:rsidRPr="009115EC">
        <w:rPr>
          <w:rStyle w:val="HideTWBExt"/>
          <w:b w:val="0"/>
        </w:rPr>
        <w:t>&lt;/NumAm&gt;</w:t>
      </w:r>
    </w:p>
    <w:p w14:paraId="2D5AFEF5"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16F3BD5F" w14:textId="77777777" w:rsidR="00736FA4" w:rsidRPr="009115EC" w:rsidRDefault="00736FA4" w:rsidP="00736FA4">
      <w:pPr>
        <w:pStyle w:val="NormalBold"/>
      </w:pPr>
      <w:r w:rsidRPr="009115EC">
        <w:rPr>
          <w:rStyle w:val="HideTWBExt"/>
          <w:b w:val="0"/>
        </w:rPr>
        <w:t>&lt;/RepeatBlock-By&gt;</w:t>
      </w:r>
    </w:p>
    <w:p w14:paraId="1FB49A1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E8911A4" w14:textId="77777777" w:rsidR="00736FA4" w:rsidRPr="009115EC" w:rsidRDefault="00736FA4" w:rsidP="00736FA4">
      <w:pPr>
        <w:pStyle w:val="NormalBold"/>
      </w:pPr>
      <w:r w:rsidRPr="009115EC">
        <w:rPr>
          <w:rStyle w:val="HideTWBExt"/>
          <w:b w:val="0"/>
        </w:rPr>
        <w:t>&lt;Article&gt;</w:t>
      </w:r>
      <w:r w:rsidRPr="009115EC">
        <w:t>Overweging M</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2399396" w14:textId="77777777" w:rsidTr="00A73545">
        <w:trPr>
          <w:trHeight w:hRule="exact" w:val="240"/>
          <w:jc w:val="center"/>
        </w:trPr>
        <w:tc>
          <w:tcPr>
            <w:tcW w:w="9752" w:type="dxa"/>
            <w:gridSpan w:val="2"/>
            <w:tcBorders>
              <w:top w:val="nil"/>
              <w:left w:val="nil"/>
              <w:bottom w:val="nil"/>
              <w:right w:val="nil"/>
            </w:tcBorders>
          </w:tcPr>
          <w:p w14:paraId="1B76A8E2" w14:textId="77777777" w:rsidR="00736FA4" w:rsidRPr="009115EC" w:rsidRDefault="00736FA4" w:rsidP="00A73545"/>
        </w:tc>
      </w:tr>
      <w:tr w:rsidR="00736FA4" w:rsidRPr="009115EC" w14:paraId="4E6BCB45" w14:textId="77777777" w:rsidTr="00A73545">
        <w:trPr>
          <w:trHeight w:val="240"/>
          <w:jc w:val="center"/>
        </w:trPr>
        <w:tc>
          <w:tcPr>
            <w:tcW w:w="4876" w:type="dxa"/>
            <w:tcBorders>
              <w:top w:val="nil"/>
              <w:left w:val="nil"/>
              <w:bottom w:val="nil"/>
              <w:right w:val="nil"/>
            </w:tcBorders>
          </w:tcPr>
          <w:p w14:paraId="65DF9EC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EDB4ED3" w14:textId="77777777" w:rsidR="00736FA4" w:rsidRPr="009115EC" w:rsidRDefault="00736FA4" w:rsidP="00A73545">
            <w:pPr>
              <w:pStyle w:val="AmColumnHeading"/>
            </w:pPr>
            <w:r w:rsidRPr="009115EC">
              <w:t>Amendement</w:t>
            </w:r>
          </w:p>
        </w:tc>
      </w:tr>
      <w:tr w:rsidR="00736FA4" w:rsidRPr="009115EC" w14:paraId="23A33B58" w14:textId="77777777" w:rsidTr="00A73545">
        <w:trPr>
          <w:jc w:val="center"/>
        </w:trPr>
        <w:tc>
          <w:tcPr>
            <w:tcW w:w="4876" w:type="dxa"/>
            <w:tcBorders>
              <w:top w:val="nil"/>
              <w:left w:val="nil"/>
              <w:bottom w:val="nil"/>
              <w:right w:val="nil"/>
            </w:tcBorders>
          </w:tcPr>
          <w:p w14:paraId="1861EF02" w14:textId="77777777" w:rsidR="00736FA4" w:rsidRPr="009115EC" w:rsidRDefault="00736FA4" w:rsidP="00A73545">
            <w:pPr>
              <w:pStyle w:val="Normal6a"/>
            </w:pPr>
            <w:r w:rsidRPr="009115EC">
              <w:t>M.</w:t>
            </w:r>
            <w:r w:rsidRPr="009115EC">
              <w:tab/>
              <w:t xml:space="preserve">overwegende dat </w:t>
            </w:r>
            <w:r w:rsidRPr="009115EC">
              <w:rPr>
                <w:b/>
                <w:bCs/>
                <w:i/>
                <w:iCs/>
              </w:rPr>
              <w:t>14 % van de LHBTIQ+-personen</w:t>
            </w:r>
            <w:r w:rsidRPr="009115EC">
              <w:t xml:space="preserve"> melden dat ze </w:t>
            </w:r>
            <w:r w:rsidRPr="009115EC">
              <w:rPr>
                <w:b/>
                <w:bCs/>
                <w:i/>
                <w:iCs/>
              </w:rPr>
              <w:t>discriminatie</w:t>
            </w:r>
            <w:r w:rsidRPr="009115EC">
              <w:t xml:space="preserve"> ervaren in de gezondheidszorg </w:t>
            </w:r>
            <w:r w:rsidRPr="009115EC">
              <w:rPr>
                <w:b/>
                <w:bCs/>
                <w:i/>
                <w:iCs/>
              </w:rPr>
              <w:t>en</w:t>
            </w:r>
            <w:r w:rsidRPr="009115EC">
              <w:t xml:space="preserve"> dat </w:t>
            </w:r>
            <w:r w:rsidRPr="009115EC">
              <w:rPr>
                <w:b/>
                <w:bCs/>
                <w:i/>
                <w:iCs/>
              </w:rPr>
              <w:t>veel lidstaten slechts beperkte toegang bieden tot transgenderspecifieke gezondheidszorg</w:t>
            </w:r>
            <w:r w:rsidRPr="009115EC">
              <w:t>,</w:t>
            </w:r>
          </w:p>
        </w:tc>
        <w:tc>
          <w:tcPr>
            <w:tcW w:w="4876" w:type="dxa"/>
            <w:tcBorders>
              <w:top w:val="nil"/>
              <w:left w:val="nil"/>
              <w:bottom w:val="nil"/>
              <w:right w:val="nil"/>
            </w:tcBorders>
          </w:tcPr>
          <w:p w14:paraId="001AEA82" w14:textId="77777777" w:rsidR="00736FA4" w:rsidRPr="009115EC" w:rsidRDefault="00736FA4" w:rsidP="00A73545">
            <w:pPr>
              <w:pStyle w:val="Normal6a"/>
            </w:pPr>
            <w:r w:rsidRPr="009115EC">
              <w:t>M.</w:t>
            </w:r>
            <w:r w:rsidRPr="009115EC">
              <w:tab/>
              <w:t xml:space="preserve">overwegende dat </w:t>
            </w:r>
            <w:r w:rsidRPr="009115EC">
              <w:rPr>
                <w:b/>
                <w:bCs/>
                <w:i/>
                <w:iCs/>
              </w:rPr>
              <w:t>sommige personen</w:t>
            </w:r>
            <w:r w:rsidRPr="009115EC">
              <w:t xml:space="preserve"> meldden dat ze ongelijke behandeling ervaren in de gezondheidszorg</w:t>
            </w:r>
            <w:r w:rsidRPr="009115EC">
              <w:rPr>
                <w:b/>
                <w:bCs/>
                <w:i/>
                <w:iCs/>
              </w:rPr>
              <w:t>, waarbij zij benadrukken</w:t>
            </w:r>
            <w:r w:rsidRPr="009115EC">
              <w:t xml:space="preserve"> dat </w:t>
            </w:r>
            <w:r w:rsidRPr="009115EC">
              <w:rPr>
                <w:b/>
                <w:bCs/>
                <w:i/>
                <w:iCs/>
              </w:rPr>
              <w:t>er behoefte is aan patiëntgerichte benaderingen en medische beroepsethiek</w:t>
            </w:r>
            <w:r w:rsidRPr="009115EC">
              <w:t>,</w:t>
            </w:r>
          </w:p>
        </w:tc>
      </w:tr>
    </w:tbl>
    <w:p w14:paraId="482868B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1457910" w14:textId="77777777" w:rsidR="00736FA4" w:rsidRPr="009115EC" w:rsidRDefault="00736FA4" w:rsidP="00736FA4">
      <w:r w:rsidRPr="009115EC">
        <w:rPr>
          <w:rStyle w:val="HideTWBExt"/>
        </w:rPr>
        <w:t>&lt;/Amend&gt;</w:t>
      </w:r>
    </w:p>
    <w:p w14:paraId="1711E8A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148</w:t>
      </w:r>
      <w:r w:rsidRPr="009115EC">
        <w:rPr>
          <w:rStyle w:val="HideTWBExt"/>
          <w:b w:val="0"/>
        </w:rPr>
        <w:t>&lt;/NumAm&gt;</w:t>
      </w:r>
    </w:p>
    <w:p w14:paraId="2515F9CC"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71CDF60" w14:textId="77777777" w:rsidR="00736FA4" w:rsidRPr="009115EC" w:rsidRDefault="00736FA4" w:rsidP="00736FA4">
      <w:pPr>
        <w:pStyle w:val="NormalBold"/>
      </w:pPr>
      <w:r w:rsidRPr="009115EC">
        <w:rPr>
          <w:rStyle w:val="HideTWBExt"/>
          <w:b w:val="0"/>
        </w:rPr>
        <w:t>&lt;/RepeatBlock-By&gt;</w:t>
      </w:r>
    </w:p>
    <w:p w14:paraId="09B23EA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61AE2F7" w14:textId="77777777" w:rsidR="00736FA4" w:rsidRPr="009115EC" w:rsidRDefault="00736FA4" w:rsidP="00736FA4">
      <w:pPr>
        <w:pStyle w:val="NormalBold"/>
      </w:pPr>
      <w:r w:rsidRPr="009115EC">
        <w:rPr>
          <w:rStyle w:val="HideTWBExt"/>
          <w:b w:val="0"/>
        </w:rPr>
        <w:t>&lt;Article&gt;</w:t>
      </w:r>
      <w:r w:rsidRPr="009115EC">
        <w:t>Overweging M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2180F56" w14:textId="77777777" w:rsidTr="00A73545">
        <w:trPr>
          <w:trHeight w:hRule="exact" w:val="240"/>
          <w:jc w:val="center"/>
        </w:trPr>
        <w:tc>
          <w:tcPr>
            <w:tcW w:w="9752" w:type="dxa"/>
            <w:gridSpan w:val="2"/>
            <w:tcBorders>
              <w:top w:val="nil"/>
              <w:left w:val="nil"/>
              <w:bottom w:val="nil"/>
              <w:right w:val="nil"/>
            </w:tcBorders>
          </w:tcPr>
          <w:p w14:paraId="2081E417" w14:textId="77777777" w:rsidR="00736FA4" w:rsidRPr="009115EC" w:rsidRDefault="00736FA4" w:rsidP="00A73545"/>
        </w:tc>
      </w:tr>
      <w:tr w:rsidR="00736FA4" w:rsidRPr="009115EC" w14:paraId="24F06EF5" w14:textId="77777777" w:rsidTr="00A73545">
        <w:trPr>
          <w:trHeight w:val="240"/>
          <w:jc w:val="center"/>
        </w:trPr>
        <w:tc>
          <w:tcPr>
            <w:tcW w:w="4876" w:type="dxa"/>
            <w:tcBorders>
              <w:top w:val="nil"/>
              <w:left w:val="nil"/>
              <w:bottom w:val="nil"/>
              <w:right w:val="nil"/>
            </w:tcBorders>
          </w:tcPr>
          <w:p w14:paraId="60112CE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DF5ACBC" w14:textId="77777777" w:rsidR="00736FA4" w:rsidRPr="009115EC" w:rsidRDefault="00736FA4" w:rsidP="00A73545">
            <w:pPr>
              <w:pStyle w:val="AmColumnHeading"/>
            </w:pPr>
            <w:r w:rsidRPr="009115EC">
              <w:t>Amendement</w:t>
            </w:r>
          </w:p>
        </w:tc>
      </w:tr>
      <w:tr w:rsidR="00736FA4" w:rsidRPr="009115EC" w14:paraId="0F13EA61" w14:textId="77777777" w:rsidTr="00A73545">
        <w:trPr>
          <w:jc w:val="center"/>
        </w:trPr>
        <w:tc>
          <w:tcPr>
            <w:tcW w:w="4876" w:type="dxa"/>
            <w:tcBorders>
              <w:top w:val="nil"/>
              <w:left w:val="nil"/>
              <w:bottom w:val="nil"/>
              <w:right w:val="nil"/>
            </w:tcBorders>
          </w:tcPr>
          <w:p w14:paraId="36DD6B7F" w14:textId="77777777" w:rsidR="00736FA4" w:rsidRPr="009115EC" w:rsidRDefault="00736FA4" w:rsidP="00A73545">
            <w:pPr>
              <w:pStyle w:val="Normal6a"/>
            </w:pPr>
          </w:p>
        </w:tc>
        <w:tc>
          <w:tcPr>
            <w:tcW w:w="4876" w:type="dxa"/>
            <w:tcBorders>
              <w:top w:val="nil"/>
              <w:left w:val="nil"/>
              <w:bottom w:val="nil"/>
              <w:right w:val="nil"/>
            </w:tcBorders>
          </w:tcPr>
          <w:p w14:paraId="6771AD58" w14:textId="77777777" w:rsidR="00736FA4" w:rsidRPr="009115EC" w:rsidRDefault="00736FA4" w:rsidP="00A73545">
            <w:pPr>
              <w:pStyle w:val="Normal6a"/>
            </w:pPr>
            <w:r w:rsidRPr="009115EC">
              <w:rPr>
                <w:b/>
                <w:i/>
              </w:rPr>
              <w:t>M bis.</w:t>
            </w:r>
            <w:r w:rsidRPr="009115EC">
              <w:tab/>
            </w:r>
            <w:r w:rsidRPr="009115EC">
              <w:rPr>
                <w:b/>
                <w:i/>
              </w:rPr>
              <w:t>overwegende dat vrouwen die tot een etnische minderheid behoren een groter risico lopen dat hun symptomen worden genegeerd door medische zorgverleners wegens lacunes in hun medisch onderwijs en medische opleiding, overwegende dat in sommige Europese landen zwarte vrouwen viermaal zoveel en Aziatische vrouwen tweemaal zoveel risico lopen op om in het kraambed te sterven vergeleken met witte vrouwen, overwegende dat het voorkomen en aanpakken van discriminatie bij de toegang tot gezondheidszorg essentieel is om ervoor te zorgen dat alle vrouwen hun grondrechten ten volle kunnen uitoefenen,</w:t>
            </w:r>
          </w:p>
        </w:tc>
      </w:tr>
    </w:tbl>
    <w:p w14:paraId="0A1343D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01D3B5C" w14:textId="77777777" w:rsidR="00736FA4" w:rsidRPr="009115EC" w:rsidRDefault="00736FA4" w:rsidP="00736FA4">
      <w:r w:rsidRPr="009115EC">
        <w:rPr>
          <w:rStyle w:val="HideTWBExt"/>
        </w:rPr>
        <w:t>&lt;/Amend&gt;</w:t>
      </w:r>
    </w:p>
    <w:p w14:paraId="448AE91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149</w:t>
      </w:r>
      <w:r w:rsidRPr="009115EC">
        <w:rPr>
          <w:rStyle w:val="HideTWBExt"/>
          <w:b w:val="0"/>
        </w:rPr>
        <w:t>&lt;/NumAm&gt;</w:t>
      </w:r>
    </w:p>
    <w:p w14:paraId="201C0C24"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6F0A882F" w14:textId="77777777" w:rsidR="00736FA4" w:rsidRPr="009115EC" w:rsidRDefault="00736FA4" w:rsidP="00736FA4">
      <w:pPr>
        <w:pStyle w:val="NormalBold"/>
      </w:pPr>
      <w:r w:rsidRPr="009115EC">
        <w:rPr>
          <w:rStyle w:val="HideTWBExt"/>
          <w:b w:val="0"/>
        </w:rPr>
        <w:t>&lt;/RepeatBlock-By&gt;</w:t>
      </w:r>
    </w:p>
    <w:p w14:paraId="02175B6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51945B8" w14:textId="77777777" w:rsidR="00736FA4" w:rsidRPr="009115EC" w:rsidRDefault="00736FA4" w:rsidP="00736FA4">
      <w:pPr>
        <w:pStyle w:val="NormalBold"/>
      </w:pPr>
      <w:r w:rsidRPr="009115EC">
        <w:rPr>
          <w:rStyle w:val="HideTWBExt"/>
          <w:b w:val="0"/>
        </w:rPr>
        <w:t>&lt;Article&gt;</w:t>
      </w:r>
      <w:r w:rsidRPr="009115EC">
        <w:t>Overweging M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E1F1A4E" w14:textId="77777777" w:rsidTr="00A73545">
        <w:trPr>
          <w:trHeight w:hRule="exact" w:val="240"/>
          <w:jc w:val="center"/>
        </w:trPr>
        <w:tc>
          <w:tcPr>
            <w:tcW w:w="9752" w:type="dxa"/>
            <w:gridSpan w:val="2"/>
            <w:tcBorders>
              <w:top w:val="nil"/>
              <w:left w:val="nil"/>
              <w:bottom w:val="nil"/>
              <w:right w:val="nil"/>
            </w:tcBorders>
          </w:tcPr>
          <w:p w14:paraId="45948780" w14:textId="77777777" w:rsidR="00736FA4" w:rsidRPr="009115EC" w:rsidRDefault="00736FA4" w:rsidP="00A73545"/>
        </w:tc>
      </w:tr>
      <w:tr w:rsidR="00736FA4" w:rsidRPr="009115EC" w14:paraId="7B559706" w14:textId="77777777" w:rsidTr="00A73545">
        <w:trPr>
          <w:trHeight w:val="240"/>
          <w:jc w:val="center"/>
        </w:trPr>
        <w:tc>
          <w:tcPr>
            <w:tcW w:w="4876" w:type="dxa"/>
            <w:tcBorders>
              <w:top w:val="nil"/>
              <w:left w:val="nil"/>
              <w:bottom w:val="nil"/>
              <w:right w:val="nil"/>
            </w:tcBorders>
          </w:tcPr>
          <w:p w14:paraId="3A41164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DFF6F16" w14:textId="77777777" w:rsidR="00736FA4" w:rsidRPr="009115EC" w:rsidRDefault="00736FA4" w:rsidP="00A73545">
            <w:pPr>
              <w:pStyle w:val="AmColumnHeading"/>
            </w:pPr>
            <w:r w:rsidRPr="009115EC">
              <w:t>Amendement</w:t>
            </w:r>
          </w:p>
        </w:tc>
      </w:tr>
      <w:tr w:rsidR="00736FA4" w:rsidRPr="009115EC" w14:paraId="267FF521" w14:textId="77777777" w:rsidTr="00A73545">
        <w:trPr>
          <w:jc w:val="center"/>
        </w:trPr>
        <w:tc>
          <w:tcPr>
            <w:tcW w:w="4876" w:type="dxa"/>
            <w:tcBorders>
              <w:top w:val="nil"/>
              <w:left w:val="nil"/>
              <w:bottom w:val="nil"/>
              <w:right w:val="nil"/>
            </w:tcBorders>
          </w:tcPr>
          <w:p w14:paraId="1D8FC116" w14:textId="77777777" w:rsidR="00736FA4" w:rsidRPr="009115EC" w:rsidRDefault="00736FA4" w:rsidP="00A73545">
            <w:pPr>
              <w:pStyle w:val="Normal6a"/>
            </w:pPr>
          </w:p>
        </w:tc>
        <w:tc>
          <w:tcPr>
            <w:tcW w:w="4876" w:type="dxa"/>
            <w:tcBorders>
              <w:top w:val="nil"/>
              <w:left w:val="nil"/>
              <w:bottom w:val="nil"/>
              <w:right w:val="nil"/>
            </w:tcBorders>
          </w:tcPr>
          <w:p w14:paraId="2EEF1EDE" w14:textId="77777777" w:rsidR="00736FA4" w:rsidRPr="009115EC" w:rsidRDefault="00736FA4" w:rsidP="00A73545">
            <w:pPr>
              <w:pStyle w:val="Normal6a"/>
            </w:pPr>
            <w:r w:rsidRPr="009115EC">
              <w:rPr>
                <w:b/>
                <w:i/>
              </w:rPr>
              <w:t>M bis.</w:t>
            </w:r>
            <w:r w:rsidRPr="009115EC">
              <w:tab/>
            </w:r>
            <w:r w:rsidRPr="009115EC">
              <w:rPr>
                <w:b/>
                <w:i/>
              </w:rPr>
              <w:t>overwegende dat vrouwen met etnisch diverse achtergronden, met name vrouwen met een mediterrane of niet-witte achtergrond, melden dat ze te maken krijgen met racisme en het negeren van hun pijnklachten (“Morbus Mediterraneus”-syndroom), hetgeen ernstige gevolgen kan hebben, waaronder onvoldoende behandeling, foutieve diagnoses, en verlies van vertrouwen in medische instellingen,</w:t>
            </w:r>
          </w:p>
        </w:tc>
      </w:tr>
    </w:tbl>
    <w:p w14:paraId="15EBBB9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F889070" w14:textId="77777777" w:rsidR="00736FA4" w:rsidRPr="009115EC" w:rsidRDefault="00736FA4" w:rsidP="00736FA4">
      <w:r w:rsidRPr="009115EC">
        <w:rPr>
          <w:rStyle w:val="HideTWBExt"/>
        </w:rPr>
        <w:t>&lt;/Amend&gt;</w:t>
      </w:r>
    </w:p>
    <w:p w14:paraId="277E096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150</w:t>
      </w:r>
      <w:r w:rsidRPr="009115EC">
        <w:rPr>
          <w:rStyle w:val="HideTWBExt"/>
          <w:b w:val="0"/>
        </w:rPr>
        <w:t>&lt;/NumAm&gt;</w:t>
      </w:r>
    </w:p>
    <w:p w14:paraId="293C4023"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077558A2" w14:textId="77777777" w:rsidR="00736FA4" w:rsidRPr="009115EC" w:rsidRDefault="00736FA4" w:rsidP="00736FA4">
      <w:pPr>
        <w:pStyle w:val="NormalBold"/>
      </w:pPr>
      <w:r w:rsidRPr="009115EC">
        <w:rPr>
          <w:rStyle w:val="HideTWBExt"/>
          <w:b w:val="0"/>
        </w:rPr>
        <w:t>&lt;/RepeatBlock-By&gt;</w:t>
      </w:r>
    </w:p>
    <w:p w14:paraId="3BD5F12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9905442" w14:textId="77777777" w:rsidR="00736FA4" w:rsidRPr="009115EC" w:rsidRDefault="00736FA4" w:rsidP="00736FA4">
      <w:pPr>
        <w:pStyle w:val="NormalBold"/>
      </w:pPr>
      <w:r w:rsidRPr="009115EC">
        <w:rPr>
          <w:rStyle w:val="HideTWBExt"/>
          <w:b w:val="0"/>
        </w:rPr>
        <w:t>&lt;Article&gt;</w:t>
      </w:r>
      <w:r w:rsidRPr="009115EC">
        <w:t>Overweging M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D239400" w14:textId="77777777" w:rsidTr="00A73545">
        <w:trPr>
          <w:trHeight w:hRule="exact" w:val="240"/>
          <w:jc w:val="center"/>
        </w:trPr>
        <w:tc>
          <w:tcPr>
            <w:tcW w:w="9752" w:type="dxa"/>
            <w:gridSpan w:val="2"/>
            <w:tcBorders>
              <w:top w:val="nil"/>
              <w:left w:val="nil"/>
              <w:bottom w:val="nil"/>
              <w:right w:val="nil"/>
            </w:tcBorders>
          </w:tcPr>
          <w:p w14:paraId="50FD3693" w14:textId="77777777" w:rsidR="00736FA4" w:rsidRPr="009115EC" w:rsidRDefault="00736FA4" w:rsidP="00A73545"/>
        </w:tc>
      </w:tr>
      <w:tr w:rsidR="00736FA4" w:rsidRPr="009115EC" w14:paraId="7CF3F020" w14:textId="77777777" w:rsidTr="00A73545">
        <w:trPr>
          <w:trHeight w:val="240"/>
          <w:jc w:val="center"/>
        </w:trPr>
        <w:tc>
          <w:tcPr>
            <w:tcW w:w="4876" w:type="dxa"/>
            <w:tcBorders>
              <w:top w:val="nil"/>
              <w:left w:val="nil"/>
              <w:bottom w:val="nil"/>
              <w:right w:val="nil"/>
            </w:tcBorders>
          </w:tcPr>
          <w:p w14:paraId="78F17B5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316CE44" w14:textId="77777777" w:rsidR="00736FA4" w:rsidRPr="009115EC" w:rsidRDefault="00736FA4" w:rsidP="00A73545">
            <w:pPr>
              <w:pStyle w:val="AmColumnHeading"/>
            </w:pPr>
            <w:r w:rsidRPr="009115EC">
              <w:t>Amendement</w:t>
            </w:r>
          </w:p>
        </w:tc>
      </w:tr>
      <w:tr w:rsidR="00736FA4" w:rsidRPr="009115EC" w14:paraId="12F5203C" w14:textId="77777777" w:rsidTr="00A73545">
        <w:trPr>
          <w:jc w:val="center"/>
        </w:trPr>
        <w:tc>
          <w:tcPr>
            <w:tcW w:w="4876" w:type="dxa"/>
            <w:tcBorders>
              <w:top w:val="nil"/>
              <w:left w:val="nil"/>
              <w:bottom w:val="nil"/>
              <w:right w:val="nil"/>
            </w:tcBorders>
          </w:tcPr>
          <w:p w14:paraId="354FEB45" w14:textId="77777777" w:rsidR="00736FA4" w:rsidRPr="009115EC" w:rsidRDefault="00736FA4" w:rsidP="00A73545">
            <w:pPr>
              <w:pStyle w:val="Normal6a"/>
            </w:pPr>
          </w:p>
        </w:tc>
        <w:tc>
          <w:tcPr>
            <w:tcW w:w="4876" w:type="dxa"/>
            <w:tcBorders>
              <w:top w:val="nil"/>
              <w:left w:val="nil"/>
              <w:bottom w:val="nil"/>
              <w:right w:val="nil"/>
            </w:tcBorders>
          </w:tcPr>
          <w:p w14:paraId="5601826B" w14:textId="77777777" w:rsidR="00736FA4" w:rsidRPr="009115EC" w:rsidRDefault="00736FA4" w:rsidP="00A73545">
            <w:pPr>
              <w:pStyle w:val="Normal6a"/>
            </w:pPr>
            <w:r w:rsidRPr="009115EC">
              <w:rPr>
                <w:b/>
                <w:i/>
              </w:rPr>
              <w:t>M bis.</w:t>
            </w:r>
            <w:r w:rsidRPr="009115EC">
              <w:tab/>
            </w:r>
            <w:r w:rsidRPr="009115EC">
              <w:rPr>
                <w:b/>
                <w:i/>
              </w:rPr>
              <w:t>overwegende dat vrouwelijke vluchtelingen, ongedocumenteerde migranten, en gemarginaliseerde inheemse vrouwen vaker complexe behoeften hebben op het gebied van gezondheidszorg wegens hun moeilijke omstandigheden, hetgeen negatieve gevolgen kan hebben voor hun zwangerschap</w:t>
            </w:r>
            <w:r w:rsidRPr="009115EC">
              <w:rPr>
                <w:b/>
                <w:i/>
                <w:vertAlign w:val="superscript"/>
              </w:rPr>
              <w:t>1 bis</w:t>
            </w:r>
            <w:r w:rsidRPr="009115EC">
              <w:rPr>
                <w:b/>
                <w:i/>
              </w:rPr>
              <w:t>,</w:t>
            </w:r>
          </w:p>
        </w:tc>
      </w:tr>
      <w:tr w:rsidR="00736FA4" w:rsidRPr="009115EC" w14:paraId="0069B4B0" w14:textId="77777777" w:rsidTr="00A73545">
        <w:trPr>
          <w:jc w:val="center"/>
        </w:trPr>
        <w:tc>
          <w:tcPr>
            <w:tcW w:w="4876" w:type="dxa"/>
            <w:tcBorders>
              <w:top w:val="nil"/>
              <w:left w:val="nil"/>
              <w:bottom w:val="nil"/>
              <w:right w:val="nil"/>
            </w:tcBorders>
          </w:tcPr>
          <w:p w14:paraId="60E25DB6" w14:textId="77777777" w:rsidR="00736FA4" w:rsidRPr="009115EC" w:rsidRDefault="00736FA4" w:rsidP="00A73545"/>
        </w:tc>
        <w:tc>
          <w:tcPr>
            <w:tcW w:w="4876" w:type="dxa"/>
            <w:tcBorders>
              <w:top w:val="nil"/>
              <w:left w:val="nil"/>
              <w:bottom w:val="nil"/>
              <w:right w:val="nil"/>
            </w:tcBorders>
          </w:tcPr>
          <w:p w14:paraId="6731E6A2" w14:textId="77777777" w:rsidR="00736FA4" w:rsidRPr="009115EC" w:rsidRDefault="00736FA4" w:rsidP="00A73545">
            <w:pPr>
              <w:pStyle w:val="Normal6a"/>
            </w:pPr>
            <w:r w:rsidRPr="009115EC">
              <w:rPr>
                <w:b/>
                <w:i/>
              </w:rPr>
              <w:t>_________________</w:t>
            </w:r>
          </w:p>
        </w:tc>
      </w:tr>
      <w:tr w:rsidR="00736FA4" w:rsidRPr="009115EC" w14:paraId="38740BBE" w14:textId="77777777" w:rsidTr="00A73545">
        <w:trPr>
          <w:jc w:val="center"/>
        </w:trPr>
        <w:tc>
          <w:tcPr>
            <w:tcW w:w="4876" w:type="dxa"/>
            <w:tcBorders>
              <w:top w:val="nil"/>
              <w:left w:val="nil"/>
              <w:bottom w:val="nil"/>
              <w:right w:val="nil"/>
            </w:tcBorders>
          </w:tcPr>
          <w:p w14:paraId="724583A0" w14:textId="77777777" w:rsidR="00736FA4" w:rsidRPr="009115EC" w:rsidRDefault="00736FA4" w:rsidP="00A73545"/>
        </w:tc>
        <w:tc>
          <w:tcPr>
            <w:tcW w:w="4876" w:type="dxa"/>
            <w:tcBorders>
              <w:top w:val="nil"/>
              <w:left w:val="nil"/>
              <w:bottom w:val="nil"/>
              <w:right w:val="nil"/>
            </w:tcBorders>
          </w:tcPr>
          <w:p w14:paraId="6FD77A19" w14:textId="77777777" w:rsidR="00736FA4" w:rsidRPr="009115EC" w:rsidRDefault="00736FA4" w:rsidP="00A73545">
            <w:pPr>
              <w:pStyle w:val="Normal6a"/>
            </w:pPr>
            <w:r w:rsidRPr="009115EC">
              <w:rPr>
                <w:b/>
                <w:i/>
                <w:vertAlign w:val="superscript"/>
              </w:rPr>
              <w:t>1 bis</w:t>
            </w:r>
            <w:r w:rsidRPr="009115EC">
              <w:t xml:space="preserve"> </w:t>
            </w:r>
            <w:r w:rsidRPr="009115EC">
              <w:rPr>
                <w:b/>
                <w:i/>
              </w:rPr>
              <w:t>Studie in opdracht van de Commissie vrouwenrechten en gendergelijkheid van het Europees Parlement, “Access to maternal health and midwifery for vulnerable groups in the EU”, beleidsondersteunende afdeling Burgers, Gelijkheid en Cultuur, Europees Parlement, 2019, https://www.europarl.europa.eu/RegData/etudes/STUD/2019/608874/IPOL_STU(2019)608874_EN.pdf.</w:t>
            </w:r>
          </w:p>
        </w:tc>
      </w:tr>
    </w:tbl>
    <w:p w14:paraId="56F338D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BD84827" w14:textId="77777777" w:rsidR="00736FA4" w:rsidRPr="009115EC" w:rsidRDefault="00736FA4" w:rsidP="00736FA4">
      <w:r w:rsidRPr="009115EC">
        <w:rPr>
          <w:rStyle w:val="HideTWBExt"/>
        </w:rPr>
        <w:t>&lt;/Amend&gt;</w:t>
      </w:r>
    </w:p>
    <w:p w14:paraId="31F9758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151</w:t>
      </w:r>
      <w:r w:rsidRPr="009115EC">
        <w:rPr>
          <w:rStyle w:val="HideTWBExt"/>
          <w:b w:val="0"/>
        </w:rPr>
        <w:t>&lt;/NumAm&gt;</w:t>
      </w:r>
    </w:p>
    <w:p w14:paraId="4A1DAEE1"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FCABF7C" w14:textId="77777777" w:rsidR="00736FA4" w:rsidRPr="009115EC" w:rsidRDefault="00736FA4" w:rsidP="00736FA4">
      <w:pPr>
        <w:pStyle w:val="NormalBold"/>
      </w:pPr>
      <w:r w:rsidRPr="009115EC">
        <w:rPr>
          <w:rStyle w:val="HideTWBExt"/>
          <w:b w:val="0"/>
        </w:rPr>
        <w:t>&lt;/RepeatBlock-By&gt;</w:t>
      </w:r>
    </w:p>
    <w:p w14:paraId="5020D86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71AD80A" w14:textId="77777777" w:rsidR="00736FA4" w:rsidRPr="009115EC" w:rsidRDefault="00736FA4" w:rsidP="00736FA4">
      <w:pPr>
        <w:pStyle w:val="NormalBold"/>
      </w:pPr>
      <w:r w:rsidRPr="009115EC">
        <w:rPr>
          <w:rStyle w:val="HideTWBExt"/>
          <w:b w:val="0"/>
        </w:rPr>
        <w:t>&lt;Article&gt;</w:t>
      </w:r>
      <w:r w:rsidRPr="009115EC">
        <w:t>Overweging M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85FC275" w14:textId="77777777" w:rsidTr="00A73545">
        <w:trPr>
          <w:trHeight w:hRule="exact" w:val="240"/>
          <w:jc w:val="center"/>
        </w:trPr>
        <w:tc>
          <w:tcPr>
            <w:tcW w:w="9752" w:type="dxa"/>
            <w:gridSpan w:val="2"/>
            <w:tcBorders>
              <w:top w:val="nil"/>
              <w:left w:val="nil"/>
              <w:bottom w:val="nil"/>
              <w:right w:val="nil"/>
            </w:tcBorders>
          </w:tcPr>
          <w:p w14:paraId="7BDEAB54" w14:textId="77777777" w:rsidR="00736FA4" w:rsidRPr="009115EC" w:rsidRDefault="00736FA4" w:rsidP="00A73545"/>
        </w:tc>
      </w:tr>
      <w:tr w:rsidR="00736FA4" w:rsidRPr="009115EC" w14:paraId="6B9F348D" w14:textId="77777777" w:rsidTr="00A73545">
        <w:trPr>
          <w:trHeight w:val="240"/>
          <w:jc w:val="center"/>
        </w:trPr>
        <w:tc>
          <w:tcPr>
            <w:tcW w:w="4876" w:type="dxa"/>
            <w:tcBorders>
              <w:top w:val="nil"/>
              <w:left w:val="nil"/>
              <w:bottom w:val="nil"/>
              <w:right w:val="nil"/>
            </w:tcBorders>
          </w:tcPr>
          <w:p w14:paraId="7CB3CF9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93043A1" w14:textId="77777777" w:rsidR="00736FA4" w:rsidRPr="009115EC" w:rsidRDefault="00736FA4" w:rsidP="00A73545">
            <w:pPr>
              <w:pStyle w:val="AmColumnHeading"/>
            </w:pPr>
            <w:r w:rsidRPr="009115EC">
              <w:t>Amendement</w:t>
            </w:r>
          </w:p>
        </w:tc>
      </w:tr>
      <w:tr w:rsidR="00736FA4" w:rsidRPr="009115EC" w14:paraId="6D9CE41E" w14:textId="77777777" w:rsidTr="00A73545">
        <w:trPr>
          <w:jc w:val="center"/>
        </w:trPr>
        <w:tc>
          <w:tcPr>
            <w:tcW w:w="4876" w:type="dxa"/>
            <w:tcBorders>
              <w:top w:val="nil"/>
              <w:left w:val="nil"/>
              <w:bottom w:val="nil"/>
              <w:right w:val="nil"/>
            </w:tcBorders>
          </w:tcPr>
          <w:p w14:paraId="55B006D9" w14:textId="77777777" w:rsidR="00736FA4" w:rsidRPr="009115EC" w:rsidRDefault="00736FA4" w:rsidP="00A73545">
            <w:pPr>
              <w:pStyle w:val="Normal6a"/>
            </w:pPr>
          </w:p>
        </w:tc>
        <w:tc>
          <w:tcPr>
            <w:tcW w:w="4876" w:type="dxa"/>
            <w:tcBorders>
              <w:top w:val="nil"/>
              <w:left w:val="nil"/>
              <w:bottom w:val="nil"/>
              <w:right w:val="nil"/>
            </w:tcBorders>
          </w:tcPr>
          <w:p w14:paraId="5D0395F6" w14:textId="77777777" w:rsidR="00736FA4" w:rsidRPr="009115EC" w:rsidRDefault="00736FA4" w:rsidP="00A73545">
            <w:pPr>
              <w:pStyle w:val="Normal6a"/>
            </w:pPr>
            <w:r w:rsidRPr="009115EC">
              <w:rPr>
                <w:b/>
                <w:i/>
              </w:rPr>
              <w:t>M bis.</w:t>
            </w:r>
            <w:r w:rsidRPr="009115EC">
              <w:tab/>
            </w:r>
            <w:r w:rsidRPr="009115EC">
              <w:rPr>
                <w:b/>
                <w:i/>
              </w:rPr>
              <w:t>overwegende dat vrouwen de meerderheid (78 %) van de gezondheidswerkers in de EU uitmaken</w:t>
            </w:r>
            <w:r w:rsidRPr="009115EC">
              <w:rPr>
                <w:b/>
                <w:i/>
                <w:vertAlign w:val="superscript"/>
              </w:rPr>
              <w:t>1 bis</w:t>
            </w:r>
            <w:r w:rsidRPr="009115EC">
              <w:rPr>
                <w:b/>
                <w:i/>
              </w:rPr>
              <w:t>,</w:t>
            </w:r>
          </w:p>
        </w:tc>
      </w:tr>
      <w:tr w:rsidR="00736FA4" w:rsidRPr="009115EC" w14:paraId="3F3E8CBF" w14:textId="77777777" w:rsidTr="00A73545">
        <w:trPr>
          <w:jc w:val="center"/>
        </w:trPr>
        <w:tc>
          <w:tcPr>
            <w:tcW w:w="4876" w:type="dxa"/>
            <w:tcBorders>
              <w:top w:val="nil"/>
              <w:left w:val="nil"/>
              <w:bottom w:val="nil"/>
              <w:right w:val="nil"/>
            </w:tcBorders>
          </w:tcPr>
          <w:p w14:paraId="36E8465D" w14:textId="77777777" w:rsidR="00736FA4" w:rsidRPr="009115EC" w:rsidRDefault="00736FA4" w:rsidP="00A73545"/>
        </w:tc>
        <w:tc>
          <w:tcPr>
            <w:tcW w:w="4876" w:type="dxa"/>
            <w:tcBorders>
              <w:top w:val="nil"/>
              <w:left w:val="nil"/>
              <w:bottom w:val="nil"/>
              <w:right w:val="nil"/>
            </w:tcBorders>
          </w:tcPr>
          <w:p w14:paraId="07E0342E" w14:textId="77777777" w:rsidR="00736FA4" w:rsidRPr="009115EC" w:rsidRDefault="00736FA4" w:rsidP="00A73545">
            <w:pPr>
              <w:pStyle w:val="Normal6a"/>
            </w:pPr>
            <w:r w:rsidRPr="009115EC">
              <w:rPr>
                <w:b/>
                <w:i/>
              </w:rPr>
              <w:t>_________________</w:t>
            </w:r>
          </w:p>
        </w:tc>
      </w:tr>
      <w:tr w:rsidR="00736FA4" w:rsidRPr="009115EC" w14:paraId="57DC6559" w14:textId="77777777" w:rsidTr="00A73545">
        <w:trPr>
          <w:jc w:val="center"/>
        </w:trPr>
        <w:tc>
          <w:tcPr>
            <w:tcW w:w="4876" w:type="dxa"/>
            <w:tcBorders>
              <w:top w:val="nil"/>
              <w:left w:val="nil"/>
              <w:bottom w:val="nil"/>
              <w:right w:val="nil"/>
            </w:tcBorders>
          </w:tcPr>
          <w:p w14:paraId="5DAA5287" w14:textId="77777777" w:rsidR="00736FA4" w:rsidRPr="009115EC" w:rsidRDefault="00736FA4" w:rsidP="00A73545"/>
        </w:tc>
        <w:tc>
          <w:tcPr>
            <w:tcW w:w="4876" w:type="dxa"/>
            <w:tcBorders>
              <w:top w:val="nil"/>
              <w:left w:val="nil"/>
              <w:bottom w:val="nil"/>
              <w:right w:val="nil"/>
            </w:tcBorders>
          </w:tcPr>
          <w:p w14:paraId="6A2CE865" w14:textId="77777777" w:rsidR="00736FA4" w:rsidRPr="009115EC" w:rsidRDefault="00736FA4" w:rsidP="00A73545">
            <w:pPr>
              <w:pStyle w:val="Normal6a"/>
            </w:pPr>
            <w:r w:rsidRPr="009115EC">
              <w:rPr>
                <w:b/>
                <w:i/>
                <w:vertAlign w:val="superscript"/>
              </w:rPr>
              <w:t>1 bis</w:t>
            </w:r>
            <w:r w:rsidRPr="009115EC">
              <w:t xml:space="preserve"> </w:t>
            </w:r>
            <w:r w:rsidRPr="009115EC">
              <w:rPr>
                <w:b/>
                <w:i/>
              </w:rPr>
              <w:t>Eurostat, “Majority of health jobs held by women”, 2021, https://ec.europa.eu/eurostat/web/products-eurostat-news/-/edn-20210308-1#:~:text=Spotlight%20on%20women%20at%20the%20frontline%20of,to%20over%2090%25%20in%20Estonia%20and%20Latvia.</w:t>
            </w:r>
          </w:p>
        </w:tc>
      </w:tr>
    </w:tbl>
    <w:p w14:paraId="3D28EE6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64FEFC3" w14:textId="77777777" w:rsidR="00736FA4" w:rsidRPr="009115EC" w:rsidRDefault="00736FA4" w:rsidP="00736FA4">
      <w:r w:rsidRPr="009115EC">
        <w:rPr>
          <w:rStyle w:val="HideTWBExt"/>
        </w:rPr>
        <w:t>&lt;/Amend&gt;</w:t>
      </w:r>
    </w:p>
    <w:p w14:paraId="12D51E2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152</w:t>
      </w:r>
      <w:r w:rsidRPr="009115EC">
        <w:rPr>
          <w:rStyle w:val="HideTWBExt"/>
          <w:b w:val="0"/>
        </w:rPr>
        <w:t>&lt;/NumAm&gt;</w:t>
      </w:r>
    </w:p>
    <w:p w14:paraId="14F19ECC"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1465C48A" w14:textId="77777777" w:rsidR="00736FA4" w:rsidRPr="009115EC" w:rsidRDefault="00736FA4" w:rsidP="00736FA4">
      <w:pPr>
        <w:pStyle w:val="NormalBold"/>
      </w:pPr>
      <w:r w:rsidRPr="009115EC">
        <w:rPr>
          <w:rStyle w:val="HideTWBExt"/>
          <w:b w:val="0"/>
        </w:rPr>
        <w:t>&lt;/RepeatBlock-By&gt;</w:t>
      </w:r>
    </w:p>
    <w:p w14:paraId="1F31A01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DD7C13D" w14:textId="77777777" w:rsidR="00736FA4" w:rsidRPr="009115EC" w:rsidRDefault="00736FA4" w:rsidP="00736FA4">
      <w:pPr>
        <w:pStyle w:val="NormalBold"/>
      </w:pPr>
      <w:r w:rsidRPr="009115EC">
        <w:rPr>
          <w:rStyle w:val="HideTWBExt"/>
          <w:b w:val="0"/>
        </w:rPr>
        <w:t>&lt;Article&gt;</w:t>
      </w:r>
      <w:r w:rsidRPr="009115EC">
        <w:t>Overweging M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C56E409" w14:textId="77777777" w:rsidTr="00A73545">
        <w:trPr>
          <w:trHeight w:hRule="exact" w:val="240"/>
          <w:jc w:val="center"/>
        </w:trPr>
        <w:tc>
          <w:tcPr>
            <w:tcW w:w="9752" w:type="dxa"/>
            <w:gridSpan w:val="2"/>
            <w:tcBorders>
              <w:top w:val="nil"/>
              <w:left w:val="nil"/>
              <w:bottom w:val="nil"/>
              <w:right w:val="nil"/>
            </w:tcBorders>
          </w:tcPr>
          <w:p w14:paraId="691D190D" w14:textId="77777777" w:rsidR="00736FA4" w:rsidRPr="009115EC" w:rsidRDefault="00736FA4" w:rsidP="00A73545"/>
        </w:tc>
      </w:tr>
      <w:tr w:rsidR="00736FA4" w:rsidRPr="009115EC" w14:paraId="5A9E7A1A" w14:textId="77777777" w:rsidTr="00A73545">
        <w:trPr>
          <w:trHeight w:val="240"/>
          <w:jc w:val="center"/>
        </w:trPr>
        <w:tc>
          <w:tcPr>
            <w:tcW w:w="4876" w:type="dxa"/>
            <w:tcBorders>
              <w:top w:val="nil"/>
              <w:left w:val="nil"/>
              <w:bottom w:val="nil"/>
              <w:right w:val="nil"/>
            </w:tcBorders>
          </w:tcPr>
          <w:p w14:paraId="4C76FEB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C169D55" w14:textId="77777777" w:rsidR="00736FA4" w:rsidRPr="009115EC" w:rsidRDefault="00736FA4" w:rsidP="00A73545">
            <w:pPr>
              <w:pStyle w:val="AmColumnHeading"/>
            </w:pPr>
            <w:r w:rsidRPr="009115EC">
              <w:t>Amendement</w:t>
            </w:r>
          </w:p>
        </w:tc>
      </w:tr>
      <w:tr w:rsidR="00736FA4" w:rsidRPr="009115EC" w14:paraId="5510D467" w14:textId="77777777" w:rsidTr="00A73545">
        <w:trPr>
          <w:jc w:val="center"/>
        </w:trPr>
        <w:tc>
          <w:tcPr>
            <w:tcW w:w="4876" w:type="dxa"/>
            <w:tcBorders>
              <w:top w:val="nil"/>
              <w:left w:val="nil"/>
              <w:bottom w:val="nil"/>
              <w:right w:val="nil"/>
            </w:tcBorders>
          </w:tcPr>
          <w:p w14:paraId="0CBF2871" w14:textId="77777777" w:rsidR="00736FA4" w:rsidRPr="009115EC" w:rsidRDefault="00736FA4" w:rsidP="00A73545">
            <w:pPr>
              <w:pStyle w:val="Normal6a"/>
            </w:pPr>
          </w:p>
        </w:tc>
        <w:tc>
          <w:tcPr>
            <w:tcW w:w="4876" w:type="dxa"/>
            <w:tcBorders>
              <w:top w:val="nil"/>
              <w:left w:val="nil"/>
              <w:bottom w:val="nil"/>
              <w:right w:val="nil"/>
            </w:tcBorders>
          </w:tcPr>
          <w:p w14:paraId="1C7F273B" w14:textId="77777777" w:rsidR="00736FA4" w:rsidRPr="009115EC" w:rsidRDefault="00736FA4" w:rsidP="00A73545">
            <w:pPr>
              <w:pStyle w:val="Normal6a"/>
            </w:pPr>
            <w:r w:rsidRPr="009115EC">
              <w:rPr>
                <w:b/>
                <w:i/>
              </w:rPr>
              <w:t>M ter.</w:t>
            </w:r>
            <w:r w:rsidRPr="009115EC">
              <w:tab/>
            </w:r>
            <w:r w:rsidRPr="009115EC">
              <w:rPr>
                <w:b/>
                <w:i/>
              </w:rPr>
              <w:t>overwegende dat gezondheidsbeveiliging een kernelement is van een alomvattende notie van veiligheid en essentieel is voor de weerbaarheid van samenlevingen en economieën, overwegende dat de maatschappelijke stabiliteit en de bescherming van kwetsbare groepen worden ondermijnd wanneer er onvoldoende financiering is voor volksgezondheidsstelsels, pandemieparaatheid en onderzoek naar gezondheid, overwegende dat vrouwen, in al hun diversiteit, vaak onevenredig zwaar worden getroffen door volksgezondheidscrises als gevolg van aanhoudende ongelijkheden, zorgtaken en gendergerelateerde blootstelling aan gezondheidsrisico’s, overwegende dat adequate en duurzame investeringen in gezondheidsbeveiliging, met inbegrip van genderbewuste maatregelen omtrent paraatheid, preventie en respons, daarom noodzakelijk zijn om zowel maatschappelijke veerkracht als rechtvaardigheid op het vlak van gezondheid te waarborgen, overwegende dat vrouwen de helft van de bevolking uitmaken en dat genderresponsieve zorgstelsels van essentieel belang zijn voor de algehele paraatheid, veerkracht en stabiliteit van zorgstelsels in Europa,</w:t>
            </w:r>
          </w:p>
        </w:tc>
      </w:tr>
    </w:tbl>
    <w:p w14:paraId="01B168A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E09BF52" w14:textId="77777777" w:rsidR="00736FA4" w:rsidRPr="009115EC" w:rsidRDefault="00736FA4" w:rsidP="00736FA4">
      <w:r w:rsidRPr="009115EC">
        <w:rPr>
          <w:rStyle w:val="HideTWBExt"/>
        </w:rPr>
        <w:t>&lt;/Amend&gt;</w:t>
      </w:r>
    </w:p>
    <w:p w14:paraId="31B3D42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153</w:t>
      </w:r>
      <w:r w:rsidRPr="009115EC">
        <w:rPr>
          <w:rStyle w:val="HideTWBExt"/>
          <w:b w:val="0"/>
        </w:rPr>
        <w:t>&lt;/NumAm&gt;</w:t>
      </w:r>
    </w:p>
    <w:p w14:paraId="5ADEFF6F"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37FA3DA9" w14:textId="77777777" w:rsidR="00736FA4" w:rsidRPr="009115EC" w:rsidRDefault="00736FA4" w:rsidP="00736FA4">
      <w:pPr>
        <w:pStyle w:val="NormalBold"/>
      </w:pPr>
      <w:r w:rsidRPr="009115EC">
        <w:rPr>
          <w:rStyle w:val="HideTWBExt"/>
          <w:b w:val="0"/>
        </w:rPr>
        <w:t>&lt;/RepeatBlock-By&gt;</w:t>
      </w:r>
    </w:p>
    <w:p w14:paraId="161C4B4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6816059" w14:textId="77777777" w:rsidR="00736FA4" w:rsidRPr="009115EC" w:rsidRDefault="00736FA4" w:rsidP="00736FA4">
      <w:pPr>
        <w:pStyle w:val="NormalBold"/>
      </w:pPr>
      <w:r w:rsidRPr="009115EC">
        <w:rPr>
          <w:rStyle w:val="HideTWBExt"/>
          <w:b w:val="0"/>
        </w:rPr>
        <w:t>&lt;Article&gt;</w:t>
      </w:r>
      <w:r w:rsidRPr="009115EC">
        <w:t>Overweging M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A080D2A" w14:textId="77777777" w:rsidTr="00A73545">
        <w:trPr>
          <w:trHeight w:hRule="exact" w:val="240"/>
          <w:jc w:val="center"/>
        </w:trPr>
        <w:tc>
          <w:tcPr>
            <w:tcW w:w="9752" w:type="dxa"/>
            <w:gridSpan w:val="2"/>
            <w:tcBorders>
              <w:top w:val="nil"/>
              <w:left w:val="nil"/>
              <w:bottom w:val="nil"/>
              <w:right w:val="nil"/>
            </w:tcBorders>
          </w:tcPr>
          <w:p w14:paraId="3C5A29F2" w14:textId="77777777" w:rsidR="00736FA4" w:rsidRPr="009115EC" w:rsidRDefault="00736FA4" w:rsidP="00A73545"/>
        </w:tc>
      </w:tr>
      <w:tr w:rsidR="00736FA4" w:rsidRPr="009115EC" w14:paraId="45FE9D8E" w14:textId="77777777" w:rsidTr="00A73545">
        <w:trPr>
          <w:trHeight w:val="240"/>
          <w:jc w:val="center"/>
        </w:trPr>
        <w:tc>
          <w:tcPr>
            <w:tcW w:w="4876" w:type="dxa"/>
            <w:tcBorders>
              <w:top w:val="nil"/>
              <w:left w:val="nil"/>
              <w:bottom w:val="nil"/>
              <w:right w:val="nil"/>
            </w:tcBorders>
          </w:tcPr>
          <w:p w14:paraId="51EE05C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361B236" w14:textId="77777777" w:rsidR="00736FA4" w:rsidRPr="009115EC" w:rsidRDefault="00736FA4" w:rsidP="00A73545">
            <w:pPr>
              <w:pStyle w:val="AmColumnHeading"/>
            </w:pPr>
            <w:r w:rsidRPr="009115EC">
              <w:t>Amendement</w:t>
            </w:r>
          </w:p>
        </w:tc>
      </w:tr>
      <w:tr w:rsidR="00736FA4" w:rsidRPr="009115EC" w14:paraId="17617291" w14:textId="77777777" w:rsidTr="00A73545">
        <w:trPr>
          <w:jc w:val="center"/>
        </w:trPr>
        <w:tc>
          <w:tcPr>
            <w:tcW w:w="4876" w:type="dxa"/>
            <w:tcBorders>
              <w:top w:val="nil"/>
              <w:left w:val="nil"/>
              <w:bottom w:val="nil"/>
              <w:right w:val="nil"/>
            </w:tcBorders>
          </w:tcPr>
          <w:p w14:paraId="53EF258E" w14:textId="77777777" w:rsidR="00736FA4" w:rsidRPr="009115EC" w:rsidRDefault="00736FA4" w:rsidP="00A73545">
            <w:pPr>
              <w:pStyle w:val="Normal6a"/>
            </w:pPr>
          </w:p>
        </w:tc>
        <w:tc>
          <w:tcPr>
            <w:tcW w:w="4876" w:type="dxa"/>
            <w:tcBorders>
              <w:top w:val="nil"/>
              <w:left w:val="nil"/>
              <w:bottom w:val="nil"/>
              <w:right w:val="nil"/>
            </w:tcBorders>
          </w:tcPr>
          <w:p w14:paraId="188091AE" w14:textId="77777777" w:rsidR="00736FA4" w:rsidRPr="009115EC" w:rsidRDefault="00736FA4" w:rsidP="00A73545">
            <w:pPr>
              <w:pStyle w:val="Normal6a"/>
            </w:pPr>
            <w:r w:rsidRPr="009115EC">
              <w:rPr>
                <w:b/>
                <w:i/>
              </w:rPr>
              <w:t>M ter.</w:t>
            </w:r>
            <w:r w:rsidRPr="009115EC">
              <w:tab/>
            </w:r>
            <w:r w:rsidRPr="009115EC">
              <w:rPr>
                <w:b/>
                <w:i/>
              </w:rPr>
              <w:t>overwegende dat Romavrouwen nog steeds te maken hebben met racisme en discriminatie bij de toegang tot gezondheidszorg en ondersteunende diensten in geval van geweld, overwegende dat in sommige lidstaten Romavrouwen nog steeds te maken hebben met etnische segregatie in de reproductieve gezondheidszorg, waarbij zij geconfronteerd worden met ernstige vormen van verbaal, fysiek en psychologisch geweld en pesterijen, ook tijdens de bevalling, en vaak het slachtoffer zijn van mensenhandel en/of seksuele uitbuiting, overwegende dat Romavrouwen en vrouwen met een handicap van oudsher het slachtoffer zijn van systematische praktijken van gedwongen sterilisatie in de EU en dat aan velen doeltreffende rechtsmiddelen zijn ontzegd,</w:t>
            </w:r>
          </w:p>
        </w:tc>
      </w:tr>
    </w:tbl>
    <w:p w14:paraId="1074DA8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DF11DB3" w14:textId="77777777" w:rsidR="00736FA4" w:rsidRPr="009115EC" w:rsidRDefault="00736FA4" w:rsidP="00736FA4">
      <w:r w:rsidRPr="009115EC">
        <w:rPr>
          <w:rStyle w:val="HideTWBExt"/>
        </w:rPr>
        <w:t>&lt;/Amend&gt;</w:t>
      </w:r>
    </w:p>
    <w:p w14:paraId="140E3E9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154</w:t>
      </w:r>
      <w:r w:rsidRPr="009115EC">
        <w:rPr>
          <w:rStyle w:val="HideTWBExt"/>
          <w:b w:val="0"/>
        </w:rPr>
        <w:t>&lt;/NumAm&gt;</w:t>
      </w:r>
    </w:p>
    <w:p w14:paraId="01831067"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1C18FD16" w14:textId="77777777" w:rsidR="00736FA4" w:rsidRPr="009115EC" w:rsidRDefault="00736FA4" w:rsidP="00736FA4">
      <w:pPr>
        <w:pStyle w:val="NormalBold"/>
      </w:pPr>
      <w:r w:rsidRPr="009115EC">
        <w:rPr>
          <w:rStyle w:val="HideTWBExt"/>
          <w:b w:val="0"/>
        </w:rPr>
        <w:t>&lt;/RepeatBlock-By&gt;</w:t>
      </w:r>
    </w:p>
    <w:p w14:paraId="05B1FB4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801A04F" w14:textId="77777777" w:rsidR="00736FA4" w:rsidRPr="009115EC" w:rsidRDefault="00736FA4" w:rsidP="00736FA4">
      <w:pPr>
        <w:pStyle w:val="NormalBold"/>
      </w:pPr>
      <w:r w:rsidRPr="009115EC">
        <w:rPr>
          <w:rStyle w:val="HideTWBExt"/>
          <w:b w:val="0"/>
        </w:rPr>
        <w:t>&lt;Article&gt;</w:t>
      </w:r>
      <w:r w:rsidRPr="009115EC">
        <w:t>Overweging M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637A70F" w14:textId="77777777" w:rsidTr="00A73545">
        <w:trPr>
          <w:trHeight w:hRule="exact" w:val="240"/>
          <w:jc w:val="center"/>
        </w:trPr>
        <w:tc>
          <w:tcPr>
            <w:tcW w:w="9752" w:type="dxa"/>
            <w:gridSpan w:val="2"/>
            <w:tcBorders>
              <w:top w:val="nil"/>
              <w:left w:val="nil"/>
              <w:bottom w:val="nil"/>
              <w:right w:val="nil"/>
            </w:tcBorders>
          </w:tcPr>
          <w:p w14:paraId="116FB9CD" w14:textId="77777777" w:rsidR="00736FA4" w:rsidRPr="009115EC" w:rsidRDefault="00736FA4" w:rsidP="00A73545"/>
        </w:tc>
      </w:tr>
      <w:tr w:rsidR="00736FA4" w:rsidRPr="009115EC" w14:paraId="4415C0DF" w14:textId="77777777" w:rsidTr="00A73545">
        <w:trPr>
          <w:trHeight w:val="240"/>
          <w:jc w:val="center"/>
        </w:trPr>
        <w:tc>
          <w:tcPr>
            <w:tcW w:w="4876" w:type="dxa"/>
            <w:tcBorders>
              <w:top w:val="nil"/>
              <w:left w:val="nil"/>
              <w:bottom w:val="nil"/>
              <w:right w:val="nil"/>
            </w:tcBorders>
          </w:tcPr>
          <w:p w14:paraId="2010A16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90D08C2" w14:textId="77777777" w:rsidR="00736FA4" w:rsidRPr="009115EC" w:rsidRDefault="00736FA4" w:rsidP="00A73545">
            <w:pPr>
              <w:pStyle w:val="AmColumnHeading"/>
            </w:pPr>
            <w:r w:rsidRPr="009115EC">
              <w:t>Amendement</w:t>
            </w:r>
          </w:p>
        </w:tc>
      </w:tr>
      <w:tr w:rsidR="00736FA4" w:rsidRPr="009115EC" w14:paraId="343E279F" w14:textId="77777777" w:rsidTr="00A73545">
        <w:trPr>
          <w:jc w:val="center"/>
        </w:trPr>
        <w:tc>
          <w:tcPr>
            <w:tcW w:w="4876" w:type="dxa"/>
            <w:tcBorders>
              <w:top w:val="nil"/>
              <w:left w:val="nil"/>
              <w:bottom w:val="nil"/>
              <w:right w:val="nil"/>
            </w:tcBorders>
          </w:tcPr>
          <w:p w14:paraId="11950AA0" w14:textId="77777777" w:rsidR="00736FA4" w:rsidRPr="009115EC" w:rsidRDefault="00736FA4" w:rsidP="00A73545">
            <w:pPr>
              <w:pStyle w:val="Normal6a"/>
            </w:pPr>
          </w:p>
        </w:tc>
        <w:tc>
          <w:tcPr>
            <w:tcW w:w="4876" w:type="dxa"/>
            <w:tcBorders>
              <w:top w:val="nil"/>
              <w:left w:val="nil"/>
              <w:bottom w:val="nil"/>
              <w:right w:val="nil"/>
            </w:tcBorders>
          </w:tcPr>
          <w:p w14:paraId="1DC546E9" w14:textId="77777777" w:rsidR="00736FA4" w:rsidRPr="009115EC" w:rsidRDefault="00736FA4" w:rsidP="00A73545">
            <w:pPr>
              <w:pStyle w:val="Normal6a"/>
            </w:pPr>
            <w:r w:rsidRPr="009115EC">
              <w:rPr>
                <w:b/>
                <w:i/>
              </w:rPr>
              <w:t>M ter.</w:t>
            </w:r>
            <w:r w:rsidRPr="009115EC">
              <w:tab/>
            </w:r>
            <w:r w:rsidRPr="009115EC">
              <w:rPr>
                <w:b/>
                <w:i/>
              </w:rPr>
              <w:t>overwegende dat vrouwen met een lage sociaal-economische status in de EU een slechtere geestelijke gezondheid hebben dan hun meer bemiddelde tegenhangers, terwijl zij ook meer psychologische stress, chronische ziekten, en financiële druk ervaren, hetgeen vaak nog wordt verergerd door onzekere banen, overwegende dat de psychologische diensten van de volksgezondheidssector een belangrijke rol spelen om benadeelde vrouwen te bereiken</w:t>
            </w:r>
            <w:r w:rsidRPr="009115EC">
              <w:rPr>
                <w:b/>
                <w:i/>
                <w:vertAlign w:val="superscript"/>
              </w:rPr>
              <w:t>1 bis</w:t>
            </w:r>
            <w:r w:rsidRPr="009115EC">
              <w:rPr>
                <w:b/>
                <w:i/>
              </w:rPr>
              <w:t>,</w:t>
            </w:r>
          </w:p>
        </w:tc>
      </w:tr>
      <w:tr w:rsidR="00736FA4" w:rsidRPr="009115EC" w14:paraId="00CFAAA0" w14:textId="77777777" w:rsidTr="00A73545">
        <w:trPr>
          <w:jc w:val="center"/>
        </w:trPr>
        <w:tc>
          <w:tcPr>
            <w:tcW w:w="4876" w:type="dxa"/>
            <w:tcBorders>
              <w:top w:val="nil"/>
              <w:left w:val="nil"/>
              <w:bottom w:val="nil"/>
              <w:right w:val="nil"/>
            </w:tcBorders>
          </w:tcPr>
          <w:p w14:paraId="4F82C378" w14:textId="77777777" w:rsidR="00736FA4" w:rsidRPr="009115EC" w:rsidRDefault="00736FA4" w:rsidP="00A73545"/>
        </w:tc>
        <w:tc>
          <w:tcPr>
            <w:tcW w:w="4876" w:type="dxa"/>
            <w:tcBorders>
              <w:top w:val="nil"/>
              <w:left w:val="nil"/>
              <w:bottom w:val="nil"/>
              <w:right w:val="nil"/>
            </w:tcBorders>
          </w:tcPr>
          <w:p w14:paraId="6691C216" w14:textId="77777777" w:rsidR="00736FA4" w:rsidRPr="009115EC" w:rsidRDefault="00736FA4" w:rsidP="00A73545">
            <w:pPr>
              <w:pStyle w:val="Normal6a"/>
            </w:pPr>
            <w:r w:rsidRPr="009115EC">
              <w:rPr>
                <w:b/>
                <w:i/>
              </w:rPr>
              <w:t>_________________</w:t>
            </w:r>
          </w:p>
        </w:tc>
      </w:tr>
      <w:tr w:rsidR="00736FA4" w:rsidRPr="009115EC" w14:paraId="2295EB6D" w14:textId="77777777" w:rsidTr="00A73545">
        <w:trPr>
          <w:jc w:val="center"/>
        </w:trPr>
        <w:tc>
          <w:tcPr>
            <w:tcW w:w="4876" w:type="dxa"/>
            <w:tcBorders>
              <w:top w:val="nil"/>
              <w:left w:val="nil"/>
              <w:bottom w:val="nil"/>
              <w:right w:val="nil"/>
            </w:tcBorders>
          </w:tcPr>
          <w:p w14:paraId="39D16D6E" w14:textId="77777777" w:rsidR="00736FA4" w:rsidRPr="009115EC" w:rsidRDefault="00736FA4" w:rsidP="00A73545"/>
        </w:tc>
        <w:tc>
          <w:tcPr>
            <w:tcW w:w="4876" w:type="dxa"/>
            <w:tcBorders>
              <w:top w:val="nil"/>
              <w:left w:val="nil"/>
              <w:bottom w:val="nil"/>
              <w:right w:val="nil"/>
            </w:tcBorders>
          </w:tcPr>
          <w:p w14:paraId="325FDC5F" w14:textId="77777777" w:rsidR="00736FA4" w:rsidRPr="009115EC" w:rsidRDefault="00736FA4" w:rsidP="00A73545">
            <w:pPr>
              <w:pStyle w:val="Normal6a"/>
            </w:pPr>
            <w:r w:rsidRPr="009115EC">
              <w:rPr>
                <w:b/>
                <w:i/>
                <w:vertAlign w:val="superscript"/>
              </w:rPr>
              <w:t>1 bis</w:t>
            </w:r>
            <w:r w:rsidRPr="009115EC">
              <w:t xml:space="preserve"> </w:t>
            </w:r>
            <w:r w:rsidRPr="009115EC">
              <w:rPr>
                <w:b/>
                <w:i/>
              </w:rPr>
              <w:t>EIGE, “Gender Equality Index 2021: Health”, https://eige.europa.eu/publications-resources/toolkits-guides/gender-equality-index-2021-report/women-report-poorer-mental-well-being-men?language_content_entity=en.</w:t>
            </w:r>
          </w:p>
        </w:tc>
      </w:tr>
    </w:tbl>
    <w:p w14:paraId="6C756FF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05444FE" w14:textId="77777777" w:rsidR="00736FA4" w:rsidRPr="009115EC" w:rsidRDefault="00736FA4" w:rsidP="00736FA4">
      <w:r w:rsidRPr="009115EC">
        <w:rPr>
          <w:rStyle w:val="HideTWBExt"/>
        </w:rPr>
        <w:t>&lt;/Amend&gt;</w:t>
      </w:r>
    </w:p>
    <w:p w14:paraId="6FAB82D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155</w:t>
      </w:r>
      <w:r w:rsidRPr="009115EC">
        <w:rPr>
          <w:rStyle w:val="HideTWBExt"/>
          <w:b w:val="0"/>
        </w:rPr>
        <w:t>&lt;/NumAm&gt;</w:t>
      </w:r>
    </w:p>
    <w:p w14:paraId="21C825C3"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165D7CCA" w14:textId="77777777" w:rsidR="00736FA4" w:rsidRPr="009115EC" w:rsidRDefault="00736FA4" w:rsidP="00736FA4">
      <w:pPr>
        <w:pStyle w:val="NormalBold"/>
      </w:pPr>
      <w:r w:rsidRPr="009115EC">
        <w:rPr>
          <w:rStyle w:val="HideTWBExt"/>
          <w:b w:val="0"/>
        </w:rPr>
        <w:t>&lt;/RepeatBlock-By&gt;</w:t>
      </w:r>
    </w:p>
    <w:p w14:paraId="1B8907C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2FC588C" w14:textId="77777777" w:rsidR="00736FA4" w:rsidRPr="009115EC" w:rsidRDefault="00736FA4" w:rsidP="00736FA4">
      <w:pPr>
        <w:pStyle w:val="NormalBold"/>
      </w:pPr>
      <w:r w:rsidRPr="009115EC">
        <w:rPr>
          <w:rStyle w:val="HideTWBExt"/>
          <w:b w:val="0"/>
        </w:rPr>
        <w:t>&lt;Article&gt;</w:t>
      </w:r>
      <w:r w:rsidRPr="009115EC">
        <w:t>Overweging M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D9A6BCE" w14:textId="77777777" w:rsidTr="00A73545">
        <w:trPr>
          <w:trHeight w:hRule="exact" w:val="240"/>
          <w:jc w:val="center"/>
        </w:trPr>
        <w:tc>
          <w:tcPr>
            <w:tcW w:w="9752" w:type="dxa"/>
            <w:gridSpan w:val="2"/>
            <w:tcBorders>
              <w:top w:val="nil"/>
              <w:left w:val="nil"/>
              <w:bottom w:val="nil"/>
              <w:right w:val="nil"/>
            </w:tcBorders>
          </w:tcPr>
          <w:p w14:paraId="55DDEB58" w14:textId="77777777" w:rsidR="00736FA4" w:rsidRPr="009115EC" w:rsidRDefault="00736FA4" w:rsidP="00A73545"/>
        </w:tc>
      </w:tr>
      <w:tr w:rsidR="00736FA4" w:rsidRPr="009115EC" w14:paraId="469C87C1" w14:textId="77777777" w:rsidTr="00A73545">
        <w:trPr>
          <w:trHeight w:val="240"/>
          <w:jc w:val="center"/>
        </w:trPr>
        <w:tc>
          <w:tcPr>
            <w:tcW w:w="4876" w:type="dxa"/>
            <w:tcBorders>
              <w:top w:val="nil"/>
              <w:left w:val="nil"/>
              <w:bottom w:val="nil"/>
              <w:right w:val="nil"/>
            </w:tcBorders>
          </w:tcPr>
          <w:p w14:paraId="682699B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BE33607" w14:textId="77777777" w:rsidR="00736FA4" w:rsidRPr="009115EC" w:rsidRDefault="00736FA4" w:rsidP="00A73545">
            <w:pPr>
              <w:pStyle w:val="AmColumnHeading"/>
            </w:pPr>
            <w:r w:rsidRPr="009115EC">
              <w:t>Amendement</w:t>
            </w:r>
          </w:p>
        </w:tc>
      </w:tr>
      <w:tr w:rsidR="00736FA4" w:rsidRPr="009115EC" w14:paraId="47D87ACA" w14:textId="77777777" w:rsidTr="00A73545">
        <w:trPr>
          <w:jc w:val="center"/>
        </w:trPr>
        <w:tc>
          <w:tcPr>
            <w:tcW w:w="4876" w:type="dxa"/>
            <w:tcBorders>
              <w:top w:val="nil"/>
              <w:left w:val="nil"/>
              <w:bottom w:val="nil"/>
              <w:right w:val="nil"/>
            </w:tcBorders>
          </w:tcPr>
          <w:p w14:paraId="7E10CF73" w14:textId="77777777" w:rsidR="00736FA4" w:rsidRPr="009115EC" w:rsidRDefault="00736FA4" w:rsidP="00A73545">
            <w:pPr>
              <w:pStyle w:val="Normal6a"/>
            </w:pPr>
          </w:p>
        </w:tc>
        <w:tc>
          <w:tcPr>
            <w:tcW w:w="4876" w:type="dxa"/>
            <w:tcBorders>
              <w:top w:val="nil"/>
              <w:left w:val="nil"/>
              <w:bottom w:val="nil"/>
              <w:right w:val="nil"/>
            </w:tcBorders>
          </w:tcPr>
          <w:p w14:paraId="65F374E6" w14:textId="77777777" w:rsidR="00736FA4" w:rsidRPr="009115EC" w:rsidRDefault="00736FA4" w:rsidP="00A73545">
            <w:pPr>
              <w:pStyle w:val="Normal6a"/>
            </w:pPr>
            <w:r w:rsidRPr="009115EC">
              <w:rPr>
                <w:b/>
                <w:i/>
              </w:rPr>
              <w:t>M quater.</w:t>
            </w:r>
            <w:r w:rsidRPr="009115EC">
              <w:tab/>
            </w:r>
            <w:r w:rsidRPr="009115EC">
              <w:rPr>
                <w:b/>
                <w:i/>
              </w:rPr>
              <w:t>overwegende dat gezondheidsaandoeningen die vrouwen onevenredig zwaarder treffen aanzienlijke economische gevolgen hebben wegens verminderde productiviteit en ziekteverzuim, overwegende dat het totale jaarlijkse productieverlies als gevolg van migraine, hetgeen vrouwen onevenredig zwaar treft, wordt geraamd op 111 miljard EUR aan indirecte kosten in de EU</w:t>
            </w:r>
            <w:r w:rsidRPr="009115EC">
              <w:rPr>
                <w:b/>
                <w:i/>
                <w:vertAlign w:val="superscript"/>
              </w:rPr>
              <w:t>1 bis</w:t>
            </w:r>
            <w:r w:rsidRPr="009115EC">
              <w:rPr>
                <w:b/>
                <w:i/>
              </w:rPr>
              <w:t>,</w:t>
            </w:r>
          </w:p>
        </w:tc>
      </w:tr>
      <w:tr w:rsidR="00736FA4" w:rsidRPr="009115EC" w14:paraId="44D3FD2C" w14:textId="77777777" w:rsidTr="00A73545">
        <w:trPr>
          <w:jc w:val="center"/>
        </w:trPr>
        <w:tc>
          <w:tcPr>
            <w:tcW w:w="4876" w:type="dxa"/>
            <w:tcBorders>
              <w:top w:val="nil"/>
              <w:left w:val="nil"/>
              <w:bottom w:val="nil"/>
              <w:right w:val="nil"/>
            </w:tcBorders>
          </w:tcPr>
          <w:p w14:paraId="56EB6C0D" w14:textId="77777777" w:rsidR="00736FA4" w:rsidRPr="009115EC" w:rsidRDefault="00736FA4" w:rsidP="00A73545"/>
        </w:tc>
        <w:tc>
          <w:tcPr>
            <w:tcW w:w="4876" w:type="dxa"/>
            <w:tcBorders>
              <w:top w:val="nil"/>
              <w:left w:val="nil"/>
              <w:bottom w:val="nil"/>
              <w:right w:val="nil"/>
            </w:tcBorders>
          </w:tcPr>
          <w:p w14:paraId="209D124E" w14:textId="77777777" w:rsidR="00736FA4" w:rsidRPr="009115EC" w:rsidRDefault="00736FA4" w:rsidP="00A73545">
            <w:pPr>
              <w:pStyle w:val="Normal6a"/>
            </w:pPr>
            <w:r w:rsidRPr="009115EC">
              <w:rPr>
                <w:b/>
                <w:i/>
              </w:rPr>
              <w:t>_________________</w:t>
            </w:r>
          </w:p>
        </w:tc>
      </w:tr>
      <w:tr w:rsidR="00736FA4" w:rsidRPr="009115EC" w14:paraId="26A79A3B" w14:textId="77777777" w:rsidTr="00A73545">
        <w:trPr>
          <w:jc w:val="center"/>
        </w:trPr>
        <w:tc>
          <w:tcPr>
            <w:tcW w:w="4876" w:type="dxa"/>
            <w:tcBorders>
              <w:top w:val="nil"/>
              <w:left w:val="nil"/>
              <w:bottom w:val="nil"/>
              <w:right w:val="nil"/>
            </w:tcBorders>
          </w:tcPr>
          <w:p w14:paraId="13A45BBA" w14:textId="77777777" w:rsidR="00736FA4" w:rsidRPr="009115EC" w:rsidRDefault="00736FA4" w:rsidP="00A73545"/>
        </w:tc>
        <w:tc>
          <w:tcPr>
            <w:tcW w:w="4876" w:type="dxa"/>
            <w:tcBorders>
              <w:top w:val="nil"/>
              <w:left w:val="nil"/>
              <w:bottom w:val="nil"/>
              <w:right w:val="nil"/>
            </w:tcBorders>
          </w:tcPr>
          <w:p w14:paraId="235FA0C6" w14:textId="77777777" w:rsidR="00736FA4" w:rsidRPr="009115EC" w:rsidRDefault="00736FA4" w:rsidP="00A73545">
            <w:pPr>
              <w:pStyle w:val="Normal6a"/>
            </w:pPr>
            <w:r w:rsidRPr="009115EC">
              <w:rPr>
                <w:b/>
                <w:i/>
                <w:vertAlign w:val="superscript"/>
              </w:rPr>
              <w:t>1 bis</w:t>
            </w:r>
            <w:r w:rsidRPr="009115EC">
              <w:t xml:space="preserve"> </w:t>
            </w:r>
            <w:r w:rsidRPr="009115EC">
              <w:rPr>
                <w:b/>
                <w:i/>
              </w:rPr>
              <w:t>European Migraine and Headache Alliance (EMHA), “Towards a European Roadmap on Migraine: Strategic Conclusions and Policy Recommendations”, 2025, https://www.emhalliance.org/wp-content/uploads/dlm_uploads/EMHA-Roadmap-2025-EU-roadmap_july17.pdf.</w:t>
            </w:r>
          </w:p>
        </w:tc>
      </w:tr>
    </w:tbl>
    <w:p w14:paraId="06D49C2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5777264" w14:textId="77777777" w:rsidR="00736FA4" w:rsidRPr="009115EC" w:rsidRDefault="00736FA4" w:rsidP="00736FA4">
      <w:r w:rsidRPr="009115EC">
        <w:rPr>
          <w:rStyle w:val="HideTWBExt"/>
        </w:rPr>
        <w:t>&lt;/Amend&gt;</w:t>
      </w:r>
    </w:p>
    <w:p w14:paraId="32F817D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156</w:t>
      </w:r>
      <w:r w:rsidRPr="009115EC">
        <w:rPr>
          <w:rStyle w:val="HideTWBExt"/>
          <w:b w:val="0"/>
        </w:rPr>
        <w:t>&lt;/NumAm&gt;</w:t>
      </w:r>
    </w:p>
    <w:p w14:paraId="72B64EA4"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56F3DFBD" w14:textId="77777777" w:rsidR="00736FA4" w:rsidRPr="009115EC" w:rsidRDefault="00736FA4" w:rsidP="00736FA4">
      <w:pPr>
        <w:pStyle w:val="NormalBold"/>
      </w:pPr>
      <w:r w:rsidRPr="009115EC">
        <w:rPr>
          <w:rStyle w:val="HideTWBExt"/>
          <w:b w:val="0"/>
        </w:rPr>
        <w:t>&lt;/RepeatBlock-By&gt;</w:t>
      </w:r>
    </w:p>
    <w:p w14:paraId="64DB40B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A4F356D" w14:textId="77777777" w:rsidR="00736FA4" w:rsidRPr="009115EC" w:rsidRDefault="00736FA4" w:rsidP="00736FA4">
      <w:pPr>
        <w:pStyle w:val="NormalBold"/>
      </w:pPr>
      <w:r w:rsidRPr="009115EC">
        <w:rPr>
          <w:rStyle w:val="HideTWBExt"/>
          <w:b w:val="0"/>
        </w:rPr>
        <w:t>&lt;Article&gt;</w:t>
      </w:r>
      <w:r w:rsidRPr="009115EC">
        <w:t>Overweging M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8A137BD" w14:textId="77777777" w:rsidTr="00A73545">
        <w:trPr>
          <w:trHeight w:hRule="exact" w:val="240"/>
          <w:jc w:val="center"/>
        </w:trPr>
        <w:tc>
          <w:tcPr>
            <w:tcW w:w="9752" w:type="dxa"/>
            <w:gridSpan w:val="2"/>
            <w:tcBorders>
              <w:top w:val="nil"/>
              <w:left w:val="nil"/>
              <w:bottom w:val="nil"/>
              <w:right w:val="nil"/>
            </w:tcBorders>
          </w:tcPr>
          <w:p w14:paraId="5BC17B3A" w14:textId="77777777" w:rsidR="00736FA4" w:rsidRPr="009115EC" w:rsidRDefault="00736FA4" w:rsidP="00A73545"/>
        </w:tc>
      </w:tr>
      <w:tr w:rsidR="00736FA4" w:rsidRPr="009115EC" w14:paraId="5DF74F45" w14:textId="77777777" w:rsidTr="00A73545">
        <w:trPr>
          <w:trHeight w:val="240"/>
          <w:jc w:val="center"/>
        </w:trPr>
        <w:tc>
          <w:tcPr>
            <w:tcW w:w="4876" w:type="dxa"/>
            <w:tcBorders>
              <w:top w:val="nil"/>
              <w:left w:val="nil"/>
              <w:bottom w:val="nil"/>
              <w:right w:val="nil"/>
            </w:tcBorders>
          </w:tcPr>
          <w:p w14:paraId="4BE4151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8090AFD" w14:textId="77777777" w:rsidR="00736FA4" w:rsidRPr="009115EC" w:rsidRDefault="00736FA4" w:rsidP="00A73545">
            <w:pPr>
              <w:pStyle w:val="AmColumnHeading"/>
            </w:pPr>
            <w:r w:rsidRPr="009115EC">
              <w:t>Amendement</w:t>
            </w:r>
          </w:p>
        </w:tc>
      </w:tr>
      <w:tr w:rsidR="00736FA4" w:rsidRPr="009115EC" w14:paraId="73523B98" w14:textId="77777777" w:rsidTr="00A73545">
        <w:trPr>
          <w:jc w:val="center"/>
        </w:trPr>
        <w:tc>
          <w:tcPr>
            <w:tcW w:w="4876" w:type="dxa"/>
            <w:tcBorders>
              <w:top w:val="nil"/>
              <w:left w:val="nil"/>
              <w:bottom w:val="nil"/>
              <w:right w:val="nil"/>
            </w:tcBorders>
          </w:tcPr>
          <w:p w14:paraId="73A8EF37" w14:textId="77777777" w:rsidR="00736FA4" w:rsidRPr="009115EC" w:rsidRDefault="00736FA4" w:rsidP="00A73545">
            <w:pPr>
              <w:pStyle w:val="Normal6a"/>
            </w:pPr>
          </w:p>
        </w:tc>
        <w:tc>
          <w:tcPr>
            <w:tcW w:w="4876" w:type="dxa"/>
            <w:tcBorders>
              <w:top w:val="nil"/>
              <w:left w:val="nil"/>
              <w:bottom w:val="nil"/>
              <w:right w:val="nil"/>
            </w:tcBorders>
          </w:tcPr>
          <w:p w14:paraId="32EE196D" w14:textId="77777777" w:rsidR="00736FA4" w:rsidRPr="009115EC" w:rsidRDefault="00736FA4" w:rsidP="00A73545">
            <w:pPr>
              <w:pStyle w:val="Normal6a"/>
            </w:pPr>
            <w:r w:rsidRPr="009115EC">
              <w:rPr>
                <w:b/>
                <w:i/>
              </w:rPr>
              <w:t>M quater.</w:t>
            </w:r>
            <w:r w:rsidRPr="009115EC">
              <w:tab/>
            </w:r>
            <w:r w:rsidRPr="009115EC">
              <w:rPr>
                <w:b/>
                <w:i/>
              </w:rPr>
              <w:t>overwegende dat naar schatting 10 % van de helft van de bevolking die menstrueert te maken krijgt met menstruatie-armoede, met een hogere prevalentie bij mensen met een laag inkomen, vluchtelingen, jongeren en personen met een handicap</w:t>
            </w:r>
            <w:r w:rsidRPr="009115EC">
              <w:rPr>
                <w:b/>
                <w:i/>
                <w:vertAlign w:val="superscript"/>
              </w:rPr>
              <w:t>1 bis</w:t>
            </w:r>
            <w:r w:rsidRPr="009115EC">
              <w:rPr>
                <w:b/>
                <w:i/>
              </w:rPr>
              <w:t>,</w:t>
            </w:r>
          </w:p>
        </w:tc>
      </w:tr>
      <w:tr w:rsidR="00736FA4" w:rsidRPr="009115EC" w14:paraId="7F6319DC" w14:textId="77777777" w:rsidTr="00A73545">
        <w:trPr>
          <w:jc w:val="center"/>
        </w:trPr>
        <w:tc>
          <w:tcPr>
            <w:tcW w:w="4876" w:type="dxa"/>
            <w:tcBorders>
              <w:top w:val="nil"/>
              <w:left w:val="nil"/>
              <w:bottom w:val="nil"/>
              <w:right w:val="nil"/>
            </w:tcBorders>
          </w:tcPr>
          <w:p w14:paraId="34C51D9F" w14:textId="77777777" w:rsidR="00736FA4" w:rsidRPr="009115EC" w:rsidRDefault="00736FA4" w:rsidP="00A73545"/>
        </w:tc>
        <w:tc>
          <w:tcPr>
            <w:tcW w:w="4876" w:type="dxa"/>
            <w:tcBorders>
              <w:top w:val="nil"/>
              <w:left w:val="nil"/>
              <w:bottom w:val="nil"/>
              <w:right w:val="nil"/>
            </w:tcBorders>
          </w:tcPr>
          <w:p w14:paraId="090E29B7" w14:textId="77777777" w:rsidR="00736FA4" w:rsidRPr="009115EC" w:rsidRDefault="00736FA4" w:rsidP="00A73545">
            <w:pPr>
              <w:pStyle w:val="Normal6a"/>
            </w:pPr>
            <w:r w:rsidRPr="009115EC">
              <w:rPr>
                <w:b/>
                <w:i/>
              </w:rPr>
              <w:t>_________________</w:t>
            </w:r>
          </w:p>
        </w:tc>
      </w:tr>
      <w:tr w:rsidR="00736FA4" w:rsidRPr="009115EC" w14:paraId="591904D4" w14:textId="77777777" w:rsidTr="00A73545">
        <w:trPr>
          <w:jc w:val="center"/>
        </w:trPr>
        <w:tc>
          <w:tcPr>
            <w:tcW w:w="4876" w:type="dxa"/>
            <w:tcBorders>
              <w:top w:val="nil"/>
              <w:left w:val="nil"/>
              <w:bottom w:val="nil"/>
              <w:right w:val="nil"/>
            </w:tcBorders>
          </w:tcPr>
          <w:p w14:paraId="17E3F899" w14:textId="77777777" w:rsidR="00736FA4" w:rsidRPr="009115EC" w:rsidRDefault="00736FA4" w:rsidP="00A73545"/>
        </w:tc>
        <w:tc>
          <w:tcPr>
            <w:tcW w:w="4876" w:type="dxa"/>
            <w:tcBorders>
              <w:top w:val="nil"/>
              <w:left w:val="nil"/>
              <w:bottom w:val="nil"/>
              <w:right w:val="nil"/>
            </w:tcBorders>
          </w:tcPr>
          <w:p w14:paraId="1FC4B9CF" w14:textId="77777777" w:rsidR="00736FA4" w:rsidRPr="009115EC" w:rsidRDefault="00736FA4" w:rsidP="00A73545">
            <w:pPr>
              <w:pStyle w:val="Normal6a"/>
            </w:pPr>
            <w:r w:rsidRPr="009115EC">
              <w:rPr>
                <w:b/>
                <w:bCs/>
                <w:i/>
                <w:iCs/>
                <w:vertAlign w:val="superscript"/>
              </w:rPr>
              <w:t>1 bis</w:t>
            </w:r>
            <w:r w:rsidRPr="009115EC">
              <w:rPr>
                <w:b/>
                <w:bCs/>
                <w:i/>
                <w:iCs/>
              </w:rPr>
              <w:t xml:space="preserve"> Briefing van het Europees Parlement, “Addr</w:t>
            </w:r>
            <w:r w:rsidRPr="009115EC">
              <w:rPr>
                <w:b/>
                <w:i/>
              </w:rPr>
              <w:t>essing menstrual poverty in the EU”, Onderzoeksdienst voor de leden, Onderzoeksdienst van het Europees Parlement, 2025, https://www.europarl.europa.eu/thinktank/en/document/EPRS_BRI(2025)772855.</w:t>
            </w:r>
          </w:p>
        </w:tc>
      </w:tr>
    </w:tbl>
    <w:p w14:paraId="2FDB0F8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1F0B2ED" w14:textId="77777777" w:rsidR="00736FA4" w:rsidRPr="009115EC" w:rsidRDefault="00736FA4" w:rsidP="00736FA4">
      <w:r w:rsidRPr="009115EC">
        <w:rPr>
          <w:rStyle w:val="HideTWBExt"/>
        </w:rPr>
        <w:t>&lt;/Amend&gt;</w:t>
      </w:r>
    </w:p>
    <w:p w14:paraId="13C94DE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157</w:t>
      </w:r>
      <w:r w:rsidRPr="009115EC">
        <w:rPr>
          <w:rStyle w:val="HideTWBExt"/>
          <w:b w:val="0"/>
        </w:rPr>
        <w:t>&lt;/NumAm&gt;</w:t>
      </w:r>
    </w:p>
    <w:p w14:paraId="2CBF66AC"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5D2ABB3" w14:textId="77777777" w:rsidR="00736FA4" w:rsidRPr="009115EC" w:rsidRDefault="00736FA4" w:rsidP="00736FA4">
      <w:pPr>
        <w:pStyle w:val="NormalBold"/>
      </w:pPr>
      <w:r w:rsidRPr="009115EC">
        <w:rPr>
          <w:rStyle w:val="HideTWBExt"/>
          <w:b w:val="0"/>
        </w:rPr>
        <w:t>&lt;/RepeatBlock-By&gt;</w:t>
      </w:r>
    </w:p>
    <w:p w14:paraId="3E11DC5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E3F38DE" w14:textId="77777777" w:rsidR="00736FA4" w:rsidRPr="009115EC" w:rsidRDefault="00736FA4" w:rsidP="00736FA4">
      <w:pPr>
        <w:pStyle w:val="NormalBold"/>
      </w:pPr>
      <w:r w:rsidRPr="009115EC">
        <w:rPr>
          <w:rStyle w:val="HideTWBExt"/>
          <w:b w:val="0"/>
        </w:rPr>
        <w:t>&lt;Article&gt;</w:t>
      </w:r>
      <w:r w:rsidRPr="009115EC">
        <w:t>Overweging M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95A938C" w14:textId="77777777" w:rsidTr="00A73545">
        <w:trPr>
          <w:trHeight w:hRule="exact" w:val="240"/>
          <w:jc w:val="center"/>
        </w:trPr>
        <w:tc>
          <w:tcPr>
            <w:tcW w:w="9752" w:type="dxa"/>
            <w:gridSpan w:val="2"/>
            <w:tcBorders>
              <w:top w:val="nil"/>
              <w:left w:val="nil"/>
              <w:bottom w:val="nil"/>
              <w:right w:val="nil"/>
            </w:tcBorders>
          </w:tcPr>
          <w:p w14:paraId="6A75841F" w14:textId="77777777" w:rsidR="00736FA4" w:rsidRPr="009115EC" w:rsidRDefault="00736FA4" w:rsidP="00A73545"/>
        </w:tc>
      </w:tr>
      <w:tr w:rsidR="00736FA4" w:rsidRPr="009115EC" w14:paraId="495F72E8" w14:textId="77777777" w:rsidTr="00A73545">
        <w:trPr>
          <w:trHeight w:val="240"/>
          <w:jc w:val="center"/>
        </w:trPr>
        <w:tc>
          <w:tcPr>
            <w:tcW w:w="4876" w:type="dxa"/>
            <w:tcBorders>
              <w:top w:val="nil"/>
              <w:left w:val="nil"/>
              <w:bottom w:val="nil"/>
              <w:right w:val="nil"/>
            </w:tcBorders>
          </w:tcPr>
          <w:p w14:paraId="62DB261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C5238F3" w14:textId="77777777" w:rsidR="00736FA4" w:rsidRPr="009115EC" w:rsidRDefault="00736FA4" w:rsidP="00A73545">
            <w:pPr>
              <w:pStyle w:val="AmColumnHeading"/>
            </w:pPr>
            <w:r w:rsidRPr="009115EC">
              <w:t>Amendement</w:t>
            </w:r>
          </w:p>
        </w:tc>
      </w:tr>
      <w:tr w:rsidR="00736FA4" w:rsidRPr="009115EC" w14:paraId="75C868BD" w14:textId="77777777" w:rsidTr="00A73545">
        <w:trPr>
          <w:jc w:val="center"/>
        </w:trPr>
        <w:tc>
          <w:tcPr>
            <w:tcW w:w="4876" w:type="dxa"/>
            <w:tcBorders>
              <w:top w:val="nil"/>
              <w:left w:val="nil"/>
              <w:bottom w:val="nil"/>
              <w:right w:val="nil"/>
            </w:tcBorders>
          </w:tcPr>
          <w:p w14:paraId="6DC803B2" w14:textId="77777777" w:rsidR="00736FA4" w:rsidRPr="009115EC" w:rsidRDefault="00736FA4" w:rsidP="00A73545">
            <w:pPr>
              <w:pStyle w:val="Normal6a"/>
            </w:pPr>
          </w:p>
        </w:tc>
        <w:tc>
          <w:tcPr>
            <w:tcW w:w="4876" w:type="dxa"/>
            <w:tcBorders>
              <w:top w:val="nil"/>
              <w:left w:val="nil"/>
              <w:bottom w:val="nil"/>
              <w:right w:val="nil"/>
            </w:tcBorders>
          </w:tcPr>
          <w:p w14:paraId="2D42C691" w14:textId="77777777" w:rsidR="00736FA4" w:rsidRPr="009115EC" w:rsidRDefault="00736FA4" w:rsidP="00A73545">
            <w:pPr>
              <w:pStyle w:val="Normal6a"/>
            </w:pPr>
            <w:r w:rsidRPr="009115EC">
              <w:rPr>
                <w:b/>
                <w:i/>
              </w:rPr>
              <w:t>M quater.</w:t>
            </w:r>
            <w:r w:rsidRPr="009115EC">
              <w:tab/>
            </w:r>
            <w:r w:rsidRPr="009115EC">
              <w:rPr>
                <w:b/>
                <w:i/>
              </w:rPr>
              <w:t>overwegende dat de digitalisering van de gezondheidszorg en het toenemende gebruik van artificiële intelligentie bestaande vooroordelen op basis van gender en ras dreigen te versterken,</w:t>
            </w:r>
          </w:p>
        </w:tc>
      </w:tr>
    </w:tbl>
    <w:p w14:paraId="2467001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E7C3047" w14:textId="77777777" w:rsidR="00736FA4" w:rsidRPr="009115EC" w:rsidRDefault="00736FA4" w:rsidP="00736FA4">
      <w:r w:rsidRPr="009115EC">
        <w:rPr>
          <w:rStyle w:val="HideTWBExt"/>
        </w:rPr>
        <w:t>&lt;/Amend&gt;</w:t>
      </w:r>
    </w:p>
    <w:p w14:paraId="52356D3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158</w:t>
      </w:r>
      <w:r w:rsidRPr="009115EC">
        <w:rPr>
          <w:rStyle w:val="HideTWBExt"/>
          <w:b w:val="0"/>
        </w:rPr>
        <w:t>&lt;/NumAm&gt;</w:t>
      </w:r>
    </w:p>
    <w:p w14:paraId="66ABBC82"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656BA5C9" w14:textId="77777777" w:rsidR="00736FA4" w:rsidRPr="009115EC" w:rsidRDefault="00736FA4" w:rsidP="00736FA4">
      <w:pPr>
        <w:pStyle w:val="NormalBold"/>
      </w:pPr>
      <w:r w:rsidRPr="009115EC">
        <w:rPr>
          <w:rStyle w:val="HideTWBExt"/>
          <w:b w:val="0"/>
        </w:rPr>
        <w:t>&lt;/RepeatBlock-By&gt;</w:t>
      </w:r>
    </w:p>
    <w:p w14:paraId="6DC3F2B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1429F56" w14:textId="77777777" w:rsidR="00736FA4" w:rsidRPr="009115EC" w:rsidRDefault="00736FA4" w:rsidP="00736FA4">
      <w:pPr>
        <w:pStyle w:val="NormalBold"/>
      </w:pPr>
      <w:r w:rsidRPr="009115EC">
        <w:rPr>
          <w:rStyle w:val="HideTWBExt"/>
          <w:b w:val="0"/>
        </w:rPr>
        <w:t>&lt;Article&gt;</w:t>
      </w:r>
      <w:r w:rsidRPr="009115EC">
        <w:t>Overweging M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F35A4D3" w14:textId="77777777" w:rsidTr="00A73545">
        <w:trPr>
          <w:trHeight w:hRule="exact" w:val="240"/>
          <w:jc w:val="center"/>
        </w:trPr>
        <w:tc>
          <w:tcPr>
            <w:tcW w:w="9752" w:type="dxa"/>
            <w:gridSpan w:val="2"/>
            <w:tcBorders>
              <w:top w:val="nil"/>
              <w:left w:val="nil"/>
              <w:bottom w:val="nil"/>
              <w:right w:val="nil"/>
            </w:tcBorders>
          </w:tcPr>
          <w:p w14:paraId="43E765B5" w14:textId="77777777" w:rsidR="00736FA4" w:rsidRPr="009115EC" w:rsidRDefault="00736FA4" w:rsidP="00A73545"/>
        </w:tc>
      </w:tr>
      <w:tr w:rsidR="00736FA4" w:rsidRPr="009115EC" w14:paraId="1CD430F5" w14:textId="77777777" w:rsidTr="00A73545">
        <w:trPr>
          <w:trHeight w:val="240"/>
          <w:jc w:val="center"/>
        </w:trPr>
        <w:tc>
          <w:tcPr>
            <w:tcW w:w="4876" w:type="dxa"/>
            <w:tcBorders>
              <w:top w:val="nil"/>
              <w:left w:val="nil"/>
              <w:bottom w:val="nil"/>
              <w:right w:val="nil"/>
            </w:tcBorders>
          </w:tcPr>
          <w:p w14:paraId="680104D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A23DCA4" w14:textId="77777777" w:rsidR="00736FA4" w:rsidRPr="009115EC" w:rsidRDefault="00736FA4" w:rsidP="00A73545">
            <w:pPr>
              <w:pStyle w:val="AmColumnHeading"/>
            </w:pPr>
            <w:r w:rsidRPr="009115EC">
              <w:t>Amendement</w:t>
            </w:r>
          </w:p>
        </w:tc>
      </w:tr>
      <w:tr w:rsidR="00736FA4" w:rsidRPr="009115EC" w14:paraId="0E666533" w14:textId="77777777" w:rsidTr="00A73545">
        <w:trPr>
          <w:jc w:val="center"/>
        </w:trPr>
        <w:tc>
          <w:tcPr>
            <w:tcW w:w="4876" w:type="dxa"/>
            <w:tcBorders>
              <w:top w:val="nil"/>
              <w:left w:val="nil"/>
              <w:bottom w:val="nil"/>
              <w:right w:val="nil"/>
            </w:tcBorders>
          </w:tcPr>
          <w:p w14:paraId="1366F562" w14:textId="77777777" w:rsidR="00736FA4" w:rsidRPr="009115EC" w:rsidRDefault="00736FA4" w:rsidP="00A73545">
            <w:pPr>
              <w:pStyle w:val="Normal6a"/>
            </w:pPr>
          </w:p>
        </w:tc>
        <w:tc>
          <w:tcPr>
            <w:tcW w:w="4876" w:type="dxa"/>
            <w:tcBorders>
              <w:top w:val="nil"/>
              <w:left w:val="nil"/>
              <w:bottom w:val="nil"/>
              <w:right w:val="nil"/>
            </w:tcBorders>
          </w:tcPr>
          <w:p w14:paraId="6FE063ED" w14:textId="77777777" w:rsidR="00736FA4" w:rsidRPr="009115EC" w:rsidRDefault="00736FA4" w:rsidP="00A73545">
            <w:pPr>
              <w:pStyle w:val="Normal6a"/>
            </w:pPr>
            <w:r w:rsidRPr="009115EC">
              <w:rPr>
                <w:b/>
                <w:i/>
              </w:rPr>
              <w:t>M quinquies.</w:t>
            </w:r>
            <w:r w:rsidRPr="009115EC">
              <w:tab/>
            </w:r>
            <w:r w:rsidRPr="009115EC">
              <w:rPr>
                <w:b/>
                <w:i/>
              </w:rPr>
              <w:t>overwegende dat de klimaatverandering en de achteruitgang van het milieu gedifferentieerde gevolgen hebben voor de gezondheid van vrouwen, onder meer voor de gezondheid van moeder en kind,</w:t>
            </w:r>
          </w:p>
        </w:tc>
      </w:tr>
    </w:tbl>
    <w:p w14:paraId="094510C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9A22F96" w14:textId="77777777" w:rsidR="00736FA4" w:rsidRPr="009115EC" w:rsidRDefault="00736FA4" w:rsidP="00736FA4">
      <w:r w:rsidRPr="009115EC">
        <w:rPr>
          <w:rStyle w:val="HideTWBExt"/>
        </w:rPr>
        <w:t>&lt;/Amend&gt;</w:t>
      </w:r>
    </w:p>
    <w:p w14:paraId="08CB712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159</w:t>
      </w:r>
      <w:r w:rsidRPr="009115EC">
        <w:rPr>
          <w:rStyle w:val="HideTWBExt"/>
          <w:b w:val="0"/>
        </w:rPr>
        <w:t>&lt;/NumAm&gt;</w:t>
      </w:r>
    </w:p>
    <w:p w14:paraId="7FC0CE2D"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22B29736" w14:textId="77777777" w:rsidR="00736FA4" w:rsidRPr="009115EC" w:rsidRDefault="00736FA4" w:rsidP="00736FA4">
      <w:pPr>
        <w:pStyle w:val="NormalBold"/>
      </w:pPr>
      <w:r w:rsidRPr="009115EC">
        <w:rPr>
          <w:rStyle w:val="HideTWBExt"/>
          <w:b w:val="0"/>
        </w:rPr>
        <w:t>&lt;/RepeatBlock-By&gt;</w:t>
      </w:r>
    </w:p>
    <w:p w14:paraId="385FC26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CB24781" w14:textId="77777777" w:rsidR="00736FA4" w:rsidRPr="009115EC" w:rsidRDefault="00736FA4" w:rsidP="00736FA4">
      <w:pPr>
        <w:pStyle w:val="NormalBold"/>
      </w:pPr>
      <w:r w:rsidRPr="009115EC">
        <w:rPr>
          <w:rStyle w:val="HideTWBExt"/>
          <w:b w:val="0"/>
        </w:rPr>
        <w:t>&lt;Article&gt;</w:t>
      </w:r>
      <w:r w:rsidRPr="009115EC">
        <w:t>Overweging N</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E44A6B8" w14:textId="77777777" w:rsidTr="00A73545">
        <w:trPr>
          <w:trHeight w:hRule="exact" w:val="240"/>
          <w:jc w:val="center"/>
        </w:trPr>
        <w:tc>
          <w:tcPr>
            <w:tcW w:w="9752" w:type="dxa"/>
            <w:gridSpan w:val="2"/>
            <w:tcBorders>
              <w:top w:val="nil"/>
              <w:left w:val="nil"/>
              <w:bottom w:val="nil"/>
              <w:right w:val="nil"/>
            </w:tcBorders>
          </w:tcPr>
          <w:p w14:paraId="6E6E0863" w14:textId="77777777" w:rsidR="00736FA4" w:rsidRPr="009115EC" w:rsidRDefault="00736FA4" w:rsidP="00A73545"/>
        </w:tc>
      </w:tr>
      <w:tr w:rsidR="00736FA4" w:rsidRPr="009115EC" w14:paraId="67C64EE7" w14:textId="77777777" w:rsidTr="00A73545">
        <w:trPr>
          <w:trHeight w:val="240"/>
          <w:jc w:val="center"/>
        </w:trPr>
        <w:tc>
          <w:tcPr>
            <w:tcW w:w="4876" w:type="dxa"/>
            <w:tcBorders>
              <w:top w:val="nil"/>
              <w:left w:val="nil"/>
              <w:bottom w:val="nil"/>
              <w:right w:val="nil"/>
            </w:tcBorders>
          </w:tcPr>
          <w:p w14:paraId="7ABC91E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F36E39A" w14:textId="77777777" w:rsidR="00736FA4" w:rsidRPr="009115EC" w:rsidRDefault="00736FA4" w:rsidP="00A73545">
            <w:pPr>
              <w:pStyle w:val="AmColumnHeading"/>
            </w:pPr>
            <w:r w:rsidRPr="009115EC">
              <w:t>Amendement</w:t>
            </w:r>
          </w:p>
        </w:tc>
      </w:tr>
      <w:tr w:rsidR="00736FA4" w:rsidRPr="009115EC" w14:paraId="1669C052" w14:textId="77777777" w:rsidTr="00A73545">
        <w:trPr>
          <w:jc w:val="center"/>
        </w:trPr>
        <w:tc>
          <w:tcPr>
            <w:tcW w:w="4876" w:type="dxa"/>
            <w:tcBorders>
              <w:top w:val="nil"/>
              <w:left w:val="nil"/>
              <w:bottom w:val="nil"/>
              <w:right w:val="nil"/>
            </w:tcBorders>
          </w:tcPr>
          <w:p w14:paraId="3DCDEA74" w14:textId="77777777" w:rsidR="00736FA4" w:rsidRPr="009115EC" w:rsidRDefault="00736FA4" w:rsidP="00A73545">
            <w:pPr>
              <w:pStyle w:val="Normal6a"/>
            </w:pPr>
            <w:r w:rsidRPr="009115EC">
              <w:t>N.</w:t>
            </w:r>
            <w:r w:rsidRPr="009115EC">
              <w:tab/>
              <w:t xml:space="preserve">overwegende dat in 2020 </w:t>
            </w:r>
            <w:r w:rsidRPr="009115EC">
              <w:rPr>
                <w:b/>
                <w:bCs/>
                <w:i/>
                <w:iCs/>
              </w:rPr>
              <w:t>slechts 5 %</w:t>
            </w:r>
            <w:r w:rsidRPr="009115EC">
              <w:t xml:space="preserve"> van de mondiale financiering voor onderzoek en ontwikkeling</w:t>
            </w:r>
            <w:r w:rsidRPr="009115EC">
              <w:rPr>
                <w:b/>
                <w:bCs/>
                <w:i/>
                <w:iCs/>
              </w:rPr>
              <w:t xml:space="preserve"> aan onderzoek naar</w:t>
            </w:r>
            <w:r w:rsidRPr="009115EC">
              <w:t xml:space="preserve"> de gezondheid van vrouwen</w:t>
            </w:r>
            <w:r w:rsidRPr="009115EC">
              <w:rPr>
                <w:b/>
                <w:bCs/>
                <w:i/>
                <w:iCs/>
              </w:rPr>
              <w:t xml:space="preserve"> werd toegekend</w:t>
            </w:r>
            <w:r w:rsidRPr="009115EC">
              <w:rPr>
                <w:vertAlign w:val="superscript"/>
              </w:rPr>
              <w:t>14</w:t>
            </w:r>
            <w:r w:rsidRPr="009115EC">
              <w:t>,</w:t>
            </w:r>
          </w:p>
        </w:tc>
        <w:tc>
          <w:tcPr>
            <w:tcW w:w="4876" w:type="dxa"/>
            <w:tcBorders>
              <w:top w:val="nil"/>
              <w:left w:val="nil"/>
              <w:bottom w:val="nil"/>
              <w:right w:val="nil"/>
            </w:tcBorders>
          </w:tcPr>
          <w:p w14:paraId="1FA84B9E" w14:textId="77777777" w:rsidR="00736FA4" w:rsidRPr="009115EC" w:rsidRDefault="00736FA4" w:rsidP="00A73545">
            <w:pPr>
              <w:pStyle w:val="Normal6a"/>
            </w:pPr>
            <w:r w:rsidRPr="009115EC">
              <w:t>N.</w:t>
            </w:r>
            <w:r w:rsidRPr="009115EC">
              <w:tab/>
              <w:t>overwegende dat in 2020</w:t>
            </w:r>
            <w:r w:rsidRPr="009115EC">
              <w:rPr>
                <w:b/>
                <w:bCs/>
                <w:i/>
                <w:iCs/>
              </w:rPr>
              <w:t xml:space="preserve"> een zeer klein deel</w:t>
            </w:r>
            <w:r w:rsidRPr="009115EC">
              <w:t xml:space="preserve"> van de mondiale financiering voor onderzoek en ontwikkeling </w:t>
            </w:r>
            <w:r w:rsidRPr="009115EC">
              <w:rPr>
                <w:b/>
                <w:bCs/>
                <w:i/>
                <w:iCs/>
              </w:rPr>
              <w:t>specifiek gericht was op aandoeningen en problemen die specifiek zijn voor</w:t>
            </w:r>
            <w:r w:rsidRPr="009115EC">
              <w:t xml:space="preserve"> de gezondheid van vrouwen</w:t>
            </w:r>
            <w:r w:rsidRPr="009115EC">
              <w:rPr>
                <w:b/>
                <w:bCs/>
                <w:i/>
                <w:iCs/>
              </w:rPr>
              <w:t>, hetgeen wijst op een structureel gebrek aan investeringen, dat door internationale instellingen wordt erkend</w:t>
            </w:r>
            <w:r w:rsidRPr="009115EC">
              <w:rPr>
                <w:vertAlign w:val="superscript"/>
              </w:rPr>
              <w:t>14</w:t>
            </w:r>
            <w:r w:rsidRPr="009115EC">
              <w:t>,</w:t>
            </w:r>
          </w:p>
        </w:tc>
      </w:tr>
      <w:tr w:rsidR="00736FA4" w:rsidRPr="009115EC" w14:paraId="24D802ED" w14:textId="77777777" w:rsidTr="00A73545">
        <w:trPr>
          <w:jc w:val="center"/>
        </w:trPr>
        <w:tc>
          <w:tcPr>
            <w:tcW w:w="4876" w:type="dxa"/>
            <w:tcBorders>
              <w:top w:val="nil"/>
              <w:left w:val="nil"/>
              <w:bottom w:val="nil"/>
              <w:right w:val="nil"/>
            </w:tcBorders>
          </w:tcPr>
          <w:p w14:paraId="7203CE0C"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17048E69" w14:textId="77777777" w:rsidR="00736FA4" w:rsidRPr="009115EC" w:rsidRDefault="00736FA4" w:rsidP="00A73545">
            <w:pPr>
              <w:pStyle w:val="Normal6a"/>
            </w:pPr>
            <w:r w:rsidRPr="009115EC">
              <w:rPr>
                <w:b/>
                <w:i/>
              </w:rPr>
              <w:t>_________________</w:t>
            </w:r>
          </w:p>
        </w:tc>
      </w:tr>
      <w:tr w:rsidR="00736FA4" w:rsidRPr="009115EC" w14:paraId="721B4867" w14:textId="77777777" w:rsidTr="00A73545">
        <w:trPr>
          <w:jc w:val="center"/>
        </w:trPr>
        <w:tc>
          <w:tcPr>
            <w:tcW w:w="4876" w:type="dxa"/>
            <w:tcBorders>
              <w:top w:val="nil"/>
              <w:left w:val="nil"/>
              <w:bottom w:val="nil"/>
              <w:right w:val="nil"/>
            </w:tcBorders>
          </w:tcPr>
          <w:p w14:paraId="0DF4FB18" w14:textId="77777777" w:rsidR="00736FA4" w:rsidRPr="009115EC" w:rsidRDefault="00736FA4" w:rsidP="00A73545">
            <w:pPr>
              <w:pStyle w:val="Normal6a"/>
            </w:pPr>
            <w:r w:rsidRPr="009115EC">
              <w:rPr>
                <w:vertAlign w:val="superscript"/>
              </w:rPr>
              <w:t>14</w:t>
            </w:r>
            <w:r w:rsidRPr="009115EC">
              <w:t xml:space="preserve"> Nature Reviews Bioengineering, “Funding research on women’s health”, vol. 2, 2024, blz. 797-798, https://doi.org/10.1038/s44222-024-00253-7.</w:t>
            </w:r>
          </w:p>
        </w:tc>
        <w:tc>
          <w:tcPr>
            <w:tcW w:w="4876" w:type="dxa"/>
            <w:tcBorders>
              <w:top w:val="nil"/>
              <w:left w:val="nil"/>
              <w:bottom w:val="nil"/>
              <w:right w:val="nil"/>
            </w:tcBorders>
          </w:tcPr>
          <w:p w14:paraId="0A5175A7" w14:textId="77777777" w:rsidR="00736FA4" w:rsidRPr="009115EC" w:rsidRDefault="00736FA4" w:rsidP="00A73545">
            <w:pPr>
              <w:pStyle w:val="Normal6a"/>
            </w:pPr>
            <w:r w:rsidRPr="009115EC">
              <w:rPr>
                <w:vertAlign w:val="superscript"/>
              </w:rPr>
              <w:t>14</w:t>
            </w:r>
            <w:r w:rsidRPr="009115EC">
              <w:t xml:space="preserve"> Nature Reviews Bioengineering, “Funding research on women’s health”, vol. 2, 2024, blz. 797-798, https://doi.org/10.1038/s44222-024-00253-7.</w:t>
            </w:r>
          </w:p>
        </w:tc>
      </w:tr>
    </w:tbl>
    <w:p w14:paraId="1BB5953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02A84A6" w14:textId="77777777" w:rsidR="00736FA4" w:rsidRPr="009115EC" w:rsidRDefault="00736FA4" w:rsidP="00736FA4">
      <w:r w:rsidRPr="009115EC">
        <w:rPr>
          <w:rStyle w:val="HideTWBExt"/>
        </w:rPr>
        <w:t>&lt;/Amend&gt;</w:t>
      </w:r>
    </w:p>
    <w:p w14:paraId="2AA6B98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160</w:t>
      </w:r>
      <w:r w:rsidRPr="009115EC">
        <w:rPr>
          <w:rStyle w:val="HideTWBExt"/>
          <w:b w:val="0"/>
        </w:rPr>
        <w:t>&lt;/NumAm&gt;</w:t>
      </w:r>
    </w:p>
    <w:p w14:paraId="59287D48"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015B1C0F" w14:textId="77777777" w:rsidR="00736FA4" w:rsidRPr="009115EC" w:rsidRDefault="00736FA4" w:rsidP="00736FA4">
      <w:pPr>
        <w:pStyle w:val="NormalBold"/>
      </w:pPr>
      <w:r w:rsidRPr="009115EC">
        <w:rPr>
          <w:rStyle w:val="HideTWBExt"/>
          <w:b w:val="0"/>
        </w:rPr>
        <w:t>&lt;/RepeatBlock-By&gt;</w:t>
      </w:r>
    </w:p>
    <w:p w14:paraId="1F502A5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174281D" w14:textId="77777777" w:rsidR="00736FA4" w:rsidRPr="009115EC" w:rsidRDefault="00736FA4" w:rsidP="00736FA4">
      <w:pPr>
        <w:pStyle w:val="NormalBold"/>
      </w:pPr>
      <w:r w:rsidRPr="009115EC">
        <w:rPr>
          <w:rStyle w:val="HideTWBExt"/>
          <w:b w:val="0"/>
        </w:rPr>
        <w:t>&lt;Article&gt;</w:t>
      </w:r>
      <w:r w:rsidRPr="009115EC">
        <w:t>Overweging N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B46D93D" w14:textId="77777777" w:rsidTr="00A73545">
        <w:trPr>
          <w:trHeight w:hRule="exact" w:val="240"/>
          <w:jc w:val="center"/>
        </w:trPr>
        <w:tc>
          <w:tcPr>
            <w:tcW w:w="9752" w:type="dxa"/>
            <w:gridSpan w:val="2"/>
            <w:tcBorders>
              <w:top w:val="nil"/>
              <w:left w:val="nil"/>
              <w:bottom w:val="nil"/>
              <w:right w:val="nil"/>
            </w:tcBorders>
          </w:tcPr>
          <w:p w14:paraId="4033B8D7" w14:textId="77777777" w:rsidR="00736FA4" w:rsidRPr="009115EC" w:rsidRDefault="00736FA4" w:rsidP="00A73545"/>
        </w:tc>
      </w:tr>
      <w:tr w:rsidR="00736FA4" w:rsidRPr="009115EC" w14:paraId="1051001D" w14:textId="77777777" w:rsidTr="00A73545">
        <w:trPr>
          <w:trHeight w:val="240"/>
          <w:jc w:val="center"/>
        </w:trPr>
        <w:tc>
          <w:tcPr>
            <w:tcW w:w="4876" w:type="dxa"/>
            <w:tcBorders>
              <w:top w:val="nil"/>
              <w:left w:val="nil"/>
              <w:bottom w:val="nil"/>
              <w:right w:val="nil"/>
            </w:tcBorders>
          </w:tcPr>
          <w:p w14:paraId="0808B76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171A843" w14:textId="77777777" w:rsidR="00736FA4" w:rsidRPr="009115EC" w:rsidRDefault="00736FA4" w:rsidP="00A73545">
            <w:pPr>
              <w:pStyle w:val="AmColumnHeading"/>
            </w:pPr>
            <w:r w:rsidRPr="009115EC">
              <w:t>Amendement</w:t>
            </w:r>
          </w:p>
        </w:tc>
      </w:tr>
      <w:tr w:rsidR="00736FA4" w:rsidRPr="009115EC" w14:paraId="1F7B1E70" w14:textId="77777777" w:rsidTr="00A73545">
        <w:trPr>
          <w:jc w:val="center"/>
        </w:trPr>
        <w:tc>
          <w:tcPr>
            <w:tcW w:w="4876" w:type="dxa"/>
            <w:tcBorders>
              <w:top w:val="nil"/>
              <w:left w:val="nil"/>
              <w:bottom w:val="nil"/>
              <w:right w:val="nil"/>
            </w:tcBorders>
          </w:tcPr>
          <w:p w14:paraId="0E7E0FFC" w14:textId="77777777" w:rsidR="00736FA4" w:rsidRPr="009115EC" w:rsidRDefault="00736FA4" w:rsidP="00A73545">
            <w:pPr>
              <w:pStyle w:val="Normal6a"/>
            </w:pPr>
          </w:p>
        </w:tc>
        <w:tc>
          <w:tcPr>
            <w:tcW w:w="4876" w:type="dxa"/>
            <w:tcBorders>
              <w:top w:val="nil"/>
              <w:left w:val="nil"/>
              <w:bottom w:val="nil"/>
              <w:right w:val="nil"/>
            </w:tcBorders>
          </w:tcPr>
          <w:p w14:paraId="1537F9E9" w14:textId="77777777" w:rsidR="00736FA4" w:rsidRPr="009115EC" w:rsidRDefault="00736FA4" w:rsidP="00A73545">
            <w:pPr>
              <w:pStyle w:val="Normal6a"/>
            </w:pPr>
            <w:r w:rsidRPr="009115EC">
              <w:rPr>
                <w:b/>
                <w:i/>
              </w:rPr>
              <w:t>N bis.</w:t>
            </w:r>
            <w:r w:rsidRPr="009115EC">
              <w:tab/>
            </w:r>
            <w:r w:rsidRPr="009115EC">
              <w:rPr>
                <w:b/>
                <w:i/>
              </w:rPr>
              <w:t>overwegende dat zwangere vrouwen die in plattelandsgebieden leven problemen hebben om toegang te krijgen tot gezondheidszorg, hetgeen leidt tot urenlange verplaatsingen, waarbij zij soms gedwongen zijn thuis of onderweg te bevallen, met ernstige complicaties, waardoor het leven van de vrouw en het kind in gevaar komen, overwegende dat deze geografische ongelijkheid vrouwen met een lagere sociaal-economische achtergrond die niet even mobiel zijn als andere vrouwen onevenredig zwaar treft,</w:t>
            </w:r>
          </w:p>
        </w:tc>
      </w:tr>
    </w:tbl>
    <w:p w14:paraId="514B6A6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53DE8B4" w14:textId="77777777" w:rsidR="00736FA4" w:rsidRPr="009115EC" w:rsidRDefault="00736FA4" w:rsidP="00736FA4">
      <w:r w:rsidRPr="009115EC">
        <w:rPr>
          <w:rStyle w:val="HideTWBExt"/>
        </w:rPr>
        <w:t>&lt;/Amend&gt;</w:t>
      </w:r>
    </w:p>
    <w:p w14:paraId="1B65882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161</w:t>
      </w:r>
      <w:r w:rsidRPr="009115EC">
        <w:rPr>
          <w:rStyle w:val="HideTWBExt"/>
          <w:b w:val="0"/>
        </w:rPr>
        <w:t>&lt;/NumAm&gt;</w:t>
      </w:r>
    </w:p>
    <w:p w14:paraId="2125B376"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3E62878A" w14:textId="77777777" w:rsidR="00736FA4" w:rsidRPr="009115EC" w:rsidRDefault="00736FA4" w:rsidP="00736FA4">
      <w:pPr>
        <w:pStyle w:val="NormalBold"/>
      </w:pPr>
      <w:r w:rsidRPr="009115EC">
        <w:rPr>
          <w:rStyle w:val="HideTWBExt"/>
          <w:b w:val="0"/>
        </w:rPr>
        <w:t>&lt;/RepeatBlock-By&gt;</w:t>
      </w:r>
    </w:p>
    <w:p w14:paraId="64F6928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25FECE7" w14:textId="77777777" w:rsidR="00736FA4" w:rsidRPr="009115EC" w:rsidRDefault="00736FA4" w:rsidP="00736FA4">
      <w:pPr>
        <w:pStyle w:val="NormalBold"/>
      </w:pPr>
      <w:r w:rsidRPr="009115EC">
        <w:rPr>
          <w:rStyle w:val="HideTWBExt"/>
          <w:b w:val="0"/>
        </w:rPr>
        <w:t>&lt;Article&gt;</w:t>
      </w:r>
      <w:r w:rsidRPr="009115EC">
        <w:t>Overweging N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D41C140" w14:textId="77777777" w:rsidTr="00A73545">
        <w:trPr>
          <w:trHeight w:hRule="exact" w:val="240"/>
          <w:jc w:val="center"/>
        </w:trPr>
        <w:tc>
          <w:tcPr>
            <w:tcW w:w="9752" w:type="dxa"/>
            <w:gridSpan w:val="2"/>
            <w:tcBorders>
              <w:top w:val="nil"/>
              <w:left w:val="nil"/>
              <w:bottom w:val="nil"/>
              <w:right w:val="nil"/>
            </w:tcBorders>
          </w:tcPr>
          <w:p w14:paraId="15104C09" w14:textId="77777777" w:rsidR="00736FA4" w:rsidRPr="009115EC" w:rsidRDefault="00736FA4" w:rsidP="00A73545"/>
        </w:tc>
      </w:tr>
      <w:tr w:rsidR="00736FA4" w:rsidRPr="009115EC" w14:paraId="443231A3" w14:textId="77777777" w:rsidTr="00A73545">
        <w:trPr>
          <w:trHeight w:val="240"/>
          <w:jc w:val="center"/>
        </w:trPr>
        <w:tc>
          <w:tcPr>
            <w:tcW w:w="4876" w:type="dxa"/>
            <w:tcBorders>
              <w:top w:val="nil"/>
              <w:left w:val="nil"/>
              <w:bottom w:val="nil"/>
              <w:right w:val="nil"/>
            </w:tcBorders>
          </w:tcPr>
          <w:p w14:paraId="4E9F6EC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5695016" w14:textId="77777777" w:rsidR="00736FA4" w:rsidRPr="009115EC" w:rsidRDefault="00736FA4" w:rsidP="00A73545">
            <w:pPr>
              <w:pStyle w:val="AmColumnHeading"/>
            </w:pPr>
            <w:r w:rsidRPr="009115EC">
              <w:t>Amendement</w:t>
            </w:r>
          </w:p>
        </w:tc>
      </w:tr>
      <w:tr w:rsidR="00736FA4" w:rsidRPr="009115EC" w14:paraId="07142569" w14:textId="77777777" w:rsidTr="00A73545">
        <w:trPr>
          <w:jc w:val="center"/>
        </w:trPr>
        <w:tc>
          <w:tcPr>
            <w:tcW w:w="4876" w:type="dxa"/>
            <w:tcBorders>
              <w:top w:val="nil"/>
              <w:left w:val="nil"/>
              <w:bottom w:val="nil"/>
              <w:right w:val="nil"/>
            </w:tcBorders>
          </w:tcPr>
          <w:p w14:paraId="54A7054B" w14:textId="77777777" w:rsidR="00736FA4" w:rsidRPr="009115EC" w:rsidRDefault="00736FA4" w:rsidP="00A73545">
            <w:pPr>
              <w:pStyle w:val="Normal6a"/>
            </w:pPr>
          </w:p>
        </w:tc>
        <w:tc>
          <w:tcPr>
            <w:tcW w:w="4876" w:type="dxa"/>
            <w:tcBorders>
              <w:top w:val="nil"/>
              <w:left w:val="nil"/>
              <w:bottom w:val="nil"/>
              <w:right w:val="nil"/>
            </w:tcBorders>
          </w:tcPr>
          <w:p w14:paraId="2682E83D" w14:textId="77777777" w:rsidR="00736FA4" w:rsidRPr="009115EC" w:rsidRDefault="00736FA4" w:rsidP="00A73545">
            <w:pPr>
              <w:pStyle w:val="Normal6a"/>
            </w:pPr>
            <w:r w:rsidRPr="009115EC">
              <w:rPr>
                <w:b/>
                <w:i/>
              </w:rPr>
              <w:t>N bis.</w:t>
            </w:r>
            <w:r w:rsidRPr="009115EC">
              <w:tab/>
            </w:r>
            <w:r w:rsidRPr="009115EC">
              <w:rPr>
                <w:b/>
                <w:i/>
              </w:rPr>
              <w:t>overwegende dat de financiering van onderzoek niet in verhouding staat tot de ziektelast, en dat aandoeningen die overwegend vrouwen treffen, zoals migraine of endometriose, aanzienlijk minder financiële steun krijgen dan ziekten die hoofdzakelijk mannen treffen,</w:t>
            </w:r>
            <w:r w:rsidRPr="009115EC">
              <w:rPr>
                <w:b/>
                <w:i/>
                <w:vertAlign w:val="superscript"/>
              </w:rPr>
              <w:t>1 bis</w:t>
            </w:r>
            <w:r w:rsidRPr="009115EC">
              <w:rPr>
                <w:b/>
                <w:i/>
              </w:rPr>
              <w:t>,</w:t>
            </w:r>
          </w:p>
        </w:tc>
      </w:tr>
      <w:tr w:rsidR="00736FA4" w:rsidRPr="009115EC" w14:paraId="67965165" w14:textId="77777777" w:rsidTr="00A73545">
        <w:trPr>
          <w:jc w:val="center"/>
        </w:trPr>
        <w:tc>
          <w:tcPr>
            <w:tcW w:w="4876" w:type="dxa"/>
            <w:tcBorders>
              <w:top w:val="nil"/>
              <w:left w:val="nil"/>
              <w:bottom w:val="nil"/>
              <w:right w:val="nil"/>
            </w:tcBorders>
          </w:tcPr>
          <w:p w14:paraId="2AEBD7EE" w14:textId="77777777" w:rsidR="00736FA4" w:rsidRPr="009115EC" w:rsidRDefault="00736FA4" w:rsidP="00A73545"/>
        </w:tc>
        <w:tc>
          <w:tcPr>
            <w:tcW w:w="4876" w:type="dxa"/>
            <w:tcBorders>
              <w:top w:val="nil"/>
              <w:left w:val="nil"/>
              <w:bottom w:val="nil"/>
              <w:right w:val="nil"/>
            </w:tcBorders>
          </w:tcPr>
          <w:p w14:paraId="34C79470" w14:textId="77777777" w:rsidR="00736FA4" w:rsidRPr="009115EC" w:rsidRDefault="00736FA4" w:rsidP="00A73545">
            <w:pPr>
              <w:pStyle w:val="Normal6a"/>
            </w:pPr>
            <w:r w:rsidRPr="009115EC">
              <w:rPr>
                <w:b/>
                <w:i/>
              </w:rPr>
              <w:t>_________________</w:t>
            </w:r>
          </w:p>
        </w:tc>
      </w:tr>
      <w:tr w:rsidR="00736FA4" w:rsidRPr="009115EC" w14:paraId="0F6B5B0F" w14:textId="77777777" w:rsidTr="00A73545">
        <w:trPr>
          <w:jc w:val="center"/>
        </w:trPr>
        <w:tc>
          <w:tcPr>
            <w:tcW w:w="4876" w:type="dxa"/>
            <w:tcBorders>
              <w:top w:val="nil"/>
              <w:left w:val="nil"/>
              <w:bottom w:val="nil"/>
              <w:right w:val="nil"/>
            </w:tcBorders>
          </w:tcPr>
          <w:p w14:paraId="0CBD7F30" w14:textId="77777777" w:rsidR="00736FA4" w:rsidRPr="009115EC" w:rsidRDefault="00736FA4" w:rsidP="00A73545"/>
        </w:tc>
        <w:tc>
          <w:tcPr>
            <w:tcW w:w="4876" w:type="dxa"/>
            <w:tcBorders>
              <w:top w:val="nil"/>
              <w:left w:val="nil"/>
              <w:bottom w:val="nil"/>
              <w:right w:val="nil"/>
            </w:tcBorders>
          </w:tcPr>
          <w:p w14:paraId="5CC512B4" w14:textId="77777777" w:rsidR="00736FA4" w:rsidRPr="009115EC" w:rsidRDefault="00736FA4" w:rsidP="00A73545">
            <w:pPr>
              <w:pStyle w:val="Normal6a"/>
            </w:pPr>
            <w:r w:rsidRPr="009115EC">
              <w:rPr>
                <w:b/>
                <w:i/>
                <w:vertAlign w:val="superscript"/>
              </w:rPr>
              <w:t>1 bis</w:t>
            </w:r>
            <w:r w:rsidRPr="009115EC">
              <w:t xml:space="preserve"> </w:t>
            </w:r>
            <w:r w:rsidRPr="009115EC">
              <w:rPr>
                <w:b/>
                <w:i/>
              </w:rPr>
              <w:t>Nature, “Women’s health: end the disparity in funding”, 2023, https://www.nature.com/articles/d41586-023-01472-5.</w:t>
            </w:r>
          </w:p>
        </w:tc>
      </w:tr>
    </w:tbl>
    <w:p w14:paraId="249115D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D00505E" w14:textId="77777777" w:rsidR="00736FA4" w:rsidRPr="009115EC" w:rsidRDefault="00736FA4" w:rsidP="00736FA4">
      <w:r w:rsidRPr="009115EC">
        <w:rPr>
          <w:rStyle w:val="HideTWBExt"/>
        </w:rPr>
        <w:t>&lt;/Amend&gt;</w:t>
      </w:r>
    </w:p>
    <w:p w14:paraId="367942E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162</w:t>
      </w:r>
      <w:r w:rsidRPr="009115EC">
        <w:rPr>
          <w:rStyle w:val="HideTWBExt"/>
          <w:b w:val="0"/>
        </w:rPr>
        <w:t>&lt;/NumAm&gt;</w:t>
      </w:r>
    </w:p>
    <w:p w14:paraId="6507DB99"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79807450" w14:textId="77777777" w:rsidR="00736FA4" w:rsidRPr="009115EC" w:rsidRDefault="00736FA4" w:rsidP="00736FA4">
      <w:pPr>
        <w:pStyle w:val="NormalBold"/>
      </w:pPr>
      <w:r w:rsidRPr="009115EC">
        <w:rPr>
          <w:rStyle w:val="HideTWBExt"/>
          <w:b w:val="0"/>
        </w:rPr>
        <w:t>&lt;/RepeatBlock-By&gt;</w:t>
      </w:r>
    </w:p>
    <w:p w14:paraId="4FFB2B4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1B92E1E" w14:textId="77777777" w:rsidR="00736FA4" w:rsidRPr="009115EC" w:rsidRDefault="00736FA4" w:rsidP="00736FA4">
      <w:pPr>
        <w:pStyle w:val="NormalBold"/>
      </w:pPr>
      <w:r w:rsidRPr="009115EC">
        <w:rPr>
          <w:rStyle w:val="HideTWBExt"/>
          <w:b w:val="0"/>
        </w:rPr>
        <w:t>&lt;Article&gt;</w:t>
      </w:r>
      <w:r w:rsidRPr="009115EC">
        <w:t>Overweging N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B5666FD" w14:textId="77777777" w:rsidTr="00A73545">
        <w:trPr>
          <w:trHeight w:hRule="exact" w:val="240"/>
          <w:jc w:val="center"/>
        </w:trPr>
        <w:tc>
          <w:tcPr>
            <w:tcW w:w="9752" w:type="dxa"/>
            <w:gridSpan w:val="2"/>
            <w:tcBorders>
              <w:top w:val="nil"/>
              <w:left w:val="nil"/>
              <w:bottom w:val="nil"/>
              <w:right w:val="nil"/>
            </w:tcBorders>
          </w:tcPr>
          <w:p w14:paraId="682B2C7B" w14:textId="77777777" w:rsidR="00736FA4" w:rsidRPr="009115EC" w:rsidRDefault="00736FA4" w:rsidP="00A73545"/>
        </w:tc>
      </w:tr>
      <w:tr w:rsidR="00736FA4" w:rsidRPr="009115EC" w14:paraId="33F75F7E" w14:textId="77777777" w:rsidTr="00A73545">
        <w:trPr>
          <w:trHeight w:val="240"/>
          <w:jc w:val="center"/>
        </w:trPr>
        <w:tc>
          <w:tcPr>
            <w:tcW w:w="4876" w:type="dxa"/>
            <w:tcBorders>
              <w:top w:val="nil"/>
              <w:left w:val="nil"/>
              <w:bottom w:val="nil"/>
              <w:right w:val="nil"/>
            </w:tcBorders>
          </w:tcPr>
          <w:p w14:paraId="1CB9DED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1A78DCB" w14:textId="77777777" w:rsidR="00736FA4" w:rsidRPr="009115EC" w:rsidRDefault="00736FA4" w:rsidP="00A73545">
            <w:pPr>
              <w:pStyle w:val="AmColumnHeading"/>
            </w:pPr>
            <w:r w:rsidRPr="009115EC">
              <w:t>Amendement</w:t>
            </w:r>
          </w:p>
        </w:tc>
      </w:tr>
      <w:tr w:rsidR="00736FA4" w:rsidRPr="009115EC" w14:paraId="39D3E062" w14:textId="77777777" w:rsidTr="00A73545">
        <w:trPr>
          <w:jc w:val="center"/>
        </w:trPr>
        <w:tc>
          <w:tcPr>
            <w:tcW w:w="4876" w:type="dxa"/>
            <w:tcBorders>
              <w:top w:val="nil"/>
              <w:left w:val="nil"/>
              <w:bottom w:val="nil"/>
              <w:right w:val="nil"/>
            </w:tcBorders>
          </w:tcPr>
          <w:p w14:paraId="341727D6" w14:textId="77777777" w:rsidR="00736FA4" w:rsidRPr="009115EC" w:rsidRDefault="00736FA4" w:rsidP="00A73545">
            <w:pPr>
              <w:pStyle w:val="Normal6a"/>
            </w:pPr>
          </w:p>
        </w:tc>
        <w:tc>
          <w:tcPr>
            <w:tcW w:w="4876" w:type="dxa"/>
            <w:tcBorders>
              <w:top w:val="nil"/>
              <w:left w:val="nil"/>
              <w:bottom w:val="nil"/>
              <w:right w:val="nil"/>
            </w:tcBorders>
          </w:tcPr>
          <w:p w14:paraId="77600605" w14:textId="77777777" w:rsidR="00736FA4" w:rsidRPr="009115EC" w:rsidRDefault="00736FA4" w:rsidP="00A73545">
            <w:pPr>
              <w:pStyle w:val="Normal6a"/>
            </w:pPr>
            <w:r w:rsidRPr="009115EC">
              <w:rPr>
                <w:b/>
                <w:i/>
              </w:rPr>
              <w:t>N bis.</w:t>
            </w:r>
            <w:r w:rsidRPr="009115EC">
              <w:tab/>
            </w:r>
            <w:r w:rsidRPr="009115EC">
              <w:rPr>
                <w:b/>
                <w:i/>
              </w:rPr>
              <w:t>overwegende dat 42 % van de personen die menstrueren in de Europese Unie de afgelopen twaalf maanden te maken kregen met menstruatie-armoede</w:t>
            </w:r>
            <w:r w:rsidRPr="009115EC">
              <w:rPr>
                <w:b/>
                <w:i/>
                <w:vertAlign w:val="superscript"/>
              </w:rPr>
              <w:t>1 bis</w:t>
            </w:r>
            <w:r w:rsidRPr="009115EC">
              <w:rPr>
                <w:b/>
                <w:i/>
              </w:rPr>
              <w:t>, hetgeen wordt gedefinieerd als het ervaren van moeilijkheden bij de toegang tot toereikende menstruatieproducten om de menstruatieperiode met waardigheid en gemoedsrust te kunnen doormaken,</w:t>
            </w:r>
          </w:p>
        </w:tc>
      </w:tr>
      <w:tr w:rsidR="00736FA4" w:rsidRPr="009115EC" w14:paraId="09692EB0" w14:textId="77777777" w:rsidTr="00A73545">
        <w:trPr>
          <w:jc w:val="center"/>
        </w:trPr>
        <w:tc>
          <w:tcPr>
            <w:tcW w:w="4876" w:type="dxa"/>
            <w:tcBorders>
              <w:top w:val="nil"/>
              <w:left w:val="nil"/>
              <w:bottom w:val="nil"/>
              <w:right w:val="nil"/>
            </w:tcBorders>
          </w:tcPr>
          <w:p w14:paraId="1053DF1B" w14:textId="77777777" w:rsidR="00736FA4" w:rsidRPr="009115EC" w:rsidRDefault="00736FA4" w:rsidP="00A73545"/>
        </w:tc>
        <w:tc>
          <w:tcPr>
            <w:tcW w:w="4876" w:type="dxa"/>
            <w:tcBorders>
              <w:top w:val="nil"/>
              <w:left w:val="nil"/>
              <w:bottom w:val="nil"/>
              <w:right w:val="nil"/>
            </w:tcBorders>
          </w:tcPr>
          <w:p w14:paraId="7CA2B791" w14:textId="77777777" w:rsidR="00736FA4" w:rsidRPr="009115EC" w:rsidRDefault="00736FA4" w:rsidP="00A73545">
            <w:pPr>
              <w:pStyle w:val="Normal6a"/>
            </w:pPr>
            <w:r w:rsidRPr="009115EC">
              <w:rPr>
                <w:b/>
                <w:i/>
              </w:rPr>
              <w:t>_________________</w:t>
            </w:r>
          </w:p>
        </w:tc>
      </w:tr>
      <w:tr w:rsidR="00736FA4" w:rsidRPr="009115EC" w14:paraId="5D6E676B" w14:textId="77777777" w:rsidTr="00A73545">
        <w:trPr>
          <w:jc w:val="center"/>
        </w:trPr>
        <w:tc>
          <w:tcPr>
            <w:tcW w:w="4876" w:type="dxa"/>
            <w:tcBorders>
              <w:top w:val="nil"/>
              <w:left w:val="nil"/>
              <w:bottom w:val="nil"/>
              <w:right w:val="nil"/>
            </w:tcBorders>
          </w:tcPr>
          <w:p w14:paraId="2330D6E7" w14:textId="77777777" w:rsidR="00736FA4" w:rsidRPr="009115EC" w:rsidRDefault="00736FA4" w:rsidP="00A73545"/>
        </w:tc>
        <w:tc>
          <w:tcPr>
            <w:tcW w:w="4876" w:type="dxa"/>
            <w:tcBorders>
              <w:top w:val="nil"/>
              <w:left w:val="nil"/>
              <w:bottom w:val="nil"/>
              <w:right w:val="nil"/>
            </w:tcBorders>
          </w:tcPr>
          <w:p w14:paraId="23B121E7" w14:textId="77777777" w:rsidR="00736FA4" w:rsidRPr="009115EC" w:rsidRDefault="00736FA4" w:rsidP="00A73545">
            <w:pPr>
              <w:pStyle w:val="Normal6a"/>
            </w:pPr>
            <w:r w:rsidRPr="009115EC">
              <w:rPr>
                <w:b/>
                <w:i/>
                <w:vertAlign w:val="superscript"/>
              </w:rPr>
              <w:t>1 bis</w:t>
            </w:r>
            <w:r w:rsidRPr="009115EC">
              <w:t xml:space="preserve"> </w:t>
            </w:r>
            <w:r w:rsidRPr="009115EC">
              <w:rPr>
                <w:b/>
                <w:i/>
              </w:rPr>
              <w:t>Règles Élémentaires (RE) en Opinionway, “Le poids des règles en Europe” 2025, https://www.regleselementaires.com/actualites/2025-05-28_menstrualmatters/.</w:t>
            </w:r>
          </w:p>
        </w:tc>
      </w:tr>
    </w:tbl>
    <w:p w14:paraId="6F825F2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789D2A7" w14:textId="77777777" w:rsidR="00736FA4" w:rsidRPr="009115EC" w:rsidRDefault="00736FA4" w:rsidP="00736FA4">
      <w:r w:rsidRPr="009115EC">
        <w:rPr>
          <w:rStyle w:val="HideTWBExt"/>
        </w:rPr>
        <w:t>&lt;/Amend&gt;</w:t>
      </w:r>
    </w:p>
    <w:p w14:paraId="3978401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163</w:t>
      </w:r>
      <w:r w:rsidRPr="009115EC">
        <w:rPr>
          <w:rStyle w:val="HideTWBExt"/>
          <w:b w:val="0"/>
        </w:rPr>
        <w:t>&lt;/NumAm&gt;</w:t>
      </w:r>
    </w:p>
    <w:p w14:paraId="553E8F3C"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C09E070" w14:textId="77777777" w:rsidR="00736FA4" w:rsidRPr="009115EC" w:rsidRDefault="00736FA4" w:rsidP="00736FA4">
      <w:pPr>
        <w:pStyle w:val="NormalBold"/>
      </w:pPr>
      <w:r w:rsidRPr="009115EC">
        <w:rPr>
          <w:rStyle w:val="HideTWBExt"/>
          <w:b w:val="0"/>
        </w:rPr>
        <w:t>&lt;/RepeatBlock-By&gt;</w:t>
      </w:r>
    </w:p>
    <w:p w14:paraId="01F41B4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CC65C0A" w14:textId="77777777" w:rsidR="00736FA4" w:rsidRPr="009115EC" w:rsidRDefault="00736FA4" w:rsidP="00736FA4">
      <w:pPr>
        <w:pStyle w:val="NormalBold"/>
      </w:pPr>
      <w:r w:rsidRPr="009115EC">
        <w:rPr>
          <w:rStyle w:val="HideTWBExt"/>
          <w:b w:val="0"/>
        </w:rPr>
        <w:t>&lt;Article&gt;</w:t>
      </w:r>
      <w:r w:rsidRPr="009115EC">
        <w:t>Overweging N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B8F3A25" w14:textId="77777777" w:rsidTr="00A73545">
        <w:trPr>
          <w:trHeight w:hRule="exact" w:val="240"/>
          <w:jc w:val="center"/>
        </w:trPr>
        <w:tc>
          <w:tcPr>
            <w:tcW w:w="9752" w:type="dxa"/>
            <w:gridSpan w:val="2"/>
            <w:tcBorders>
              <w:top w:val="nil"/>
              <w:left w:val="nil"/>
              <w:bottom w:val="nil"/>
              <w:right w:val="nil"/>
            </w:tcBorders>
          </w:tcPr>
          <w:p w14:paraId="30C5B3CB" w14:textId="77777777" w:rsidR="00736FA4" w:rsidRPr="009115EC" w:rsidRDefault="00736FA4" w:rsidP="00A73545"/>
        </w:tc>
      </w:tr>
      <w:tr w:rsidR="00736FA4" w:rsidRPr="009115EC" w14:paraId="5D7B1BDC" w14:textId="77777777" w:rsidTr="00A73545">
        <w:trPr>
          <w:trHeight w:val="240"/>
          <w:jc w:val="center"/>
        </w:trPr>
        <w:tc>
          <w:tcPr>
            <w:tcW w:w="4876" w:type="dxa"/>
            <w:tcBorders>
              <w:top w:val="nil"/>
              <w:left w:val="nil"/>
              <w:bottom w:val="nil"/>
              <w:right w:val="nil"/>
            </w:tcBorders>
          </w:tcPr>
          <w:p w14:paraId="30B66C01" w14:textId="77777777" w:rsidR="00736FA4" w:rsidRPr="009115EC" w:rsidRDefault="00736FA4" w:rsidP="00984ACD">
            <w:pPr>
              <w:pStyle w:val="AmColumnHeading"/>
              <w:keepNext/>
            </w:pPr>
            <w:r w:rsidRPr="009115EC">
              <w:t>Ontwerpresolutie</w:t>
            </w:r>
          </w:p>
        </w:tc>
        <w:tc>
          <w:tcPr>
            <w:tcW w:w="4876" w:type="dxa"/>
            <w:tcBorders>
              <w:top w:val="nil"/>
              <w:left w:val="nil"/>
              <w:bottom w:val="nil"/>
              <w:right w:val="nil"/>
            </w:tcBorders>
          </w:tcPr>
          <w:p w14:paraId="615A3A4A" w14:textId="77777777" w:rsidR="00736FA4" w:rsidRPr="009115EC" w:rsidRDefault="00736FA4" w:rsidP="00A73545">
            <w:pPr>
              <w:pStyle w:val="AmColumnHeading"/>
            </w:pPr>
            <w:r w:rsidRPr="009115EC">
              <w:t>Amendement</w:t>
            </w:r>
          </w:p>
        </w:tc>
      </w:tr>
      <w:tr w:rsidR="00736FA4" w:rsidRPr="009115EC" w14:paraId="77D6222F" w14:textId="77777777" w:rsidTr="00A73545">
        <w:trPr>
          <w:jc w:val="center"/>
        </w:trPr>
        <w:tc>
          <w:tcPr>
            <w:tcW w:w="4876" w:type="dxa"/>
            <w:tcBorders>
              <w:top w:val="nil"/>
              <w:left w:val="nil"/>
              <w:bottom w:val="nil"/>
              <w:right w:val="nil"/>
            </w:tcBorders>
          </w:tcPr>
          <w:p w14:paraId="56E8A987" w14:textId="77777777" w:rsidR="00736FA4" w:rsidRPr="009115EC" w:rsidRDefault="00736FA4" w:rsidP="00A73545">
            <w:pPr>
              <w:pStyle w:val="Normal6a"/>
            </w:pPr>
          </w:p>
        </w:tc>
        <w:tc>
          <w:tcPr>
            <w:tcW w:w="4876" w:type="dxa"/>
            <w:tcBorders>
              <w:top w:val="nil"/>
              <w:left w:val="nil"/>
              <w:bottom w:val="nil"/>
              <w:right w:val="nil"/>
            </w:tcBorders>
          </w:tcPr>
          <w:p w14:paraId="36BC7B62" w14:textId="77777777" w:rsidR="00736FA4" w:rsidRPr="009115EC" w:rsidRDefault="00736FA4" w:rsidP="00A73545">
            <w:pPr>
              <w:pStyle w:val="Normal6a"/>
            </w:pPr>
            <w:r w:rsidRPr="009115EC">
              <w:rPr>
                <w:b/>
                <w:i/>
              </w:rPr>
              <w:t>N bis.</w:t>
            </w:r>
            <w:r w:rsidRPr="009115EC">
              <w:tab/>
            </w:r>
            <w:r w:rsidRPr="009115EC">
              <w:rPr>
                <w:b/>
                <w:i/>
              </w:rPr>
              <w:t>overwegende dat vrouwen die lijden aan chronische pijn en genderspecifieke aandoeningen onevenredig zwaar zijn blootgesteld aan angst, depressie en burn-out, en dat hun symptomen vaak worden genegeerd of gepsychologiseerd in plaats van naar behoren te worden behandeld,</w:t>
            </w:r>
          </w:p>
        </w:tc>
      </w:tr>
    </w:tbl>
    <w:p w14:paraId="6CEA5F2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6507124" w14:textId="77777777" w:rsidR="00736FA4" w:rsidRPr="009115EC" w:rsidRDefault="00736FA4" w:rsidP="00736FA4">
      <w:r w:rsidRPr="009115EC">
        <w:rPr>
          <w:rStyle w:val="HideTWBExt"/>
        </w:rPr>
        <w:t>&lt;/Amend&gt;</w:t>
      </w:r>
    </w:p>
    <w:p w14:paraId="3144E53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164</w:t>
      </w:r>
      <w:r w:rsidRPr="009115EC">
        <w:rPr>
          <w:rStyle w:val="HideTWBExt"/>
          <w:b w:val="0"/>
        </w:rPr>
        <w:t>&lt;/NumAm&gt;</w:t>
      </w:r>
    </w:p>
    <w:p w14:paraId="3B19E278" w14:textId="77777777" w:rsidR="00736FA4" w:rsidRPr="009115EC" w:rsidRDefault="00736FA4" w:rsidP="00736FA4">
      <w:pPr>
        <w:pStyle w:val="NormalBold"/>
      </w:pPr>
      <w:r w:rsidRPr="009115EC">
        <w:rPr>
          <w:rStyle w:val="HideTWBExt"/>
          <w:b w:val="0"/>
        </w:rPr>
        <w:t>&lt;RepeatBlock-By&gt;&lt;Members&gt;</w:t>
      </w:r>
      <w:r w:rsidRPr="009115EC">
        <w:t>Mathilde Androuët</w:t>
      </w:r>
      <w:r w:rsidRPr="009115EC">
        <w:rPr>
          <w:rStyle w:val="HideTWBExt"/>
          <w:b w:val="0"/>
        </w:rPr>
        <w:t>&lt;/Members&gt;</w:t>
      </w:r>
    </w:p>
    <w:p w14:paraId="6B11E29E" w14:textId="77777777" w:rsidR="00736FA4" w:rsidRPr="009115EC" w:rsidRDefault="00736FA4" w:rsidP="00736FA4">
      <w:pPr>
        <w:pStyle w:val="NormalBold"/>
      </w:pPr>
      <w:r w:rsidRPr="009115EC">
        <w:rPr>
          <w:rStyle w:val="HideTWBExt"/>
          <w:b w:val="0"/>
        </w:rPr>
        <w:t>&lt;/RepeatBlock-By&gt;</w:t>
      </w:r>
    </w:p>
    <w:p w14:paraId="282FBD1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A76C2CC" w14:textId="77777777" w:rsidR="00736FA4" w:rsidRPr="009115EC" w:rsidRDefault="00736FA4" w:rsidP="00736FA4">
      <w:pPr>
        <w:pStyle w:val="NormalBold"/>
      </w:pPr>
      <w:r w:rsidRPr="009115EC">
        <w:rPr>
          <w:rStyle w:val="HideTWBExt"/>
          <w:b w:val="0"/>
        </w:rPr>
        <w:t>&lt;Article&gt;</w:t>
      </w:r>
      <w:r w:rsidRPr="009115EC">
        <w:t>Overweging N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F84FF1C" w14:textId="77777777" w:rsidTr="00A73545">
        <w:trPr>
          <w:trHeight w:hRule="exact" w:val="240"/>
          <w:jc w:val="center"/>
        </w:trPr>
        <w:tc>
          <w:tcPr>
            <w:tcW w:w="9752" w:type="dxa"/>
            <w:gridSpan w:val="2"/>
            <w:tcBorders>
              <w:top w:val="nil"/>
              <w:left w:val="nil"/>
              <w:bottom w:val="nil"/>
              <w:right w:val="nil"/>
            </w:tcBorders>
          </w:tcPr>
          <w:p w14:paraId="491BEDF7" w14:textId="77777777" w:rsidR="00736FA4" w:rsidRPr="009115EC" w:rsidRDefault="00736FA4" w:rsidP="00A73545"/>
        </w:tc>
      </w:tr>
      <w:tr w:rsidR="00736FA4" w:rsidRPr="009115EC" w14:paraId="4EB9D391" w14:textId="77777777" w:rsidTr="00A73545">
        <w:trPr>
          <w:trHeight w:val="240"/>
          <w:jc w:val="center"/>
        </w:trPr>
        <w:tc>
          <w:tcPr>
            <w:tcW w:w="4876" w:type="dxa"/>
            <w:tcBorders>
              <w:top w:val="nil"/>
              <w:left w:val="nil"/>
              <w:bottom w:val="nil"/>
              <w:right w:val="nil"/>
            </w:tcBorders>
          </w:tcPr>
          <w:p w14:paraId="3C3BC1F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B8D170A" w14:textId="77777777" w:rsidR="00736FA4" w:rsidRPr="009115EC" w:rsidRDefault="00736FA4" w:rsidP="00A73545">
            <w:pPr>
              <w:pStyle w:val="AmColumnHeading"/>
            </w:pPr>
            <w:r w:rsidRPr="009115EC">
              <w:t>Amendement</w:t>
            </w:r>
          </w:p>
        </w:tc>
      </w:tr>
      <w:tr w:rsidR="00736FA4" w:rsidRPr="009115EC" w14:paraId="393D4E1D" w14:textId="77777777" w:rsidTr="00A73545">
        <w:trPr>
          <w:jc w:val="center"/>
        </w:trPr>
        <w:tc>
          <w:tcPr>
            <w:tcW w:w="4876" w:type="dxa"/>
            <w:tcBorders>
              <w:top w:val="nil"/>
              <w:left w:val="nil"/>
              <w:bottom w:val="nil"/>
              <w:right w:val="nil"/>
            </w:tcBorders>
          </w:tcPr>
          <w:p w14:paraId="49F641F5" w14:textId="77777777" w:rsidR="00736FA4" w:rsidRPr="009115EC" w:rsidRDefault="00736FA4" w:rsidP="00A73545">
            <w:pPr>
              <w:pStyle w:val="Normal6a"/>
            </w:pPr>
          </w:p>
        </w:tc>
        <w:tc>
          <w:tcPr>
            <w:tcW w:w="4876" w:type="dxa"/>
            <w:tcBorders>
              <w:top w:val="nil"/>
              <w:left w:val="nil"/>
              <w:bottom w:val="nil"/>
              <w:right w:val="nil"/>
            </w:tcBorders>
          </w:tcPr>
          <w:p w14:paraId="074D3D82" w14:textId="77777777" w:rsidR="00736FA4" w:rsidRPr="009115EC" w:rsidRDefault="00736FA4" w:rsidP="00A73545">
            <w:pPr>
              <w:pStyle w:val="Normal6a"/>
            </w:pPr>
            <w:r w:rsidRPr="009115EC">
              <w:rPr>
                <w:b/>
                <w:i/>
              </w:rPr>
              <w:t>N bis.</w:t>
            </w:r>
            <w:r w:rsidRPr="009115EC">
              <w:tab/>
            </w:r>
            <w:r w:rsidRPr="009115EC">
              <w:rPr>
                <w:b/>
                <w:i/>
              </w:rPr>
              <w:t>overwegende dat het toenemende aantal “medische woestijnen” in de EU, d.w.z. geografische gebieden waar de zorgverlening ontoereikend is in verhouding tot de lokale bevolking, hetgeen problemen oplevert bij de toegang tot gezondheidszorg, met name voor vrouwen,</w:t>
            </w:r>
          </w:p>
        </w:tc>
      </w:tr>
    </w:tbl>
    <w:p w14:paraId="7FEA769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D55B32" w14:textId="77777777" w:rsidR="00736FA4" w:rsidRPr="009115EC" w:rsidRDefault="00736FA4" w:rsidP="00736FA4">
      <w:r w:rsidRPr="009115EC">
        <w:rPr>
          <w:rStyle w:val="HideTWBExt"/>
        </w:rPr>
        <w:t>&lt;/Amend&gt;</w:t>
      </w:r>
    </w:p>
    <w:p w14:paraId="19C0D73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165</w:t>
      </w:r>
      <w:r w:rsidRPr="009115EC">
        <w:rPr>
          <w:rStyle w:val="HideTWBExt"/>
          <w:b w:val="0"/>
        </w:rPr>
        <w:t>&lt;/NumAm&gt;</w:t>
      </w:r>
    </w:p>
    <w:p w14:paraId="160D70DD"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1CAF88E2" w14:textId="77777777" w:rsidR="00736FA4" w:rsidRPr="009115EC" w:rsidRDefault="00736FA4" w:rsidP="00736FA4">
      <w:pPr>
        <w:pStyle w:val="NormalBold"/>
      </w:pPr>
      <w:r w:rsidRPr="009115EC">
        <w:rPr>
          <w:rStyle w:val="HideTWBExt"/>
          <w:b w:val="0"/>
        </w:rPr>
        <w:t>&lt;/RepeatBlock-By&gt;</w:t>
      </w:r>
    </w:p>
    <w:p w14:paraId="1522FB3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A0CB197" w14:textId="77777777" w:rsidR="00736FA4" w:rsidRPr="009115EC" w:rsidRDefault="00736FA4" w:rsidP="00736FA4">
      <w:pPr>
        <w:pStyle w:val="NormalBold"/>
      </w:pPr>
      <w:r w:rsidRPr="009115EC">
        <w:rPr>
          <w:rStyle w:val="HideTWBExt"/>
          <w:b w:val="0"/>
        </w:rPr>
        <w:t>&lt;Article&gt;</w:t>
      </w:r>
      <w:r w:rsidRPr="009115EC">
        <w:t>Overweging N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062A008" w14:textId="77777777" w:rsidTr="00A73545">
        <w:trPr>
          <w:trHeight w:hRule="exact" w:val="240"/>
          <w:jc w:val="center"/>
        </w:trPr>
        <w:tc>
          <w:tcPr>
            <w:tcW w:w="9752" w:type="dxa"/>
            <w:gridSpan w:val="2"/>
            <w:tcBorders>
              <w:top w:val="nil"/>
              <w:left w:val="nil"/>
              <w:bottom w:val="nil"/>
              <w:right w:val="nil"/>
            </w:tcBorders>
          </w:tcPr>
          <w:p w14:paraId="5405DFAC" w14:textId="77777777" w:rsidR="00736FA4" w:rsidRPr="009115EC" w:rsidRDefault="00736FA4" w:rsidP="00A73545"/>
        </w:tc>
      </w:tr>
      <w:tr w:rsidR="00736FA4" w:rsidRPr="009115EC" w14:paraId="57FE89AF" w14:textId="77777777" w:rsidTr="00A73545">
        <w:trPr>
          <w:trHeight w:val="240"/>
          <w:jc w:val="center"/>
        </w:trPr>
        <w:tc>
          <w:tcPr>
            <w:tcW w:w="4876" w:type="dxa"/>
            <w:tcBorders>
              <w:top w:val="nil"/>
              <w:left w:val="nil"/>
              <w:bottom w:val="nil"/>
              <w:right w:val="nil"/>
            </w:tcBorders>
          </w:tcPr>
          <w:p w14:paraId="62A1FE8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BADDCDA" w14:textId="77777777" w:rsidR="00736FA4" w:rsidRPr="009115EC" w:rsidRDefault="00736FA4" w:rsidP="00A73545">
            <w:pPr>
              <w:pStyle w:val="AmColumnHeading"/>
            </w:pPr>
            <w:r w:rsidRPr="009115EC">
              <w:t>Amendement</w:t>
            </w:r>
          </w:p>
        </w:tc>
      </w:tr>
      <w:tr w:rsidR="00736FA4" w:rsidRPr="009115EC" w14:paraId="29F28B7D" w14:textId="77777777" w:rsidTr="00A73545">
        <w:trPr>
          <w:jc w:val="center"/>
        </w:trPr>
        <w:tc>
          <w:tcPr>
            <w:tcW w:w="4876" w:type="dxa"/>
            <w:tcBorders>
              <w:top w:val="nil"/>
              <w:left w:val="nil"/>
              <w:bottom w:val="nil"/>
              <w:right w:val="nil"/>
            </w:tcBorders>
          </w:tcPr>
          <w:p w14:paraId="5AF4ED64" w14:textId="77777777" w:rsidR="00736FA4" w:rsidRPr="009115EC" w:rsidRDefault="00736FA4" w:rsidP="00A73545">
            <w:pPr>
              <w:pStyle w:val="Normal6a"/>
            </w:pPr>
          </w:p>
        </w:tc>
        <w:tc>
          <w:tcPr>
            <w:tcW w:w="4876" w:type="dxa"/>
            <w:tcBorders>
              <w:top w:val="nil"/>
              <w:left w:val="nil"/>
              <w:bottom w:val="nil"/>
              <w:right w:val="nil"/>
            </w:tcBorders>
          </w:tcPr>
          <w:p w14:paraId="014407F9" w14:textId="77777777" w:rsidR="00736FA4" w:rsidRPr="009115EC" w:rsidRDefault="00736FA4" w:rsidP="00A73545">
            <w:pPr>
              <w:pStyle w:val="Normal6a"/>
            </w:pPr>
            <w:r w:rsidRPr="009115EC">
              <w:rPr>
                <w:b/>
                <w:i/>
              </w:rPr>
              <w:t>N bis.</w:t>
            </w:r>
            <w:r w:rsidRPr="009115EC">
              <w:tab/>
            </w:r>
            <w:r w:rsidRPr="009115EC">
              <w:rPr>
                <w:b/>
                <w:i/>
              </w:rPr>
              <w:t>overwegende dat vrouwen onevenredig zwaar worden getroffen door seksueel overdraagbare infecties gedurende hun leven, hetgeen slopende gevolgen heeft voor hun reproductieve gezondheid en leidt tot een hogere morbiditeit en mortaliteit tijdens het peripartum</w:t>
            </w:r>
            <w:r w:rsidRPr="009115EC">
              <w:rPr>
                <w:b/>
                <w:i/>
                <w:vertAlign w:val="superscript"/>
              </w:rPr>
              <w:t>1 bis</w:t>
            </w:r>
            <w:r w:rsidRPr="009115EC">
              <w:rPr>
                <w:b/>
                <w:i/>
              </w:rPr>
              <w:t>,</w:t>
            </w:r>
          </w:p>
        </w:tc>
      </w:tr>
      <w:tr w:rsidR="00736FA4" w:rsidRPr="009115EC" w14:paraId="14949121" w14:textId="77777777" w:rsidTr="00A73545">
        <w:trPr>
          <w:jc w:val="center"/>
        </w:trPr>
        <w:tc>
          <w:tcPr>
            <w:tcW w:w="4876" w:type="dxa"/>
            <w:tcBorders>
              <w:top w:val="nil"/>
              <w:left w:val="nil"/>
              <w:bottom w:val="nil"/>
              <w:right w:val="nil"/>
            </w:tcBorders>
          </w:tcPr>
          <w:p w14:paraId="58DDFE72" w14:textId="77777777" w:rsidR="00736FA4" w:rsidRPr="009115EC" w:rsidRDefault="00736FA4" w:rsidP="00A73545"/>
        </w:tc>
        <w:tc>
          <w:tcPr>
            <w:tcW w:w="4876" w:type="dxa"/>
            <w:tcBorders>
              <w:top w:val="nil"/>
              <w:left w:val="nil"/>
              <w:bottom w:val="nil"/>
              <w:right w:val="nil"/>
            </w:tcBorders>
          </w:tcPr>
          <w:p w14:paraId="57773E0E" w14:textId="77777777" w:rsidR="00736FA4" w:rsidRPr="009115EC" w:rsidRDefault="00736FA4" w:rsidP="00A73545">
            <w:pPr>
              <w:pStyle w:val="Normal6a"/>
            </w:pPr>
            <w:r w:rsidRPr="009115EC">
              <w:rPr>
                <w:b/>
                <w:i/>
              </w:rPr>
              <w:t>_________________</w:t>
            </w:r>
          </w:p>
        </w:tc>
      </w:tr>
      <w:tr w:rsidR="00736FA4" w:rsidRPr="009115EC" w14:paraId="2C2CF1B9" w14:textId="77777777" w:rsidTr="00A73545">
        <w:trPr>
          <w:jc w:val="center"/>
        </w:trPr>
        <w:tc>
          <w:tcPr>
            <w:tcW w:w="4876" w:type="dxa"/>
            <w:tcBorders>
              <w:top w:val="nil"/>
              <w:left w:val="nil"/>
              <w:bottom w:val="nil"/>
              <w:right w:val="nil"/>
            </w:tcBorders>
          </w:tcPr>
          <w:p w14:paraId="22906400" w14:textId="77777777" w:rsidR="00736FA4" w:rsidRPr="009115EC" w:rsidRDefault="00736FA4" w:rsidP="00A73545"/>
        </w:tc>
        <w:tc>
          <w:tcPr>
            <w:tcW w:w="4876" w:type="dxa"/>
            <w:tcBorders>
              <w:top w:val="nil"/>
              <w:left w:val="nil"/>
              <w:bottom w:val="nil"/>
              <w:right w:val="nil"/>
            </w:tcBorders>
          </w:tcPr>
          <w:p w14:paraId="185912A5" w14:textId="77777777" w:rsidR="00736FA4" w:rsidRPr="009115EC" w:rsidRDefault="00736FA4" w:rsidP="00A73545">
            <w:pPr>
              <w:pStyle w:val="Normal6a"/>
            </w:pPr>
            <w:r w:rsidRPr="009115EC">
              <w:rPr>
                <w:b/>
                <w:i/>
                <w:vertAlign w:val="superscript"/>
              </w:rPr>
              <w:t>1 bis</w:t>
            </w:r>
            <w:r w:rsidRPr="009115EC">
              <w:t xml:space="preserve"> </w:t>
            </w:r>
            <w:r w:rsidRPr="009115EC">
              <w:rPr>
                <w:b/>
                <w:i/>
              </w:rPr>
              <w:t>Van Gerwen, O. T., Muzny, C. A., &amp; Marrazzo, J. M. (2022), Sexually transmitted infections and female reproductive health, Nature microbiology, 7(8), 1116-1126.</w:t>
            </w:r>
          </w:p>
        </w:tc>
      </w:tr>
    </w:tbl>
    <w:p w14:paraId="53421F5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ABA5F32" w14:textId="77777777" w:rsidR="00736FA4" w:rsidRPr="009115EC" w:rsidRDefault="00736FA4" w:rsidP="00736FA4">
      <w:r w:rsidRPr="009115EC">
        <w:rPr>
          <w:rStyle w:val="HideTWBExt"/>
        </w:rPr>
        <w:t>&lt;/Amend&gt;</w:t>
      </w:r>
    </w:p>
    <w:p w14:paraId="10F4DC4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166</w:t>
      </w:r>
      <w:r w:rsidRPr="009115EC">
        <w:rPr>
          <w:rStyle w:val="HideTWBExt"/>
          <w:b w:val="0"/>
        </w:rPr>
        <w:t>&lt;/NumAm&gt;</w:t>
      </w:r>
    </w:p>
    <w:p w14:paraId="1CB37E9D"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D0D1950" w14:textId="77777777" w:rsidR="00736FA4" w:rsidRPr="009115EC" w:rsidRDefault="00736FA4" w:rsidP="00736FA4">
      <w:pPr>
        <w:pStyle w:val="NormalBold"/>
      </w:pPr>
      <w:r w:rsidRPr="009115EC">
        <w:rPr>
          <w:rStyle w:val="HideTWBExt"/>
          <w:b w:val="0"/>
        </w:rPr>
        <w:t>&lt;/RepeatBlock-By&gt;</w:t>
      </w:r>
    </w:p>
    <w:p w14:paraId="6A90E87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432948A" w14:textId="77777777" w:rsidR="00736FA4" w:rsidRPr="009115EC" w:rsidRDefault="00736FA4" w:rsidP="00736FA4">
      <w:pPr>
        <w:pStyle w:val="NormalBold"/>
      </w:pPr>
      <w:r w:rsidRPr="009115EC">
        <w:rPr>
          <w:rStyle w:val="HideTWBExt"/>
          <w:b w:val="0"/>
        </w:rPr>
        <w:t>&lt;Article&gt;</w:t>
      </w:r>
      <w:r w:rsidRPr="009115EC">
        <w:t>Overweging N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EFCE5C9" w14:textId="77777777" w:rsidTr="00A73545">
        <w:trPr>
          <w:trHeight w:hRule="exact" w:val="240"/>
          <w:jc w:val="center"/>
        </w:trPr>
        <w:tc>
          <w:tcPr>
            <w:tcW w:w="9752" w:type="dxa"/>
            <w:gridSpan w:val="2"/>
            <w:tcBorders>
              <w:top w:val="nil"/>
              <w:left w:val="nil"/>
              <w:bottom w:val="nil"/>
              <w:right w:val="nil"/>
            </w:tcBorders>
          </w:tcPr>
          <w:p w14:paraId="33794947" w14:textId="77777777" w:rsidR="00736FA4" w:rsidRPr="009115EC" w:rsidRDefault="00736FA4" w:rsidP="00A73545"/>
        </w:tc>
      </w:tr>
      <w:tr w:rsidR="00736FA4" w:rsidRPr="009115EC" w14:paraId="58EE3AB3" w14:textId="77777777" w:rsidTr="00A73545">
        <w:trPr>
          <w:trHeight w:val="240"/>
          <w:jc w:val="center"/>
        </w:trPr>
        <w:tc>
          <w:tcPr>
            <w:tcW w:w="4876" w:type="dxa"/>
            <w:tcBorders>
              <w:top w:val="nil"/>
              <w:left w:val="nil"/>
              <w:bottom w:val="nil"/>
              <w:right w:val="nil"/>
            </w:tcBorders>
          </w:tcPr>
          <w:p w14:paraId="5708245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E65F829" w14:textId="77777777" w:rsidR="00736FA4" w:rsidRPr="009115EC" w:rsidRDefault="00736FA4" w:rsidP="00A73545">
            <w:pPr>
              <w:pStyle w:val="AmColumnHeading"/>
            </w:pPr>
            <w:r w:rsidRPr="009115EC">
              <w:t>Amendement</w:t>
            </w:r>
          </w:p>
        </w:tc>
      </w:tr>
      <w:tr w:rsidR="00736FA4" w:rsidRPr="009115EC" w14:paraId="3EE7587E" w14:textId="77777777" w:rsidTr="00A73545">
        <w:trPr>
          <w:jc w:val="center"/>
        </w:trPr>
        <w:tc>
          <w:tcPr>
            <w:tcW w:w="4876" w:type="dxa"/>
            <w:tcBorders>
              <w:top w:val="nil"/>
              <w:left w:val="nil"/>
              <w:bottom w:val="nil"/>
              <w:right w:val="nil"/>
            </w:tcBorders>
          </w:tcPr>
          <w:p w14:paraId="464EBDF8" w14:textId="77777777" w:rsidR="00736FA4" w:rsidRPr="009115EC" w:rsidRDefault="00736FA4" w:rsidP="00A73545">
            <w:pPr>
              <w:pStyle w:val="Normal6a"/>
            </w:pPr>
          </w:p>
        </w:tc>
        <w:tc>
          <w:tcPr>
            <w:tcW w:w="4876" w:type="dxa"/>
            <w:tcBorders>
              <w:top w:val="nil"/>
              <w:left w:val="nil"/>
              <w:bottom w:val="nil"/>
              <w:right w:val="nil"/>
            </w:tcBorders>
          </w:tcPr>
          <w:p w14:paraId="55DA9DDF" w14:textId="77777777" w:rsidR="00736FA4" w:rsidRPr="009115EC" w:rsidRDefault="00736FA4" w:rsidP="00A73545">
            <w:pPr>
              <w:pStyle w:val="Normal6a"/>
            </w:pPr>
            <w:r w:rsidRPr="009115EC">
              <w:rPr>
                <w:b/>
                <w:i/>
              </w:rPr>
              <w:t>N ter.</w:t>
            </w:r>
            <w:r w:rsidRPr="009115EC">
              <w:tab/>
            </w:r>
            <w:r w:rsidRPr="009115EC">
              <w:rPr>
                <w:b/>
                <w:i/>
              </w:rPr>
              <w:t>overwegende dat meisjes en vrouwen vanaf een jonge leeftijd zijn blootgesteld aan aanhoudende sociale, culturele en commerciële druk in verband met schoonheidsnormen, die onrealistische lichamelijke idealen promoten en onevenredig zware gevolgen hebben voor hun eigenwaarde, geestelijke gezondheid en welzijn, overwegende dat dergelijke druk bijdraagt aan het buitensporige of onveilige gebruik van schoonheids- en cosmetische producten, de toepassing van schadelijke praktijken zoals de blootstelling aan kunstmatig uv-licht en een ongezonde verhouding tot voedsel en het eigen lichaamsbeeld, hetgeen soms leidt tot eetstoornissen en andere gedragingen die hun lichamelijke en geestelijke gezondheid in gevaar brengen,</w:t>
            </w:r>
          </w:p>
        </w:tc>
      </w:tr>
    </w:tbl>
    <w:p w14:paraId="4C3AA38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09F5B84" w14:textId="77777777" w:rsidR="00736FA4" w:rsidRPr="009115EC" w:rsidRDefault="00736FA4" w:rsidP="00736FA4">
      <w:r w:rsidRPr="009115EC">
        <w:rPr>
          <w:rStyle w:val="HideTWBExt"/>
        </w:rPr>
        <w:t>&lt;/Amend&gt;</w:t>
      </w:r>
    </w:p>
    <w:p w14:paraId="3F560DA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167</w:t>
      </w:r>
      <w:r w:rsidRPr="009115EC">
        <w:rPr>
          <w:rStyle w:val="HideTWBExt"/>
          <w:b w:val="0"/>
        </w:rPr>
        <w:t>&lt;/NumAm&gt;</w:t>
      </w:r>
    </w:p>
    <w:p w14:paraId="6357CD63"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3A6F2E80" w14:textId="77777777" w:rsidR="00736FA4" w:rsidRPr="009115EC" w:rsidRDefault="00736FA4" w:rsidP="00736FA4">
      <w:pPr>
        <w:pStyle w:val="NormalBold"/>
      </w:pPr>
      <w:r w:rsidRPr="009115EC">
        <w:rPr>
          <w:rStyle w:val="HideTWBExt"/>
          <w:b w:val="0"/>
        </w:rPr>
        <w:t>&lt;/RepeatBlock-By&gt;</w:t>
      </w:r>
    </w:p>
    <w:p w14:paraId="5657AEA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CD51C4E" w14:textId="77777777" w:rsidR="00736FA4" w:rsidRPr="009115EC" w:rsidRDefault="00736FA4" w:rsidP="00736FA4">
      <w:pPr>
        <w:pStyle w:val="NormalBold"/>
      </w:pPr>
      <w:r w:rsidRPr="009115EC">
        <w:rPr>
          <w:rStyle w:val="HideTWBExt"/>
          <w:b w:val="0"/>
        </w:rPr>
        <w:t>&lt;Article&gt;</w:t>
      </w:r>
      <w:r w:rsidRPr="009115EC">
        <w:t>Overweging N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6FF70EC" w14:textId="77777777" w:rsidTr="00A73545">
        <w:trPr>
          <w:trHeight w:hRule="exact" w:val="240"/>
          <w:jc w:val="center"/>
        </w:trPr>
        <w:tc>
          <w:tcPr>
            <w:tcW w:w="9752" w:type="dxa"/>
            <w:gridSpan w:val="2"/>
            <w:tcBorders>
              <w:top w:val="nil"/>
              <w:left w:val="nil"/>
              <w:bottom w:val="nil"/>
              <w:right w:val="nil"/>
            </w:tcBorders>
          </w:tcPr>
          <w:p w14:paraId="16ABC709" w14:textId="77777777" w:rsidR="00736FA4" w:rsidRPr="009115EC" w:rsidRDefault="00736FA4" w:rsidP="00A73545"/>
        </w:tc>
      </w:tr>
      <w:tr w:rsidR="00736FA4" w:rsidRPr="009115EC" w14:paraId="204D6E76" w14:textId="77777777" w:rsidTr="00A73545">
        <w:trPr>
          <w:trHeight w:val="240"/>
          <w:jc w:val="center"/>
        </w:trPr>
        <w:tc>
          <w:tcPr>
            <w:tcW w:w="4876" w:type="dxa"/>
            <w:tcBorders>
              <w:top w:val="nil"/>
              <w:left w:val="nil"/>
              <w:bottom w:val="nil"/>
              <w:right w:val="nil"/>
            </w:tcBorders>
          </w:tcPr>
          <w:p w14:paraId="209BE09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704701B" w14:textId="77777777" w:rsidR="00736FA4" w:rsidRPr="009115EC" w:rsidRDefault="00736FA4" w:rsidP="00A73545">
            <w:pPr>
              <w:pStyle w:val="AmColumnHeading"/>
            </w:pPr>
            <w:r w:rsidRPr="009115EC">
              <w:t>Amendement</w:t>
            </w:r>
          </w:p>
        </w:tc>
      </w:tr>
      <w:tr w:rsidR="00736FA4" w:rsidRPr="009115EC" w14:paraId="7784FDCB" w14:textId="77777777" w:rsidTr="00A73545">
        <w:trPr>
          <w:jc w:val="center"/>
        </w:trPr>
        <w:tc>
          <w:tcPr>
            <w:tcW w:w="4876" w:type="dxa"/>
            <w:tcBorders>
              <w:top w:val="nil"/>
              <w:left w:val="nil"/>
              <w:bottom w:val="nil"/>
              <w:right w:val="nil"/>
            </w:tcBorders>
          </w:tcPr>
          <w:p w14:paraId="5593769D" w14:textId="77777777" w:rsidR="00736FA4" w:rsidRPr="009115EC" w:rsidRDefault="00736FA4" w:rsidP="00A73545">
            <w:pPr>
              <w:pStyle w:val="Normal6a"/>
            </w:pPr>
          </w:p>
        </w:tc>
        <w:tc>
          <w:tcPr>
            <w:tcW w:w="4876" w:type="dxa"/>
            <w:tcBorders>
              <w:top w:val="nil"/>
              <w:left w:val="nil"/>
              <w:bottom w:val="nil"/>
              <w:right w:val="nil"/>
            </w:tcBorders>
          </w:tcPr>
          <w:p w14:paraId="153A4565" w14:textId="77777777" w:rsidR="00736FA4" w:rsidRPr="009115EC" w:rsidRDefault="00736FA4" w:rsidP="00A73545">
            <w:pPr>
              <w:pStyle w:val="Normal6a"/>
            </w:pPr>
            <w:r w:rsidRPr="009115EC">
              <w:rPr>
                <w:b/>
                <w:i/>
              </w:rPr>
              <w:t>N ter.</w:t>
            </w:r>
            <w:r w:rsidRPr="009115EC">
              <w:tab/>
            </w:r>
            <w:r w:rsidRPr="009115EC">
              <w:rPr>
                <w:b/>
                <w:i/>
              </w:rPr>
              <w:t>overwegende dat postnatale depressie (PND) een psychische aandoening is die 12 % van de moeders in Europa treft na de bevalling, hetgeen in ernstige gevallen levensbedreigend kan zijn, en vaak niet wordt gediagnosticeerd en niet wordt behandeld als gevolg van stigmatisering, onvoldoende bewustzijn daarrond, en ontoereikende steun,</w:t>
            </w:r>
          </w:p>
        </w:tc>
      </w:tr>
    </w:tbl>
    <w:p w14:paraId="4409473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2FEB79E" w14:textId="77777777" w:rsidR="00736FA4" w:rsidRPr="009115EC" w:rsidRDefault="00736FA4" w:rsidP="00736FA4">
      <w:r w:rsidRPr="009115EC">
        <w:rPr>
          <w:rStyle w:val="HideTWBExt"/>
        </w:rPr>
        <w:t>&lt;/Amend&gt;</w:t>
      </w:r>
    </w:p>
    <w:p w14:paraId="59C7B1D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168</w:t>
      </w:r>
      <w:r w:rsidRPr="009115EC">
        <w:rPr>
          <w:rStyle w:val="HideTWBExt"/>
          <w:b w:val="0"/>
        </w:rPr>
        <w:t>&lt;/NumAm&gt;</w:t>
      </w:r>
    </w:p>
    <w:p w14:paraId="5CFE1B0F"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1B60F0C2" w14:textId="77777777" w:rsidR="00736FA4" w:rsidRPr="009115EC" w:rsidRDefault="00736FA4" w:rsidP="00736FA4">
      <w:pPr>
        <w:pStyle w:val="NormalBold"/>
      </w:pPr>
      <w:r w:rsidRPr="009115EC">
        <w:rPr>
          <w:rStyle w:val="HideTWBExt"/>
          <w:b w:val="0"/>
        </w:rPr>
        <w:t>&lt;/RepeatBlock-By&gt;</w:t>
      </w:r>
    </w:p>
    <w:p w14:paraId="710101F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EB44E9F" w14:textId="77777777" w:rsidR="00736FA4" w:rsidRPr="009115EC" w:rsidRDefault="00736FA4" w:rsidP="00736FA4">
      <w:pPr>
        <w:pStyle w:val="NormalBold"/>
      </w:pPr>
      <w:r w:rsidRPr="009115EC">
        <w:rPr>
          <w:rStyle w:val="HideTWBExt"/>
          <w:b w:val="0"/>
        </w:rPr>
        <w:t>&lt;Article&gt;</w:t>
      </w:r>
      <w:r w:rsidRPr="009115EC">
        <w:t>Overweging N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32C898E" w14:textId="77777777" w:rsidTr="00A73545">
        <w:trPr>
          <w:trHeight w:hRule="exact" w:val="240"/>
          <w:jc w:val="center"/>
        </w:trPr>
        <w:tc>
          <w:tcPr>
            <w:tcW w:w="9752" w:type="dxa"/>
            <w:gridSpan w:val="2"/>
            <w:tcBorders>
              <w:top w:val="nil"/>
              <w:left w:val="nil"/>
              <w:bottom w:val="nil"/>
              <w:right w:val="nil"/>
            </w:tcBorders>
          </w:tcPr>
          <w:p w14:paraId="7638FC1B" w14:textId="77777777" w:rsidR="00736FA4" w:rsidRPr="009115EC" w:rsidRDefault="00736FA4" w:rsidP="00A73545"/>
        </w:tc>
      </w:tr>
      <w:tr w:rsidR="00736FA4" w:rsidRPr="009115EC" w14:paraId="0B4BFF50" w14:textId="77777777" w:rsidTr="00A73545">
        <w:trPr>
          <w:trHeight w:val="240"/>
          <w:jc w:val="center"/>
        </w:trPr>
        <w:tc>
          <w:tcPr>
            <w:tcW w:w="4876" w:type="dxa"/>
            <w:tcBorders>
              <w:top w:val="nil"/>
              <w:left w:val="nil"/>
              <w:bottom w:val="nil"/>
              <w:right w:val="nil"/>
            </w:tcBorders>
          </w:tcPr>
          <w:p w14:paraId="5EA5B5D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63F0914" w14:textId="77777777" w:rsidR="00736FA4" w:rsidRPr="009115EC" w:rsidRDefault="00736FA4" w:rsidP="00A73545">
            <w:pPr>
              <w:pStyle w:val="AmColumnHeading"/>
            </w:pPr>
            <w:r w:rsidRPr="009115EC">
              <w:t>Amendement</w:t>
            </w:r>
          </w:p>
        </w:tc>
      </w:tr>
      <w:tr w:rsidR="00736FA4" w:rsidRPr="009115EC" w14:paraId="4EEB26F1" w14:textId="77777777" w:rsidTr="00A73545">
        <w:trPr>
          <w:jc w:val="center"/>
        </w:trPr>
        <w:tc>
          <w:tcPr>
            <w:tcW w:w="4876" w:type="dxa"/>
            <w:tcBorders>
              <w:top w:val="nil"/>
              <w:left w:val="nil"/>
              <w:bottom w:val="nil"/>
              <w:right w:val="nil"/>
            </w:tcBorders>
          </w:tcPr>
          <w:p w14:paraId="7D8E58A1" w14:textId="77777777" w:rsidR="00736FA4" w:rsidRPr="009115EC" w:rsidRDefault="00736FA4" w:rsidP="00A73545">
            <w:pPr>
              <w:pStyle w:val="Normal6a"/>
            </w:pPr>
          </w:p>
        </w:tc>
        <w:tc>
          <w:tcPr>
            <w:tcW w:w="4876" w:type="dxa"/>
            <w:tcBorders>
              <w:top w:val="nil"/>
              <w:left w:val="nil"/>
              <w:bottom w:val="nil"/>
              <w:right w:val="nil"/>
            </w:tcBorders>
          </w:tcPr>
          <w:p w14:paraId="58EB1E02" w14:textId="77777777" w:rsidR="00736FA4" w:rsidRPr="009115EC" w:rsidRDefault="00736FA4" w:rsidP="00A73545">
            <w:pPr>
              <w:pStyle w:val="Normal6a"/>
            </w:pPr>
            <w:r w:rsidRPr="009115EC">
              <w:rPr>
                <w:b/>
                <w:i/>
              </w:rPr>
              <w:t>N ter.</w:t>
            </w:r>
            <w:r w:rsidRPr="009115EC">
              <w:tab/>
            </w:r>
            <w:r w:rsidRPr="009115EC">
              <w:rPr>
                <w:b/>
                <w:i/>
              </w:rPr>
              <w:t>overwegende dat onvervulde behoeften aan anticonceptie de lichamelijke autonomie en mondiale duurzame ontwikkeling ondermijnt, waarbij ongeveer de helft van alle zwangerschappen ter wereld elk jaar ongeplande zwangerschappen zijn</w:t>
            </w:r>
            <w:r w:rsidRPr="009115EC">
              <w:rPr>
                <w:b/>
                <w:i/>
                <w:vertAlign w:val="superscript"/>
              </w:rPr>
              <w:t>1 bis</w:t>
            </w:r>
            <w:r w:rsidRPr="009115EC">
              <w:rPr>
                <w:b/>
                <w:i/>
              </w:rPr>
              <w:t>,</w:t>
            </w:r>
          </w:p>
        </w:tc>
      </w:tr>
      <w:tr w:rsidR="00736FA4" w:rsidRPr="009115EC" w14:paraId="330709CF" w14:textId="77777777" w:rsidTr="00A73545">
        <w:trPr>
          <w:jc w:val="center"/>
        </w:trPr>
        <w:tc>
          <w:tcPr>
            <w:tcW w:w="4876" w:type="dxa"/>
            <w:tcBorders>
              <w:top w:val="nil"/>
              <w:left w:val="nil"/>
              <w:bottom w:val="nil"/>
              <w:right w:val="nil"/>
            </w:tcBorders>
          </w:tcPr>
          <w:p w14:paraId="2E41BAD4" w14:textId="77777777" w:rsidR="00736FA4" w:rsidRPr="009115EC" w:rsidRDefault="00736FA4" w:rsidP="00A73545"/>
        </w:tc>
        <w:tc>
          <w:tcPr>
            <w:tcW w:w="4876" w:type="dxa"/>
            <w:tcBorders>
              <w:top w:val="nil"/>
              <w:left w:val="nil"/>
              <w:bottom w:val="nil"/>
              <w:right w:val="nil"/>
            </w:tcBorders>
          </w:tcPr>
          <w:p w14:paraId="2AA9113D" w14:textId="77777777" w:rsidR="00736FA4" w:rsidRPr="009115EC" w:rsidRDefault="00736FA4" w:rsidP="00A73545">
            <w:pPr>
              <w:pStyle w:val="Normal6a"/>
            </w:pPr>
            <w:r w:rsidRPr="009115EC">
              <w:rPr>
                <w:b/>
                <w:i/>
              </w:rPr>
              <w:t>_________________</w:t>
            </w:r>
          </w:p>
        </w:tc>
      </w:tr>
      <w:tr w:rsidR="00736FA4" w:rsidRPr="009115EC" w14:paraId="2ADA48C7" w14:textId="77777777" w:rsidTr="00A73545">
        <w:trPr>
          <w:jc w:val="center"/>
        </w:trPr>
        <w:tc>
          <w:tcPr>
            <w:tcW w:w="4876" w:type="dxa"/>
            <w:tcBorders>
              <w:top w:val="nil"/>
              <w:left w:val="nil"/>
              <w:bottom w:val="nil"/>
              <w:right w:val="nil"/>
            </w:tcBorders>
          </w:tcPr>
          <w:p w14:paraId="301009F7" w14:textId="77777777" w:rsidR="00736FA4" w:rsidRPr="009115EC" w:rsidRDefault="00736FA4" w:rsidP="00A73545"/>
        </w:tc>
        <w:tc>
          <w:tcPr>
            <w:tcW w:w="4876" w:type="dxa"/>
            <w:tcBorders>
              <w:top w:val="nil"/>
              <w:left w:val="nil"/>
              <w:bottom w:val="nil"/>
              <w:right w:val="nil"/>
            </w:tcBorders>
          </w:tcPr>
          <w:p w14:paraId="725B124F" w14:textId="77777777" w:rsidR="00736FA4" w:rsidRPr="009115EC" w:rsidRDefault="00736FA4" w:rsidP="00A73545">
            <w:pPr>
              <w:pStyle w:val="Normal6a"/>
            </w:pPr>
            <w:r w:rsidRPr="009115EC">
              <w:rPr>
                <w:b/>
                <w:i/>
                <w:vertAlign w:val="superscript"/>
              </w:rPr>
              <w:t>1 bis</w:t>
            </w:r>
            <w:r w:rsidRPr="009115EC">
              <w:t xml:space="preserve"> </w:t>
            </w:r>
            <w:r w:rsidRPr="009115EC">
              <w:rPr>
                <w:b/>
                <w:i/>
              </w:rPr>
              <w:t>Bevolkingsfonds van de Verenigde Naties (UNFPA), “Nearly half of all pregnancies are unintended — a global crisis, says new UNFPA report”, 2022, https://www.unfpa.org/press/nearly-half-all-pregnancies-are-unintended%E2%80%94-global-crisis-says-new-unfpa-report.</w:t>
            </w:r>
          </w:p>
        </w:tc>
      </w:tr>
    </w:tbl>
    <w:p w14:paraId="1326B95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F9FDC52" w14:textId="77777777" w:rsidR="00736FA4" w:rsidRPr="009115EC" w:rsidRDefault="00736FA4" w:rsidP="00736FA4">
      <w:r w:rsidRPr="009115EC">
        <w:rPr>
          <w:rStyle w:val="HideTWBExt"/>
        </w:rPr>
        <w:t>&lt;/Amend&gt;</w:t>
      </w:r>
    </w:p>
    <w:p w14:paraId="32524BA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169</w:t>
      </w:r>
      <w:r w:rsidRPr="009115EC">
        <w:rPr>
          <w:rStyle w:val="HideTWBExt"/>
          <w:b w:val="0"/>
        </w:rPr>
        <w:t>&lt;/NumAm&gt;</w:t>
      </w:r>
    </w:p>
    <w:p w14:paraId="1A2C3668" w14:textId="77777777" w:rsidR="00736FA4" w:rsidRPr="009115EC" w:rsidRDefault="00736FA4" w:rsidP="00736FA4">
      <w:pPr>
        <w:pStyle w:val="NormalBold"/>
      </w:pPr>
      <w:r w:rsidRPr="009115EC">
        <w:rPr>
          <w:rStyle w:val="HideTWBExt"/>
          <w:b w:val="0"/>
        </w:rPr>
        <w:t>&lt;RepeatBlock-By&gt;&lt;Members&gt;</w:t>
      </w:r>
      <w:r w:rsidRPr="009115EC">
        <w:t>Arba Kokalari, Eleonora Meleti, Maria Walsh, Mirosława Nykiel</w:t>
      </w:r>
      <w:r w:rsidRPr="009115EC">
        <w:rPr>
          <w:rStyle w:val="HideTWBExt"/>
          <w:b w:val="0"/>
        </w:rPr>
        <w:t>&lt;/Members&gt;</w:t>
      </w:r>
    </w:p>
    <w:p w14:paraId="2D30023C" w14:textId="77777777" w:rsidR="00736FA4" w:rsidRPr="009115EC" w:rsidRDefault="00736FA4" w:rsidP="00736FA4">
      <w:pPr>
        <w:pStyle w:val="NormalBold"/>
      </w:pPr>
      <w:r w:rsidRPr="009115EC">
        <w:rPr>
          <w:rStyle w:val="HideTWBExt"/>
          <w:b w:val="0"/>
        </w:rPr>
        <w:t>&lt;/RepeatBlock-By&gt;</w:t>
      </w:r>
    </w:p>
    <w:p w14:paraId="25D2721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56FC256" w14:textId="77777777" w:rsidR="00736FA4" w:rsidRPr="009115EC" w:rsidRDefault="00736FA4" w:rsidP="00736FA4">
      <w:pPr>
        <w:pStyle w:val="NormalBold"/>
      </w:pPr>
      <w:r w:rsidRPr="009115EC">
        <w:rPr>
          <w:rStyle w:val="HideTWBExt"/>
          <w:b w:val="0"/>
        </w:rPr>
        <w:t>&lt;Article&gt;</w:t>
      </w:r>
      <w:r w:rsidRPr="009115EC">
        <w:t>Overweging N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5EA866B" w14:textId="77777777" w:rsidTr="00A73545">
        <w:trPr>
          <w:trHeight w:hRule="exact" w:val="240"/>
          <w:jc w:val="center"/>
        </w:trPr>
        <w:tc>
          <w:tcPr>
            <w:tcW w:w="9752" w:type="dxa"/>
            <w:gridSpan w:val="2"/>
            <w:tcBorders>
              <w:top w:val="nil"/>
              <w:left w:val="nil"/>
              <w:bottom w:val="nil"/>
              <w:right w:val="nil"/>
            </w:tcBorders>
          </w:tcPr>
          <w:p w14:paraId="7B7F18E2" w14:textId="77777777" w:rsidR="00736FA4" w:rsidRPr="009115EC" w:rsidRDefault="00736FA4" w:rsidP="00A73545"/>
        </w:tc>
      </w:tr>
      <w:tr w:rsidR="00736FA4" w:rsidRPr="009115EC" w14:paraId="068D1A08" w14:textId="77777777" w:rsidTr="00A73545">
        <w:trPr>
          <w:trHeight w:val="240"/>
          <w:jc w:val="center"/>
        </w:trPr>
        <w:tc>
          <w:tcPr>
            <w:tcW w:w="4876" w:type="dxa"/>
            <w:tcBorders>
              <w:top w:val="nil"/>
              <w:left w:val="nil"/>
              <w:bottom w:val="nil"/>
              <w:right w:val="nil"/>
            </w:tcBorders>
          </w:tcPr>
          <w:p w14:paraId="21339B8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3E1552A" w14:textId="77777777" w:rsidR="00736FA4" w:rsidRPr="009115EC" w:rsidRDefault="00736FA4" w:rsidP="00A73545">
            <w:pPr>
              <w:pStyle w:val="AmColumnHeading"/>
            </w:pPr>
            <w:r w:rsidRPr="009115EC">
              <w:t>Amendement</w:t>
            </w:r>
          </w:p>
        </w:tc>
      </w:tr>
      <w:tr w:rsidR="00736FA4" w:rsidRPr="009115EC" w14:paraId="43983819" w14:textId="77777777" w:rsidTr="00A73545">
        <w:trPr>
          <w:jc w:val="center"/>
        </w:trPr>
        <w:tc>
          <w:tcPr>
            <w:tcW w:w="4876" w:type="dxa"/>
            <w:tcBorders>
              <w:top w:val="nil"/>
              <w:left w:val="nil"/>
              <w:bottom w:val="nil"/>
              <w:right w:val="nil"/>
            </w:tcBorders>
          </w:tcPr>
          <w:p w14:paraId="6E2C5C5A" w14:textId="77777777" w:rsidR="00736FA4" w:rsidRPr="009115EC" w:rsidRDefault="00736FA4" w:rsidP="00A73545">
            <w:pPr>
              <w:pStyle w:val="Normal6a"/>
            </w:pPr>
          </w:p>
        </w:tc>
        <w:tc>
          <w:tcPr>
            <w:tcW w:w="4876" w:type="dxa"/>
            <w:tcBorders>
              <w:top w:val="nil"/>
              <w:left w:val="nil"/>
              <w:bottom w:val="nil"/>
              <w:right w:val="nil"/>
            </w:tcBorders>
          </w:tcPr>
          <w:p w14:paraId="36DFD26C" w14:textId="77777777" w:rsidR="00736FA4" w:rsidRPr="009115EC" w:rsidRDefault="00736FA4" w:rsidP="00A73545">
            <w:pPr>
              <w:pStyle w:val="Normal6a"/>
            </w:pPr>
            <w:r w:rsidRPr="009115EC">
              <w:rPr>
                <w:b/>
                <w:i/>
              </w:rPr>
              <w:t>N ter.</w:t>
            </w:r>
            <w:r w:rsidRPr="009115EC">
              <w:tab/>
            </w:r>
            <w:r w:rsidRPr="009115EC">
              <w:rPr>
                <w:b/>
                <w:i/>
              </w:rPr>
              <w:t>overwegende dat ontoereikende financiering en gebrekkige kraamzorg essentieel kan zijn bij de beslissing om kinderen te krijgen, hetgeen dan weer kan bijdragen aan de demografische problemen van een bevolkingsafname,</w:t>
            </w:r>
          </w:p>
        </w:tc>
      </w:tr>
    </w:tbl>
    <w:p w14:paraId="41AD002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4EAE528" w14:textId="77777777" w:rsidR="00736FA4" w:rsidRPr="009115EC" w:rsidRDefault="00736FA4" w:rsidP="00736FA4">
      <w:r w:rsidRPr="009115EC">
        <w:rPr>
          <w:rStyle w:val="HideTWBExt"/>
        </w:rPr>
        <w:t>&lt;/Amend&gt;</w:t>
      </w:r>
    </w:p>
    <w:p w14:paraId="62C2D4F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170</w:t>
      </w:r>
      <w:r w:rsidRPr="009115EC">
        <w:rPr>
          <w:rStyle w:val="HideTWBExt"/>
          <w:b w:val="0"/>
        </w:rPr>
        <w:t>&lt;/NumAm&gt;</w:t>
      </w:r>
    </w:p>
    <w:p w14:paraId="676FE8E1"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4B45FCF1" w14:textId="77777777" w:rsidR="00736FA4" w:rsidRPr="009115EC" w:rsidRDefault="00736FA4" w:rsidP="00736FA4">
      <w:pPr>
        <w:pStyle w:val="NormalBold"/>
      </w:pPr>
      <w:r w:rsidRPr="009115EC">
        <w:rPr>
          <w:rStyle w:val="HideTWBExt"/>
          <w:b w:val="0"/>
        </w:rPr>
        <w:t>&lt;/RepeatBlock-By&gt;</w:t>
      </w:r>
    </w:p>
    <w:p w14:paraId="5705976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C8DE279" w14:textId="77777777" w:rsidR="00736FA4" w:rsidRPr="009115EC" w:rsidRDefault="00736FA4" w:rsidP="00736FA4">
      <w:pPr>
        <w:pStyle w:val="NormalBold"/>
      </w:pPr>
      <w:r w:rsidRPr="009115EC">
        <w:rPr>
          <w:rStyle w:val="HideTWBExt"/>
          <w:b w:val="0"/>
        </w:rPr>
        <w:t>&lt;Article&gt;</w:t>
      </w:r>
      <w:r w:rsidRPr="009115EC">
        <w:t>Overweging N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F292B1" w14:textId="77777777" w:rsidTr="00A73545">
        <w:trPr>
          <w:trHeight w:hRule="exact" w:val="240"/>
          <w:jc w:val="center"/>
        </w:trPr>
        <w:tc>
          <w:tcPr>
            <w:tcW w:w="9752" w:type="dxa"/>
            <w:gridSpan w:val="2"/>
            <w:tcBorders>
              <w:top w:val="nil"/>
              <w:left w:val="nil"/>
              <w:bottom w:val="nil"/>
              <w:right w:val="nil"/>
            </w:tcBorders>
          </w:tcPr>
          <w:p w14:paraId="3A35FB32" w14:textId="77777777" w:rsidR="00736FA4" w:rsidRPr="009115EC" w:rsidRDefault="00736FA4" w:rsidP="00A73545"/>
        </w:tc>
      </w:tr>
      <w:tr w:rsidR="00736FA4" w:rsidRPr="009115EC" w14:paraId="77B68640" w14:textId="77777777" w:rsidTr="00A73545">
        <w:trPr>
          <w:trHeight w:val="240"/>
          <w:jc w:val="center"/>
        </w:trPr>
        <w:tc>
          <w:tcPr>
            <w:tcW w:w="4876" w:type="dxa"/>
            <w:tcBorders>
              <w:top w:val="nil"/>
              <w:left w:val="nil"/>
              <w:bottom w:val="nil"/>
              <w:right w:val="nil"/>
            </w:tcBorders>
          </w:tcPr>
          <w:p w14:paraId="4BF26ED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E93D09B" w14:textId="77777777" w:rsidR="00736FA4" w:rsidRPr="009115EC" w:rsidRDefault="00736FA4" w:rsidP="00A73545">
            <w:pPr>
              <w:pStyle w:val="AmColumnHeading"/>
            </w:pPr>
            <w:r w:rsidRPr="009115EC">
              <w:t>Amendement</w:t>
            </w:r>
          </w:p>
        </w:tc>
      </w:tr>
      <w:tr w:rsidR="00736FA4" w:rsidRPr="009115EC" w14:paraId="4C5FFF4F" w14:textId="77777777" w:rsidTr="00A73545">
        <w:trPr>
          <w:jc w:val="center"/>
        </w:trPr>
        <w:tc>
          <w:tcPr>
            <w:tcW w:w="4876" w:type="dxa"/>
            <w:tcBorders>
              <w:top w:val="nil"/>
              <w:left w:val="nil"/>
              <w:bottom w:val="nil"/>
              <w:right w:val="nil"/>
            </w:tcBorders>
          </w:tcPr>
          <w:p w14:paraId="30492B14" w14:textId="77777777" w:rsidR="00736FA4" w:rsidRPr="009115EC" w:rsidRDefault="00736FA4" w:rsidP="00A73545">
            <w:pPr>
              <w:pStyle w:val="Normal6a"/>
            </w:pPr>
          </w:p>
        </w:tc>
        <w:tc>
          <w:tcPr>
            <w:tcW w:w="4876" w:type="dxa"/>
            <w:tcBorders>
              <w:top w:val="nil"/>
              <w:left w:val="nil"/>
              <w:bottom w:val="nil"/>
              <w:right w:val="nil"/>
            </w:tcBorders>
          </w:tcPr>
          <w:p w14:paraId="0206726A" w14:textId="77777777" w:rsidR="00736FA4" w:rsidRPr="009115EC" w:rsidRDefault="00736FA4" w:rsidP="00A73545">
            <w:pPr>
              <w:pStyle w:val="Normal6a"/>
            </w:pPr>
            <w:r w:rsidRPr="009115EC">
              <w:rPr>
                <w:b/>
                <w:i/>
              </w:rPr>
              <w:t>N ter.</w:t>
            </w:r>
            <w:r w:rsidRPr="009115EC">
              <w:tab/>
            </w:r>
            <w:r w:rsidRPr="009115EC">
              <w:rPr>
                <w:b/>
                <w:i/>
              </w:rPr>
              <w:t>overwegende dat ongeveer 50 % van de vrouwen die in de twintig zijn, 33 % van de vrouwen die in de dertig zijn, en 25 % van de vrouwen die in de veertig zijn, te kampen hebben met acne, hetgeen gevolgen heeft voor hun geestelijke gezondheid</w:t>
            </w:r>
            <w:r w:rsidRPr="009115EC">
              <w:rPr>
                <w:b/>
                <w:i/>
                <w:vertAlign w:val="superscript"/>
              </w:rPr>
              <w:t>1 bis</w:t>
            </w:r>
            <w:r w:rsidRPr="009115EC">
              <w:rPr>
                <w:b/>
                <w:i/>
              </w:rPr>
              <w:t>,</w:t>
            </w:r>
          </w:p>
        </w:tc>
      </w:tr>
      <w:tr w:rsidR="00736FA4" w:rsidRPr="009115EC" w14:paraId="0681C1FF" w14:textId="77777777" w:rsidTr="00A73545">
        <w:trPr>
          <w:jc w:val="center"/>
        </w:trPr>
        <w:tc>
          <w:tcPr>
            <w:tcW w:w="4876" w:type="dxa"/>
            <w:tcBorders>
              <w:top w:val="nil"/>
              <w:left w:val="nil"/>
              <w:bottom w:val="nil"/>
              <w:right w:val="nil"/>
            </w:tcBorders>
          </w:tcPr>
          <w:p w14:paraId="19D25963" w14:textId="77777777" w:rsidR="00736FA4" w:rsidRPr="009115EC" w:rsidRDefault="00736FA4" w:rsidP="00A73545"/>
        </w:tc>
        <w:tc>
          <w:tcPr>
            <w:tcW w:w="4876" w:type="dxa"/>
            <w:tcBorders>
              <w:top w:val="nil"/>
              <w:left w:val="nil"/>
              <w:bottom w:val="nil"/>
              <w:right w:val="nil"/>
            </w:tcBorders>
          </w:tcPr>
          <w:p w14:paraId="35BBF3B9" w14:textId="77777777" w:rsidR="00736FA4" w:rsidRPr="009115EC" w:rsidRDefault="00736FA4" w:rsidP="00A73545">
            <w:pPr>
              <w:pStyle w:val="Normal6a"/>
            </w:pPr>
            <w:r w:rsidRPr="009115EC">
              <w:rPr>
                <w:b/>
                <w:i/>
              </w:rPr>
              <w:t>_________________</w:t>
            </w:r>
          </w:p>
        </w:tc>
      </w:tr>
      <w:tr w:rsidR="00736FA4" w:rsidRPr="009115EC" w14:paraId="0E434CC0" w14:textId="77777777" w:rsidTr="00A73545">
        <w:trPr>
          <w:jc w:val="center"/>
        </w:trPr>
        <w:tc>
          <w:tcPr>
            <w:tcW w:w="4876" w:type="dxa"/>
            <w:tcBorders>
              <w:top w:val="nil"/>
              <w:left w:val="nil"/>
              <w:bottom w:val="nil"/>
              <w:right w:val="nil"/>
            </w:tcBorders>
          </w:tcPr>
          <w:p w14:paraId="3AFC198C" w14:textId="77777777" w:rsidR="00736FA4" w:rsidRPr="009115EC" w:rsidRDefault="00736FA4" w:rsidP="00A73545"/>
        </w:tc>
        <w:tc>
          <w:tcPr>
            <w:tcW w:w="4876" w:type="dxa"/>
            <w:tcBorders>
              <w:top w:val="nil"/>
              <w:left w:val="nil"/>
              <w:bottom w:val="nil"/>
              <w:right w:val="nil"/>
            </w:tcBorders>
          </w:tcPr>
          <w:p w14:paraId="746CD564" w14:textId="77777777" w:rsidR="00736FA4" w:rsidRPr="009115EC" w:rsidRDefault="00736FA4" w:rsidP="00A73545">
            <w:pPr>
              <w:pStyle w:val="Normal6a"/>
            </w:pPr>
            <w:r w:rsidRPr="009115EC">
              <w:rPr>
                <w:b/>
                <w:i/>
                <w:vertAlign w:val="superscript"/>
              </w:rPr>
              <w:t>1 bis</w:t>
            </w:r>
            <w:r w:rsidRPr="009115EC">
              <w:t xml:space="preserve"> </w:t>
            </w:r>
            <w:r w:rsidRPr="009115EC">
              <w:rPr>
                <w:b/>
                <w:i/>
              </w:rPr>
              <w:t>Yale Medicine, Factsheet “Acne (Acne Vulgaris)”, 2025, https://www.yalemedicine.org/conditions/acne.</w:t>
            </w:r>
          </w:p>
        </w:tc>
      </w:tr>
    </w:tbl>
    <w:p w14:paraId="46E4191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7A49D05" w14:textId="77777777" w:rsidR="00736FA4" w:rsidRPr="009115EC" w:rsidRDefault="00736FA4" w:rsidP="00736FA4">
      <w:r w:rsidRPr="009115EC">
        <w:rPr>
          <w:rStyle w:val="HideTWBExt"/>
        </w:rPr>
        <w:t>&lt;/Amend&gt;</w:t>
      </w:r>
    </w:p>
    <w:p w14:paraId="6C5139B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171</w:t>
      </w:r>
      <w:r w:rsidRPr="009115EC">
        <w:rPr>
          <w:rStyle w:val="HideTWBExt"/>
          <w:b w:val="0"/>
        </w:rPr>
        <w:t>&lt;/NumAm&gt;</w:t>
      </w:r>
    </w:p>
    <w:p w14:paraId="031FBEDB" w14:textId="77777777" w:rsidR="00736FA4" w:rsidRPr="009115EC" w:rsidRDefault="00736FA4" w:rsidP="00736FA4">
      <w:pPr>
        <w:pStyle w:val="NormalBold"/>
      </w:pPr>
      <w:r w:rsidRPr="009115EC">
        <w:rPr>
          <w:rStyle w:val="HideTWBExt"/>
          <w:b w:val="0"/>
        </w:rPr>
        <w:t>&lt;RepeatBlock-By&gt;&lt;Members&gt;</w:t>
      </w:r>
      <w:r w:rsidRPr="009115EC">
        <w:t>Mathilde Androuët</w:t>
      </w:r>
      <w:r w:rsidRPr="009115EC">
        <w:rPr>
          <w:rStyle w:val="HideTWBExt"/>
          <w:b w:val="0"/>
        </w:rPr>
        <w:t>&lt;/Members&gt;</w:t>
      </w:r>
    </w:p>
    <w:p w14:paraId="73E992D3" w14:textId="77777777" w:rsidR="00736FA4" w:rsidRPr="009115EC" w:rsidRDefault="00736FA4" w:rsidP="00736FA4">
      <w:pPr>
        <w:pStyle w:val="NormalBold"/>
      </w:pPr>
      <w:r w:rsidRPr="009115EC">
        <w:rPr>
          <w:rStyle w:val="HideTWBExt"/>
          <w:b w:val="0"/>
        </w:rPr>
        <w:t>&lt;/RepeatBlock-By&gt;</w:t>
      </w:r>
    </w:p>
    <w:p w14:paraId="62B29C7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92A77A5" w14:textId="77777777" w:rsidR="00736FA4" w:rsidRPr="009115EC" w:rsidRDefault="00736FA4" w:rsidP="00736FA4">
      <w:pPr>
        <w:pStyle w:val="NormalBold"/>
      </w:pPr>
      <w:r w:rsidRPr="009115EC">
        <w:rPr>
          <w:rStyle w:val="HideTWBExt"/>
          <w:b w:val="0"/>
        </w:rPr>
        <w:t>&lt;Article&gt;</w:t>
      </w:r>
      <w:r w:rsidRPr="009115EC">
        <w:t>Overweging N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49E54BF" w14:textId="77777777" w:rsidTr="00A73545">
        <w:trPr>
          <w:trHeight w:hRule="exact" w:val="240"/>
          <w:jc w:val="center"/>
        </w:trPr>
        <w:tc>
          <w:tcPr>
            <w:tcW w:w="9752" w:type="dxa"/>
            <w:gridSpan w:val="2"/>
            <w:tcBorders>
              <w:top w:val="nil"/>
              <w:left w:val="nil"/>
              <w:bottom w:val="nil"/>
              <w:right w:val="nil"/>
            </w:tcBorders>
          </w:tcPr>
          <w:p w14:paraId="6D3CE807" w14:textId="77777777" w:rsidR="00736FA4" w:rsidRPr="009115EC" w:rsidRDefault="00736FA4" w:rsidP="00A73545"/>
        </w:tc>
      </w:tr>
      <w:tr w:rsidR="00736FA4" w:rsidRPr="009115EC" w14:paraId="6B2D8538" w14:textId="77777777" w:rsidTr="00A73545">
        <w:trPr>
          <w:trHeight w:val="240"/>
          <w:jc w:val="center"/>
        </w:trPr>
        <w:tc>
          <w:tcPr>
            <w:tcW w:w="4876" w:type="dxa"/>
            <w:tcBorders>
              <w:top w:val="nil"/>
              <w:left w:val="nil"/>
              <w:bottom w:val="nil"/>
              <w:right w:val="nil"/>
            </w:tcBorders>
          </w:tcPr>
          <w:p w14:paraId="5925F52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039F9B6" w14:textId="77777777" w:rsidR="00736FA4" w:rsidRPr="009115EC" w:rsidRDefault="00736FA4" w:rsidP="00A73545">
            <w:pPr>
              <w:pStyle w:val="AmColumnHeading"/>
            </w:pPr>
            <w:r w:rsidRPr="009115EC">
              <w:t>Amendement</w:t>
            </w:r>
          </w:p>
        </w:tc>
      </w:tr>
      <w:tr w:rsidR="00736FA4" w:rsidRPr="009115EC" w14:paraId="17C5C1CF" w14:textId="77777777" w:rsidTr="00A73545">
        <w:trPr>
          <w:jc w:val="center"/>
        </w:trPr>
        <w:tc>
          <w:tcPr>
            <w:tcW w:w="4876" w:type="dxa"/>
            <w:tcBorders>
              <w:top w:val="nil"/>
              <w:left w:val="nil"/>
              <w:bottom w:val="nil"/>
              <w:right w:val="nil"/>
            </w:tcBorders>
          </w:tcPr>
          <w:p w14:paraId="4C5CA7D5" w14:textId="77777777" w:rsidR="00736FA4" w:rsidRPr="009115EC" w:rsidRDefault="00736FA4" w:rsidP="00A73545">
            <w:pPr>
              <w:pStyle w:val="Normal6a"/>
            </w:pPr>
          </w:p>
        </w:tc>
        <w:tc>
          <w:tcPr>
            <w:tcW w:w="4876" w:type="dxa"/>
            <w:tcBorders>
              <w:top w:val="nil"/>
              <w:left w:val="nil"/>
              <w:bottom w:val="nil"/>
              <w:right w:val="nil"/>
            </w:tcBorders>
          </w:tcPr>
          <w:p w14:paraId="199F8533" w14:textId="77777777" w:rsidR="00736FA4" w:rsidRPr="009115EC" w:rsidRDefault="00736FA4" w:rsidP="00A73545">
            <w:pPr>
              <w:pStyle w:val="Normal6a"/>
            </w:pPr>
            <w:r w:rsidRPr="009115EC">
              <w:rPr>
                <w:b/>
                <w:i/>
              </w:rPr>
              <w:t>N ter.</w:t>
            </w:r>
            <w:r w:rsidRPr="009115EC">
              <w:tab/>
            </w:r>
            <w:r w:rsidRPr="009115EC">
              <w:rPr>
                <w:b/>
                <w:i/>
              </w:rPr>
              <w:t>overwegende dat vrouwen langer leven dan mannen en de tendens naar vergrijzing van de bevolking de druk op de gezondheidsdiensten van de lidstaten de komen de jaren nog zal doen toenemen,</w:t>
            </w:r>
          </w:p>
        </w:tc>
      </w:tr>
    </w:tbl>
    <w:p w14:paraId="18A8D23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F95E579" w14:textId="77777777" w:rsidR="00736FA4" w:rsidRPr="009115EC" w:rsidRDefault="00736FA4" w:rsidP="00736FA4">
      <w:r w:rsidRPr="009115EC">
        <w:rPr>
          <w:rStyle w:val="HideTWBExt"/>
        </w:rPr>
        <w:t>&lt;/Amend&gt;</w:t>
      </w:r>
    </w:p>
    <w:p w14:paraId="3D686F9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172</w:t>
      </w:r>
      <w:r w:rsidRPr="009115EC">
        <w:rPr>
          <w:rStyle w:val="HideTWBExt"/>
          <w:b w:val="0"/>
        </w:rPr>
        <w:t>&lt;/NumAm&gt;</w:t>
      </w:r>
    </w:p>
    <w:p w14:paraId="6A8E6D4A"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7503A3DE" w14:textId="77777777" w:rsidR="00736FA4" w:rsidRPr="009115EC" w:rsidRDefault="00736FA4" w:rsidP="00736FA4">
      <w:pPr>
        <w:pStyle w:val="NormalBold"/>
      </w:pPr>
      <w:r w:rsidRPr="009115EC">
        <w:rPr>
          <w:rStyle w:val="HideTWBExt"/>
          <w:b w:val="0"/>
        </w:rPr>
        <w:t>&lt;/RepeatBlock-By&gt;</w:t>
      </w:r>
    </w:p>
    <w:p w14:paraId="27B282B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64EA00C" w14:textId="77777777" w:rsidR="00736FA4" w:rsidRPr="009115EC" w:rsidRDefault="00736FA4" w:rsidP="00736FA4">
      <w:pPr>
        <w:pStyle w:val="NormalBold"/>
      </w:pPr>
      <w:r w:rsidRPr="009115EC">
        <w:rPr>
          <w:rStyle w:val="HideTWBExt"/>
          <w:b w:val="0"/>
        </w:rPr>
        <w:t>&lt;Article&gt;</w:t>
      </w:r>
      <w:r w:rsidRPr="009115EC">
        <w:t>Overweging N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7CD3366" w14:textId="77777777" w:rsidTr="00A73545">
        <w:trPr>
          <w:trHeight w:hRule="exact" w:val="240"/>
          <w:jc w:val="center"/>
        </w:trPr>
        <w:tc>
          <w:tcPr>
            <w:tcW w:w="9752" w:type="dxa"/>
            <w:gridSpan w:val="2"/>
            <w:tcBorders>
              <w:top w:val="nil"/>
              <w:left w:val="nil"/>
              <w:bottom w:val="nil"/>
              <w:right w:val="nil"/>
            </w:tcBorders>
          </w:tcPr>
          <w:p w14:paraId="115EAADA" w14:textId="77777777" w:rsidR="00736FA4" w:rsidRPr="009115EC" w:rsidRDefault="00736FA4" w:rsidP="00A73545"/>
        </w:tc>
      </w:tr>
      <w:tr w:rsidR="00736FA4" w:rsidRPr="009115EC" w14:paraId="24FF91A7" w14:textId="77777777" w:rsidTr="00A73545">
        <w:trPr>
          <w:trHeight w:val="240"/>
          <w:jc w:val="center"/>
        </w:trPr>
        <w:tc>
          <w:tcPr>
            <w:tcW w:w="4876" w:type="dxa"/>
            <w:tcBorders>
              <w:top w:val="nil"/>
              <w:left w:val="nil"/>
              <w:bottom w:val="nil"/>
              <w:right w:val="nil"/>
            </w:tcBorders>
          </w:tcPr>
          <w:p w14:paraId="1639D7D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4199896" w14:textId="77777777" w:rsidR="00736FA4" w:rsidRPr="009115EC" w:rsidRDefault="00736FA4" w:rsidP="00A73545">
            <w:pPr>
              <w:pStyle w:val="AmColumnHeading"/>
            </w:pPr>
            <w:r w:rsidRPr="009115EC">
              <w:t>Amendement</w:t>
            </w:r>
          </w:p>
        </w:tc>
      </w:tr>
      <w:tr w:rsidR="00736FA4" w:rsidRPr="009115EC" w14:paraId="45069FA8" w14:textId="77777777" w:rsidTr="00A73545">
        <w:trPr>
          <w:jc w:val="center"/>
        </w:trPr>
        <w:tc>
          <w:tcPr>
            <w:tcW w:w="4876" w:type="dxa"/>
            <w:tcBorders>
              <w:top w:val="nil"/>
              <w:left w:val="nil"/>
              <w:bottom w:val="nil"/>
              <w:right w:val="nil"/>
            </w:tcBorders>
          </w:tcPr>
          <w:p w14:paraId="7B83815E" w14:textId="77777777" w:rsidR="00736FA4" w:rsidRPr="009115EC" w:rsidRDefault="00736FA4" w:rsidP="00A73545">
            <w:pPr>
              <w:pStyle w:val="Normal6a"/>
            </w:pPr>
          </w:p>
        </w:tc>
        <w:tc>
          <w:tcPr>
            <w:tcW w:w="4876" w:type="dxa"/>
            <w:tcBorders>
              <w:top w:val="nil"/>
              <w:left w:val="nil"/>
              <w:bottom w:val="nil"/>
              <w:right w:val="nil"/>
            </w:tcBorders>
          </w:tcPr>
          <w:p w14:paraId="7F06DAD8" w14:textId="77777777" w:rsidR="00736FA4" w:rsidRPr="009115EC" w:rsidRDefault="00736FA4" w:rsidP="00A73545">
            <w:pPr>
              <w:pStyle w:val="Normal6a"/>
            </w:pPr>
            <w:r w:rsidRPr="009115EC">
              <w:rPr>
                <w:b/>
                <w:i/>
              </w:rPr>
              <w:t>N ter.</w:t>
            </w:r>
            <w:r w:rsidRPr="009115EC">
              <w:tab/>
            </w:r>
            <w:r w:rsidRPr="009115EC">
              <w:rPr>
                <w:b/>
                <w:i/>
              </w:rPr>
              <w:t>overwegende dat de toename van het aantal particuliere ziekenhuizen gepaard gaat met een daling van het bedden voor intensieve zorg, die minder winstgevend zijn voor particuliere ondernemingen,</w:t>
            </w:r>
          </w:p>
        </w:tc>
      </w:tr>
    </w:tbl>
    <w:p w14:paraId="2A27CE5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424B9EC" w14:textId="77777777" w:rsidR="00736FA4" w:rsidRPr="009115EC" w:rsidRDefault="00736FA4" w:rsidP="00736FA4">
      <w:r w:rsidRPr="009115EC">
        <w:rPr>
          <w:rStyle w:val="HideTWBExt"/>
        </w:rPr>
        <w:t>&lt;/Amend&gt;</w:t>
      </w:r>
    </w:p>
    <w:p w14:paraId="110F8AA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173</w:t>
      </w:r>
      <w:r w:rsidRPr="009115EC">
        <w:rPr>
          <w:rStyle w:val="HideTWBExt"/>
          <w:b w:val="0"/>
        </w:rPr>
        <w:t>&lt;/NumAm&gt;</w:t>
      </w:r>
    </w:p>
    <w:p w14:paraId="1C47AE78"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04FCFE19" w14:textId="77777777" w:rsidR="00736FA4" w:rsidRPr="009115EC" w:rsidRDefault="00736FA4" w:rsidP="00736FA4">
      <w:pPr>
        <w:pStyle w:val="NormalBold"/>
      </w:pPr>
      <w:r w:rsidRPr="009115EC">
        <w:rPr>
          <w:rStyle w:val="HideTWBExt"/>
          <w:b w:val="0"/>
        </w:rPr>
        <w:t>&lt;/RepeatBlock-By&gt;</w:t>
      </w:r>
    </w:p>
    <w:p w14:paraId="78ACCA0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7CED97E" w14:textId="77777777" w:rsidR="00736FA4" w:rsidRPr="009115EC" w:rsidRDefault="00736FA4" w:rsidP="00736FA4">
      <w:pPr>
        <w:pStyle w:val="NormalBold"/>
      </w:pPr>
      <w:r w:rsidRPr="009115EC">
        <w:rPr>
          <w:rStyle w:val="HideTWBExt"/>
          <w:b w:val="0"/>
        </w:rPr>
        <w:t>&lt;Article&gt;</w:t>
      </w:r>
      <w:r w:rsidRPr="009115EC">
        <w:t>Overweging N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4116D81" w14:textId="77777777" w:rsidTr="00A73545">
        <w:trPr>
          <w:trHeight w:hRule="exact" w:val="240"/>
          <w:jc w:val="center"/>
        </w:trPr>
        <w:tc>
          <w:tcPr>
            <w:tcW w:w="9752" w:type="dxa"/>
            <w:gridSpan w:val="2"/>
            <w:tcBorders>
              <w:top w:val="nil"/>
              <w:left w:val="nil"/>
              <w:bottom w:val="nil"/>
              <w:right w:val="nil"/>
            </w:tcBorders>
          </w:tcPr>
          <w:p w14:paraId="757A68BF" w14:textId="77777777" w:rsidR="00736FA4" w:rsidRPr="009115EC" w:rsidRDefault="00736FA4" w:rsidP="00A73545"/>
        </w:tc>
      </w:tr>
      <w:tr w:rsidR="00736FA4" w:rsidRPr="009115EC" w14:paraId="0A03AD39" w14:textId="77777777" w:rsidTr="00A73545">
        <w:trPr>
          <w:trHeight w:val="240"/>
          <w:jc w:val="center"/>
        </w:trPr>
        <w:tc>
          <w:tcPr>
            <w:tcW w:w="4876" w:type="dxa"/>
            <w:tcBorders>
              <w:top w:val="nil"/>
              <w:left w:val="nil"/>
              <w:bottom w:val="nil"/>
              <w:right w:val="nil"/>
            </w:tcBorders>
          </w:tcPr>
          <w:p w14:paraId="5BA2F37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562CA9D" w14:textId="77777777" w:rsidR="00736FA4" w:rsidRPr="009115EC" w:rsidRDefault="00736FA4" w:rsidP="00A73545">
            <w:pPr>
              <w:pStyle w:val="AmColumnHeading"/>
            </w:pPr>
            <w:r w:rsidRPr="009115EC">
              <w:t>Amendement</w:t>
            </w:r>
          </w:p>
        </w:tc>
      </w:tr>
      <w:tr w:rsidR="00736FA4" w:rsidRPr="009115EC" w14:paraId="5DF87F60" w14:textId="77777777" w:rsidTr="00A73545">
        <w:trPr>
          <w:jc w:val="center"/>
        </w:trPr>
        <w:tc>
          <w:tcPr>
            <w:tcW w:w="4876" w:type="dxa"/>
            <w:tcBorders>
              <w:top w:val="nil"/>
              <w:left w:val="nil"/>
              <w:bottom w:val="nil"/>
              <w:right w:val="nil"/>
            </w:tcBorders>
          </w:tcPr>
          <w:p w14:paraId="4A19226C" w14:textId="77777777" w:rsidR="00736FA4" w:rsidRPr="009115EC" w:rsidRDefault="00736FA4" w:rsidP="00A73545">
            <w:pPr>
              <w:pStyle w:val="Normal6a"/>
            </w:pPr>
          </w:p>
        </w:tc>
        <w:tc>
          <w:tcPr>
            <w:tcW w:w="4876" w:type="dxa"/>
            <w:tcBorders>
              <w:top w:val="nil"/>
              <w:left w:val="nil"/>
              <w:bottom w:val="nil"/>
              <w:right w:val="nil"/>
            </w:tcBorders>
          </w:tcPr>
          <w:p w14:paraId="414A6459" w14:textId="77777777" w:rsidR="00736FA4" w:rsidRPr="009115EC" w:rsidRDefault="00736FA4" w:rsidP="00A73545">
            <w:pPr>
              <w:pStyle w:val="Normal6a"/>
            </w:pPr>
            <w:r w:rsidRPr="009115EC">
              <w:rPr>
                <w:b/>
                <w:i/>
              </w:rPr>
              <w:t>N quater.</w:t>
            </w:r>
            <w:r w:rsidRPr="009115EC">
              <w:tab/>
            </w:r>
            <w:r w:rsidRPr="009115EC">
              <w:rPr>
                <w:b/>
                <w:i/>
              </w:rPr>
              <w:t>overwegende dat de exposoombenadering rekening houdt met de totale blootstelling aan milieu-, chemische, fysieke, biologische, sociale, commerciële en gedragsaspecten tijdens het leven van een persoon en een omvattend kader biedt voor gericht preventie, overwegende dat studies hebben aangetoond dat vrouwen — onder meer tijdens de zwangerschap — te maken krijgen met specifieke blootstellingspatronen die van invloed zijn op hun gezondheid en die van het kind in ontwikkeling,</w:t>
            </w:r>
          </w:p>
        </w:tc>
      </w:tr>
    </w:tbl>
    <w:p w14:paraId="213B65E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EC2566A" w14:textId="77777777" w:rsidR="00736FA4" w:rsidRPr="009115EC" w:rsidRDefault="00736FA4" w:rsidP="00736FA4">
      <w:r w:rsidRPr="009115EC">
        <w:rPr>
          <w:rStyle w:val="HideTWBExt"/>
        </w:rPr>
        <w:t>&lt;/Amend&gt;</w:t>
      </w:r>
    </w:p>
    <w:p w14:paraId="63FE263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174</w:t>
      </w:r>
      <w:r w:rsidRPr="009115EC">
        <w:rPr>
          <w:rStyle w:val="HideTWBExt"/>
          <w:b w:val="0"/>
        </w:rPr>
        <w:t>&lt;/NumAm&gt;</w:t>
      </w:r>
    </w:p>
    <w:p w14:paraId="280CB1F9"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0A145475" w14:textId="77777777" w:rsidR="00736FA4" w:rsidRPr="009115EC" w:rsidRDefault="00736FA4" w:rsidP="00736FA4">
      <w:pPr>
        <w:pStyle w:val="NormalBold"/>
      </w:pPr>
      <w:r w:rsidRPr="009115EC">
        <w:rPr>
          <w:rStyle w:val="HideTWBExt"/>
          <w:b w:val="0"/>
        </w:rPr>
        <w:t>&lt;/RepeatBlock-By&gt;</w:t>
      </w:r>
    </w:p>
    <w:p w14:paraId="48F8CC6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BC6FC64" w14:textId="77777777" w:rsidR="00736FA4" w:rsidRPr="009115EC" w:rsidRDefault="00736FA4" w:rsidP="00736FA4">
      <w:pPr>
        <w:pStyle w:val="NormalBold"/>
      </w:pPr>
      <w:r w:rsidRPr="009115EC">
        <w:rPr>
          <w:rStyle w:val="HideTWBExt"/>
          <w:b w:val="0"/>
        </w:rPr>
        <w:t>&lt;Article&gt;</w:t>
      </w:r>
      <w:r w:rsidRPr="009115EC">
        <w:t>Overweging N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C62152A" w14:textId="77777777" w:rsidTr="00A73545">
        <w:trPr>
          <w:trHeight w:hRule="exact" w:val="240"/>
          <w:jc w:val="center"/>
        </w:trPr>
        <w:tc>
          <w:tcPr>
            <w:tcW w:w="9752" w:type="dxa"/>
            <w:gridSpan w:val="2"/>
            <w:tcBorders>
              <w:top w:val="nil"/>
              <w:left w:val="nil"/>
              <w:bottom w:val="nil"/>
              <w:right w:val="nil"/>
            </w:tcBorders>
          </w:tcPr>
          <w:p w14:paraId="6BCD41CC" w14:textId="77777777" w:rsidR="00736FA4" w:rsidRPr="009115EC" w:rsidRDefault="00736FA4" w:rsidP="00A73545"/>
        </w:tc>
      </w:tr>
      <w:tr w:rsidR="00736FA4" w:rsidRPr="009115EC" w14:paraId="5582252D" w14:textId="77777777" w:rsidTr="00A73545">
        <w:trPr>
          <w:trHeight w:val="240"/>
          <w:jc w:val="center"/>
        </w:trPr>
        <w:tc>
          <w:tcPr>
            <w:tcW w:w="4876" w:type="dxa"/>
            <w:tcBorders>
              <w:top w:val="nil"/>
              <w:left w:val="nil"/>
              <w:bottom w:val="nil"/>
              <w:right w:val="nil"/>
            </w:tcBorders>
          </w:tcPr>
          <w:p w14:paraId="19D2AF0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2912696" w14:textId="77777777" w:rsidR="00736FA4" w:rsidRPr="009115EC" w:rsidRDefault="00736FA4" w:rsidP="00A73545">
            <w:pPr>
              <w:pStyle w:val="AmColumnHeading"/>
            </w:pPr>
            <w:r w:rsidRPr="009115EC">
              <w:t>Amendement</w:t>
            </w:r>
          </w:p>
        </w:tc>
      </w:tr>
      <w:tr w:rsidR="00736FA4" w:rsidRPr="009115EC" w14:paraId="71ED370A" w14:textId="77777777" w:rsidTr="00A73545">
        <w:trPr>
          <w:jc w:val="center"/>
        </w:trPr>
        <w:tc>
          <w:tcPr>
            <w:tcW w:w="4876" w:type="dxa"/>
            <w:tcBorders>
              <w:top w:val="nil"/>
              <w:left w:val="nil"/>
              <w:bottom w:val="nil"/>
              <w:right w:val="nil"/>
            </w:tcBorders>
          </w:tcPr>
          <w:p w14:paraId="7CD923A2" w14:textId="77777777" w:rsidR="00736FA4" w:rsidRPr="009115EC" w:rsidRDefault="00736FA4" w:rsidP="00A73545">
            <w:pPr>
              <w:pStyle w:val="Normal6a"/>
            </w:pPr>
          </w:p>
        </w:tc>
        <w:tc>
          <w:tcPr>
            <w:tcW w:w="4876" w:type="dxa"/>
            <w:tcBorders>
              <w:top w:val="nil"/>
              <w:left w:val="nil"/>
              <w:bottom w:val="nil"/>
              <w:right w:val="nil"/>
            </w:tcBorders>
          </w:tcPr>
          <w:p w14:paraId="3138FA75" w14:textId="77777777" w:rsidR="00736FA4" w:rsidRPr="009115EC" w:rsidRDefault="00736FA4" w:rsidP="00A73545">
            <w:pPr>
              <w:pStyle w:val="Normal6a"/>
            </w:pPr>
            <w:r w:rsidRPr="009115EC">
              <w:rPr>
                <w:b/>
                <w:i/>
              </w:rPr>
              <w:t>N quater.</w:t>
            </w:r>
            <w:r w:rsidRPr="009115EC">
              <w:tab/>
            </w:r>
            <w:r w:rsidRPr="009115EC">
              <w:rPr>
                <w:b/>
                <w:i/>
              </w:rPr>
              <w:t>overwegende dat eetstoornissen zoals anorexia nervosa en boulimia nervosa tot de meest verzwakkende psychiatrische aandoeningen behoren die jonge vrouwen treffen</w:t>
            </w:r>
            <w:r w:rsidRPr="009115EC">
              <w:rPr>
                <w:b/>
                <w:i/>
                <w:vertAlign w:val="superscript"/>
              </w:rPr>
              <w:t>1 bis</w:t>
            </w:r>
            <w:r w:rsidRPr="009115EC">
              <w:rPr>
                <w:b/>
                <w:i/>
              </w:rPr>
              <w:t>,</w:t>
            </w:r>
          </w:p>
        </w:tc>
      </w:tr>
      <w:tr w:rsidR="00736FA4" w:rsidRPr="009115EC" w14:paraId="1BFD085D" w14:textId="77777777" w:rsidTr="00A73545">
        <w:trPr>
          <w:jc w:val="center"/>
        </w:trPr>
        <w:tc>
          <w:tcPr>
            <w:tcW w:w="4876" w:type="dxa"/>
            <w:tcBorders>
              <w:top w:val="nil"/>
              <w:left w:val="nil"/>
              <w:bottom w:val="nil"/>
              <w:right w:val="nil"/>
            </w:tcBorders>
          </w:tcPr>
          <w:p w14:paraId="346560FC" w14:textId="77777777" w:rsidR="00736FA4" w:rsidRPr="009115EC" w:rsidRDefault="00736FA4" w:rsidP="00A73545"/>
        </w:tc>
        <w:tc>
          <w:tcPr>
            <w:tcW w:w="4876" w:type="dxa"/>
            <w:tcBorders>
              <w:top w:val="nil"/>
              <w:left w:val="nil"/>
              <w:bottom w:val="nil"/>
              <w:right w:val="nil"/>
            </w:tcBorders>
          </w:tcPr>
          <w:p w14:paraId="3046822F" w14:textId="77777777" w:rsidR="00736FA4" w:rsidRPr="009115EC" w:rsidRDefault="00736FA4" w:rsidP="00A73545">
            <w:pPr>
              <w:pStyle w:val="Normal6a"/>
            </w:pPr>
            <w:r w:rsidRPr="009115EC">
              <w:rPr>
                <w:b/>
                <w:i/>
              </w:rPr>
              <w:t>_________________</w:t>
            </w:r>
          </w:p>
        </w:tc>
      </w:tr>
      <w:tr w:rsidR="00736FA4" w:rsidRPr="009115EC" w14:paraId="34695924" w14:textId="77777777" w:rsidTr="00A73545">
        <w:trPr>
          <w:jc w:val="center"/>
        </w:trPr>
        <w:tc>
          <w:tcPr>
            <w:tcW w:w="4876" w:type="dxa"/>
            <w:tcBorders>
              <w:top w:val="nil"/>
              <w:left w:val="nil"/>
              <w:bottom w:val="nil"/>
              <w:right w:val="nil"/>
            </w:tcBorders>
          </w:tcPr>
          <w:p w14:paraId="55368F9B" w14:textId="77777777" w:rsidR="00736FA4" w:rsidRPr="009115EC" w:rsidRDefault="00736FA4" w:rsidP="00A73545"/>
        </w:tc>
        <w:tc>
          <w:tcPr>
            <w:tcW w:w="4876" w:type="dxa"/>
            <w:tcBorders>
              <w:top w:val="nil"/>
              <w:left w:val="nil"/>
              <w:bottom w:val="nil"/>
              <w:right w:val="nil"/>
            </w:tcBorders>
          </w:tcPr>
          <w:p w14:paraId="29301383" w14:textId="77777777" w:rsidR="00736FA4" w:rsidRPr="009115EC" w:rsidRDefault="00736FA4" w:rsidP="00A73545">
            <w:pPr>
              <w:pStyle w:val="Normal6a"/>
            </w:pPr>
            <w:r w:rsidRPr="009115EC">
              <w:rPr>
                <w:b/>
                <w:i/>
                <w:vertAlign w:val="superscript"/>
              </w:rPr>
              <w:t>1 bis</w:t>
            </w:r>
            <w:r w:rsidRPr="009115EC">
              <w:t xml:space="preserve"> </w:t>
            </w:r>
            <w:r w:rsidRPr="009115EC">
              <w:rPr>
                <w:b/>
                <w:i/>
              </w:rPr>
              <w:t>European Institute of Women’s Health (EIWH), reactie op het groenboek van de Europese Commissie: “Improving the mental health of the population: Towards a strategy on mental health for the European Union”, https://ec.europa.eu/health/archive/ph_determinants/life_style/mental/green_paper/mental_gp_co113.pdf.</w:t>
            </w:r>
          </w:p>
        </w:tc>
      </w:tr>
    </w:tbl>
    <w:p w14:paraId="488D77A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634C0CC" w14:textId="77777777" w:rsidR="00736FA4" w:rsidRPr="009115EC" w:rsidRDefault="00736FA4" w:rsidP="00736FA4">
      <w:r w:rsidRPr="009115EC">
        <w:rPr>
          <w:rStyle w:val="HideTWBExt"/>
        </w:rPr>
        <w:t>&lt;/Amend&gt;</w:t>
      </w:r>
    </w:p>
    <w:p w14:paraId="5014D91F" w14:textId="77777777" w:rsidR="00736FA4" w:rsidRPr="009115EC" w:rsidRDefault="00736FA4" w:rsidP="00984ACD">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175</w:t>
      </w:r>
      <w:r w:rsidRPr="009115EC">
        <w:rPr>
          <w:rStyle w:val="HideTWBExt"/>
          <w:b w:val="0"/>
        </w:rPr>
        <w:t>&lt;/NumAm&gt;</w:t>
      </w:r>
    </w:p>
    <w:p w14:paraId="4ADA584C" w14:textId="77777777" w:rsidR="00736FA4" w:rsidRPr="009115EC" w:rsidRDefault="00736FA4" w:rsidP="00736FA4">
      <w:pPr>
        <w:pStyle w:val="NormalBold"/>
      </w:pPr>
      <w:r w:rsidRPr="009115EC">
        <w:rPr>
          <w:rStyle w:val="HideTWBExt"/>
          <w:b w:val="0"/>
        </w:rPr>
        <w:t>&lt;RepeatBlock-By&gt;&lt;Members&gt;</w:t>
      </w:r>
      <w:r w:rsidRPr="009115EC">
        <w:t>Arba Kokalari, Eleonora Meleti, Maria Walsh, Mirosława Nykiel</w:t>
      </w:r>
      <w:r w:rsidRPr="009115EC">
        <w:rPr>
          <w:rStyle w:val="HideTWBExt"/>
          <w:b w:val="0"/>
        </w:rPr>
        <w:t>&lt;/Members&gt;</w:t>
      </w:r>
    </w:p>
    <w:p w14:paraId="357A33E0" w14:textId="77777777" w:rsidR="00736FA4" w:rsidRPr="009115EC" w:rsidRDefault="00736FA4" w:rsidP="00736FA4">
      <w:pPr>
        <w:pStyle w:val="NormalBold"/>
      </w:pPr>
      <w:r w:rsidRPr="009115EC">
        <w:rPr>
          <w:rStyle w:val="HideTWBExt"/>
          <w:b w:val="0"/>
        </w:rPr>
        <w:t>&lt;/RepeatBlock-By&gt;</w:t>
      </w:r>
    </w:p>
    <w:p w14:paraId="2C24F12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044BB77" w14:textId="77777777" w:rsidR="00736FA4" w:rsidRPr="009115EC" w:rsidRDefault="00736FA4" w:rsidP="00736FA4">
      <w:pPr>
        <w:pStyle w:val="NormalBold"/>
      </w:pPr>
      <w:r w:rsidRPr="009115EC">
        <w:rPr>
          <w:rStyle w:val="HideTWBExt"/>
          <w:b w:val="0"/>
        </w:rPr>
        <w:t>&lt;Article&gt;</w:t>
      </w:r>
      <w:r w:rsidRPr="009115EC">
        <w:t>Overweging N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9498BD7" w14:textId="77777777" w:rsidTr="00A73545">
        <w:trPr>
          <w:trHeight w:hRule="exact" w:val="240"/>
          <w:jc w:val="center"/>
        </w:trPr>
        <w:tc>
          <w:tcPr>
            <w:tcW w:w="9752" w:type="dxa"/>
            <w:gridSpan w:val="2"/>
            <w:tcBorders>
              <w:top w:val="nil"/>
              <w:left w:val="nil"/>
              <w:bottom w:val="nil"/>
              <w:right w:val="nil"/>
            </w:tcBorders>
          </w:tcPr>
          <w:p w14:paraId="07D88A98" w14:textId="77777777" w:rsidR="00736FA4" w:rsidRPr="009115EC" w:rsidRDefault="00736FA4" w:rsidP="00A73545"/>
        </w:tc>
      </w:tr>
      <w:tr w:rsidR="00736FA4" w:rsidRPr="009115EC" w14:paraId="6FABDD74" w14:textId="77777777" w:rsidTr="00A73545">
        <w:trPr>
          <w:trHeight w:val="240"/>
          <w:jc w:val="center"/>
        </w:trPr>
        <w:tc>
          <w:tcPr>
            <w:tcW w:w="4876" w:type="dxa"/>
            <w:tcBorders>
              <w:top w:val="nil"/>
              <w:left w:val="nil"/>
              <w:bottom w:val="nil"/>
              <w:right w:val="nil"/>
            </w:tcBorders>
          </w:tcPr>
          <w:p w14:paraId="3586676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03AED3D" w14:textId="77777777" w:rsidR="00736FA4" w:rsidRPr="009115EC" w:rsidRDefault="00736FA4" w:rsidP="00A73545">
            <w:pPr>
              <w:pStyle w:val="AmColumnHeading"/>
            </w:pPr>
            <w:r w:rsidRPr="009115EC">
              <w:t>Amendement</w:t>
            </w:r>
          </w:p>
        </w:tc>
      </w:tr>
      <w:tr w:rsidR="00736FA4" w:rsidRPr="009115EC" w14:paraId="08B8FA0C" w14:textId="77777777" w:rsidTr="00A73545">
        <w:trPr>
          <w:jc w:val="center"/>
        </w:trPr>
        <w:tc>
          <w:tcPr>
            <w:tcW w:w="4876" w:type="dxa"/>
            <w:tcBorders>
              <w:top w:val="nil"/>
              <w:left w:val="nil"/>
              <w:bottom w:val="nil"/>
              <w:right w:val="nil"/>
            </w:tcBorders>
          </w:tcPr>
          <w:p w14:paraId="2F5B8FFF" w14:textId="77777777" w:rsidR="00736FA4" w:rsidRPr="009115EC" w:rsidRDefault="00736FA4" w:rsidP="00A73545">
            <w:pPr>
              <w:pStyle w:val="Normal6a"/>
            </w:pPr>
          </w:p>
        </w:tc>
        <w:tc>
          <w:tcPr>
            <w:tcW w:w="4876" w:type="dxa"/>
            <w:tcBorders>
              <w:top w:val="nil"/>
              <w:left w:val="nil"/>
              <w:bottom w:val="nil"/>
              <w:right w:val="nil"/>
            </w:tcBorders>
          </w:tcPr>
          <w:p w14:paraId="66AFFE3B" w14:textId="77777777" w:rsidR="00736FA4" w:rsidRPr="009115EC" w:rsidRDefault="00736FA4" w:rsidP="00A73545">
            <w:pPr>
              <w:pStyle w:val="Normal6a"/>
            </w:pPr>
            <w:r w:rsidRPr="009115EC">
              <w:rPr>
                <w:b/>
                <w:i/>
              </w:rPr>
              <w:t>N quinquies.</w:t>
            </w:r>
            <w:r w:rsidRPr="009115EC">
              <w:tab/>
            </w:r>
            <w:r w:rsidRPr="009115EC">
              <w:rPr>
                <w:b/>
                <w:i/>
              </w:rPr>
              <w:t>overwegende dat onderzoek aantoont dat vrouwen met autisme zich in een uniek kwetsbare positie bevinden, aangezien zij meer risico lopen dat hun autisme niet wordt vastgesteld of dat zij een foutieve diagnose krijgen, waardoor zij mogelijk niet de beste of meest geschikte ondersteuning krijgen,</w:t>
            </w:r>
          </w:p>
        </w:tc>
      </w:tr>
    </w:tbl>
    <w:p w14:paraId="3B5D655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904AECB" w14:textId="77777777" w:rsidR="00736FA4" w:rsidRPr="009115EC" w:rsidRDefault="00736FA4" w:rsidP="00736FA4">
      <w:r w:rsidRPr="009115EC">
        <w:rPr>
          <w:rStyle w:val="HideTWBExt"/>
        </w:rPr>
        <w:t>&lt;/Amend&gt;</w:t>
      </w:r>
    </w:p>
    <w:p w14:paraId="6A07C06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176</w:t>
      </w:r>
      <w:r w:rsidRPr="009115EC">
        <w:rPr>
          <w:rStyle w:val="HideTWBExt"/>
          <w:b w:val="0"/>
        </w:rPr>
        <w:t>&lt;/NumAm&gt;</w:t>
      </w:r>
    </w:p>
    <w:p w14:paraId="466C46F8"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42EB69FE" w14:textId="77777777" w:rsidR="00736FA4" w:rsidRPr="009115EC" w:rsidRDefault="00736FA4" w:rsidP="00736FA4">
      <w:pPr>
        <w:pStyle w:val="NormalBold"/>
      </w:pPr>
      <w:r w:rsidRPr="009115EC">
        <w:rPr>
          <w:rStyle w:val="HideTWBExt"/>
          <w:b w:val="0"/>
        </w:rPr>
        <w:t>&lt;/RepeatBlock-By&gt;</w:t>
      </w:r>
    </w:p>
    <w:p w14:paraId="5C4DFD3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6F79C1E" w14:textId="77777777" w:rsidR="00736FA4" w:rsidRPr="009115EC" w:rsidRDefault="00736FA4" w:rsidP="00736FA4">
      <w:pPr>
        <w:pStyle w:val="NormalBold"/>
      </w:pPr>
      <w:r w:rsidRPr="009115EC">
        <w:rPr>
          <w:rStyle w:val="HideTWBExt"/>
          <w:b w:val="0"/>
        </w:rPr>
        <w:t>&lt;Article&gt;</w:t>
      </w:r>
      <w:r w:rsidRPr="009115EC">
        <w:t>Overweging N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C2A4EB4" w14:textId="77777777" w:rsidTr="00A73545">
        <w:trPr>
          <w:trHeight w:hRule="exact" w:val="240"/>
          <w:jc w:val="center"/>
        </w:trPr>
        <w:tc>
          <w:tcPr>
            <w:tcW w:w="9752" w:type="dxa"/>
            <w:gridSpan w:val="2"/>
            <w:tcBorders>
              <w:top w:val="nil"/>
              <w:left w:val="nil"/>
              <w:bottom w:val="nil"/>
              <w:right w:val="nil"/>
            </w:tcBorders>
          </w:tcPr>
          <w:p w14:paraId="542CF7C6" w14:textId="77777777" w:rsidR="00736FA4" w:rsidRPr="009115EC" w:rsidRDefault="00736FA4" w:rsidP="00A73545"/>
        </w:tc>
      </w:tr>
      <w:tr w:rsidR="00736FA4" w:rsidRPr="009115EC" w14:paraId="296BAD2A" w14:textId="77777777" w:rsidTr="00A73545">
        <w:trPr>
          <w:trHeight w:val="240"/>
          <w:jc w:val="center"/>
        </w:trPr>
        <w:tc>
          <w:tcPr>
            <w:tcW w:w="4876" w:type="dxa"/>
            <w:tcBorders>
              <w:top w:val="nil"/>
              <w:left w:val="nil"/>
              <w:bottom w:val="nil"/>
              <w:right w:val="nil"/>
            </w:tcBorders>
          </w:tcPr>
          <w:p w14:paraId="5E1A3F2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FF6C837" w14:textId="77777777" w:rsidR="00736FA4" w:rsidRPr="009115EC" w:rsidRDefault="00736FA4" w:rsidP="00A73545">
            <w:pPr>
              <w:pStyle w:val="AmColumnHeading"/>
            </w:pPr>
            <w:r w:rsidRPr="009115EC">
              <w:t>Amendement</w:t>
            </w:r>
          </w:p>
        </w:tc>
      </w:tr>
      <w:tr w:rsidR="00736FA4" w:rsidRPr="009115EC" w14:paraId="10000837" w14:textId="77777777" w:rsidTr="00A73545">
        <w:trPr>
          <w:jc w:val="center"/>
        </w:trPr>
        <w:tc>
          <w:tcPr>
            <w:tcW w:w="4876" w:type="dxa"/>
            <w:tcBorders>
              <w:top w:val="nil"/>
              <w:left w:val="nil"/>
              <w:bottom w:val="nil"/>
              <w:right w:val="nil"/>
            </w:tcBorders>
          </w:tcPr>
          <w:p w14:paraId="22DEED2A" w14:textId="77777777" w:rsidR="00736FA4" w:rsidRPr="009115EC" w:rsidRDefault="00736FA4" w:rsidP="00A73545">
            <w:pPr>
              <w:pStyle w:val="Normal6a"/>
            </w:pPr>
          </w:p>
        </w:tc>
        <w:tc>
          <w:tcPr>
            <w:tcW w:w="4876" w:type="dxa"/>
            <w:tcBorders>
              <w:top w:val="nil"/>
              <w:left w:val="nil"/>
              <w:bottom w:val="nil"/>
              <w:right w:val="nil"/>
            </w:tcBorders>
          </w:tcPr>
          <w:p w14:paraId="5D3D33FB" w14:textId="77777777" w:rsidR="00736FA4" w:rsidRPr="009115EC" w:rsidRDefault="00736FA4" w:rsidP="00A73545">
            <w:pPr>
              <w:pStyle w:val="Normal6a"/>
            </w:pPr>
            <w:r w:rsidRPr="009115EC">
              <w:rPr>
                <w:b/>
                <w:i/>
              </w:rPr>
              <w:t>N quinquies.</w:t>
            </w:r>
            <w:r w:rsidRPr="009115EC">
              <w:tab/>
            </w:r>
            <w:r w:rsidRPr="009115EC">
              <w:rPr>
                <w:b/>
                <w:i/>
              </w:rPr>
              <w:t>overwegende dat late diagnosestelling van genderspecifieke aandoeningen leidt tot langdurige pijn, gevolgen voor de geestelijke gezondheid, inkomensverlies en verminderde deelname van vrouwen aan onderwijs en de arbeidsmarkt, hetgeen gender- en sociale ongelijkheden nog versterkt,</w:t>
            </w:r>
          </w:p>
        </w:tc>
      </w:tr>
    </w:tbl>
    <w:p w14:paraId="6C47EC4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E3FAEB8" w14:textId="77777777" w:rsidR="00736FA4" w:rsidRPr="009115EC" w:rsidRDefault="00736FA4" w:rsidP="00736FA4">
      <w:r w:rsidRPr="009115EC">
        <w:rPr>
          <w:rStyle w:val="HideTWBExt"/>
        </w:rPr>
        <w:t>&lt;/Amend&gt;</w:t>
      </w:r>
    </w:p>
    <w:p w14:paraId="7C4C4F4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177</w:t>
      </w:r>
      <w:r w:rsidRPr="009115EC">
        <w:rPr>
          <w:rStyle w:val="HideTWBExt"/>
          <w:b w:val="0"/>
        </w:rPr>
        <w:t>&lt;/NumAm&gt;</w:t>
      </w:r>
    </w:p>
    <w:p w14:paraId="1689D5E6"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40DF9C37" w14:textId="77777777" w:rsidR="00736FA4" w:rsidRPr="009115EC" w:rsidRDefault="00736FA4" w:rsidP="00736FA4">
      <w:pPr>
        <w:pStyle w:val="NormalBold"/>
      </w:pPr>
      <w:r w:rsidRPr="009115EC">
        <w:rPr>
          <w:rStyle w:val="HideTWBExt"/>
          <w:b w:val="0"/>
        </w:rPr>
        <w:t>&lt;/RepeatBlock-By&gt;</w:t>
      </w:r>
    </w:p>
    <w:p w14:paraId="5D78C4A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D1CBF89" w14:textId="77777777" w:rsidR="00736FA4" w:rsidRPr="009115EC" w:rsidRDefault="00736FA4" w:rsidP="00736FA4">
      <w:pPr>
        <w:pStyle w:val="NormalBold"/>
      </w:pPr>
      <w:r w:rsidRPr="009115EC">
        <w:rPr>
          <w:rStyle w:val="HideTWBExt"/>
          <w:b w:val="0"/>
        </w:rPr>
        <w:t>&lt;Article&gt;</w:t>
      </w:r>
      <w:r w:rsidRPr="009115EC">
        <w:t>Overweging N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4E290EE" w14:textId="77777777" w:rsidTr="00A73545">
        <w:trPr>
          <w:trHeight w:hRule="exact" w:val="240"/>
          <w:jc w:val="center"/>
        </w:trPr>
        <w:tc>
          <w:tcPr>
            <w:tcW w:w="9752" w:type="dxa"/>
            <w:gridSpan w:val="2"/>
            <w:tcBorders>
              <w:top w:val="nil"/>
              <w:left w:val="nil"/>
              <w:bottom w:val="nil"/>
              <w:right w:val="nil"/>
            </w:tcBorders>
          </w:tcPr>
          <w:p w14:paraId="52ECE38E" w14:textId="77777777" w:rsidR="00736FA4" w:rsidRPr="009115EC" w:rsidRDefault="00736FA4" w:rsidP="00A73545"/>
        </w:tc>
      </w:tr>
      <w:tr w:rsidR="00736FA4" w:rsidRPr="009115EC" w14:paraId="49B70974" w14:textId="77777777" w:rsidTr="00A73545">
        <w:trPr>
          <w:trHeight w:val="240"/>
          <w:jc w:val="center"/>
        </w:trPr>
        <w:tc>
          <w:tcPr>
            <w:tcW w:w="4876" w:type="dxa"/>
            <w:tcBorders>
              <w:top w:val="nil"/>
              <w:left w:val="nil"/>
              <w:bottom w:val="nil"/>
              <w:right w:val="nil"/>
            </w:tcBorders>
          </w:tcPr>
          <w:p w14:paraId="62DEEC3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D185664" w14:textId="77777777" w:rsidR="00736FA4" w:rsidRPr="009115EC" w:rsidRDefault="00736FA4" w:rsidP="00A73545">
            <w:pPr>
              <w:pStyle w:val="AmColumnHeading"/>
            </w:pPr>
            <w:r w:rsidRPr="009115EC">
              <w:t>Amendement</w:t>
            </w:r>
          </w:p>
        </w:tc>
      </w:tr>
      <w:tr w:rsidR="00736FA4" w:rsidRPr="009115EC" w14:paraId="1A526B72" w14:textId="77777777" w:rsidTr="00A73545">
        <w:trPr>
          <w:jc w:val="center"/>
        </w:trPr>
        <w:tc>
          <w:tcPr>
            <w:tcW w:w="4876" w:type="dxa"/>
            <w:tcBorders>
              <w:top w:val="nil"/>
              <w:left w:val="nil"/>
              <w:bottom w:val="nil"/>
              <w:right w:val="nil"/>
            </w:tcBorders>
          </w:tcPr>
          <w:p w14:paraId="0DF279CA" w14:textId="77777777" w:rsidR="00736FA4" w:rsidRPr="009115EC" w:rsidRDefault="00736FA4" w:rsidP="00A73545">
            <w:pPr>
              <w:pStyle w:val="Normal6a"/>
            </w:pPr>
          </w:p>
        </w:tc>
        <w:tc>
          <w:tcPr>
            <w:tcW w:w="4876" w:type="dxa"/>
            <w:tcBorders>
              <w:top w:val="nil"/>
              <w:left w:val="nil"/>
              <w:bottom w:val="nil"/>
              <w:right w:val="nil"/>
            </w:tcBorders>
          </w:tcPr>
          <w:p w14:paraId="2A36FB46" w14:textId="77777777" w:rsidR="00736FA4" w:rsidRPr="009115EC" w:rsidRDefault="00736FA4" w:rsidP="00A73545">
            <w:pPr>
              <w:pStyle w:val="Normal6a"/>
            </w:pPr>
            <w:r w:rsidRPr="009115EC">
              <w:rPr>
                <w:b/>
                <w:i/>
              </w:rPr>
              <w:t>N sexies.</w:t>
            </w:r>
            <w:r w:rsidRPr="009115EC">
              <w:tab/>
            </w:r>
            <w:r w:rsidRPr="009115EC">
              <w:rPr>
                <w:b/>
                <w:i/>
              </w:rPr>
              <w:t>overwegende dat systemische ongelijkheden bijdragen aan de versnippering van gezondheidsresultaten tussen de lidstaten, hetgeen het beginsel inzake gelijkheid en sociale cohesie ondermijnt dat in de Verdragen is verankerd en een veel krachtigere en meer gecoördineerde respons op EU-niveau vereist,</w:t>
            </w:r>
          </w:p>
        </w:tc>
      </w:tr>
    </w:tbl>
    <w:p w14:paraId="66F0C50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DC3D531" w14:textId="77777777" w:rsidR="00736FA4" w:rsidRPr="009115EC" w:rsidRDefault="00736FA4" w:rsidP="00736FA4">
      <w:r w:rsidRPr="009115EC">
        <w:rPr>
          <w:rStyle w:val="HideTWBExt"/>
        </w:rPr>
        <w:t>&lt;/Amend&gt;</w:t>
      </w:r>
    </w:p>
    <w:p w14:paraId="4588AAB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178</w:t>
      </w:r>
      <w:r w:rsidRPr="009115EC">
        <w:rPr>
          <w:rStyle w:val="HideTWBExt"/>
          <w:b w:val="0"/>
        </w:rPr>
        <w:t>&lt;/NumAm&gt;</w:t>
      </w:r>
    </w:p>
    <w:p w14:paraId="270A9B41"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CF2E5DA" w14:textId="77777777" w:rsidR="00736FA4" w:rsidRPr="009115EC" w:rsidRDefault="00736FA4" w:rsidP="00736FA4">
      <w:pPr>
        <w:pStyle w:val="NormalBold"/>
      </w:pPr>
      <w:r w:rsidRPr="009115EC">
        <w:rPr>
          <w:rStyle w:val="HideTWBExt"/>
          <w:b w:val="0"/>
        </w:rPr>
        <w:t>&lt;/RepeatBlock-By&gt;</w:t>
      </w:r>
    </w:p>
    <w:p w14:paraId="6D68C2D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707D2D3" w14:textId="77777777" w:rsidR="00736FA4" w:rsidRPr="009115EC" w:rsidRDefault="00736FA4" w:rsidP="00736FA4">
      <w:pPr>
        <w:pStyle w:val="NormalBold"/>
      </w:pPr>
      <w:r w:rsidRPr="009115EC">
        <w:rPr>
          <w:rStyle w:val="HideTWBExt"/>
          <w:b w:val="0"/>
        </w:rPr>
        <w:t>&lt;Article&gt;</w:t>
      </w:r>
      <w:r w:rsidRPr="009115EC">
        <w:t>Overweging N septies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0D74451" w14:textId="77777777" w:rsidTr="00A73545">
        <w:trPr>
          <w:trHeight w:hRule="exact" w:val="240"/>
          <w:jc w:val="center"/>
        </w:trPr>
        <w:tc>
          <w:tcPr>
            <w:tcW w:w="9752" w:type="dxa"/>
            <w:gridSpan w:val="2"/>
            <w:tcBorders>
              <w:top w:val="nil"/>
              <w:left w:val="nil"/>
              <w:bottom w:val="nil"/>
              <w:right w:val="nil"/>
            </w:tcBorders>
          </w:tcPr>
          <w:p w14:paraId="322FDA52" w14:textId="77777777" w:rsidR="00736FA4" w:rsidRPr="009115EC" w:rsidRDefault="00736FA4" w:rsidP="00A73545"/>
        </w:tc>
      </w:tr>
      <w:tr w:rsidR="00736FA4" w:rsidRPr="009115EC" w14:paraId="6B2130C6" w14:textId="77777777" w:rsidTr="00A73545">
        <w:trPr>
          <w:trHeight w:val="240"/>
          <w:jc w:val="center"/>
        </w:trPr>
        <w:tc>
          <w:tcPr>
            <w:tcW w:w="4876" w:type="dxa"/>
            <w:tcBorders>
              <w:top w:val="nil"/>
              <w:left w:val="nil"/>
              <w:bottom w:val="nil"/>
              <w:right w:val="nil"/>
            </w:tcBorders>
          </w:tcPr>
          <w:p w14:paraId="0D64D10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FB4189D" w14:textId="77777777" w:rsidR="00736FA4" w:rsidRPr="009115EC" w:rsidRDefault="00736FA4" w:rsidP="00A73545">
            <w:pPr>
              <w:pStyle w:val="AmColumnHeading"/>
            </w:pPr>
            <w:r w:rsidRPr="009115EC">
              <w:t>Amendement</w:t>
            </w:r>
          </w:p>
        </w:tc>
      </w:tr>
      <w:tr w:rsidR="00736FA4" w:rsidRPr="009115EC" w14:paraId="42895C62" w14:textId="77777777" w:rsidTr="00A73545">
        <w:trPr>
          <w:jc w:val="center"/>
        </w:trPr>
        <w:tc>
          <w:tcPr>
            <w:tcW w:w="4876" w:type="dxa"/>
            <w:tcBorders>
              <w:top w:val="nil"/>
              <w:left w:val="nil"/>
              <w:bottom w:val="nil"/>
              <w:right w:val="nil"/>
            </w:tcBorders>
          </w:tcPr>
          <w:p w14:paraId="735911F0" w14:textId="77777777" w:rsidR="00736FA4" w:rsidRPr="009115EC" w:rsidRDefault="00736FA4" w:rsidP="00A73545">
            <w:pPr>
              <w:pStyle w:val="Normal6a"/>
            </w:pPr>
          </w:p>
        </w:tc>
        <w:tc>
          <w:tcPr>
            <w:tcW w:w="4876" w:type="dxa"/>
            <w:tcBorders>
              <w:top w:val="nil"/>
              <w:left w:val="nil"/>
              <w:bottom w:val="nil"/>
              <w:right w:val="nil"/>
            </w:tcBorders>
          </w:tcPr>
          <w:p w14:paraId="3B1227B0" w14:textId="77777777" w:rsidR="00736FA4" w:rsidRPr="009115EC" w:rsidRDefault="00736FA4" w:rsidP="00A73545">
            <w:pPr>
              <w:pStyle w:val="Normal6a"/>
            </w:pPr>
            <w:r w:rsidRPr="009115EC">
              <w:rPr>
                <w:b/>
                <w:i/>
              </w:rPr>
              <w:t>N septies.</w:t>
            </w:r>
            <w:r w:rsidRPr="009115EC">
              <w:tab/>
            </w:r>
            <w:r w:rsidRPr="009115EC">
              <w:rPr>
                <w:b/>
                <w:i/>
              </w:rPr>
              <w:t>overwegende dat structurele problemen in de gezondheidssector moeten worden aangepakt met krachtig overheidsbeleid en goed gefinancierde overheidsdiensten, overwegende dat door het aanhoudende gebrek aan investeringen in de gezondheid van vrouwen krachtige overheidsmaatregelen en gerichte financiering nodig zijn,</w:t>
            </w:r>
          </w:p>
        </w:tc>
      </w:tr>
    </w:tbl>
    <w:p w14:paraId="2AAA067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7C6445D" w14:textId="77777777" w:rsidR="00736FA4" w:rsidRPr="009115EC" w:rsidRDefault="00736FA4" w:rsidP="00736FA4">
      <w:r w:rsidRPr="009115EC">
        <w:rPr>
          <w:rStyle w:val="HideTWBExt"/>
        </w:rPr>
        <w:t>&lt;/Amend&gt;</w:t>
      </w:r>
    </w:p>
    <w:p w14:paraId="179D344B" w14:textId="77777777" w:rsidR="00736FA4" w:rsidRPr="009115EC" w:rsidRDefault="00736FA4" w:rsidP="00984ACD">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179</w:t>
      </w:r>
      <w:r w:rsidRPr="009115EC">
        <w:rPr>
          <w:rStyle w:val="HideTWBExt"/>
          <w:b w:val="0"/>
        </w:rPr>
        <w:t>&lt;/NumAm&gt;</w:t>
      </w:r>
    </w:p>
    <w:p w14:paraId="04EBDCF8"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788C0A7" w14:textId="77777777" w:rsidR="00736FA4" w:rsidRPr="009115EC" w:rsidRDefault="00736FA4" w:rsidP="00736FA4">
      <w:pPr>
        <w:pStyle w:val="NormalBold"/>
      </w:pPr>
      <w:r w:rsidRPr="009115EC">
        <w:rPr>
          <w:rStyle w:val="HideTWBExt"/>
          <w:b w:val="0"/>
        </w:rPr>
        <w:t>&lt;/RepeatBlock-By&gt;</w:t>
      </w:r>
    </w:p>
    <w:p w14:paraId="0453A71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83E6185" w14:textId="77777777" w:rsidR="00736FA4" w:rsidRPr="009115EC" w:rsidRDefault="00736FA4" w:rsidP="00736FA4">
      <w:pPr>
        <w:pStyle w:val="NormalBold"/>
      </w:pPr>
      <w:r w:rsidRPr="009115EC">
        <w:rPr>
          <w:rStyle w:val="HideTWBExt"/>
          <w:b w:val="0"/>
        </w:rPr>
        <w:t>&lt;Article&gt;</w:t>
      </w:r>
      <w:r w:rsidRPr="009115EC">
        <w:t>Overweging N octies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6967FFC" w14:textId="77777777" w:rsidTr="00A73545">
        <w:trPr>
          <w:trHeight w:hRule="exact" w:val="240"/>
          <w:jc w:val="center"/>
        </w:trPr>
        <w:tc>
          <w:tcPr>
            <w:tcW w:w="9752" w:type="dxa"/>
            <w:gridSpan w:val="2"/>
            <w:tcBorders>
              <w:top w:val="nil"/>
              <w:left w:val="nil"/>
              <w:bottom w:val="nil"/>
              <w:right w:val="nil"/>
            </w:tcBorders>
          </w:tcPr>
          <w:p w14:paraId="2C2FF353" w14:textId="77777777" w:rsidR="00736FA4" w:rsidRPr="009115EC" w:rsidRDefault="00736FA4" w:rsidP="00A73545"/>
        </w:tc>
      </w:tr>
      <w:tr w:rsidR="00736FA4" w:rsidRPr="009115EC" w14:paraId="55136288" w14:textId="77777777" w:rsidTr="00A73545">
        <w:trPr>
          <w:trHeight w:val="240"/>
          <w:jc w:val="center"/>
        </w:trPr>
        <w:tc>
          <w:tcPr>
            <w:tcW w:w="4876" w:type="dxa"/>
            <w:tcBorders>
              <w:top w:val="nil"/>
              <w:left w:val="nil"/>
              <w:bottom w:val="nil"/>
              <w:right w:val="nil"/>
            </w:tcBorders>
          </w:tcPr>
          <w:p w14:paraId="16B8AF4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62A051F" w14:textId="77777777" w:rsidR="00736FA4" w:rsidRPr="009115EC" w:rsidRDefault="00736FA4" w:rsidP="00A73545">
            <w:pPr>
              <w:pStyle w:val="AmColumnHeading"/>
            </w:pPr>
            <w:r w:rsidRPr="009115EC">
              <w:t>Amendement</w:t>
            </w:r>
          </w:p>
        </w:tc>
      </w:tr>
      <w:tr w:rsidR="00736FA4" w:rsidRPr="009115EC" w14:paraId="7EE52DFC" w14:textId="77777777" w:rsidTr="00A73545">
        <w:trPr>
          <w:jc w:val="center"/>
        </w:trPr>
        <w:tc>
          <w:tcPr>
            <w:tcW w:w="4876" w:type="dxa"/>
            <w:tcBorders>
              <w:top w:val="nil"/>
              <w:left w:val="nil"/>
              <w:bottom w:val="nil"/>
              <w:right w:val="nil"/>
            </w:tcBorders>
          </w:tcPr>
          <w:p w14:paraId="63B7E74D" w14:textId="77777777" w:rsidR="00736FA4" w:rsidRPr="009115EC" w:rsidRDefault="00736FA4" w:rsidP="00A73545">
            <w:pPr>
              <w:pStyle w:val="Normal6a"/>
            </w:pPr>
          </w:p>
        </w:tc>
        <w:tc>
          <w:tcPr>
            <w:tcW w:w="4876" w:type="dxa"/>
            <w:tcBorders>
              <w:top w:val="nil"/>
              <w:left w:val="nil"/>
              <w:bottom w:val="nil"/>
              <w:right w:val="nil"/>
            </w:tcBorders>
          </w:tcPr>
          <w:p w14:paraId="21316465" w14:textId="77777777" w:rsidR="00736FA4" w:rsidRPr="009115EC" w:rsidRDefault="00736FA4" w:rsidP="00A73545">
            <w:pPr>
              <w:pStyle w:val="Normal6a"/>
            </w:pPr>
            <w:r w:rsidRPr="009115EC">
              <w:rPr>
                <w:b/>
                <w:i/>
              </w:rPr>
              <w:t>N octies.</w:t>
            </w:r>
            <w:r w:rsidRPr="009115EC">
              <w:tab/>
            </w:r>
            <w:r w:rsidRPr="009115EC">
              <w:rPr>
                <w:b/>
                <w:i/>
              </w:rPr>
              <w:t>overwegende dat toegang tot veilig, schoon en betaalbaar water en sanitaire voorzieningen een fundamentele determinant is van lichamelijk en geestelijke gezondheid alsook een publiek goed, en een essentiële rol speelt bij ziektepreventie, het beheer van chronische aandoeningen en het algemene welzijn gedurende het leven, overwegende dat ongelijkheden bij de toegang tot water en sanitaire voorzieningen mensen die in armoede, in ongeschikte woningen en in plattelands- of afgelegen gebieden wonen het zwaarst treffen, en bijzonder zware gevolgen hebben voor vrouwen, kinderen, ouderen en personen met een handicap,</w:t>
            </w:r>
          </w:p>
        </w:tc>
      </w:tr>
    </w:tbl>
    <w:p w14:paraId="39221EB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D008022" w14:textId="77777777" w:rsidR="00736FA4" w:rsidRPr="009115EC" w:rsidRDefault="00736FA4" w:rsidP="00736FA4">
      <w:r w:rsidRPr="009115EC">
        <w:rPr>
          <w:rStyle w:val="HideTWBExt"/>
        </w:rPr>
        <w:t>&lt;/Amend&gt;</w:t>
      </w:r>
    </w:p>
    <w:p w14:paraId="3411F29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180</w:t>
      </w:r>
      <w:r w:rsidRPr="009115EC">
        <w:rPr>
          <w:rStyle w:val="HideTWBExt"/>
          <w:b w:val="0"/>
        </w:rPr>
        <w:t>&lt;/NumAm&gt;</w:t>
      </w:r>
    </w:p>
    <w:p w14:paraId="2F9437AA"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428400F" w14:textId="77777777" w:rsidR="00736FA4" w:rsidRPr="009115EC" w:rsidRDefault="00736FA4" w:rsidP="00736FA4">
      <w:pPr>
        <w:pStyle w:val="NormalBold"/>
      </w:pPr>
      <w:r w:rsidRPr="009115EC">
        <w:rPr>
          <w:rStyle w:val="HideTWBExt"/>
          <w:b w:val="0"/>
        </w:rPr>
        <w:t>&lt;/RepeatBlock-By&gt;</w:t>
      </w:r>
    </w:p>
    <w:p w14:paraId="772E6E5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4BF937" w14:textId="77777777" w:rsidR="00736FA4" w:rsidRPr="009115EC" w:rsidRDefault="00736FA4" w:rsidP="00736FA4">
      <w:pPr>
        <w:pStyle w:val="NormalBold"/>
      </w:pPr>
      <w:r w:rsidRPr="009115EC">
        <w:rPr>
          <w:rStyle w:val="HideTWBExt"/>
          <w:b w:val="0"/>
        </w:rPr>
        <w:t>&lt;Article&gt;</w:t>
      </w:r>
      <w:r w:rsidRPr="009115EC">
        <w:t>Overweging N nonies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E9BB2E6" w14:textId="77777777" w:rsidTr="00A73545">
        <w:trPr>
          <w:trHeight w:hRule="exact" w:val="240"/>
          <w:jc w:val="center"/>
        </w:trPr>
        <w:tc>
          <w:tcPr>
            <w:tcW w:w="9752" w:type="dxa"/>
            <w:gridSpan w:val="2"/>
            <w:tcBorders>
              <w:top w:val="nil"/>
              <w:left w:val="nil"/>
              <w:bottom w:val="nil"/>
              <w:right w:val="nil"/>
            </w:tcBorders>
          </w:tcPr>
          <w:p w14:paraId="3CA48554" w14:textId="77777777" w:rsidR="00736FA4" w:rsidRPr="009115EC" w:rsidRDefault="00736FA4" w:rsidP="00A73545"/>
        </w:tc>
      </w:tr>
      <w:tr w:rsidR="00736FA4" w:rsidRPr="009115EC" w14:paraId="73BFA33E" w14:textId="77777777" w:rsidTr="00A73545">
        <w:trPr>
          <w:trHeight w:val="240"/>
          <w:jc w:val="center"/>
        </w:trPr>
        <w:tc>
          <w:tcPr>
            <w:tcW w:w="4876" w:type="dxa"/>
            <w:tcBorders>
              <w:top w:val="nil"/>
              <w:left w:val="nil"/>
              <w:bottom w:val="nil"/>
              <w:right w:val="nil"/>
            </w:tcBorders>
          </w:tcPr>
          <w:p w14:paraId="062ACAB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2AEB76D" w14:textId="77777777" w:rsidR="00736FA4" w:rsidRPr="009115EC" w:rsidRDefault="00736FA4" w:rsidP="00A73545">
            <w:pPr>
              <w:pStyle w:val="AmColumnHeading"/>
            </w:pPr>
            <w:r w:rsidRPr="009115EC">
              <w:t>Amendement</w:t>
            </w:r>
          </w:p>
        </w:tc>
      </w:tr>
      <w:tr w:rsidR="00736FA4" w:rsidRPr="009115EC" w14:paraId="53CABC10" w14:textId="77777777" w:rsidTr="00A73545">
        <w:trPr>
          <w:jc w:val="center"/>
        </w:trPr>
        <w:tc>
          <w:tcPr>
            <w:tcW w:w="4876" w:type="dxa"/>
            <w:tcBorders>
              <w:top w:val="nil"/>
              <w:left w:val="nil"/>
              <w:bottom w:val="nil"/>
              <w:right w:val="nil"/>
            </w:tcBorders>
          </w:tcPr>
          <w:p w14:paraId="19E668C7" w14:textId="77777777" w:rsidR="00736FA4" w:rsidRPr="009115EC" w:rsidRDefault="00736FA4" w:rsidP="00A73545">
            <w:pPr>
              <w:pStyle w:val="Normal6a"/>
            </w:pPr>
          </w:p>
        </w:tc>
        <w:tc>
          <w:tcPr>
            <w:tcW w:w="4876" w:type="dxa"/>
            <w:tcBorders>
              <w:top w:val="nil"/>
              <w:left w:val="nil"/>
              <w:bottom w:val="nil"/>
              <w:right w:val="nil"/>
            </w:tcBorders>
          </w:tcPr>
          <w:p w14:paraId="374E5975" w14:textId="77777777" w:rsidR="00736FA4" w:rsidRPr="009115EC" w:rsidRDefault="00736FA4" w:rsidP="00A73545">
            <w:pPr>
              <w:pStyle w:val="Normal6a"/>
            </w:pPr>
            <w:r w:rsidRPr="009115EC">
              <w:rPr>
                <w:b/>
                <w:i/>
              </w:rPr>
              <w:t>N nonies.</w:t>
            </w:r>
            <w:r w:rsidRPr="009115EC">
              <w:tab/>
            </w:r>
            <w:r w:rsidRPr="009115EC">
              <w:rPr>
                <w:b/>
                <w:i/>
              </w:rPr>
              <w:t>overwegende dat menstruatie-armoede, die moet worden opgevat als ontoereikende toegang tot producten en voorzieningen voor hygiëne tijdens de menstruatieperiode, naar schatting 10 % van de personen die menstrueren treft, en vaker voorkomt bij vrouwen met een laag inkomen, vluchtelingen, jongeren en vrouwen met een handicap</w:t>
            </w:r>
            <w:r w:rsidRPr="009115EC">
              <w:rPr>
                <w:b/>
                <w:i/>
                <w:vertAlign w:val="superscript"/>
              </w:rPr>
              <w:t>1 bis</w:t>
            </w:r>
            <w:r w:rsidRPr="009115EC">
              <w:rPr>
                <w:b/>
                <w:i/>
              </w:rPr>
              <w:t>,</w:t>
            </w:r>
          </w:p>
        </w:tc>
      </w:tr>
      <w:tr w:rsidR="00736FA4" w:rsidRPr="009115EC" w14:paraId="65AF4D17" w14:textId="77777777" w:rsidTr="00A73545">
        <w:trPr>
          <w:jc w:val="center"/>
        </w:trPr>
        <w:tc>
          <w:tcPr>
            <w:tcW w:w="4876" w:type="dxa"/>
            <w:tcBorders>
              <w:top w:val="nil"/>
              <w:left w:val="nil"/>
              <w:bottom w:val="nil"/>
              <w:right w:val="nil"/>
            </w:tcBorders>
          </w:tcPr>
          <w:p w14:paraId="239D947F" w14:textId="77777777" w:rsidR="00736FA4" w:rsidRPr="009115EC" w:rsidRDefault="00736FA4" w:rsidP="00A73545"/>
        </w:tc>
        <w:tc>
          <w:tcPr>
            <w:tcW w:w="4876" w:type="dxa"/>
            <w:tcBorders>
              <w:top w:val="nil"/>
              <w:left w:val="nil"/>
              <w:bottom w:val="nil"/>
              <w:right w:val="nil"/>
            </w:tcBorders>
          </w:tcPr>
          <w:p w14:paraId="6F568814" w14:textId="77777777" w:rsidR="00736FA4" w:rsidRPr="009115EC" w:rsidRDefault="00736FA4" w:rsidP="00A73545">
            <w:pPr>
              <w:pStyle w:val="Normal6a"/>
            </w:pPr>
            <w:r w:rsidRPr="009115EC">
              <w:rPr>
                <w:b/>
                <w:i/>
              </w:rPr>
              <w:t>_________________</w:t>
            </w:r>
          </w:p>
        </w:tc>
      </w:tr>
      <w:tr w:rsidR="00736FA4" w:rsidRPr="009115EC" w14:paraId="28B02376" w14:textId="77777777" w:rsidTr="00A73545">
        <w:trPr>
          <w:jc w:val="center"/>
        </w:trPr>
        <w:tc>
          <w:tcPr>
            <w:tcW w:w="4876" w:type="dxa"/>
            <w:tcBorders>
              <w:top w:val="nil"/>
              <w:left w:val="nil"/>
              <w:bottom w:val="nil"/>
              <w:right w:val="nil"/>
            </w:tcBorders>
          </w:tcPr>
          <w:p w14:paraId="112D65DE" w14:textId="77777777" w:rsidR="00736FA4" w:rsidRPr="009115EC" w:rsidRDefault="00736FA4" w:rsidP="00A73545"/>
        </w:tc>
        <w:tc>
          <w:tcPr>
            <w:tcW w:w="4876" w:type="dxa"/>
            <w:tcBorders>
              <w:top w:val="nil"/>
              <w:left w:val="nil"/>
              <w:bottom w:val="nil"/>
              <w:right w:val="nil"/>
            </w:tcBorders>
          </w:tcPr>
          <w:p w14:paraId="15A9A874" w14:textId="77777777" w:rsidR="00736FA4" w:rsidRPr="009115EC" w:rsidRDefault="00736FA4" w:rsidP="00A73545">
            <w:pPr>
              <w:pStyle w:val="Normal6a"/>
            </w:pPr>
            <w:r w:rsidRPr="009115EC">
              <w:rPr>
                <w:b/>
                <w:bCs/>
                <w:i/>
                <w:iCs/>
                <w:vertAlign w:val="superscript"/>
              </w:rPr>
              <w:t>1 bis</w:t>
            </w:r>
            <w:r w:rsidRPr="009115EC">
              <w:rPr>
                <w:b/>
                <w:bCs/>
                <w:i/>
                <w:iCs/>
              </w:rPr>
              <w:t xml:space="preserve"> Briefing van het Europees Parlement, “Addr</w:t>
            </w:r>
            <w:r w:rsidRPr="009115EC">
              <w:rPr>
                <w:b/>
                <w:i/>
              </w:rPr>
              <w:t>essing menstrual poverty in the EU”, Onderzoeksdienst voor de leden, Onderzoeksdienst van het Europees Parlement, 2025, https://www.europarl.europa.eu/RegData/etudes/BRIE/2025/772855/EPRS_BRI(2025)772855_EN.pdf.</w:t>
            </w:r>
          </w:p>
        </w:tc>
      </w:tr>
    </w:tbl>
    <w:p w14:paraId="084D3DF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64FB767" w14:textId="77777777" w:rsidR="00736FA4" w:rsidRPr="009115EC" w:rsidRDefault="00736FA4" w:rsidP="00736FA4">
      <w:r w:rsidRPr="009115EC">
        <w:rPr>
          <w:rStyle w:val="HideTWBExt"/>
        </w:rPr>
        <w:t>&lt;/Amend&gt;</w:t>
      </w:r>
    </w:p>
    <w:p w14:paraId="0280098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181</w:t>
      </w:r>
      <w:r w:rsidRPr="009115EC">
        <w:rPr>
          <w:rStyle w:val="HideTWBExt"/>
          <w:b w:val="0"/>
        </w:rPr>
        <w:t>&lt;/NumAm&gt;</w:t>
      </w:r>
    </w:p>
    <w:p w14:paraId="04FA51CB"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122092BF" w14:textId="77777777" w:rsidR="00736FA4" w:rsidRPr="009115EC" w:rsidRDefault="00736FA4" w:rsidP="00736FA4">
      <w:pPr>
        <w:pStyle w:val="NormalBold"/>
      </w:pPr>
      <w:r w:rsidRPr="009115EC">
        <w:rPr>
          <w:rStyle w:val="HideTWBExt"/>
          <w:b w:val="0"/>
        </w:rPr>
        <w:t>&lt;/RepeatBlock-By&gt;</w:t>
      </w:r>
    </w:p>
    <w:p w14:paraId="06AA642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1CFD370" w14:textId="77777777" w:rsidR="00736FA4" w:rsidRPr="009115EC" w:rsidRDefault="00736FA4" w:rsidP="00736FA4">
      <w:pPr>
        <w:pStyle w:val="NormalBold"/>
      </w:pPr>
      <w:r w:rsidRPr="009115EC">
        <w:rPr>
          <w:rStyle w:val="HideTWBExt"/>
          <w:b w:val="0"/>
        </w:rPr>
        <w:t>&lt;Article&gt;</w:t>
      </w:r>
      <w:r w:rsidRPr="009115EC">
        <w:t>Paragraaf 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37E5AD5" w14:textId="77777777" w:rsidTr="00A73545">
        <w:trPr>
          <w:trHeight w:hRule="exact" w:val="240"/>
          <w:jc w:val="center"/>
        </w:trPr>
        <w:tc>
          <w:tcPr>
            <w:tcW w:w="9752" w:type="dxa"/>
            <w:gridSpan w:val="2"/>
            <w:tcBorders>
              <w:top w:val="nil"/>
              <w:left w:val="nil"/>
              <w:bottom w:val="nil"/>
              <w:right w:val="nil"/>
            </w:tcBorders>
          </w:tcPr>
          <w:p w14:paraId="2CEF4D89" w14:textId="77777777" w:rsidR="00736FA4" w:rsidRPr="009115EC" w:rsidRDefault="00736FA4" w:rsidP="00A73545"/>
        </w:tc>
      </w:tr>
      <w:tr w:rsidR="00736FA4" w:rsidRPr="009115EC" w14:paraId="56EAB120" w14:textId="77777777" w:rsidTr="00A73545">
        <w:trPr>
          <w:trHeight w:val="240"/>
          <w:jc w:val="center"/>
        </w:trPr>
        <w:tc>
          <w:tcPr>
            <w:tcW w:w="4876" w:type="dxa"/>
            <w:tcBorders>
              <w:top w:val="nil"/>
              <w:left w:val="nil"/>
              <w:bottom w:val="nil"/>
              <w:right w:val="nil"/>
            </w:tcBorders>
          </w:tcPr>
          <w:p w14:paraId="516F83F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E261B1B" w14:textId="77777777" w:rsidR="00736FA4" w:rsidRPr="009115EC" w:rsidRDefault="00736FA4" w:rsidP="00A73545">
            <w:pPr>
              <w:pStyle w:val="AmColumnHeading"/>
            </w:pPr>
            <w:r w:rsidRPr="009115EC">
              <w:t>Amendement</w:t>
            </w:r>
          </w:p>
        </w:tc>
      </w:tr>
      <w:tr w:rsidR="00736FA4" w:rsidRPr="009115EC" w14:paraId="77B3B94F" w14:textId="77777777" w:rsidTr="00A73545">
        <w:trPr>
          <w:jc w:val="center"/>
        </w:trPr>
        <w:tc>
          <w:tcPr>
            <w:tcW w:w="4876" w:type="dxa"/>
            <w:tcBorders>
              <w:top w:val="nil"/>
              <w:left w:val="nil"/>
              <w:bottom w:val="nil"/>
              <w:right w:val="nil"/>
            </w:tcBorders>
          </w:tcPr>
          <w:p w14:paraId="0499FC0F" w14:textId="77777777" w:rsidR="00736FA4" w:rsidRPr="009115EC" w:rsidRDefault="00736FA4" w:rsidP="00A73545">
            <w:pPr>
              <w:pStyle w:val="Normal6a"/>
            </w:pPr>
            <w:r w:rsidRPr="009115EC">
              <w:t>1.</w:t>
            </w:r>
            <w:r w:rsidRPr="009115EC">
              <w:tab/>
              <w:t>beklemtoont dat genderongelijkheid op gezondheidsgebied vele facetten kent, met systemische ongelijkheden die het gevolg zijn van het feit dat decennialang medisch onderzoek is verricht op basis van de mannelijke anatomie, hetgeen de volledige zorgcyclus - van diagnostiek tot behandeling - heeft bepaald;</w:t>
            </w:r>
          </w:p>
        </w:tc>
        <w:tc>
          <w:tcPr>
            <w:tcW w:w="4876" w:type="dxa"/>
            <w:tcBorders>
              <w:top w:val="nil"/>
              <w:left w:val="nil"/>
              <w:bottom w:val="nil"/>
              <w:right w:val="nil"/>
            </w:tcBorders>
          </w:tcPr>
          <w:p w14:paraId="2267805A" w14:textId="77777777" w:rsidR="00736FA4" w:rsidRPr="009115EC" w:rsidRDefault="00736FA4" w:rsidP="00A73545">
            <w:pPr>
              <w:pStyle w:val="Normal6a"/>
            </w:pPr>
            <w:r w:rsidRPr="009115EC">
              <w:t>1.</w:t>
            </w:r>
            <w:r w:rsidRPr="009115EC">
              <w:tab/>
              <w:t xml:space="preserve">beklemtoont dat genderongelijkheid op gezondheidsgebied vele facetten kent, met systemische ongelijkheden die het gevolg zijn van het feit dat decennialang medisch onderzoek is verricht op basis van de mannelijke anatomie, hetgeen de volledige zorgcyclus – van diagnostiek tot behandeling – heeft bepaald; </w:t>
            </w:r>
            <w:r w:rsidRPr="009115EC">
              <w:rPr>
                <w:b/>
                <w:i/>
              </w:rPr>
              <w:t>benadrukt dat vrouwen vaak zijn ondervertegenwoordigd in of uitgesloten van klinische proeven, waaronder in onderzoek naar de veiligheid en werkzaamheid van geneesmiddelen, en dat dit toch opmerkelijk is aangezien biologische en hormonale verschillen juist van invloed kunnen zijn op de wijze waarop symptomen zich manifesteren, het verloop van ziekten en de reactie op behandelingen;</w:t>
            </w:r>
          </w:p>
        </w:tc>
      </w:tr>
    </w:tbl>
    <w:p w14:paraId="44D909E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555CD215" w14:textId="77777777" w:rsidR="00736FA4" w:rsidRPr="009115EC" w:rsidRDefault="00736FA4" w:rsidP="00736FA4">
      <w:r w:rsidRPr="009115EC">
        <w:rPr>
          <w:rStyle w:val="HideTWBExt"/>
        </w:rPr>
        <w:t>&lt;/Amend&gt;</w:t>
      </w:r>
    </w:p>
    <w:p w14:paraId="5F4A5D0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182</w:t>
      </w:r>
      <w:r w:rsidRPr="009115EC">
        <w:rPr>
          <w:rStyle w:val="HideTWBExt"/>
          <w:b w:val="0"/>
        </w:rPr>
        <w:t>&lt;/NumAm&gt;</w:t>
      </w:r>
    </w:p>
    <w:p w14:paraId="42DEF855" w14:textId="77777777" w:rsidR="00736FA4" w:rsidRPr="009115EC" w:rsidRDefault="00736FA4" w:rsidP="00736FA4">
      <w:pPr>
        <w:pStyle w:val="NormalBold"/>
      </w:pPr>
      <w:r w:rsidRPr="009115EC">
        <w:rPr>
          <w:rStyle w:val="HideTWBExt"/>
          <w:b w:val="0"/>
        </w:rPr>
        <w:t>&lt;RepeatBlock-By&gt;&lt;Members&gt;</w:t>
      </w:r>
      <w:r w:rsidRPr="009115EC">
        <w:t>Maria Walsh, Loucas Fourlas, Arba Kokalari, Eleonora Meleti, Rosa Estaràs Ferragut, Jagna Marczułajtis-Walczak, Mirosława Nykiel, Paulo Do Nascimento Cabral, Elżbieta Katarzyna Łukacijewska</w:t>
      </w:r>
      <w:r w:rsidRPr="009115EC">
        <w:rPr>
          <w:rStyle w:val="HideTWBExt"/>
          <w:b w:val="0"/>
        </w:rPr>
        <w:t>&lt;/Members&gt;</w:t>
      </w:r>
    </w:p>
    <w:p w14:paraId="7EE9B037" w14:textId="77777777" w:rsidR="00736FA4" w:rsidRPr="009115EC" w:rsidRDefault="00736FA4" w:rsidP="00736FA4">
      <w:pPr>
        <w:pStyle w:val="NormalBold"/>
      </w:pPr>
      <w:r w:rsidRPr="009115EC">
        <w:rPr>
          <w:rStyle w:val="HideTWBExt"/>
          <w:b w:val="0"/>
        </w:rPr>
        <w:t>&lt;/RepeatBlock-By&gt;</w:t>
      </w:r>
    </w:p>
    <w:p w14:paraId="661A17E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214D94F" w14:textId="77777777" w:rsidR="00736FA4" w:rsidRPr="009115EC" w:rsidRDefault="00736FA4" w:rsidP="00736FA4">
      <w:pPr>
        <w:pStyle w:val="NormalBold"/>
      </w:pPr>
      <w:r w:rsidRPr="009115EC">
        <w:rPr>
          <w:rStyle w:val="HideTWBExt"/>
          <w:b w:val="0"/>
        </w:rPr>
        <w:t>&lt;Article&gt;</w:t>
      </w:r>
      <w:r w:rsidRPr="009115EC">
        <w:t>Paragraaf 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685A215" w14:textId="77777777" w:rsidTr="00A73545">
        <w:trPr>
          <w:trHeight w:hRule="exact" w:val="240"/>
          <w:jc w:val="center"/>
        </w:trPr>
        <w:tc>
          <w:tcPr>
            <w:tcW w:w="9752" w:type="dxa"/>
            <w:gridSpan w:val="2"/>
            <w:tcBorders>
              <w:top w:val="nil"/>
              <w:left w:val="nil"/>
              <w:bottom w:val="nil"/>
              <w:right w:val="nil"/>
            </w:tcBorders>
          </w:tcPr>
          <w:p w14:paraId="44E168FE" w14:textId="77777777" w:rsidR="00736FA4" w:rsidRPr="009115EC" w:rsidRDefault="00736FA4" w:rsidP="00A73545"/>
        </w:tc>
      </w:tr>
      <w:tr w:rsidR="00736FA4" w:rsidRPr="009115EC" w14:paraId="220C52C7" w14:textId="77777777" w:rsidTr="00A73545">
        <w:trPr>
          <w:trHeight w:val="240"/>
          <w:jc w:val="center"/>
        </w:trPr>
        <w:tc>
          <w:tcPr>
            <w:tcW w:w="4876" w:type="dxa"/>
            <w:tcBorders>
              <w:top w:val="nil"/>
              <w:left w:val="nil"/>
              <w:bottom w:val="nil"/>
              <w:right w:val="nil"/>
            </w:tcBorders>
          </w:tcPr>
          <w:p w14:paraId="1FA7AFE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F134A0A" w14:textId="77777777" w:rsidR="00736FA4" w:rsidRPr="009115EC" w:rsidRDefault="00736FA4" w:rsidP="00A73545">
            <w:pPr>
              <w:pStyle w:val="AmColumnHeading"/>
            </w:pPr>
            <w:r w:rsidRPr="009115EC">
              <w:t>Amendement</w:t>
            </w:r>
          </w:p>
        </w:tc>
      </w:tr>
      <w:tr w:rsidR="00736FA4" w:rsidRPr="009115EC" w14:paraId="1DDE2FCF" w14:textId="77777777" w:rsidTr="00A73545">
        <w:trPr>
          <w:jc w:val="center"/>
        </w:trPr>
        <w:tc>
          <w:tcPr>
            <w:tcW w:w="4876" w:type="dxa"/>
            <w:tcBorders>
              <w:top w:val="nil"/>
              <w:left w:val="nil"/>
              <w:bottom w:val="nil"/>
              <w:right w:val="nil"/>
            </w:tcBorders>
          </w:tcPr>
          <w:p w14:paraId="4DD05A8F" w14:textId="77777777" w:rsidR="00736FA4" w:rsidRPr="009115EC" w:rsidRDefault="00736FA4" w:rsidP="00A73545">
            <w:pPr>
              <w:pStyle w:val="Normal6a"/>
            </w:pPr>
            <w:r w:rsidRPr="009115EC">
              <w:t>1.</w:t>
            </w:r>
            <w:r w:rsidRPr="009115EC">
              <w:tab/>
              <w:t xml:space="preserve">beklemtoont dat genderongelijkheid op gezondheidsgebied vele facetten kent, met systemische ongelijkheden die het gevolg zijn van het feit dat </w:t>
            </w:r>
            <w:r w:rsidRPr="009115EC">
              <w:rPr>
                <w:b/>
                <w:bCs/>
                <w:i/>
                <w:iCs/>
              </w:rPr>
              <w:t>decennialang</w:t>
            </w:r>
            <w:r w:rsidRPr="009115EC">
              <w:t xml:space="preserve"> medisch onderzoek </w:t>
            </w:r>
            <w:r w:rsidRPr="009115EC">
              <w:rPr>
                <w:b/>
                <w:bCs/>
                <w:i/>
                <w:iCs/>
              </w:rPr>
              <w:t>is verricht op basis van de mannelijke anatomie, hetgeen</w:t>
            </w:r>
            <w:r w:rsidRPr="009115EC">
              <w:t xml:space="preserve"> de volledige zorgcyclus - van </w:t>
            </w:r>
            <w:r w:rsidRPr="009115EC">
              <w:rPr>
                <w:b/>
                <w:bCs/>
                <w:i/>
                <w:iCs/>
              </w:rPr>
              <w:t>diagnostiek</w:t>
            </w:r>
            <w:r w:rsidRPr="009115EC">
              <w:t xml:space="preserve"> tot behandeling - </w:t>
            </w:r>
            <w:r w:rsidRPr="009115EC">
              <w:rPr>
                <w:b/>
                <w:bCs/>
                <w:i/>
                <w:iCs/>
              </w:rPr>
              <w:t>heeft bepaald</w:t>
            </w:r>
            <w:r w:rsidRPr="009115EC">
              <w:t>;</w:t>
            </w:r>
          </w:p>
        </w:tc>
        <w:tc>
          <w:tcPr>
            <w:tcW w:w="4876" w:type="dxa"/>
            <w:tcBorders>
              <w:top w:val="nil"/>
              <w:left w:val="nil"/>
              <w:bottom w:val="nil"/>
              <w:right w:val="nil"/>
            </w:tcBorders>
          </w:tcPr>
          <w:p w14:paraId="4D2EF79D" w14:textId="77777777" w:rsidR="00736FA4" w:rsidRPr="009115EC" w:rsidRDefault="00736FA4" w:rsidP="00A73545">
            <w:pPr>
              <w:pStyle w:val="Normal6a"/>
            </w:pPr>
            <w:r w:rsidRPr="009115EC">
              <w:t>1.</w:t>
            </w:r>
            <w:r w:rsidRPr="009115EC">
              <w:tab/>
              <w:t xml:space="preserve">beklemtoont dat genderongelijkheid op gezondheidsgebied vele facetten kent, met systemische ongelijkheden die het gevolg zijn van het feit dat </w:t>
            </w:r>
            <w:r w:rsidRPr="009115EC">
              <w:rPr>
                <w:b/>
                <w:bCs/>
                <w:i/>
                <w:iCs/>
              </w:rPr>
              <w:t>de overheersing van op mannen gericht</w:t>
            </w:r>
            <w:r w:rsidRPr="009115EC">
              <w:t xml:space="preserve"> medisch onderzoek </w:t>
            </w:r>
            <w:r w:rsidRPr="009115EC">
              <w:rPr>
                <w:b/>
                <w:bCs/>
                <w:i/>
                <w:iCs/>
              </w:rPr>
              <w:t>diepgeworteld is een gezondheidszorgstelsel</w:t>
            </w:r>
            <w:r w:rsidRPr="009115EC">
              <w:t xml:space="preserve"> </w:t>
            </w:r>
            <w:r w:rsidRPr="009115EC">
              <w:rPr>
                <w:b/>
                <w:bCs/>
                <w:i/>
                <w:iCs/>
              </w:rPr>
              <w:t>waarin</w:t>
            </w:r>
            <w:r w:rsidRPr="009115EC">
              <w:t xml:space="preserve"> de volledige zorgcyclus - van </w:t>
            </w:r>
            <w:r w:rsidRPr="009115EC">
              <w:rPr>
                <w:b/>
                <w:bCs/>
                <w:i/>
                <w:iCs/>
              </w:rPr>
              <w:t>diagnose</w:t>
            </w:r>
            <w:r w:rsidRPr="009115EC">
              <w:t xml:space="preserve"> tot behandeling - </w:t>
            </w:r>
            <w:r w:rsidRPr="009115EC">
              <w:rPr>
                <w:b/>
                <w:bCs/>
                <w:i/>
                <w:iCs/>
              </w:rPr>
              <w:t>is opgebouwd rond de mannelijke anatomie</w:t>
            </w:r>
            <w:r w:rsidRPr="009115EC">
              <w:t xml:space="preserve">; </w:t>
            </w:r>
            <w:r w:rsidRPr="009115EC">
              <w:rPr>
                <w:b/>
                <w:i/>
              </w:rPr>
              <w:t>benadrukt dat het erkennen van deze onevenwichtigheid de mogelijkheid biedt om onderzoekskaders, klinische richtsnoeren en zorgverlening opnieuw vorm te geven;</w:t>
            </w:r>
          </w:p>
        </w:tc>
      </w:tr>
    </w:tbl>
    <w:p w14:paraId="6FDCCFA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516D6AB" w14:textId="77777777" w:rsidR="00736FA4" w:rsidRPr="009115EC" w:rsidRDefault="00736FA4" w:rsidP="00736FA4">
      <w:r w:rsidRPr="009115EC">
        <w:rPr>
          <w:rStyle w:val="HideTWBExt"/>
        </w:rPr>
        <w:t>&lt;/Amend&gt;</w:t>
      </w:r>
    </w:p>
    <w:p w14:paraId="3995588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183</w:t>
      </w:r>
      <w:r w:rsidRPr="009115EC">
        <w:rPr>
          <w:rStyle w:val="HideTWBExt"/>
          <w:b w:val="0"/>
        </w:rPr>
        <w:t>&lt;/NumAm&gt;</w:t>
      </w:r>
    </w:p>
    <w:p w14:paraId="3172DED5"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1EDB6168" w14:textId="77777777" w:rsidR="00736FA4" w:rsidRPr="009115EC" w:rsidRDefault="00736FA4" w:rsidP="00736FA4">
      <w:pPr>
        <w:pStyle w:val="NormalBold"/>
      </w:pPr>
      <w:r w:rsidRPr="009115EC">
        <w:rPr>
          <w:rStyle w:val="HideTWBExt"/>
          <w:b w:val="0"/>
        </w:rPr>
        <w:t>&lt;/RepeatBlock-By&gt;</w:t>
      </w:r>
    </w:p>
    <w:p w14:paraId="613485F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703E42B" w14:textId="77777777" w:rsidR="00736FA4" w:rsidRPr="009115EC" w:rsidRDefault="00736FA4" w:rsidP="00736FA4">
      <w:pPr>
        <w:pStyle w:val="NormalBold"/>
      </w:pPr>
      <w:r w:rsidRPr="009115EC">
        <w:rPr>
          <w:rStyle w:val="HideTWBExt"/>
          <w:b w:val="0"/>
        </w:rPr>
        <w:t>&lt;Article&gt;</w:t>
      </w:r>
      <w:r w:rsidRPr="009115EC">
        <w:t>Paragraaf 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84C2A13" w14:textId="77777777" w:rsidTr="00A73545">
        <w:trPr>
          <w:trHeight w:hRule="exact" w:val="240"/>
          <w:jc w:val="center"/>
        </w:trPr>
        <w:tc>
          <w:tcPr>
            <w:tcW w:w="9752" w:type="dxa"/>
            <w:gridSpan w:val="2"/>
            <w:tcBorders>
              <w:top w:val="nil"/>
              <w:left w:val="nil"/>
              <w:bottom w:val="nil"/>
              <w:right w:val="nil"/>
            </w:tcBorders>
          </w:tcPr>
          <w:p w14:paraId="2B550922" w14:textId="77777777" w:rsidR="00736FA4" w:rsidRPr="009115EC" w:rsidRDefault="00736FA4" w:rsidP="00A73545"/>
        </w:tc>
      </w:tr>
      <w:tr w:rsidR="00736FA4" w:rsidRPr="009115EC" w14:paraId="4303A3F2" w14:textId="77777777" w:rsidTr="00A73545">
        <w:trPr>
          <w:trHeight w:val="240"/>
          <w:jc w:val="center"/>
        </w:trPr>
        <w:tc>
          <w:tcPr>
            <w:tcW w:w="4876" w:type="dxa"/>
            <w:tcBorders>
              <w:top w:val="nil"/>
              <w:left w:val="nil"/>
              <w:bottom w:val="nil"/>
              <w:right w:val="nil"/>
            </w:tcBorders>
          </w:tcPr>
          <w:p w14:paraId="1CF71B1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ED7AC8E" w14:textId="77777777" w:rsidR="00736FA4" w:rsidRPr="009115EC" w:rsidRDefault="00736FA4" w:rsidP="00A73545">
            <w:pPr>
              <w:pStyle w:val="AmColumnHeading"/>
            </w:pPr>
            <w:r w:rsidRPr="009115EC">
              <w:t>Amendement</w:t>
            </w:r>
          </w:p>
        </w:tc>
      </w:tr>
      <w:tr w:rsidR="00736FA4" w:rsidRPr="009115EC" w14:paraId="7402B85E" w14:textId="77777777" w:rsidTr="00A73545">
        <w:trPr>
          <w:jc w:val="center"/>
        </w:trPr>
        <w:tc>
          <w:tcPr>
            <w:tcW w:w="4876" w:type="dxa"/>
            <w:tcBorders>
              <w:top w:val="nil"/>
              <w:left w:val="nil"/>
              <w:bottom w:val="nil"/>
              <w:right w:val="nil"/>
            </w:tcBorders>
          </w:tcPr>
          <w:p w14:paraId="7DB54504" w14:textId="77777777" w:rsidR="00736FA4" w:rsidRPr="009115EC" w:rsidRDefault="00736FA4" w:rsidP="00A73545">
            <w:pPr>
              <w:pStyle w:val="Normal6a"/>
            </w:pPr>
            <w:r w:rsidRPr="009115EC">
              <w:t>1.</w:t>
            </w:r>
            <w:r w:rsidRPr="009115EC">
              <w:tab/>
              <w:t>beklemtoont dat genderongelijkheid op gezondheidsgebied vele facetten kent, met systemische ongelijkheden die het gevolg zijn van het feit dat decennialang medisch onderzoek is verricht op basis van de mannelijke anatomie, hetgeen de volledige zorgcyclus - van diagnostiek tot behandeling - heeft bepaald;</w:t>
            </w:r>
          </w:p>
        </w:tc>
        <w:tc>
          <w:tcPr>
            <w:tcW w:w="4876" w:type="dxa"/>
            <w:tcBorders>
              <w:top w:val="nil"/>
              <w:left w:val="nil"/>
              <w:bottom w:val="nil"/>
              <w:right w:val="nil"/>
            </w:tcBorders>
          </w:tcPr>
          <w:p w14:paraId="2E259CF2" w14:textId="77777777" w:rsidR="00736FA4" w:rsidRPr="009115EC" w:rsidRDefault="00736FA4" w:rsidP="00A73545">
            <w:pPr>
              <w:pStyle w:val="Normal6a"/>
            </w:pPr>
            <w:r w:rsidRPr="009115EC">
              <w:t>1.</w:t>
            </w:r>
            <w:r w:rsidRPr="009115EC">
              <w:tab/>
              <w:t xml:space="preserve">beklemtoont dat genderongelijkheid op gezondheidsgebied vele facetten kent, met systemische ongelijkheden die het gevolg zijn van het feit dat decennialang medisch onderzoek is verricht op basis van de mannelijke anatomie, hetgeen de volledige zorgcyclus - van diagnostiek tot behandeling - heeft bepaald; </w:t>
            </w:r>
            <w:r w:rsidRPr="009115EC">
              <w:rPr>
                <w:b/>
                <w:i/>
              </w:rPr>
              <w:t>benadrukt dat deze ongelijkheden van invloed zijn op zowel levensbedreigende als op niet-dodelijke chronische aandoeningen, hoewel ze aanzienlijke gevolgen hebben voor het lichamelijke, geestelijke en sociale welzijn van vrouwen;</w:t>
            </w:r>
          </w:p>
        </w:tc>
      </w:tr>
    </w:tbl>
    <w:p w14:paraId="2767E0C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7277BED" w14:textId="77777777" w:rsidR="00736FA4" w:rsidRPr="009115EC" w:rsidRDefault="00736FA4" w:rsidP="00736FA4">
      <w:r w:rsidRPr="009115EC">
        <w:rPr>
          <w:rStyle w:val="HideTWBExt"/>
        </w:rPr>
        <w:t>&lt;/Amend&gt;</w:t>
      </w:r>
    </w:p>
    <w:p w14:paraId="126B137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184</w:t>
      </w:r>
      <w:r w:rsidRPr="009115EC">
        <w:rPr>
          <w:rStyle w:val="HideTWBExt"/>
          <w:b w:val="0"/>
        </w:rPr>
        <w:t>&lt;/NumAm&gt;</w:t>
      </w:r>
    </w:p>
    <w:p w14:paraId="30D61AE3"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0D256D3" w14:textId="77777777" w:rsidR="00736FA4" w:rsidRPr="009115EC" w:rsidRDefault="00736FA4" w:rsidP="00736FA4">
      <w:pPr>
        <w:pStyle w:val="NormalBold"/>
      </w:pPr>
      <w:r w:rsidRPr="009115EC">
        <w:rPr>
          <w:rStyle w:val="HideTWBExt"/>
          <w:b w:val="0"/>
        </w:rPr>
        <w:t>&lt;/RepeatBlock-By&gt;</w:t>
      </w:r>
    </w:p>
    <w:p w14:paraId="4059A6C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A5F2C9A" w14:textId="77777777" w:rsidR="00736FA4" w:rsidRPr="009115EC" w:rsidRDefault="00736FA4" w:rsidP="00736FA4">
      <w:pPr>
        <w:pStyle w:val="NormalBold"/>
      </w:pPr>
      <w:r w:rsidRPr="009115EC">
        <w:rPr>
          <w:rStyle w:val="HideTWBExt"/>
          <w:b w:val="0"/>
        </w:rPr>
        <w:t>&lt;Article&gt;</w:t>
      </w:r>
      <w:r w:rsidRPr="009115EC">
        <w:t>Paragraaf 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BC0717B" w14:textId="77777777" w:rsidTr="00A73545">
        <w:trPr>
          <w:trHeight w:hRule="exact" w:val="240"/>
          <w:jc w:val="center"/>
        </w:trPr>
        <w:tc>
          <w:tcPr>
            <w:tcW w:w="9752" w:type="dxa"/>
            <w:gridSpan w:val="2"/>
            <w:tcBorders>
              <w:top w:val="nil"/>
              <w:left w:val="nil"/>
              <w:bottom w:val="nil"/>
              <w:right w:val="nil"/>
            </w:tcBorders>
          </w:tcPr>
          <w:p w14:paraId="403EFEC4" w14:textId="77777777" w:rsidR="00736FA4" w:rsidRPr="009115EC" w:rsidRDefault="00736FA4" w:rsidP="00A73545"/>
        </w:tc>
      </w:tr>
      <w:tr w:rsidR="00736FA4" w:rsidRPr="009115EC" w14:paraId="194C9A1E" w14:textId="77777777" w:rsidTr="00A73545">
        <w:trPr>
          <w:trHeight w:val="240"/>
          <w:jc w:val="center"/>
        </w:trPr>
        <w:tc>
          <w:tcPr>
            <w:tcW w:w="4876" w:type="dxa"/>
            <w:tcBorders>
              <w:top w:val="nil"/>
              <w:left w:val="nil"/>
              <w:bottom w:val="nil"/>
              <w:right w:val="nil"/>
            </w:tcBorders>
          </w:tcPr>
          <w:p w14:paraId="30CE521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62F8D4C" w14:textId="77777777" w:rsidR="00736FA4" w:rsidRPr="009115EC" w:rsidRDefault="00736FA4" w:rsidP="00A73545">
            <w:pPr>
              <w:pStyle w:val="AmColumnHeading"/>
            </w:pPr>
            <w:r w:rsidRPr="009115EC">
              <w:t>Amendement</w:t>
            </w:r>
          </w:p>
        </w:tc>
      </w:tr>
      <w:tr w:rsidR="00736FA4" w:rsidRPr="009115EC" w14:paraId="2629EE41" w14:textId="77777777" w:rsidTr="00A73545">
        <w:trPr>
          <w:jc w:val="center"/>
        </w:trPr>
        <w:tc>
          <w:tcPr>
            <w:tcW w:w="4876" w:type="dxa"/>
            <w:tcBorders>
              <w:top w:val="nil"/>
              <w:left w:val="nil"/>
              <w:bottom w:val="nil"/>
              <w:right w:val="nil"/>
            </w:tcBorders>
          </w:tcPr>
          <w:p w14:paraId="2AC12DF7" w14:textId="77777777" w:rsidR="00736FA4" w:rsidRPr="009115EC" w:rsidRDefault="00736FA4" w:rsidP="00A73545">
            <w:pPr>
              <w:pStyle w:val="Normal6a"/>
            </w:pPr>
            <w:r w:rsidRPr="009115EC">
              <w:t>1.</w:t>
            </w:r>
            <w:r w:rsidRPr="009115EC">
              <w:tab/>
              <w:t>beklemtoont dat genderongelijkheid op gezondheidsgebied vele facetten kent, met systemische ongelijkheden die het gevolg zijn van het feit dat decennialang medisch onderzoek is verricht op basis van de mannelijke anatomie, hetgeen de volledige zorgcyclus - van diagnostiek tot behandeling - heeft bepaald;</w:t>
            </w:r>
          </w:p>
        </w:tc>
        <w:tc>
          <w:tcPr>
            <w:tcW w:w="4876" w:type="dxa"/>
            <w:tcBorders>
              <w:top w:val="nil"/>
              <w:left w:val="nil"/>
              <w:bottom w:val="nil"/>
              <w:right w:val="nil"/>
            </w:tcBorders>
          </w:tcPr>
          <w:p w14:paraId="500D37FE" w14:textId="77777777" w:rsidR="00736FA4" w:rsidRPr="009115EC" w:rsidRDefault="00736FA4" w:rsidP="00A73545">
            <w:pPr>
              <w:pStyle w:val="Normal6a"/>
            </w:pPr>
            <w:r w:rsidRPr="009115EC">
              <w:t>1.</w:t>
            </w:r>
            <w:r w:rsidRPr="009115EC">
              <w:tab/>
              <w:t>beklemtoont dat genderongelijkheid op gezondheidsgebied</w:t>
            </w:r>
            <w:r w:rsidRPr="009115EC">
              <w:rPr>
                <w:b/>
                <w:bCs/>
                <w:i/>
                <w:iCs/>
              </w:rPr>
              <w:t xml:space="preserve"> een schending van de grondrechten vormt en</w:t>
            </w:r>
            <w:r w:rsidRPr="009115EC">
              <w:t xml:space="preserve"> vele facetten kent, met systemische </w:t>
            </w:r>
            <w:r w:rsidRPr="009115EC">
              <w:rPr>
                <w:b/>
                <w:bCs/>
                <w:i/>
                <w:iCs/>
              </w:rPr>
              <w:t>sociaal-economische</w:t>
            </w:r>
            <w:r w:rsidRPr="009115EC">
              <w:t xml:space="preserve"> ongelijkheden die </w:t>
            </w:r>
            <w:r w:rsidRPr="009115EC">
              <w:rPr>
                <w:b/>
                <w:bCs/>
                <w:i/>
                <w:iCs/>
              </w:rPr>
              <w:t>ook</w:t>
            </w:r>
            <w:r w:rsidRPr="009115EC">
              <w:t xml:space="preserve"> het gevolg zijn van het feit dat decennialang medisch onderzoek is verricht op basis van de mannelijke anatomie, hetgeen de volledige zorgcyclus - van diagnostiek tot behandeling - heeft bepaald;</w:t>
            </w:r>
          </w:p>
        </w:tc>
      </w:tr>
    </w:tbl>
    <w:p w14:paraId="31A60B6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A11504E" w14:textId="77777777" w:rsidR="00736FA4" w:rsidRPr="009115EC" w:rsidRDefault="00736FA4" w:rsidP="00736FA4">
      <w:r w:rsidRPr="009115EC">
        <w:rPr>
          <w:rStyle w:val="HideTWBExt"/>
        </w:rPr>
        <w:t>&lt;/Amend&gt;</w:t>
      </w:r>
    </w:p>
    <w:p w14:paraId="736D0A5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185</w:t>
      </w:r>
      <w:r w:rsidRPr="009115EC">
        <w:rPr>
          <w:rStyle w:val="HideTWBExt"/>
          <w:b w:val="0"/>
        </w:rPr>
        <w:t>&lt;/NumAm&gt;</w:t>
      </w:r>
    </w:p>
    <w:p w14:paraId="393234BF"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61E6385" w14:textId="77777777" w:rsidR="00736FA4" w:rsidRPr="009115EC" w:rsidRDefault="00736FA4" w:rsidP="00736FA4">
      <w:pPr>
        <w:pStyle w:val="NormalBold"/>
      </w:pPr>
      <w:r w:rsidRPr="009115EC">
        <w:rPr>
          <w:rStyle w:val="HideTWBExt"/>
          <w:b w:val="0"/>
        </w:rPr>
        <w:t>&lt;/RepeatBlock-By&gt;</w:t>
      </w:r>
    </w:p>
    <w:p w14:paraId="66DCC0E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DE0503B" w14:textId="77777777" w:rsidR="00736FA4" w:rsidRPr="009115EC" w:rsidRDefault="00736FA4" w:rsidP="00736FA4">
      <w:pPr>
        <w:pStyle w:val="NormalBold"/>
      </w:pPr>
      <w:r w:rsidRPr="009115EC">
        <w:rPr>
          <w:rStyle w:val="HideTWBExt"/>
          <w:b w:val="0"/>
        </w:rPr>
        <w:t>&lt;Article&gt;</w:t>
      </w:r>
      <w:r w:rsidRPr="009115EC">
        <w:t>Paragraaf 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7A76C0C" w14:textId="77777777" w:rsidTr="00A73545">
        <w:trPr>
          <w:trHeight w:hRule="exact" w:val="240"/>
          <w:jc w:val="center"/>
        </w:trPr>
        <w:tc>
          <w:tcPr>
            <w:tcW w:w="9752" w:type="dxa"/>
            <w:gridSpan w:val="2"/>
            <w:tcBorders>
              <w:top w:val="nil"/>
              <w:left w:val="nil"/>
              <w:bottom w:val="nil"/>
              <w:right w:val="nil"/>
            </w:tcBorders>
          </w:tcPr>
          <w:p w14:paraId="6172AEC3" w14:textId="77777777" w:rsidR="00736FA4" w:rsidRPr="009115EC" w:rsidRDefault="00736FA4" w:rsidP="00A73545"/>
        </w:tc>
      </w:tr>
      <w:tr w:rsidR="00736FA4" w:rsidRPr="009115EC" w14:paraId="515776B4" w14:textId="77777777" w:rsidTr="00A73545">
        <w:trPr>
          <w:trHeight w:val="240"/>
          <w:jc w:val="center"/>
        </w:trPr>
        <w:tc>
          <w:tcPr>
            <w:tcW w:w="4876" w:type="dxa"/>
            <w:tcBorders>
              <w:top w:val="nil"/>
              <w:left w:val="nil"/>
              <w:bottom w:val="nil"/>
              <w:right w:val="nil"/>
            </w:tcBorders>
          </w:tcPr>
          <w:p w14:paraId="3CE8CFD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A7A4FE2" w14:textId="77777777" w:rsidR="00736FA4" w:rsidRPr="009115EC" w:rsidRDefault="00736FA4" w:rsidP="00A73545">
            <w:pPr>
              <w:pStyle w:val="AmColumnHeading"/>
            </w:pPr>
            <w:r w:rsidRPr="009115EC">
              <w:t>Amendement</w:t>
            </w:r>
          </w:p>
        </w:tc>
      </w:tr>
      <w:tr w:rsidR="00736FA4" w:rsidRPr="009115EC" w14:paraId="2EDECA25" w14:textId="77777777" w:rsidTr="00A73545">
        <w:trPr>
          <w:jc w:val="center"/>
        </w:trPr>
        <w:tc>
          <w:tcPr>
            <w:tcW w:w="4876" w:type="dxa"/>
            <w:tcBorders>
              <w:top w:val="nil"/>
              <w:left w:val="nil"/>
              <w:bottom w:val="nil"/>
              <w:right w:val="nil"/>
            </w:tcBorders>
          </w:tcPr>
          <w:p w14:paraId="2371BCEC" w14:textId="77777777" w:rsidR="00736FA4" w:rsidRPr="009115EC" w:rsidRDefault="00736FA4" w:rsidP="00A73545">
            <w:pPr>
              <w:pStyle w:val="Normal6a"/>
            </w:pPr>
            <w:r w:rsidRPr="009115EC">
              <w:t>1.</w:t>
            </w:r>
            <w:r w:rsidRPr="009115EC">
              <w:tab/>
              <w:t>beklemtoont dat genderongelijkheid op gezondheidsgebied vele facetten kent, met systemische ongelijkheden die het gevolg zijn van het feit dat decennialang medisch onderzoek is verricht op basis van de mannelijke anatomie, hetgeen de volledige zorgcyclus - van diagnostiek tot behandeling - heeft bepaald;</w:t>
            </w:r>
          </w:p>
        </w:tc>
        <w:tc>
          <w:tcPr>
            <w:tcW w:w="4876" w:type="dxa"/>
            <w:tcBorders>
              <w:top w:val="nil"/>
              <w:left w:val="nil"/>
              <w:bottom w:val="nil"/>
              <w:right w:val="nil"/>
            </w:tcBorders>
          </w:tcPr>
          <w:p w14:paraId="5D6961EE" w14:textId="77777777" w:rsidR="00736FA4" w:rsidRPr="009115EC" w:rsidRDefault="00736FA4" w:rsidP="00A73545">
            <w:pPr>
              <w:pStyle w:val="Normal6a"/>
            </w:pPr>
            <w:r w:rsidRPr="009115EC">
              <w:t>1.</w:t>
            </w:r>
            <w:r w:rsidRPr="009115EC">
              <w:tab/>
              <w:t>beklemtoont dat genderongelijkheid op gezondheidsgebied vele facetten kent, met systemische ongelijkheden die het gevolg zijn van het feit dat decennialang medisch onderzoek is verricht op basis van de mannelijke anatomie, hetgeen de volledige zorgcyclus - van diagnostiek tot behandeling - heeft bepaald</w:t>
            </w:r>
            <w:r w:rsidRPr="009115EC">
              <w:rPr>
                <w:b/>
                <w:bCs/>
                <w:i/>
                <w:iCs/>
              </w:rPr>
              <w:t>, hetgeen gevolgen heeft voor vrouwen en genderdiverse mensen</w:t>
            </w:r>
            <w:r w:rsidRPr="009115EC">
              <w:t>;</w:t>
            </w:r>
          </w:p>
        </w:tc>
      </w:tr>
    </w:tbl>
    <w:p w14:paraId="33FDA96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557FA6E" w14:textId="77777777" w:rsidR="00736FA4" w:rsidRPr="009115EC" w:rsidRDefault="00736FA4" w:rsidP="00736FA4">
      <w:r w:rsidRPr="009115EC">
        <w:rPr>
          <w:rStyle w:val="HideTWBExt"/>
        </w:rPr>
        <w:t>&lt;/Amend&gt;</w:t>
      </w:r>
    </w:p>
    <w:p w14:paraId="2A15553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186</w:t>
      </w:r>
      <w:r w:rsidRPr="009115EC">
        <w:rPr>
          <w:rStyle w:val="HideTWBExt"/>
          <w:b w:val="0"/>
        </w:rPr>
        <w:t>&lt;/NumAm&gt;</w:t>
      </w:r>
    </w:p>
    <w:p w14:paraId="0F73AAED"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63710E8D" w14:textId="77777777" w:rsidR="00736FA4" w:rsidRPr="009115EC" w:rsidRDefault="00736FA4" w:rsidP="00736FA4">
      <w:pPr>
        <w:pStyle w:val="NormalBold"/>
      </w:pPr>
      <w:r w:rsidRPr="009115EC">
        <w:rPr>
          <w:rStyle w:val="HideTWBExt"/>
          <w:b w:val="0"/>
        </w:rPr>
        <w:t>&lt;/RepeatBlock-By&gt;</w:t>
      </w:r>
    </w:p>
    <w:p w14:paraId="034829D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27AD9AE" w14:textId="77777777" w:rsidR="00736FA4" w:rsidRPr="009115EC" w:rsidRDefault="00736FA4" w:rsidP="00736FA4">
      <w:pPr>
        <w:pStyle w:val="NormalBold"/>
      </w:pPr>
      <w:r w:rsidRPr="009115EC">
        <w:rPr>
          <w:rStyle w:val="HideTWBExt"/>
          <w:b w:val="0"/>
        </w:rPr>
        <w:t>&lt;Article&gt;</w:t>
      </w:r>
      <w:r w:rsidRPr="009115EC">
        <w:t>Paragraaf 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7C5DB07" w14:textId="77777777" w:rsidTr="00A73545">
        <w:trPr>
          <w:trHeight w:hRule="exact" w:val="240"/>
          <w:jc w:val="center"/>
        </w:trPr>
        <w:tc>
          <w:tcPr>
            <w:tcW w:w="9752" w:type="dxa"/>
            <w:gridSpan w:val="2"/>
            <w:tcBorders>
              <w:top w:val="nil"/>
              <w:left w:val="nil"/>
              <w:bottom w:val="nil"/>
              <w:right w:val="nil"/>
            </w:tcBorders>
          </w:tcPr>
          <w:p w14:paraId="3DFDAC40" w14:textId="77777777" w:rsidR="00736FA4" w:rsidRPr="009115EC" w:rsidRDefault="00736FA4" w:rsidP="00A73545"/>
        </w:tc>
      </w:tr>
      <w:tr w:rsidR="00736FA4" w:rsidRPr="009115EC" w14:paraId="44805B51" w14:textId="77777777" w:rsidTr="00A73545">
        <w:trPr>
          <w:trHeight w:val="240"/>
          <w:jc w:val="center"/>
        </w:trPr>
        <w:tc>
          <w:tcPr>
            <w:tcW w:w="4876" w:type="dxa"/>
            <w:tcBorders>
              <w:top w:val="nil"/>
              <w:left w:val="nil"/>
              <w:bottom w:val="nil"/>
              <w:right w:val="nil"/>
            </w:tcBorders>
          </w:tcPr>
          <w:p w14:paraId="0C706E3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0400EB0" w14:textId="77777777" w:rsidR="00736FA4" w:rsidRPr="009115EC" w:rsidRDefault="00736FA4" w:rsidP="00A73545">
            <w:pPr>
              <w:pStyle w:val="AmColumnHeading"/>
            </w:pPr>
            <w:r w:rsidRPr="009115EC">
              <w:t>Amendement</w:t>
            </w:r>
          </w:p>
        </w:tc>
      </w:tr>
      <w:tr w:rsidR="00736FA4" w:rsidRPr="009115EC" w14:paraId="7BEF81B6" w14:textId="77777777" w:rsidTr="00A73545">
        <w:trPr>
          <w:jc w:val="center"/>
        </w:trPr>
        <w:tc>
          <w:tcPr>
            <w:tcW w:w="4876" w:type="dxa"/>
            <w:tcBorders>
              <w:top w:val="nil"/>
              <w:left w:val="nil"/>
              <w:bottom w:val="nil"/>
              <w:right w:val="nil"/>
            </w:tcBorders>
          </w:tcPr>
          <w:p w14:paraId="0B3C030D" w14:textId="77777777" w:rsidR="00736FA4" w:rsidRPr="009115EC" w:rsidRDefault="00736FA4" w:rsidP="00A73545">
            <w:pPr>
              <w:pStyle w:val="Normal6a"/>
            </w:pPr>
            <w:r w:rsidRPr="009115EC">
              <w:t>1.</w:t>
            </w:r>
            <w:r w:rsidRPr="009115EC">
              <w:tab/>
              <w:t xml:space="preserve">beklemtoont dat </w:t>
            </w:r>
            <w:r w:rsidRPr="009115EC">
              <w:rPr>
                <w:b/>
                <w:bCs/>
                <w:i/>
                <w:iCs/>
              </w:rPr>
              <w:t>genderongelijkheid op gezondheidsgebied vele facetten kent, met systemische ongelijkheden die</w:t>
            </w:r>
            <w:r w:rsidRPr="009115EC">
              <w:t xml:space="preserve"> het </w:t>
            </w:r>
            <w:r w:rsidRPr="009115EC">
              <w:rPr>
                <w:b/>
                <w:bCs/>
                <w:i/>
                <w:iCs/>
              </w:rPr>
              <w:t>gevolg zijn</w:t>
            </w:r>
            <w:r w:rsidRPr="009115EC">
              <w:t xml:space="preserve"> van </w:t>
            </w:r>
            <w:r w:rsidRPr="009115EC">
              <w:rPr>
                <w:b/>
                <w:bCs/>
                <w:i/>
                <w:iCs/>
              </w:rPr>
              <w:t>het feit dat decennialang medisch onderzoek is verricht op basis van</w:t>
            </w:r>
            <w:r w:rsidRPr="009115EC">
              <w:t xml:space="preserve"> de </w:t>
            </w:r>
            <w:r w:rsidRPr="009115EC">
              <w:rPr>
                <w:b/>
                <w:bCs/>
                <w:i/>
                <w:iCs/>
              </w:rPr>
              <w:t>mannelijke anatomie, hetgeen</w:t>
            </w:r>
            <w:r w:rsidRPr="009115EC">
              <w:t xml:space="preserve"> de </w:t>
            </w:r>
            <w:r w:rsidRPr="009115EC">
              <w:rPr>
                <w:b/>
                <w:bCs/>
                <w:i/>
                <w:iCs/>
              </w:rPr>
              <w:t>volledige zorgcyclus - van diagnostiek tot behandeling - heeft bepaald</w:t>
            </w:r>
            <w:r w:rsidRPr="009115EC">
              <w:t>;</w:t>
            </w:r>
          </w:p>
        </w:tc>
        <w:tc>
          <w:tcPr>
            <w:tcW w:w="4876" w:type="dxa"/>
            <w:tcBorders>
              <w:top w:val="nil"/>
              <w:left w:val="nil"/>
              <w:bottom w:val="nil"/>
              <w:right w:val="nil"/>
            </w:tcBorders>
          </w:tcPr>
          <w:p w14:paraId="184DCE49" w14:textId="77777777" w:rsidR="00736FA4" w:rsidRPr="009115EC" w:rsidRDefault="00736FA4" w:rsidP="00A73545">
            <w:pPr>
              <w:pStyle w:val="Normal6a"/>
            </w:pPr>
            <w:r w:rsidRPr="009115EC">
              <w:t>1.</w:t>
            </w:r>
            <w:r w:rsidRPr="009115EC">
              <w:tab/>
              <w:t xml:space="preserve">beklemtoont dat </w:t>
            </w:r>
            <w:r w:rsidRPr="009115EC">
              <w:rPr>
                <w:b/>
                <w:bCs/>
                <w:i/>
                <w:iCs/>
              </w:rPr>
              <w:t>verschillen in gezondheidsresultaten tussen vrouwen en mannen worden beïnvloed door biologische, sociale en economische factoren, en dat bij</w:t>
            </w:r>
            <w:r w:rsidRPr="009115EC">
              <w:t xml:space="preserve"> het </w:t>
            </w:r>
            <w:r w:rsidRPr="009115EC">
              <w:rPr>
                <w:b/>
                <w:bCs/>
                <w:i/>
                <w:iCs/>
              </w:rPr>
              <w:t>aanpakken</w:t>
            </w:r>
            <w:r w:rsidRPr="009115EC">
              <w:t xml:space="preserve"> van </w:t>
            </w:r>
            <w:r w:rsidRPr="009115EC">
              <w:rPr>
                <w:b/>
                <w:bCs/>
                <w:i/>
                <w:iCs/>
              </w:rPr>
              <w:t>die verschillen</w:t>
            </w:r>
            <w:r w:rsidRPr="009115EC">
              <w:t xml:space="preserve"> de </w:t>
            </w:r>
            <w:r w:rsidRPr="009115EC">
              <w:rPr>
                <w:b/>
                <w:bCs/>
                <w:i/>
                <w:iCs/>
              </w:rPr>
              <w:t>bevoegdheden van</w:t>
            </w:r>
            <w:r w:rsidRPr="009115EC">
              <w:t xml:space="preserve"> de </w:t>
            </w:r>
            <w:r w:rsidRPr="009115EC">
              <w:rPr>
                <w:b/>
                <w:bCs/>
                <w:i/>
                <w:iCs/>
              </w:rPr>
              <w:t>lidstaten om gezondheidszorgstelsels te organiseren en aan te bieden ten volle moeten worden geëerbiedigd</w:t>
            </w:r>
            <w:r w:rsidRPr="009115EC">
              <w:t>;</w:t>
            </w:r>
          </w:p>
        </w:tc>
      </w:tr>
    </w:tbl>
    <w:p w14:paraId="2E500FF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08233E7" w14:textId="77777777" w:rsidR="00736FA4" w:rsidRPr="009115EC" w:rsidRDefault="00736FA4" w:rsidP="00736FA4">
      <w:r w:rsidRPr="009115EC">
        <w:rPr>
          <w:rStyle w:val="HideTWBExt"/>
        </w:rPr>
        <w:t>&lt;/Amend&gt;</w:t>
      </w:r>
    </w:p>
    <w:p w14:paraId="3FC26D3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187</w:t>
      </w:r>
      <w:r w:rsidRPr="009115EC">
        <w:rPr>
          <w:rStyle w:val="HideTWBExt"/>
          <w:b w:val="0"/>
        </w:rPr>
        <w:t>&lt;/NumAm&gt;</w:t>
      </w:r>
    </w:p>
    <w:p w14:paraId="20E4F29C"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0A3C086B" w14:textId="77777777" w:rsidR="00736FA4" w:rsidRPr="009115EC" w:rsidRDefault="00736FA4" w:rsidP="00736FA4">
      <w:pPr>
        <w:pStyle w:val="NormalBold"/>
      </w:pPr>
      <w:r w:rsidRPr="009115EC">
        <w:rPr>
          <w:rStyle w:val="HideTWBExt"/>
          <w:b w:val="0"/>
        </w:rPr>
        <w:t>&lt;/RepeatBlock-By&gt;</w:t>
      </w:r>
    </w:p>
    <w:p w14:paraId="3C1B97C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999D1BC" w14:textId="77777777" w:rsidR="00736FA4" w:rsidRPr="009115EC" w:rsidRDefault="00736FA4" w:rsidP="00736FA4">
      <w:pPr>
        <w:pStyle w:val="NormalBold"/>
      </w:pPr>
      <w:r w:rsidRPr="009115EC">
        <w:rPr>
          <w:rStyle w:val="HideTWBExt"/>
          <w:b w:val="0"/>
        </w:rPr>
        <w:t>&lt;Article&gt;</w:t>
      </w:r>
      <w:r w:rsidRPr="009115EC">
        <w:t>Paragraaf 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2635747" w14:textId="77777777" w:rsidTr="00A73545">
        <w:trPr>
          <w:trHeight w:hRule="exact" w:val="240"/>
          <w:jc w:val="center"/>
        </w:trPr>
        <w:tc>
          <w:tcPr>
            <w:tcW w:w="9752" w:type="dxa"/>
            <w:gridSpan w:val="2"/>
            <w:tcBorders>
              <w:top w:val="nil"/>
              <w:left w:val="nil"/>
              <w:bottom w:val="nil"/>
              <w:right w:val="nil"/>
            </w:tcBorders>
          </w:tcPr>
          <w:p w14:paraId="6D0FCE1E" w14:textId="77777777" w:rsidR="00736FA4" w:rsidRPr="009115EC" w:rsidRDefault="00736FA4" w:rsidP="00A73545"/>
        </w:tc>
      </w:tr>
      <w:tr w:rsidR="00736FA4" w:rsidRPr="009115EC" w14:paraId="08AD4AFE" w14:textId="77777777" w:rsidTr="00A73545">
        <w:trPr>
          <w:trHeight w:val="240"/>
          <w:jc w:val="center"/>
        </w:trPr>
        <w:tc>
          <w:tcPr>
            <w:tcW w:w="4876" w:type="dxa"/>
            <w:tcBorders>
              <w:top w:val="nil"/>
              <w:left w:val="nil"/>
              <w:bottom w:val="nil"/>
              <w:right w:val="nil"/>
            </w:tcBorders>
          </w:tcPr>
          <w:p w14:paraId="0817F45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A068F1F" w14:textId="77777777" w:rsidR="00736FA4" w:rsidRPr="009115EC" w:rsidRDefault="00736FA4" w:rsidP="00A73545">
            <w:pPr>
              <w:pStyle w:val="AmColumnHeading"/>
            </w:pPr>
            <w:r w:rsidRPr="009115EC">
              <w:t>Amendement</w:t>
            </w:r>
          </w:p>
        </w:tc>
      </w:tr>
      <w:tr w:rsidR="00736FA4" w:rsidRPr="009115EC" w14:paraId="0C873C58" w14:textId="77777777" w:rsidTr="00A73545">
        <w:trPr>
          <w:jc w:val="center"/>
        </w:trPr>
        <w:tc>
          <w:tcPr>
            <w:tcW w:w="4876" w:type="dxa"/>
            <w:tcBorders>
              <w:top w:val="nil"/>
              <w:left w:val="nil"/>
              <w:bottom w:val="nil"/>
              <w:right w:val="nil"/>
            </w:tcBorders>
          </w:tcPr>
          <w:p w14:paraId="7B22A49F" w14:textId="77777777" w:rsidR="00736FA4" w:rsidRPr="009115EC" w:rsidRDefault="00736FA4" w:rsidP="00A73545">
            <w:pPr>
              <w:pStyle w:val="Normal6a"/>
            </w:pPr>
            <w:r w:rsidRPr="009115EC">
              <w:t>1.</w:t>
            </w:r>
            <w:r w:rsidRPr="009115EC">
              <w:tab/>
              <w:t xml:space="preserve">beklemtoont dat genderongelijkheid op gezondheidsgebied vele facetten kent, met systemische ongelijkheden die het gevolg zijn van het feit dat decennialang medisch onderzoek is verricht op basis van de mannelijke </w:t>
            </w:r>
            <w:r w:rsidRPr="009115EC">
              <w:rPr>
                <w:b/>
                <w:i/>
              </w:rPr>
              <w:t>anatomie</w:t>
            </w:r>
            <w:r w:rsidRPr="009115EC">
              <w:t>, hetgeen de volledige zorgcyclus - van diagnostiek tot behandeling - heeft bepaald;</w:t>
            </w:r>
          </w:p>
        </w:tc>
        <w:tc>
          <w:tcPr>
            <w:tcW w:w="4876" w:type="dxa"/>
            <w:tcBorders>
              <w:top w:val="nil"/>
              <w:left w:val="nil"/>
              <w:bottom w:val="nil"/>
              <w:right w:val="nil"/>
            </w:tcBorders>
          </w:tcPr>
          <w:p w14:paraId="7B126A5C" w14:textId="77777777" w:rsidR="00736FA4" w:rsidRPr="009115EC" w:rsidRDefault="00736FA4" w:rsidP="00A73545">
            <w:pPr>
              <w:pStyle w:val="Normal6a"/>
            </w:pPr>
            <w:r w:rsidRPr="009115EC">
              <w:t>1.</w:t>
            </w:r>
            <w:r w:rsidRPr="009115EC">
              <w:tab/>
              <w:t xml:space="preserve">beklemtoont dat genderongelijkheid op gezondheidsgebied vele facetten kent, met systemische ongelijkheden die het gevolg zijn van het feit dat decennialang medisch onderzoek is verricht op basis van de mannelijke </w:t>
            </w:r>
            <w:r w:rsidRPr="009115EC">
              <w:rPr>
                <w:b/>
                <w:i/>
              </w:rPr>
              <w:t>fysiologie</w:t>
            </w:r>
            <w:r w:rsidRPr="009115EC">
              <w:t>, hetgeen de volledige zorgcyclus — van diagnostiek tot behandeling — heeft bepaald;</w:t>
            </w:r>
          </w:p>
        </w:tc>
      </w:tr>
    </w:tbl>
    <w:p w14:paraId="3B22A54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3B2A8BAD" w14:textId="77777777" w:rsidR="00736FA4" w:rsidRPr="009115EC" w:rsidRDefault="00736FA4" w:rsidP="00736FA4">
      <w:r w:rsidRPr="009115EC">
        <w:rPr>
          <w:rStyle w:val="HideTWBExt"/>
        </w:rPr>
        <w:t>&lt;/Amend&gt;</w:t>
      </w:r>
    </w:p>
    <w:p w14:paraId="62532216" w14:textId="77777777" w:rsidR="00736FA4" w:rsidRPr="009115EC" w:rsidRDefault="00736FA4" w:rsidP="00984ACD">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188</w:t>
      </w:r>
      <w:r w:rsidRPr="009115EC">
        <w:rPr>
          <w:rStyle w:val="HideTWBExt"/>
          <w:b w:val="0"/>
        </w:rPr>
        <w:t>&lt;/NumAm&gt;</w:t>
      </w:r>
    </w:p>
    <w:p w14:paraId="2A4F7FFC"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46ED9FCB" w14:textId="77777777" w:rsidR="00736FA4" w:rsidRPr="009115EC" w:rsidRDefault="00736FA4" w:rsidP="00736FA4">
      <w:pPr>
        <w:pStyle w:val="NormalBold"/>
      </w:pPr>
      <w:r w:rsidRPr="009115EC">
        <w:rPr>
          <w:rStyle w:val="HideTWBExt"/>
          <w:b w:val="0"/>
        </w:rPr>
        <w:t>&lt;/RepeatBlock-By&gt;</w:t>
      </w:r>
    </w:p>
    <w:p w14:paraId="2517FFE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4C0C32B" w14:textId="77777777" w:rsidR="00736FA4" w:rsidRPr="009115EC" w:rsidRDefault="00736FA4" w:rsidP="00736FA4">
      <w:pPr>
        <w:pStyle w:val="NormalBold"/>
      </w:pPr>
      <w:r w:rsidRPr="009115EC">
        <w:rPr>
          <w:rStyle w:val="HideTWBExt"/>
          <w:b w:val="0"/>
        </w:rPr>
        <w:t>&lt;Article&gt;</w:t>
      </w:r>
      <w:r w:rsidRPr="009115EC">
        <w:t>Paragraaf 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3683F02" w14:textId="77777777" w:rsidTr="00A73545">
        <w:trPr>
          <w:trHeight w:hRule="exact" w:val="240"/>
          <w:jc w:val="center"/>
        </w:trPr>
        <w:tc>
          <w:tcPr>
            <w:tcW w:w="9752" w:type="dxa"/>
            <w:gridSpan w:val="2"/>
            <w:tcBorders>
              <w:top w:val="nil"/>
              <w:left w:val="nil"/>
              <w:bottom w:val="nil"/>
              <w:right w:val="nil"/>
            </w:tcBorders>
          </w:tcPr>
          <w:p w14:paraId="120C0D55" w14:textId="77777777" w:rsidR="00736FA4" w:rsidRPr="009115EC" w:rsidRDefault="00736FA4" w:rsidP="00A73545"/>
        </w:tc>
      </w:tr>
      <w:tr w:rsidR="00736FA4" w:rsidRPr="009115EC" w14:paraId="0AAF8CDA" w14:textId="77777777" w:rsidTr="00A73545">
        <w:trPr>
          <w:trHeight w:val="240"/>
          <w:jc w:val="center"/>
        </w:trPr>
        <w:tc>
          <w:tcPr>
            <w:tcW w:w="4876" w:type="dxa"/>
            <w:tcBorders>
              <w:top w:val="nil"/>
              <w:left w:val="nil"/>
              <w:bottom w:val="nil"/>
              <w:right w:val="nil"/>
            </w:tcBorders>
          </w:tcPr>
          <w:p w14:paraId="0146145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887BECC" w14:textId="77777777" w:rsidR="00736FA4" w:rsidRPr="009115EC" w:rsidRDefault="00736FA4" w:rsidP="00A73545">
            <w:pPr>
              <w:pStyle w:val="AmColumnHeading"/>
            </w:pPr>
            <w:r w:rsidRPr="009115EC">
              <w:t>Amendement</w:t>
            </w:r>
          </w:p>
        </w:tc>
      </w:tr>
      <w:tr w:rsidR="00736FA4" w:rsidRPr="009115EC" w14:paraId="6249794D" w14:textId="77777777" w:rsidTr="00A73545">
        <w:trPr>
          <w:jc w:val="center"/>
        </w:trPr>
        <w:tc>
          <w:tcPr>
            <w:tcW w:w="4876" w:type="dxa"/>
            <w:tcBorders>
              <w:top w:val="nil"/>
              <w:left w:val="nil"/>
              <w:bottom w:val="nil"/>
              <w:right w:val="nil"/>
            </w:tcBorders>
          </w:tcPr>
          <w:p w14:paraId="0BBB4610" w14:textId="77777777" w:rsidR="00736FA4" w:rsidRPr="009115EC" w:rsidRDefault="00736FA4" w:rsidP="00A73545">
            <w:pPr>
              <w:pStyle w:val="Normal6a"/>
            </w:pPr>
            <w:r w:rsidRPr="009115EC">
              <w:t>1.</w:t>
            </w:r>
            <w:r w:rsidRPr="009115EC">
              <w:tab/>
              <w:t>beklemtoont dat genderongelijkheid op gezondheidsgebied vele facetten kent</w:t>
            </w:r>
            <w:r w:rsidRPr="009115EC">
              <w:rPr>
                <w:b/>
                <w:bCs/>
                <w:i/>
                <w:iCs/>
              </w:rPr>
              <w:t xml:space="preserve">, met systemische ongelijkheden die het gevolg zijn van </w:t>
            </w:r>
            <w:r w:rsidRPr="009115EC">
              <w:t>het feit dat</w:t>
            </w:r>
            <w:r w:rsidRPr="009115EC">
              <w:rPr>
                <w:b/>
                <w:bCs/>
                <w:i/>
                <w:iCs/>
              </w:rPr>
              <w:t xml:space="preserve"> decennialang</w:t>
            </w:r>
            <w:r w:rsidRPr="009115EC">
              <w:t xml:space="preserve"> medisch onderzoek is verricht op basis van de mannelijke anatomie, hetgeen de volledige zorgcyclus - van diagnostiek tot behandeling - heeft bepaald;</w:t>
            </w:r>
          </w:p>
        </w:tc>
        <w:tc>
          <w:tcPr>
            <w:tcW w:w="4876" w:type="dxa"/>
            <w:tcBorders>
              <w:top w:val="nil"/>
              <w:left w:val="nil"/>
              <w:bottom w:val="nil"/>
              <w:right w:val="nil"/>
            </w:tcBorders>
          </w:tcPr>
          <w:p w14:paraId="2A7B9680" w14:textId="77777777" w:rsidR="00736FA4" w:rsidRPr="009115EC" w:rsidRDefault="00736FA4" w:rsidP="00A73545">
            <w:pPr>
              <w:pStyle w:val="Normal6a"/>
            </w:pPr>
            <w:r w:rsidRPr="009115EC">
              <w:t>1.</w:t>
            </w:r>
            <w:r w:rsidRPr="009115EC">
              <w:tab/>
              <w:t xml:space="preserve">beklemtoont dat genderongelijkheid op gezondheidsgebied vele facetten kent </w:t>
            </w:r>
            <w:r w:rsidRPr="009115EC">
              <w:rPr>
                <w:b/>
                <w:bCs/>
                <w:i/>
                <w:iCs/>
              </w:rPr>
              <w:t>en kan worden verklaard door</w:t>
            </w:r>
            <w:r w:rsidRPr="009115EC">
              <w:t xml:space="preserve"> het feit dat </w:t>
            </w:r>
            <w:r w:rsidRPr="009115EC">
              <w:rPr>
                <w:b/>
                <w:bCs/>
                <w:i/>
                <w:iCs/>
              </w:rPr>
              <w:t>lange tijd</w:t>
            </w:r>
            <w:r w:rsidRPr="009115EC">
              <w:t xml:space="preserve"> medisch onderzoek is verricht op basis van de mannelijke anatomie, hetgeen de volledige zorgcyclus - van diagnostiek tot behandeling - heeft bepaald;</w:t>
            </w:r>
          </w:p>
        </w:tc>
      </w:tr>
    </w:tbl>
    <w:p w14:paraId="37BF5FC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3CA4935" w14:textId="77777777" w:rsidR="00736FA4" w:rsidRPr="009115EC" w:rsidRDefault="00736FA4" w:rsidP="00736FA4">
      <w:r w:rsidRPr="009115EC">
        <w:rPr>
          <w:rStyle w:val="HideTWBExt"/>
        </w:rPr>
        <w:t>&lt;/Amend&gt;</w:t>
      </w:r>
    </w:p>
    <w:p w14:paraId="77B3860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189</w:t>
      </w:r>
      <w:r w:rsidRPr="009115EC">
        <w:rPr>
          <w:rStyle w:val="HideTWBExt"/>
          <w:b w:val="0"/>
        </w:rPr>
        <w:t>&lt;/NumAm&gt;</w:t>
      </w:r>
    </w:p>
    <w:p w14:paraId="3D294CFA"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747AE0AB" w14:textId="77777777" w:rsidR="00736FA4" w:rsidRPr="009115EC" w:rsidRDefault="00736FA4" w:rsidP="00736FA4">
      <w:pPr>
        <w:pStyle w:val="NormalBold"/>
      </w:pPr>
      <w:r w:rsidRPr="009115EC">
        <w:rPr>
          <w:rStyle w:val="HideTWBExt"/>
          <w:b w:val="0"/>
        </w:rPr>
        <w:t>&lt;/RepeatBlock-By&gt;</w:t>
      </w:r>
    </w:p>
    <w:p w14:paraId="2909F5C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E25F435" w14:textId="77777777" w:rsidR="00736FA4" w:rsidRPr="009115EC" w:rsidRDefault="00736FA4" w:rsidP="00736FA4">
      <w:pPr>
        <w:pStyle w:val="NormalBold"/>
      </w:pPr>
      <w:r w:rsidRPr="009115EC">
        <w:rPr>
          <w:rStyle w:val="HideTWBExt"/>
          <w:b w:val="0"/>
        </w:rPr>
        <w:t>&lt;Article&gt;</w:t>
      </w:r>
      <w:r w:rsidRPr="009115EC">
        <w:t>Paragraaf 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78DBC90" w14:textId="77777777" w:rsidTr="00A73545">
        <w:trPr>
          <w:trHeight w:hRule="exact" w:val="240"/>
          <w:jc w:val="center"/>
        </w:trPr>
        <w:tc>
          <w:tcPr>
            <w:tcW w:w="9752" w:type="dxa"/>
            <w:gridSpan w:val="2"/>
            <w:tcBorders>
              <w:top w:val="nil"/>
              <w:left w:val="nil"/>
              <w:bottom w:val="nil"/>
              <w:right w:val="nil"/>
            </w:tcBorders>
          </w:tcPr>
          <w:p w14:paraId="11168234" w14:textId="77777777" w:rsidR="00736FA4" w:rsidRPr="009115EC" w:rsidRDefault="00736FA4" w:rsidP="00A73545"/>
        </w:tc>
      </w:tr>
      <w:tr w:rsidR="00736FA4" w:rsidRPr="009115EC" w14:paraId="6A26D0CA" w14:textId="77777777" w:rsidTr="00A73545">
        <w:trPr>
          <w:trHeight w:val="240"/>
          <w:jc w:val="center"/>
        </w:trPr>
        <w:tc>
          <w:tcPr>
            <w:tcW w:w="4876" w:type="dxa"/>
            <w:tcBorders>
              <w:top w:val="nil"/>
              <w:left w:val="nil"/>
              <w:bottom w:val="nil"/>
              <w:right w:val="nil"/>
            </w:tcBorders>
          </w:tcPr>
          <w:p w14:paraId="0387B89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8C0DE8F" w14:textId="77777777" w:rsidR="00736FA4" w:rsidRPr="009115EC" w:rsidRDefault="00736FA4" w:rsidP="00A73545">
            <w:pPr>
              <w:pStyle w:val="AmColumnHeading"/>
            </w:pPr>
            <w:r w:rsidRPr="009115EC">
              <w:t>Amendement</w:t>
            </w:r>
          </w:p>
        </w:tc>
      </w:tr>
      <w:tr w:rsidR="00736FA4" w:rsidRPr="009115EC" w14:paraId="4BD67239" w14:textId="77777777" w:rsidTr="00A73545">
        <w:trPr>
          <w:jc w:val="center"/>
        </w:trPr>
        <w:tc>
          <w:tcPr>
            <w:tcW w:w="4876" w:type="dxa"/>
            <w:tcBorders>
              <w:top w:val="nil"/>
              <w:left w:val="nil"/>
              <w:bottom w:val="nil"/>
              <w:right w:val="nil"/>
            </w:tcBorders>
          </w:tcPr>
          <w:p w14:paraId="6E24C21A" w14:textId="77777777" w:rsidR="00736FA4" w:rsidRPr="009115EC" w:rsidRDefault="00736FA4" w:rsidP="00A73545">
            <w:pPr>
              <w:pStyle w:val="Normal6a"/>
            </w:pPr>
          </w:p>
        </w:tc>
        <w:tc>
          <w:tcPr>
            <w:tcW w:w="4876" w:type="dxa"/>
            <w:tcBorders>
              <w:top w:val="nil"/>
              <w:left w:val="nil"/>
              <w:bottom w:val="nil"/>
              <w:right w:val="nil"/>
            </w:tcBorders>
          </w:tcPr>
          <w:p w14:paraId="13374ECB" w14:textId="77777777" w:rsidR="00736FA4" w:rsidRPr="009115EC" w:rsidRDefault="00736FA4" w:rsidP="00A73545">
            <w:pPr>
              <w:pStyle w:val="Normal6a"/>
            </w:pPr>
            <w:r w:rsidRPr="009115EC">
              <w:rPr>
                <w:b/>
                <w:i/>
              </w:rPr>
              <w:t>1 bis.</w:t>
            </w:r>
            <w:r w:rsidRPr="009115EC">
              <w:tab/>
            </w:r>
            <w:r w:rsidRPr="009115EC">
              <w:rPr>
                <w:b/>
                <w:i/>
              </w:rPr>
              <w:t>herinnert eraan dat volgens artikel 1 van het Handvest van de grondrechten van de Europese Unie geldt dat “De menselijke waardigheid onschendbaar [is]. Zij moeten worden geëerbiedigd en beschermd”, en dat volgens artikel 3 “Eenieder recht [heeft] op lichamelijke en geestelijke integriteit”; herinnert er ook aan dat, volgens artikel 168 van het Verdrag betreffende de werking van de Europese Unie, “bij de bepaling en de uitvoering van elk beleid en elk optreden van de Unie een hoog niveau van bescherming van de menselijke gezondheid [wordt] verzekerd”;</w:t>
            </w:r>
          </w:p>
        </w:tc>
      </w:tr>
    </w:tbl>
    <w:p w14:paraId="7CE8E28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D482001" w14:textId="77777777" w:rsidR="00736FA4" w:rsidRPr="009115EC" w:rsidRDefault="00736FA4" w:rsidP="00736FA4">
      <w:r w:rsidRPr="009115EC">
        <w:rPr>
          <w:rStyle w:val="HideTWBExt"/>
        </w:rPr>
        <w:t>&lt;/Amend&gt;</w:t>
      </w:r>
    </w:p>
    <w:p w14:paraId="263A291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190</w:t>
      </w:r>
      <w:r w:rsidRPr="009115EC">
        <w:rPr>
          <w:rStyle w:val="HideTWBExt"/>
          <w:b w:val="0"/>
        </w:rPr>
        <w:t>&lt;/NumAm&gt;</w:t>
      </w:r>
    </w:p>
    <w:p w14:paraId="2047195F"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62A51CF6" w14:textId="77777777" w:rsidR="00736FA4" w:rsidRPr="009115EC" w:rsidRDefault="00736FA4" w:rsidP="00736FA4">
      <w:pPr>
        <w:pStyle w:val="NormalBold"/>
      </w:pPr>
      <w:r w:rsidRPr="009115EC">
        <w:rPr>
          <w:rStyle w:val="HideTWBExt"/>
          <w:b w:val="0"/>
        </w:rPr>
        <w:t>&lt;/RepeatBlock-By&gt;</w:t>
      </w:r>
    </w:p>
    <w:p w14:paraId="7355063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FDB9D88" w14:textId="77777777" w:rsidR="00736FA4" w:rsidRPr="009115EC" w:rsidRDefault="00736FA4" w:rsidP="00736FA4">
      <w:pPr>
        <w:pStyle w:val="NormalBold"/>
      </w:pPr>
      <w:r w:rsidRPr="009115EC">
        <w:rPr>
          <w:rStyle w:val="HideTWBExt"/>
          <w:b w:val="0"/>
        </w:rPr>
        <w:t>&lt;Article&gt;</w:t>
      </w:r>
      <w:r w:rsidRPr="009115EC">
        <w:t>Paragraaf 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D3F4233" w14:textId="77777777" w:rsidTr="00A73545">
        <w:trPr>
          <w:trHeight w:hRule="exact" w:val="240"/>
          <w:jc w:val="center"/>
        </w:trPr>
        <w:tc>
          <w:tcPr>
            <w:tcW w:w="9752" w:type="dxa"/>
            <w:gridSpan w:val="2"/>
            <w:tcBorders>
              <w:top w:val="nil"/>
              <w:left w:val="nil"/>
              <w:bottom w:val="nil"/>
              <w:right w:val="nil"/>
            </w:tcBorders>
          </w:tcPr>
          <w:p w14:paraId="47373D80" w14:textId="77777777" w:rsidR="00736FA4" w:rsidRPr="009115EC" w:rsidRDefault="00736FA4" w:rsidP="00A73545"/>
        </w:tc>
      </w:tr>
      <w:tr w:rsidR="00736FA4" w:rsidRPr="009115EC" w14:paraId="3BBCA812" w14:textId="77777777" w:rsidTr="00A73545">
        <w:trPr>
          <w:trHeight w:val="240"/>
          <w:jc w:val="center"/>
        </w:trPr>
        <w:tc>
          <w:tcPr>
            <w:tcW w:w="4876" w:type="dxa"/>
            <w:tcBorders>
              <w:top w:val="nil"/>
              <w:left w:val="nil"/>
              <w:bottom w:val="nil"/>
              <w:right w:val="nil"/>
            </w:tcBorders>
          </w:tcPr>
          <w:p w14:paraId="6EDB6B2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2AB9694" w14:textId="77777777" w:rsidR="00736FA4" w:rsidRPr="009115EC" w:rsidRDefault="00736FA4" w:rsidP="00A73545">
            <w:pPr>
              <w:pStyle w:val="AmColumnHeading"/>
            </w:pPr>
            <w:r w:rsidRPr="009115EC">
              <w:t>Amendement</w:t>
            </w:r>
          </w:p>
        </w:tc>
      </w:tr>
      <w:tr w:rsidR="00736FA4" w:rsidRPr="009115EC" w14:paraId="076476CB" w14:textId="77777777" w:rsidTr="00A73545">
        <w:trPr>
          <w:jc w:val="center"/>
        </w:trPr>
        <w:tc>
          <w:tcPr>
            <w:tcW w:w="4876" w:type="dxa"/>
            <w:tcBorders>
              <w:top w:val="nil"/>
              <w:left w:val="nil"/>
              <w:bottom w:val="nil"/>
              <w:right w:val="nil"/>
            </w:tcBorders>
          </w:tcPr>
          <w:p w14:paraId="4F88A191" w14:textId="77777777" w:rsidR="00736FA4" w:rsidRPr="009115EC" w:rsidRDefault="00736FA4" w:rsidP="00A73545">
            <w:pPr>
              <w:pStyle w:val="Normal6a"/>
            </w:pPr>
          </w:p>
        </w:tc>
        <w:tc>
          <w:tcPr>
            <w:tcW w:w="4876" w:type="dxa"/>
            <w:tcBorders>
              <w:top w:val="nil"/>
              <w:left w:val="nil"/>
              <w:bottom w:val="nil"/>
              <w:right w:val="nil"/>
            </w:tcBorders>
          </w:tcPr>
          <w:p w14:paraId="47AB0826" w14:textId="77777777" w:rsidR="00736FA4" w:rsidRPr="009115EC" w:rsidRDefault="00736FA4" w:rsidP="00A73545">
            <w:pPr>
              <w:pStyle w:val="Normal6a"/>
            </w:pPr>
            <w:r w:rsidRPr="009115EC">
              <w:rPr>
                <w:b/>
                <w:i/>
              </w:rPr>
              <w:t>1 bis.</w:t>
            </w:r>
            <w:r w:rsidRPr="009115EC">
              <w:tab/>
            </w:r>
            <w:r w:rsidRPr="009115EC">
              <w:rPr>
                <w:b/>
                <w:i/>
              </w:rPr>
              <w:t>geeft uiting aan zijn bezorgdheid over de toenemende invloed van sociale media op de perceptie van de gezondheid van vrouwen;</w:t>
            </w:r>
            <w:r w:rsidRPr="009115EC">
              <w:t xml:space="preserve"> </w:t>
            </w:r>
            <w:r w:rsidRPr="009115EC">
              <w:rPr>
                <w:b/>
                <w:i/>
              </w:rPr>
              <w:t>wijst erop dat met name onrealistische en geïdealiseerde beelden van het lichaam gedrag in de hand kunnen werken dat schadelijk is voor de gezondheid en als gevolg daarvan tot aandoeningen zoals eetstoornissen, geestelijke gezondheidsproblemen en huidaandoeningen;</w:t>
            </w:r>
            <w:r w:rsidRPr="009115EC">
              <w:t xml:space="preserve"> </w:t>
            </w:r>
            <w:r w:rsidRPr="009115EC">
              <w:rPr>
                <w:b/>
                <w:i/>
              </w:rPr>
              <w:t>roept alle EU-instellingen ertoe op het bewustzijn van gevaarlijke en misplaatste overtuigingen aangaande schoonheidsidealen te vergroten;</w:t>
            </w:r>
          </w:p>
        </w:tc>
      </w:tr>
    </w:tbl>
    <w:p w14:paraId="342E0D2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65BC89D5" w14:textId="77777777" w:rsidR="00736FA4" w:rsidRPr="009115EC" w:rsidRDefault="00736FA4" w:rsidP="00736FA4">
      <w:r w:rsidRPr="009115EC">
        <w:rPr>
          <w:rStyle w:val="HideTWBExt"/>
        </w:rPr>
        <w:t>&lt;/Amend&gt;</w:t>
      </w:r>
    </w:p>
    <w:p w14:paraId="7CE3307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191</w:t>
      </w:r>
      <w:r w:rsidRPr="009115EC">
        <w:rPr>
          <w:rStyle w:val="HideTWBExt"/>
          <w:b w:val="0"/>
        </w:rPr>
        <w:t>&lt;/NumAm&gt;</w:t>
      </w:r>
    </w:p>
    <w:p w14:paraId="32C6A457" w14:textId="77777777" w:rsidR="00736FA4" w:rsidRPr="009115EC" w:rsidRDefault="00736FA4" w:rsidP="00736FA4">
      <w:pPr>
        <w:pStyle w:val="NormalBold"/>
      </w:pPr>
      <w:r w:rsidRPr="009115EC">
        <w:rPr>
          <w:rStyle w:val="HideTWBExt"/>
          <w:b w:val="0"/>
        </w:rPr>
        <w:t>&lt;RepeatBlock-By&gt;&lt;Members&gt;</w:t>
      </w:r>
      <w:r w:rsidRPr="009115EC">
        <w:t>Maria Walsh, Loucas Fourlas, Arba Kokalari, Eleonora Meleti, Rosa Estaràs Ferragut, Jagna Marczułajtis-Walczak, Mirosława Nykiel, Paulo Do Nascimento Cabral, Elżbieta Katarzyna Łukacijewska</w:t>
      </w:r>
      <w:r w:rsidRPr="009115EC">
        <w:rPr>
          <w:rStyle w:val="HideTWBExt"/>
          <w:b w:val="0"/>
        </w:rPr>
        <w:t>&lt;/Members&gt;</w:t>
      </w:r>
    </w:p>
    <w:p w14:paraId="099B5B20" w14:textId="77777777" w:rsidR="00736FA4" w:rsidRPr="009115EC" w:rsidRDefault="00736FA4" w:rsidP="00736FA4">
      <w:pPr>
        <w:pStyle w:val="NormalBold"/>
      </w:pPr>
      <w:r w:rsidRPr="009115EC">
        <w:rPr>
          <w:rStyle w:val="HideTWBExt"/>
          <w:b w:val="0"/>
        </w:rPr>
        <w:t>&lt;/RepeatBlock-By&gt;</w:t>
      </w:r>
    </w:p>
    <w:p w14:paraId="280392F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C2A24B6" w14:textId="77777777" w:rsidR="00736FA4" w:rsidRPr="009115EC" w:rsidRDefault="00736FA4" w:rsidP="00736FA4">
      <w:pPr>
        <w:pStyle w:val="NormalBold"/>
      </w:pPr>
      <w:r w:rsidRPr="009115EC">
        <w:rPr>
          <w:rStyle w:val="HideTWBExt"/>
          <w:b w:val="0"/>
        </w:rPr>
        <w:t>&lt;Article&gt;</w:t>
      </w:r>
      <w:r w:rsidRPr="009115EC">
        <w:t>Paragraaf 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311AF4A" w14:textId="77777777" w:rsidTr="00A73545">
        <w:trPr>
          <w:trHeight w:hRule="exact" w:val="240"/>
          <w:jc w:val="center"/>
        </w:trPr>
        <w:tc>
          <w:tcPr>
            <w:tcW w:w="9752" w:type="dxa"/>
            <w:gridSpan w:val="2"/>
            <w:tcBorders>
              <w:top w:val="nil"/>
              <w:left w:val="nil"/>
              <w:bottom w:val="nil"/>
              <w:right w:val="nil"/>
            </w:tcBorders>
          </w:tcPr>
          <w:p w14:paraId="67CF342E" w14:textId="77777777" w:rsidR="00736FA4" w:rsidRPr="009115EC" w:rsidRDefault="00736FA4" w:rsidP="00A73545"/>
        </w:tc>
      </w:tr>
      <w:tr w:rsidR="00736FA4" w:rsidRPr="009115EC" w14:paraId="4367D2D3" w14:textId="77777777" w:rsidTr="00A73545">
        <w:trPr>
          <w:trHeight w:val="240"/>
          <w:jc w:val="center"/>
        </w:trPr>
        <w:tc>
          <w:tcPr>
            <w:tcW w:w="4876" w:type="dxa"/>
            <w:tcBorders>
              <w:top w:val="nil"/>
              <w:left w:val="nil"/>
              <w:bottom w:val="nil"/>
              <w:right w:val="nil"/>
            </w:tcBorders>
          </w:tcPr>
          <w:p w14:paraId="287E76E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6A497FF" w14:textId="77777777" w:rsidR="00736FA4" w:rsidRPr="009115EC" w:rsidRDefault="00736FA4" w:rsidP="00A73545">
            <w:pPr>
              <w:pStyle w:val="AmColumnHeading"/>
            </w:pPr>
            <w:r w:rsidRPr="009115EC">
              <w:t>Amendement</w:t>
            </w:r>
          </w:p>
        </w:tc>
      </w:tr>
      <w:tr w:rsidR="00736FA4" w:rsidRPr="009115EC" w14:paraId="67A71246" w14:textId="77777777" w:rsidTr="00A73545">
        <w:trPr>
          <w:jc w:val="center"/>
        </w:trPr>
        <w:tc>
          <w:tcPr>
            <w:tcW w:w="4876" w:type="dxa"/>
            <w:tcBorders>
              <w:top w:val="nil"/>
              <w:left w:val="nil"/>
              <w:bottom w:val="nil"/>
              <w:right w:val="nil"/>
            </w:tcBorders>
          </w:tcPr>
          <w:p w14:paraId="010FC38B" w14:textId="77777777" w:rsidR="00736FA4" w:rsidRPr="009115EC" w:rsidRDefault="00736FA4" w:rsidP="00A73545">
            <w:pPr>
              <w:pStyle w:val="Normal6a"/>
            </w:pPr>
          </w:p>
        </w:tc>
        <w:tc>
          <w:tcPr>
            <w:tcW w:w="4876" w:type="dxa"/>
            <w:tcBorders>
              <w:top w:val="nil"/>
              <w:left w:val="nil"/>
              <w:bottom w:val="nil"/>
              <w:right w:val="nil"/>
            </w:tcBorders>
          </w:tcPr>
          <w:p w14:paraId="54CD6BA2" w14:textId="77777777" w:rsidR="00736FA4" w:rsidRPr="009115EC" w:rsidRDefault="00736FA4" w:rsidP="00A73545">
            <w:pPr>
              <w:pStyle w:val="Normal6a"/>
            </w:pPr>
            <w:r w:rsidRPr="009115EC">
              <w:rPr>
                <w:b/>
                <w:i/>
              </w:rPr>
              <w:t>1 bis.</w:t>
            </w:r>
            <w:r w:rsidRPr="009115EC">
              <w:tab/>
            </w:r>
            <w:r w:rsidRPr="009115EC">
              <w:rPr>
                <w:b/>
                <w:i/>
              </w:rPr>
              <w:t>beklemtoont dat gendergelijkheid in het gezondheidsbeleid een voorwaarde is voor gelijke kansen, economische participatie en sociale cohesie, en op zodanige wijze moet worden nagestreefd dat vrouwen mondiger worden gemaakt zonder dat hun individuele verantwoordelijkheid of keuzevrijheid wordt ingeperkt;</w:t>
            </w:r>
          </w:p>
        </w:tc>
      </w:tr>
    </w:tbl>
    <w:p w14:paraId="0F74E65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2B65CF2" w14:textId="77777777" w:rsidR="00736FA4" w:rsidRPr="009115EC" w:rsidRDefault="00736FA4" w:rsidP="00736FA4">
      <w:r w:rsidRPr="009115EC">
        <w:rPr>
          <w:rStyle w:val="HideTWBExt"/>
        </w:rPr>
        <w:t>&lt;/Amend&gt;</w:t>
      </w:r>
    </w:p>
    <w:p w14:paraId="0C53103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192</w:t>
      </w:r>
      <w:r w:rsidRPr="009115EC">
        <w:rPr>
          <w:rStyle w:val="HideTWBExt"/>
          <w:b w:val="0"/>
        </w:rPr>
        <w:t>&lt;/NumAm&gt;</w:t>
      </w:r>
    </w:p>
    <w:p w14:paraId="69A25C2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14B74C1F" w14:textId="77777777" w:rsidR="00736FA4" w:rsidRPr="009115EC" w:rsidRDefault="00736FA4" w:rsidP="00736FA4">
      <w:pPr>
        <w:pStyle w:val="NormalBold"/>
      </w:pPr>
      <w:r w:rsidRPr="009115EC">
        <w:rPr>
          <w:rStyle w:val="HideTWBExt"/>
          <w:b w:val="0"/>
        </w:rPr>
        <w:t>&lt;/RepeatBlock-By&gt;</w:t>
      </w:r>
    </w:p>
    <w:p w14:paraId="56EFFAF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F7B5D99" w14:textId="77777777" w:rsidR="00736FA4" w:rsidRPr="009115EC" w:rsidRDefault="00736FA4" w:rsidP="00736FA4">
      <w:pPr>
        <w:pStyle w:val="NormalBold"/>
      </w:pPr>
      <w:r w:rsidRPr="009115EC">
        <w:rPr>
          <w:rStyle w:val="HideTWBExt"/>
          <w:b w:val="0"/>
        </w:rPr>
        <w:t>&lt;Article&gt;</w:t>
      </w:r>
      <w:r w:rsidRPr="009115EC">
        <w:t>Paragraaf 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595AC20" w14:textId="77777777" w:rsidTr="00A73545">
        <w:trPr>
          <w:trHeight w:hRule="exact" w:val="240"/>
          <w:jc w:val="center"/>
        </w:trPr>
        <w:tc>
          <w:tcPr>
            <w:tcW w:w="9752" w:type="dxa"/>
            <w:gridSpan w:val="2"/>
            <w:tcBorders>
              <w:top w:val="nil"/>
              <w:left w:val="nil"/>
              <w:bottom w:val="nil"/>
              <w:right w:val="nil"/>
            </w:tcBorders>
          </w:tcPr>
          <w:p w14:paraId="4AC29331" w14:textId="77777777" w:rsidR="00736FA4" w:rsidRPr="009115EC" w:rsidRDefault="00736FA4" w:rsidP="00A73545"/>
        </w:tc>
      </w:tr>
      <w:tr w:rsidR="00736FA4" w:rsidRPr="009115EC" w14:paraId="4A06CB99" w14:textId="77777777" w:rsidTr="00A73545">
        <w:trPr>
          <w:trHeight w:val="240"/>
          <w:jc w:val="center"/>
        </w:trPr>
        <w:tc>
          <w:tcPr>
            <w:tcW w:w="4876" w:type="dxa"/>
            <w:tcBorders>
              <w:top w:val="nil"/>
              <w:left w:val="nil"/>
              <w:bottom w:val="nil"/>
              <w:right w:val="nil"/>
            </w:tcBorders>
          </w:tcPr>
          <w:p w14:paraId="79F8FB9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FDA0536" w14:textId="77777777" w:rsidR="00736FA4" w:rsidRPr="009115EC" w:rsidRDefault="00736FA4" w:rsidP="00A73545">
            <w:pPr>
              <w:pStyle w:val="AmColumnHeading"/>
            </w:pPr>
            <w:r w:rsidRPr="009115EC">
              <w:t>Amendement</w:t>
            </w:r>
          </w:p>
        </w:tc>
      </w:tr>
      <w:tr w:rsidR="00736FA4" w:rsidRPr="009115EC" w14:paraId="6507A8A0" w14:textId="77777777" w:rsidTr="00A73545">
        <w:trPr>
          <w:jc w:val="center"/>
        </w:trPr>
        <w:tc>
          <w:tcPr>
            <w:tcW w:w="4876" w:type="dxa"/>
            <w:tcBorders>
              <w:top w:val="nil"/>
              <w:left w:val="nil"/>
              <w:bottom w:val="nil"/>
              <w:right w:val="nil"/>
            </w:tcBorders>
          </w:tcPr>
          <w:p w14:paraId="01BD8467" w14:textId="77777777" w:rsidR="00736FA4" w:rsidRPr="009115EC" w:rsidRDefault="00736FA4" w:rsidP="00A73545">
            <w:pPr>
              <w:pStyle w:val="Normal6a"/>
            </w:pPr>
          </w:p>
        </w:tc>
        <w:tc>
          <w:tcPr>
            <w:tcW w:w="4876" w:type="dxa"/>
            <w:tcBorders>
              <w:top w:val="nil"/>
              <w:left w:val="nil"/>
              <w:bottom w:val="nil"/>
              <w:right w:val="nil"/>
            </w:tcBorders>
          </w:tcPr>
          <w:p w14:paraId="5E8D1265" w14:textId="77777777" w:rsidR="00736FA4" w:rsidRPr="009115EC" w:rsidRDefault="00736FA4" w:rsidP="00A73545">
            <w:pPr>
              <w:pStyle w:val="Normal6a"/>
            </w:pPr>
            <w:r w:rsidRPr="009115EC">
              <w:rPr>
                <w:b/>
                <w:i/>
              </w:rPr>
              <w:t>1 bis.</w:t>
            </w:r>
            <w:r w:rsidRPr="009115EC">
              <w:tab/>
            </w:r>
            <w:r w:rsidRPr="009115EC">
              <w:rPr>
                <w:b/>
                <w:i/>
              </w:rPr>
              <w:t>wijst erop dat de gezondheid van vrouwen, met inbegrip van de preventie en behandeling van genderspecifieke aandoeningen gedurende het hele leven, moet worden erkend als een integraal onderdeel van de grondrechten en sociale rechten in de Unie;</w:t>
            </w:r>
          </w:p>
        </w:tc>
      </w:tr>
    </w:tbl>
    <w:p w14:paraId="71DCDD3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1204234" w14:textId="77777777" w:rsidR="00736FA4" w:rsidRPr="009115EC" w:rsidRDefault="00736FA4" w:rsidP="00736FA4">
      <w:r w:rsidRPr="009115EC">
        <w:rPr>
          <w:rStyle w:val="HideTWBExt"/>
        </w:rPr>
        <w:t>&lt;/Amend&gt;</w:t>
      </w:r>
    </w:p>
    <w:p w14:paraId="2CD4BF1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193</w:t>
      </w:r>
      <w:r w:rsidRPr="009115EC">
        <w:rPr>
          <w:rStyle w:val="HideTWBExt"/>
          <w:b w:val="0"/>
        </w:rPr>
        <w:t>&lt;/NumAm&gt;</w:t>
      </w:r>
    </w:p>
    <w:p w14:paraId="78B3C898"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242356FF" w14:textId="77777777" w:rsidR="00736FA4" w:rsidRPr="009115EC" w:rsidRDefault="00736FA4" w:rsidP="00736FA4">
      <w:pPr>
        <w:pStyle w:val="NormalBold"/>
      </w:pPr>
      <w:r w:rsidRPr="009115EC">
        <w:rPr>
          <w:rStyle w:val="HideTWBExt"/>
          <w:b w:val="0"/>
        </w:rPr>
        <w:t>&lt;/RepeatBlock-By&gt;</w:t>
      </w:r>
    </w:p>
    <w:p w14:paraId="7ACD3E2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ED5CC30" w14:textId="77777777" w:rsidR="00736FA4" w:rsidRPr="009115EC" w:rsidRDefault="00736FA4" w:rsidP="00736FA4">
      <w:pPr>
        <w:pStyle w:val="NormalBold"/>
      </w:pPr>
      <w:r w:rsidRPr="009115EC">
        <w:rPr>
          <w:rStyle w:val="HideTWBExt"/>
          <w:b w:val="0"/>
        </w:rPr>
        <w:t>&lt;Article&gt;</w:t>
      </w:r>
      <w:r w:rsidRPr="009115EC">
        <w:t>Paragraaf 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910C7C8" w14:textId="77777777" w:rsidTr="00A73545">
        <w:trPr>
          <w:trHeight w:hRule="exact" w:val="240"/>
          <w:jc w:val="center"/>
        </w:trPr>
        <w:tc>
          <w:tcPr>
            <w:tcW w:w="9752" w:type="dxa"/>
            <w:gridSpan w:val="2"/>
            <w:tcBorders>
              <w:top w:val="nil"/>
              <w:left w:val="nil"/>
              <w:bottom w:val="nil"/>
              <w:right w:val="nil"/>
            </w:tcBorders>
          </w:tcPr>
          <w:p w14:paraId="5B07107F" w14:textId="77777777" w:rsidR="00736FA4" w:rsidRPr="009115EC" w:rsidRDefault="00736FA4" w:rsidP="00A73545"/>
        </w:tc>
      </w:tr>
      <w:tr w:rsidR="00736FA4" w:rsidRPr="009115EC" w14:paraId="2759307D" w14:textId="77777777" w:rsidTr="00A73545">
        <w:trPr>
          <w:trHeight w:val="240"/>
          <w:jc w:val="center"/>
        </w:trPr>
        <w:tc>
          <w:tcPr>
            <w:tcW w:w="4876" w:type="dxa"/>
            <w:tcBorders>
              <w:top w:val="nil"/>
              <w:left w:val="nil"/>
              <w:bottom w:val="nil"/>
              <w:right w:val="nil"/>
            </w:tcBorders>
          </w:tcPr>
          <w:p w14:paraId="53CD0FD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CE63A58" w14:textId="77777777" w:rsidR="00736FA4" w:rsidRPr="009115EC" w:rsidRDefault="00736FA4" w:rsidP="00A73545">
            <w:pPr>
              <w:pStyle w:val="AmColumnHeading"/>
            </w:pPr>
            <w:r w:rsidRPr="009115EC">
              <w:t>Amendement</w:t>
            </w:r>
          </w:p>
        </w:tc>
      </w:tr>
      <w:tr w:rsidR="00736FA4" w:rsidRPr="009115EC" w14:paraId="54CE607F" w14:textId="77777777" w:rsidTr="00A73545">
        <w:trPr>
          <w:jc w:val="center"/>
        </w:trPr>
        <w:tc>
          <w:tcPr>
            <w:tcW w:w="4876" w:type="dxa"/>
            <w:tcBorders>
              <w:top w:val="nil"/>
              <w:left w:val="nil"/>
              <w:bottom w:val="nil"/>
              <w:right w:val="nil"/>
            </w:tcBorders>
          </w:tcPr>
          <w:p w14:paraId="23A60241" w14:textId="77777777" w:rsidR="00736FA4" w:rsidRPr="009115EC" w:rsidRDefault="00736FA4" w:rsidP="00A73545">
            <w:pPr>
              <w:pStyle w:val="Normal6a"/>
            </w:pPr>
          </w:p>
        </w:tc>
        <w:tc>
          <w:tcPr>
            <w:tcW w:w="4876" w:type="dxa"/>
            <w:tcBorders>
              <w:top w:val="nil"/>
              <w:left w:val="nil"/>
              <w:bottom w:val="nil"/>
              <w:right w:val="nil"/>
            </w:tcBorders>
          </w:tcPr>
          <w:p w14:paraId="32B13F19" w14:textId="77777777" w:rsidR="00736FA4" w:rsidRPr="009115EC" w:rsidRDefault="00736FA4" w:rsidP="00A73545">
            <w:pPr>
              <w:pStyle w:val="Normal6a"/>
            </w:pPr>
            <w:r w:rsidRPr="009115EC">
              <w:rPr>
                <w:b/>
                <w:i/>
              </w:rPr>
              <w:t>1 bis.</w:t>
            </w:r>
            <w:r w:rsidRPr="009115EC">
              <w:tab/>
            </w:r>
            <w:r w:rsidRPr="009115EC">
              <w:rPr>
                <w:b/>
                <w:i/>
              </w:rPr>
              <w:t>brengt in herinnering dat seksuele en reproductieve zorg een kernonderdeel is van gezondheidszorg, en dat seksuele en reproductieve gezondheidsoverwegingen als zodanig naar behoren moeten worden geïntegreerd in alle gezondheidsmaatregelen van de EU;</w:t>
            </w:r>
          </w:p>
        </w:tc>
      </w:tr>
    </w:tbl>
    <w:p w14:paraId="0C58CDB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5D9B130" w14:textId="77777777" w:rsidR="00736FA4" w:rsidRPr="009115EC" w:rsidRDefault="00736FA4" w:rsidP="00736FA4">
      <w:r w:rsidRPr="009115EC">
        <w:rPr>
          <w:rStyle w:val="HideTWBExt"/>
        </w:rPr>
        <w:t>&lt;/Amend&gt;</w:t>
      </w:r>
    </w:p>
    <w:p w14:paraId="46D381D8" w14:textId="77777777" w:rsidR="00736FA4" w:rsidRPr="009115EC" w:rsidRDefault="00736FA4" w:rsidP="00984ACD">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194</w:t>
      </w:r>
      <w:r w:rsidRPr="009115EC">
        <w:rPr>
          <w:rStyle w:val="HideTWBExt"/>
          <w:b w:val="0"/>
        </w:rPr>
        <w:t>&lt;/NumAm&gt;</w:t>
      </w:r>
    </w:p>
    <w:p w14:paraId="3B290FD7"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315172D0" w14:textId="77777777" w:rsidR="00736FA4" w:rsidRPr="009115EC" w:rsidRDefault="00736FA4" w:rsidP="00736FA4">
      <w:pPr>
        <w:pStyle w:val="NormalBold"/>
      </w:pPr>
      <w:r w:rsidRPr="009115EC">
        <w:rPr>
          <w:rStyle w:val="HideTWBExt"/>
          <w:b w:val="0"/>
        </w:rPr>
        <w:t>&lt;/RepeatBlock-By&gt;</w:t>
      </w:r>
    </w:p>
    <w:p w14:paraId="1CAE68E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9FA7F57" w14:textId="77777777" w:rsidR="00736FA4" w:rsidRPr="009115EC" w:rsidRDefault="00736FA4" w:rsidP="00736FA4">
      <w:pPr>
        <w:pStyle w:val="NormalBold"/>
      </w:pPr>
      <w:r w:rsidRPr="009115EC">
        <w:rPr>
          <w:rStyle w:val="HideTWBExt"/>
          <w:b w:val="0"/>
        </w:rPr>
        <w:t>&lt;Article&gt;</w:t>
      </w:r>
      <w:r w:rsidRPr="009115EC">
        <w:t>Paragraaf 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3939EF9" w14:textId="77777777" w:rsidTr="00A73545">
        <w:trPr>
          <w:trHeight w:hRule="exact" w:val="240"/>
          <w:jc w:val="center"/>
        </w:trPr>
        <w:tc>
          <w:tcPr>
            <w:tcW w:w="9752" w:type="dxa"/>
            <w:gridSpan w:val="2"/>
            <w:tcBorders>
              <w:top w:val="nil"/>
              <w:left w:val="nil"/>
              <w:bottom w:val="nil"/>
              <w:right w:val="nil"/>
            </w:tcBorders>
          </w:tcPr>
          <w:p w14:paraId="49F41342" w14:textId="77777777" w:rsidR="00736FA4" w:rsidRPr="009115EC" w:rsidRDefault="00736FA4" w:rsidP="00A73545"/>
        </w:tc>
      </w:tr>
      <w:tr w:rsidR="00736FA4" w:rsidRPr="009115EC" w14:paraId="53D54BDE" w14:textId="77777777" w:rsidTr="00A73545">
        <w:trPr>
          <w:trHeight w:val="240"/>
          <w:jc w:val="center"/>
        </w:trPr>
        <w:tc>
          <w:tcPr>
            <w:tcW w:w="4876" w:type="dxa"/>
            <w:tcBorders>
              <w:top w:val="nil"/>
              <w:left w:val="nil"/>
              <w:bottom w:val="nil"/>
              <w:right w:val="nil"/>
            </w:tcBorders>
          </w:tcPr>
          <w:p w14:paraId="414681A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8E9FE80" w14:textId="77777777" w:rsidR="00736FA4" w:rsidRPr="009115EC" w:rsidRDefault="00736FA4" w:rsidP="00A73545">
            <w:pPr>
              <w:pStyle w:val="AmColumnHeading"/>
            </w:pPr>
            <w:r w:rsidRPr="009115EC">
              <w:t>Amendement</w:t>
            </w:r>
          </w:p>
        </w:tc>
      </w:tr>
      <w:tr w:rsidR="00736FA4" w:rsidRPr="009115EC" w14:paraId="576A649B" w14:textId="77777777" w:rsidTr="00A73545">
        <w:trPr>
          <w:jc w:val="center"/>
        </w:trPr>
        <w:tc>
          <w:tcPr>
            <w:tcW w:w="4876" w:type="dxa"/>
            <w:tcBorders>
              <w:top w:val="nil"/>
              <w:left w:val="nil"/>
              <w:bottom w:val="nil"/>
              <w:right w:val="nil"/>
            </w:tcBorders>
          </w:tcPr>
          <w:p w14:paraId="38CC558C" w14:textId="77777777" w:rsidR="00736FA4" w:rsidRPr="009115EC" w:rsidRDefault="00736FA4" w:rsidP="00A73545">
            <w:pPr>
              <w:pStyle w:val="Normal6a"/>
            </w:pPr>
          </w:p>
        </w:tc>
        <w:tc>
          <w:tcPr>
            <w:tcW w:w="4876" w:type="dxa"/>
            <w:tcBorders>
              <w:top w:val="nil"/>
              <w:left w:val="nil"/>
              <w:bottom w:val="nil"/>
              <w:right w:val="nil"/>
            </w:tcBorders>
          </w:tcPr>
          <w:p w14:paraId="11FAA3CB" w14:textId="77777777" w:rsidR="00736FA4" w:rsidRPr="009115EC" w:rsidRDefault="00736FA4" w:rsidP="00A73545">
            <w:pPr>
              <w:pStyle w:val="Normal6a"/>
            </w:pPr>
            <w:r w:rsidRPr="009115EC">
              <w:rPr>
                <w:b/>
                <w:i/>
              </w:rPr>
              <w:t>1 bis.</w:t>
            </w:r>
            <w:r w:rsidRPr="009115EC">
              <w:tab/>
            </w:r>
            <w:r w:rsidRPr="009115EC">
              <w:rPr>
                <w:b/>
                <w:i/>
              </w:rPr>
              <w:t>beklemtoont dat wetenschappelijk onderzoek naar prenatale monitoring en monitoring tijdens de zwangerschap moet worden versterkt, als een essentieel aspect om gezondheidsbescherming en daadwerkelijke gelijkheid tussen vrouwen en mannen te waarborgen;</w:t>
            </w:r>
          </w:p>
        </w:tc>
      </w:tr>
    </w:tbl>
    <w:p w14:paraId="27A2818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050BFA3" w14:textId="77777777" w:rsidR="00736FA4" w:rsidRPr="009115EC" w:rsidRDefault="00736FA4" w:rsidP="00736FA4">
      <w:r w:rsidRPr="009115EC">
        <w:rPr>
          <w:rStyle w:val="HideTWBExt"/>
        </w:rPr>
        <w:t>&lt;/Amend&gt;</w:t>
      </w:r>
    </w:p>
    <w:p w14:paraId="5FBDB4B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195</w:t>
      </w:r>
      <w:r w:rsidRPr="009115EC">
        <w:rPr>
          <w:rStyle w:val="HideTWBExt"/>
          <w:b w:val="0"/>
        </w:rPr>
        <w:t>&lt;/NumAm&gt;</w:t>
      </w:r>
    </w:p>
    <w:p w14:paraId="0BCA7054"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7044018E" w14:textId="77777777" w:rsidR="00736FA4" w:rsidRPr="009115EC" w:rsidRDefault="00736FA4" w:rsidP="00736FA4">
      <w:pPr>
        <w:pStyle w:val="NormalBold"/>
      </w:pPr>
      <w:r w:rsidRPr="009115EC">
        <w:rPr>
          <w:rStyle w:val="HideTWBExt"/>
          <w:b w:val="0"/>
        </w:rPr>
        <w:t>&lt;/RepeatBlock-By&gt;</w:t>
      </w:r>
    </w:p>
    <w:p w14:paraId="7BFCA9E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70E2256" w14:textId="77777777" w:rsidR="00736FA4" w:rsidRPr="009115EC" w:rsidRDefault="00736FA4" w:rsidP="00736FA4">
      <w:pPr>
        <w:pStyle w:val="NormalBold"/>
      </w:pPr>
      <w:r w:rsidRPr="009115EC">
        <w:rPr>
          <w:rStyle w:val="HideTWBExt"/>
          <w:b w:val="0"/>
        </w:rPr>
        <w:t>&lt;Article&gt;</w:t>
      </w:r>
      <w:r w:rsidRPr="009115EC">
        <w:t>Paragraaf 1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BE6DB18" w14:textId="77777777" w:rsidTr="00A73545">
        <w:trPr>
          <w:trHeight w:hRule="exact" w:val="240"/>
          <w:jc w:val="center"/>
        </w:trPr>
        <w:tc>
          <w:tcPr>
            <w:tcW w:w="9752" w:type="dxa"/>
            <w:gridSpan w:val="2"/>
            <w:tcBorders>
              <w:top w:val="nil"/>
              <w:left w:val="nil"/>
              <w:bottom w:val="nil"/>
              <w:right w:val="nil"/>
            </w:tcBorders>
          </w:tcPr>
          <w:p w14:paraId="644811FC" w14:textId="77777777" w:rsidR="00736FA4" w:rsidRPr="009115EC" w:rsidRDefault="00736FA4" w:rsidP="00A73545"/>
        </w:tc>
      </w:tr>
      <w:tr w:rsidR="00736FA4" w:rsidRPr="009115EC" w14:paraId="22DF64C1" w14:textId="77777777" w:rsidTr="00A73545">
        <w:trPr>
          <w:trHeight w:val="240"/>
          <w:jc w:val="center"/>
        </w:trPr>
        <w:tc>
          <w:tcPr>
            <w:tcW w:w="4876" w:type="dxa"/>
            <w:tcBorders>
              <w:top w:val="nil"/>
              <w:left w:val="nil"/>
              <w:bottom w:val="nil"/>
              <w:right w:val="nil"/>
            </w:tcBorders>
          </w:tcPr>
          <w:p w14:paraId="22700CC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FA7C939" w14:textId="77777777" w:rsidR="00736FA4" w:rsidRPr="009115EC" w:rsidRDefault="00736FA4" w:rsidP="00A73545">
            <w:pPr>
              <w:pStyle w:val="AmColumnHeading"/>
            </w:pPr>
            <w:r w:rsidRPr="009115EC">
              <w:t>Amendement</w:t>
            </w:r>
          </w:p>
        </w:tc>
      </w:tr>
      <w:tr w:rsidR="00736FA4" w:rsidRPr="009115EC" w14:paraId="4A4F9E6F" w14:textId="77777777" w:rsidTr="00A73545">
        <w:trPr>
          <w:jc w:val="center"/>
        </w:trPr>
        <w:tc>
          <w:tcPr>
            <w:tcW w:w="4876" w:type="dxa"/>
            <w:tcBorders>
              <w:top w:val="nil"/>
              <w:left w:val="nil"/>
              <w:bottom w:val="nil"/>
              <w:right w:val="nil"/>
            </w:tcBorders>
          </w:tcPr>
          <w:p w14:paraId="6F28F9CE" w14:textId="77777777" w:rsidR="00736FA4" w:rsidRPr="009115EC" w:rsidRDefault="00736FA4" w:rsidP="00A73545">
            <w:pPr>
              <w:pStyle w:val="Normal6a"/>
            </w:pPr>
          </w:p>
        </w:tc>
        <w:tc>
          <w:tcPr>
            <w:tcW w:w="4876" w:type="dxa"/>
            <w:tcBorders>
              <w:top w:val="nil"/>
              <w:left w:val="nil"/>
              <w:bottom w:val="nil"/>
              <w:right w:val="nil"/>
            </w:tcBorders>
          </w:tcPr>
          <w:p w14:paraId="12044ECC" w14:textId="77777777" w:rsidR="00736FA4" w:rsidRPr="009115EC" w:rsidRDefault="00736FA4" w:rsidP="00A73545">
            <w:pPr>
              <w:pStyle w:val="Normal6a"/>
            </w:pPr>
            <w:r w:rsidRPr="009115EC">
              <w:rPr>
                <w:b/>
                <w:i/>
              </w:rPr>
              <w:t>1 ter.</w:t>
            </w:r>
            <w:r w:rsidRPr="009115EC">
              <w:tab/>
            </w:r>
            <w:r w:rsidRPr="009115EC">
              <w:rPr>
                <w:b/>
                <w:i/>
              </w:rPr>
              <w:t>beklemtoont dat de toegang tot alomvattende seksuele en reproductieve gezondheidszorg voor iedereen in de EU moet worden gewaarborgd teneinde gendergelijkheid te verwezenlijken, en verzoekt de Europese Commissie nogmaals om robuuste en ambitieuze verbintenissen op wetgevings-, beleids- en financieringsgebied aan te gaan om seksuele en reproductieve gezondheid en rechten te bevorderen in de komende strategie voor gendergelijkheid 2026-2030; verzoekt de Europese Commissie om de werkzaamheden van de lidstaten voor de aanbieding van schoolonderwijs en reproductieve gezondheid regelmatig op te volgen;</w:t>
            </w:r>
          </w:p>
        </w:tc>
      </w:tr>
    </w:tbl>
    <w:p w14:paraId="6B7DD63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5912B7E" w14:textId="77777777" w:rsidR="00736FA4" w:rsidRPr="009115EC" w:rsidRDefault="00736FA4" w:rsidP="00736FA4">
      <w:r w:rsidRPr="009115EC">
        <w:rPr>
          <w:rStyle w:val="HideTWBExt"/>
        </w:rPr>
        <w:t>&lt;/Amend&gt;</w:t>
      </w:r>
    </w:p>
    <w:p w14:paraId="0FD0948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196</w:t>
      </w:r>
      <w:r w:rsidRPr="009115EC">
        <w:rPr>
          <w:rStyle w:val="HideTWBExt"/>
          <w:b w:val="0"/>
        </w:rPr>
        <w:t>&lt;/NumAm&gt;</w:t>
      </w:r>
    </w:p>
    <w:p w14:paraId="4FDEA88D"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2BF51B31" w14:textId="77777777" w:rsidR="00736FA4" w:rsidRPr="009115EC" w:rsidRDefault="00736FA4" w:rsidP="00736FA4">
      <w:pPr>
        <w:pStyle w:val="NormalBold"/>
      </w:pPr>
      <w:r w:rsidRPr="009115EC">
        <w:rPr>
          <w:rStyle w:val="HideTWBExt"/>
          <w:b w:val="0"/>
        </w:rPr>
        <w:t>&lt;/RepeatBlock-By&gt;</w:t>
      </w:r>
    </w:p>
    <w:p w14:paraId="7520E4D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9F7F53C" w14:textId="77777777" w:rsidR="00736FA4" w:rsidRPr="009115EC" w:rsidRDefault="00736FA4" w:rsidP="00736FA4">
      <w:pPr>
        <w:pStyle w:val="NormalBold"/>
      </w:pPr>
      <w:r w:rsidRPr="009115EC">
        <w:rPr>
          <w:rStyle w:val="HideTWBExt"/>
          <w:b w:val="0"/>
        </w:rPr>
        <w:t>&lt;Article&gt;</w:t>
      </w:r>
      <w:r w:rsidRPr="009115EC">
        <w:t>Paragraaf 1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7E90372" w14:textId="77777777" w:rsidTr="00A73545">
        <w:trPr>
          <w:trHeight w:hRule="exact" w:val="240"/>
          <w:jc w:val="center"/>
        </w:trPr>
        <w:tc>
          <w:tcPr>
            <w:tcW w:w="9752" w:type="dxa"/>
            <w:gridSpan w:val="2"/>
            <w:tcBorders>
              <w:top w:val="nil"/>
              <w:left w:val="nil"/>
              <w:bottom w:val="nil"/>
              <w:right w:val="nil"/>
            </w:tcBorders>
          </w:tcPr>
          <w:p w14:paraId="0887AC48" w14:textId="77777777" w:rsidR="00736FA4" w:rsidRPr="009115EC" w:rsidRDefault="00736FA4" w:rsidP="00A73545"/>
        </w:tc>
      </w:tr>
      <w:tr w:rsidR="00736FA4" w:rsidRPr="009115EC" w14:paraId="1953B654" w14:textId="77777777" w:rsidTr="00A73545">
        <w:trPr>
          <w:trHeight w:val="240"/>
          <w:jc w:val="center"/>
        </w:trPr>
        <w:tc>
          <w:tcPr>
            <w:tcW w:w="4876" w:type="dxa"/>
            <w:tcBorders>
              <w:top w:val="nil"/>
              <w:left w:val="nil"/>
              <w:bottom w:val="nil"/>
              <w:right w:val="nil"/>
            </w:tcBorders>
          </w:tcPr>
          <w:p w14:paraId="21361C9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3F356BF" w14:textId="77777777" w:rsidR="00736FA4" w:rsidRPr="009115EC" w:rsidRDefault="00736FA4" w:rsidP="00A73545">
            <w:pPr>
              <w:pStyle w:val="AmColumnHeading"/>
            </w:pPr>
            <w:r w:rsidRPr="009115EC">
              <w:t>Amendement</w:t>
            </w:r>
          </w:p>
        </w:tc>
      </w:tr>
      <w:tr w:rsidR="00736FA4" w:rsidRPr="009115EC" w14:paraId="512F5D4D" w14:textId="77777777" w:rsidTr="00A73545">
        <w:trPr>
          <w:jc w:val="center"/>
        </w:trPr>
        <w:tc>
          <w:tcPr>
            <w:tcW w:w="4876" w:type="dxa"/>
            <w:tcBorders>
              <w:top w:val="nil"/>
              <w:left w:val="nil"/>
              <w:bottom w:val="nil"/>
              <w:right w:val="nil"/>
            </w:tcBorders>
          </w:tcPr>
          <w:p w14:paraId="3B867F4B" w14:textId="77777777" w:rsidR="00736FA4" w:rsidRPr="009115EC" w:rsidRDefault="00736FA4" w:rsidP="00A73545">
            <w:pPr>
              <w:pStyle w:val="Normal6a"/>
            </w:pPr>
          </w:p>
        </w:tc>
        <w:tc>
          <w:tcPr>
            <w:tcW w:w="4876" w:type="dxa"/>
            <w:tcBorders>
              <w:top w:val="nil"/>
              <w:left w:val="nil"/>
              <w:bottom w:val="nil"/>
              <w:right w:val="nil"/>
            </w:tcBorders>
          </w:tcPr>
          <w:p w14:paraId="31CE44BA" w14:textId="77777777" w:rsidR="00736FA4" w:rsidRPr="009115EC" w:rsidRDefault="00736FA4" w:rsidP="00A73545">
            <w:pPr>
              <w:pStyle w:val="Normal6a"/>
            </w:pPr>
            <w:r w:rsidRPr="009115EC">
              <w:rPr>
                <w:b/>
                <w:i/>
              </w:rPr>
              <w:t>1 ter.</w:t>
            </w:r>
            <w:r w:rsidRPr="009115EC">
              <w:tab/>
            </w:r>
            <w:r w:rsidRPr="009115EC">
              <w:rPr>
                <w:b/>
                <w:i/>
              </w:rPr>
              <w:t>wijst erop dat, tegen de achtergrond van een vergrijzende samenleving en dalende vruchtbaarheidscijfers in veel EU-landen, toegang tot vruchtbaarheidsbehandelingen, waaronder methoden als in-vitrofertilisatie, niet alleen cruciaal is vanuit het oogpunt van de reproductieve gezondheid van vrouwen, maar ook voor de demografische toekomst van Europa;</w:t>
            </w:r>
            <w:r w:rsidRPr="009115EC">
              <w:t xml:space="preserve"> </w:t>
            </w:r>
            <w:r w:rsidRPr="009115EC">
              <w:rPr>
                <w:b/>
                <w:i/>
              </w:rPr>
              <w:t>dringt er bij de lidstaten op aan om gelijke, niet-discriminerende en publiek gefinancierde toegang tot onvruchtbaarheidsdiagnostiek en -behandelingen te waarborgen, los van de economische situatie of de burgerlijke staat van de betrokken vrouwen;</w:t>
            </w:r>
          </w:p>
        </w:tc>
      </w:tr>
    </w:tbl>
    <w:p w14:paraId="211B22A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290C0AD3" w14:textId="77777777" w:rsidR="00736FA4" w:rsidRPr="009115EC" w:rsidRDefault="00736FA4" w:rsidP="00736FA4">
      <w:r w:rsidRPr="009115EC">
        <w:rPr>
          <w:rStyle w:val="HideTWBExt"/>
        </w:rPr>
        <w:t>&lt;/Amend&gt;</w:t>
      </w:r>
    </w:p>
    <w:p w14:paraId="455D5F9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197</w:t>
      </w:r>
      <w:r w:rsidRPr="009115EC">
        <w:rPr>
          <w:rStyle w:val="HideTWBExt"/>
          <w:b w:val="0"/>
        </w:rPr>
        <w:t>&lt;/NumAm&gt;</w:t>
      </w:r>
    </w:p>
    <w:p w14:paraId="2A2945B4" w14:textId="77777777" w:rsidR="00736FA4" w:rsidRPr="009115EC" w:rsidRDefault="00736FA4" w:rsidP="00736FA4">
      <w:pPr>
        <w:pStyle w:val="NormalBold"/>
      </w:pPr>
      <w:r w:rsidRPr="009115EC">
        <w:rPr>
          <w:rStyle w:val="HideTWBExt"/>
          <w:b w:val="0"/>
        </w:rPr>
        <w:t>&lt;RepeatBlock-By&gt;&lt;Members&gt;</w:t>
      </w:r>
      <w:r w:rsidRPr="009115EC">
        <w:t>Margarita de la Pisa Carrión, Elisabeth Dieringer</w:t>
      </w:r>
      <w:r w:rsidRPr="009115EC">
        <w:rPr>
          <w:rStyle w:val="HideTWBExt"/>
          <w:b w:val="0"/>
        </w:rPr>
        <w:t>&lt;/Members&gt;</w:t>
      </w:r>
    </w:p>
    <w:p w14:paraId="0C63CB0F" w14:textId="77777777" w:rsidR="00736FA4" w:rsidRPr="009115EC" w:rsidRDefault="00736FA4" w:rsidP="00736FA4">
      <w:pPr>
        <w:pStyle w:val="NormalBold"/>
      </w:pPr>
      <w:r w:rsidRPr="009115EC">
        <w:rPr>
          <w:rStyle w:val="HideTWBExt"/>
          <w:b w:val="0"/>
        </w:rPr>
        <w:t>&lt;/RepeatBlock-By&gt;</w:t>
      </w:r>
    </w:p>
    <w:p w14:paraId="6B71A88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25C52F0" w14:textId="77777777" w:rsidR="00736FA4" w:rsidRPr="009115EC" w:rsidRDefault="00736FA4" w:rsidP="00736FA4">
      <w:pPr>
        <w:pStyle w:val="NormalBold"/>
      </w:pPr>
      <w:r w:rsidRPr="009115EC">
        <w:rPr>
          <w:rStyle w:val="HideTWBExt"/>
          <w:b w:val="0"/>
        </w:rPr>
        <w:t>&lt;Article&gt;</w:t>
      </w:r>
      <w:r w:rsidRPr="009115EC">
        <w:t>Paragraaf 1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87D93C1" w14:textId="77777777" w:rsidTr="00A73545">
        <w:trPr>
          <w:trHeight w:hRule="exact" w:val="240"/>
          <w:jc w:val="center"/>
        </w:trPr>
        <w:tc>
          <w:tcPr>
            <w:tcW w:w="9752" w:type="dxa"/>
            <w:gridSpan w:val="2"/>
            <w:tcBorders>
              <w:top w:val="nil"/>
              <w:left w:val="nil"/>
              <w:bottom w:val="nil"/>
              <w:right w:val="nil"/>
            </w:tcBorders>
          </w:tcPr>
          <w:p w14:paraId="2AE684B3" w14:textId="77777777" w:rsidR="00736FA4" w:rsidRPr="009115EC" w:rsidRDefault="00736FA4" w:rsidP="00A73545"/>
        </w:tc>
      </w:tr>
      <w:tr w:rsidR="00736FA4" w:rsidRPr="009115EC" w14:paraId="028EF8E4" w14:textId="77777777" w:rsidTr="00A73545">
        <w:trPr>
          <w:trHeight w:val="240"/>
          <w:jc w:val="center"/>
        </w:trPr>
        <w:tc>
          <w:tcPr>
            <w:tcW w:w="4876" w:type="dxa"/>
            <w:tcBorders>
              <w:top w:val="nil"/>
              <w:left w:val="nil"/>
              <w:bottom w:val="nil"/>
              <w:right w:val="nil"/>
            </w:tcBorders>
          </w:tcPr>
          <w:p w14:paraId="349A43F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D2DD69D" w14:textId="77777777" w:rsidR="00736FA4" w:rsidRPr="009115EC" w:rsidRDefault="00736FA4" w:rsidP="00A73545">
            <w:pPr>
              <w:pStyle w:val="AmColumnHeading"/>
            </w:pPr>
            <w:r w:rsidRPr="009115EC">
              <w:t>Amendement</w:t>
            </w:r>
          </w:p>
        </w:tc>
      </w:tr>
      <w:tr w:rsidR="00736FA4" w:rsidRPr="009115EC" w14:paraId="1D95162E" w14:textId="77777777" w:rsidTr="00A73545">
        <w:trPr>
          <w:jc w:val="center"/>
        </w:trPr>
        <w:tc>
          <w:tcPr>
            <w:tcW w:w="4876" w:type="dxa"/>
            <w:tcBorders>
              <w:top w:val="nil"/>
              <w:left w:val="nil"/>
              <w:bottom w:val="nil"/>
              <w:right w:val="nil"/>
            </w:tcBorders>
          </w:tcPr>
          <w:p w14:paraId="41EEEA9E" w14:textId="77777777" w:rsidR="00736FA4" w:rsidRPr="009115EC" w:rsidRDefault="00736FA4" w:rsidP="00A73545">
            <w:pPr>
              <w:pStyle w:val="Normal6a"/>
            </w:pPr>
          </w:p>
        </w:tc>
        <w:tc>
          <w:tcPr>
            <w:tcW w:w="4876" w:type="dxa"/>
            <w:tcBorders>
              <w:top w:val="nil"/>
              <w:left w:val="nil"/>
              <w:bottom w:val="nil"/>
              <w:right w:val="nil"/>
            </w:tcBorders>
          </w:tcPr>
          <w:p w14:paraId="05AB7430" w14:textId="77777777" w:rsidR="00736FA4" w:rsidRPr="009115EC" w:rsidRDefault="00736FA4" w:rsidP="00A73545">
            <w:pPr>
              <w:pStyle w:val="Normal6a"/>
            </w:pPr>
            <w:r w:rsidRPr="009115EC">
              <w:rPr>
                <w:b/>
                <w:i/>
              </w:rPr>
              <w:t>1 ter.</w:t>
            </w:r>
            <w:r w:rsidRPr="009115EC">
              <w:tab/>
            </w:r>
            <w:r w:rsidRPr="009115EC">
              <w:rPr>
                <w:b/>
                <w:i/>
              </w:rPr>
              <w:t>merkt op dat er een toenemende tendens heerst om de gezondheid van vrouwen te beperken tot het debat over abortus, waarbij dit als enige alternatief wordt voorgesteld bij moeilijke situaties tijdens de zwangerschap; merkt op dat deze benadering geen vooruitgang vormt, maar vrouwen juist in een kwetsbare positie plaatst doordat andere maatregelen die noodzakelijk zijn om hun algehele welzijn te waarborgen, worden genegeerd;</w:t>
            </w:r>
          </w:p>
        </w:tc>
      </w:tr>
    </w:tbl>
    <w:p w14:paraId="7B8093C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EB28540" w14:textId="77777777" w:rsidR="00736FA4" w:rsidRPr="009115EC" w:rsidRDefault="00736FA4" w:rsidP="00736FA4">
      <w:r w:rsidRPr="009115EC">
        <w:rPr>
          <w:rStyle w:val="HideTWBExt"/>
        </w:rPr>
        <w:t>&lt;/Amend&gt;</w:t>
      </w:r>
    </w:p>
    <w:p w14:paraId="5DDDFCF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198</w:t>
      </w:r>
      <w:r w:rsidRPr="009115EC">
        <w:rPr>
          <w:rStyle w:val="HideTWBExt"/>
          <w:b w:val="0"/>
        </w:rPr>
        <w:t>&lt;/NumAm&gt;</w:t>
      </w:r>
    </w:p>
    <w:p w14:paraId="283F34B4"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Elisabeth Grossmann, Alessandra Moretti, Maria Noichl, Emma Rafowicz, Sabrina Repp, Carla Tavares</w:t>
      </w:r>
      <w:r w:rsidRPr="009115EC">
        <w:rPr>
          <w:rStyle w:val="HideTWBExt"/>
          <w:b w:val="0"/>
        </w:rPr>
        <w:t>&lt;/Members&gt;</w:t>
      </w:r>
    </w:p>
    <w:p w14:paraId="1BD5991C" w14:textId="77777777" w:rsidR="00736FA4" w:rsidRPr="009115EC" w:rsidRDefault="00736FA4" w:rsidP="00736FA4">
      <w:pPr>
        <w:pStyle w:val="NormalBold"/>
      </w:pPr>
      <w:r w:rsidRPr="009115EC">
        <w:rPr>
          <w:rStyle w:val="HideTWBExt"/>
          <w:b w:val="0"/>
        </w:rPr>
        <w:t>&lt;/RepeatBlock-By&gt;</w:t>
      </w:r>
    </w:p>
    <w:p w14:paraId="6C5F981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A5AB127" w14:textId="77777777" w:rsidR="00736FA4" w:rsidRPr="009115EC" w:rsidRDefault="00736FA4" w:rsidP="00736FA4">
      <w:pPr>
        <w:pStyle w:val="NormalBold"/>
      </w:pPr>
      <w:r w:rsidRPr="009115EC">
        <w:rPr>
          <w:rStyle w:val="HideTWBExt"/>
          <w:b w:val="0"/>
        </w:rPr>
        <w:t>&lt;Article&gt;</w:t>
      </w:r>
      <w:r w:rsidRPr="009115EC">
        <w:t>Paragraaf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AD85066" w14:textId="77777777" w:rsidTr="00A73545">
        <w:trPr>
          <w:trHeight w:hRule="exact" w:val="240"/>
          <w:jc w:val="center"/>
        </w:trPr>
        <w:tc>
          <w:tcPr>
            <w:tcW w:w="9752" w:type="dxa"/>
            <w:gridSpan w:val="2"/>
            <w:tcBorders>
              <w:top w:val="nil"/>
              <w:left w:val="nil"/>
              <w:bottom w:val="nil"/>
              <w:right w:val="nil"/>
            </w:tcBorders>
          </w:tcPr>
          <w:p w14:paraId="744AF650" w14:textId="77777777" w:rsidR="00736FA4" w:rsidRPr="009115EC" w:rsidRDefault="00736FA4" w:rsidP="00A73545"/>
        </w:tc>
      </w:tr>
      <w:tr w:rsidR="00736FA4" w:rsidRPr="009115EC" w14:paraId="2B166A2E" w14:textId="77777777" w:rsidTr="00A73545">
        <w:trPr>
          <w:trHeight w:val="240"/>
          <w:jc w:val="center"/>
        </w:trPr>
        <w:tc>
          <w:tcPr>
            <w:tcW w:w="4876" w:type="dxa"/>
            <w:tcBorders>
              <w:top w:val="nil"/>
              <w:left w:val="nil"/>
              <w:bottom w:val="nil"/>
              <w:right w:val="nil"/>
            </w:tcBorders>
          </w:tcPr>
          <w:p w14:paraId="5791444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AF52EEE" w14:textId="77777777" w:rsidR="00736FA4" w:rsidRPr="009115EC" w:rsidRDefault="00736FA4" w:rsidP="00A73545">
            <w:pPr>
              <w:pStyle w:val="AmColumnHeading"/>
            </w:pPr>
            <w:r w:rsidRPr="009115EC">
              <w:t>Amendement</w:t>
            </w:r>
          </w:p>
        </w:tc>
      </w:tr>
      <w:tr w:rsidR="00736FA4" w:rsidRPr="009115EC" w14:paraId="4CA88C74" w14:textId="77777777" w:rsidTr="00A73545">
        <w:trPr>
          <w:jc w:val="center"/>
        </w:trPr>
        <w:tc>
          <w:tcPr>
            <w:tcW w:w="4876" w:type="dxa"/>
            <w:tcBorders>
              <w:top w:val="nil"/>
              <w:left w:val="nil"/>
              <w:bottom w:val="nil"/>
              <w:right w:val="nil"/>
            </w:tcBorders>
          </w:tcPr>
          <w:p w14:paraId="15F43B28" w14:textId="77777777" w:rsidR="00736FA4" w:rsidRPr="009115EC" w:rsidRDefault="00736FA4" w:rsidP="00A73545">
            <w:pPr>
              <w:pStyle w:val="Normal6a"/>
            </w:pPr>
            <w:r w:rsidRPr="009115EC">
              <w:t>2.</w:t>
            </w:r>
            <w:r w:rsidRPr="009115EC">
              <w:tab/>
              <w:t>benadrukt dat ongelijkheid in de gezondheidszorg wordt vergroot door intersectionele ongelijkheden, bijvoorbeeld op grond van de sociaal-economische status van een persoon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w:t>
            </w:r>
          </w:p>
        </w:tc>
        <w:tc>
          <w:tcPr>
            <w:tcW w:w="4876" w:type="dxa"/>
            <w:tcBorders>
              <w:top w:val="nil"/>
              <w:left w:val="nil"/>
              <w:bottom w:val="nil"/>
              <w:right w:val="nil"/>
            </w:tcBorders>
          </w:tcPr>
          <w:p w14:paraId="558E3C34" w14:textId="77777777" w:rsidR="00736FA4" w:rsidRPr="009115EC" w:rsidRDefault="00736FA4" w:rsidP="00A73545">
            <w:pPr>
              <w:pStyle w:val="Normal6a"/>
            </w:pPr>
            <w:r w:rsidRPr="009115EC">
              <w:t>2.</w:t>
            </w:r>
            <w:r w:rsidRPr="009115EC">
              <w:tab/>
              <w:t>benadrukt dat ongelijkheid in de gezondheidszorg wordt vergroot door intersectionele ongelijkheden, bijvoorbeeld op grond van de sociaal-economische status van een persoon en ongelijkheden die door mensen uit een etnische minderheids- of migrantengemeenschap</w:t>
            </w:r>
            <w:r w:rsidRPr="009115EC">
              <w:rPr>
                <w:b/>
                <w:bCs/>
                <w:i/>
                <w:iCs/>
              </w:rPr>
              <w:t>, personen met een handicap</w:t>
            </w:r>
            <w:r w:rsidRPr="009115EC">
              <w:t xml:space="preserve"> en </w:t>
            </w:r>
            <w:r w:rsidRPr="009115EC">
              <w:rPr>
                <w:b/>
                <w:bCs/>
                <w:i/>
                <w:iCs/>
              </w:rPr>
              <w:t>mensen uit</w:t>
            </w:r>
            <w:r w:rsidRPr="009115EC">
              <w:t xml:space="preserve"> de LHBTIQ+-gemeenschap worden ervaren</w:t>
            </w:r>
            <w:r w:rsidRPr="009115EC">
              <w:rPr>
                <w:b/>
                <w:bCs/>
                <w:i/>
                <w:iCs/>
              </w:rPr>
              <w:t>;</w:t>
            </w:r>
            <w:r w:rsidRPr="009115EC">
              <w:rPr>
                <w:b/>
                <w:i/>
              </w:rPr>
              <w:t xml:space="preserve"> </w:t>
            </w:r>
            <w:r w:rsidRPr="009115EC">
              <w:rPr>
                <w:b/>
                <w:bCs/>
                <w:i/>
                <w:iCs/>
              </w:rPr>
              <w:t>wijst erop dat zeer lage lonen en inkomens, onzekere banen, onbetaalde zorgtaken en huisvestingsproblemen genderongelijkheden op gezondheidsgebied versterken en de toegang tot tijdige, hoogwaardige en betaalbare zorg beperken</w:t>
            </w:r>
            <w:r w:rsidRPr="009115EC">
              <w:t>; stelt vast dat ongelijkheden ook onmiskenbaar zijn bij genderspecifieke aandoeningen, aangezien stelselmatig te weinig financiering beschikbaar wordt gesteld voor onderzoek naar deze aandoeningen;</w:t>
            </w:r>
          </w:p>
        </w:tc>
      </w:tr>
    </w:tbl>
    <w:p w14:paraId="792117C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5992A3F" w14:textId="77777777" w:rsidR="00736FA4" w:rsidRPr="009115EC" w:rsidRDefault="00736FA4" w:rsidP="00736FA4">
      <w:r w:rsidRPr="009115EC">
        <w:rPr>
          <w:rStyle w:val="HideTWBExt"/>
        </w:rPr>
        <w:t>&lt;/Amend&gt;</w:t>
      </w:r>
    </w:p>
    <w:p w14:paraId="5BA4A4C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199</w:t>
      </w:r>
      <w:r w:rsidRPr="009115EC">
        <w:rPr>
          <w:rStyle w:val="HideTWBExt"/>
          <w:b w:val="0"/>
        </w:rPr>
        <w:t>&lt;/NumAm&gt;</w:t>
      </w:r>
    </w:p>
    <w:p w14:paraId="565386AB"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D62366B" w14:textId="77777777" w:rsidR="00736FA4" w:rsidRPr="009115EC" w:rsidRDefault="00736FA4" w:rsidP="00736FA4">
      <w:pPr>
        <w:pStyle w:val="NormalBold"/>
      </w:pPr>
      <w:r w:rsidRPr="009115EC">
        <w:rPr>
          <w:rStyle w:val="HideTWBExt"/>
          <w:b w:val="0"/>
        </w:rPr>
        <w:t>&lt;/RepeatBlock-By&gt;</w:t>
      </w:r>
    </w:p>
    <w:p w14:paraId="1BCEA11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1065FEB" w14:textId="77777777" w:rsidR="00736FA4" w:rsidRPr="009115EC" w:rsidRDefault="00736FA4" w:rsidP="00736FA4">
      <w:pPr>
        <w:pStyle w:val="NormalBold"/>
      </w:pPr>
      <w:r w:rsidRPr="009115EC">
        <w:rPr>
          <w:rStyle w:val="HideTWBExt"/>
          <w:b w:val="0"/>
        </w:rPr>
        <w:t>&lt;Article&gt;</w:t>
      </w:r>
      <w:r w:rsidRPr="009115EC">
        <w:t>Paragraaf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48D46BF" w14:textId="77777777" w:rsidTr="00A73545">
        <w:trPr>
          <w:trHeight w:hRule="exact" w:val="240"/>
          <w:jc w:val="center"/>
        </w:trPr>
        <w:tc>
          <w:tcPr>
            <w:tcW w:w="9752" w:type="dxa"/>
            <w:gridSpan w:val="2"/>
            <w:tcBorders>
              <w:top w:val="nil"/>
              <w:left w:val="nil"/>
              <w:bottom w:val="nil"/>
              <w:right w:val="nil"/>
            </w:tcBorders>
          </w:tcPr>
          <w:p w14:paraId="4C9AAA8A" w14:textId="77777777" w:rsidR="00736FA4" w:rsidRPr="009115EC" w:rsidRDefault="00736FA4" w:rsidP="00A73545"/>
        </w:tc>
      </w:tr>
      <w:tr w:rsidR="00736FA4" w:rsidRPr="009115EC" w14:paraId="4523BCBF" w14:textId="77777777" w:rsidTr="00A73545">
        <w:trPr>
          <w:trHeight w:val="240"/>
          <w:jc w:val="center"/>
        </w:trPr>
        <w:tc>
          <w:tcPr>
            <w:tcW w:w="4876" w:type="dxa"/>
            <w:tcBorders>
              <w:top w:val="nil"/>
              <w:left w:val="nil"/>
              <w:bottom w:val="nil"/>
              <w:right w:val="nil"/>
            </w:tcBorders>
          </w:tcPr>
          <w:p w14:paraId="1AE00CB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053AD15" w14:textId="77777777" w:rsidR="00736FA4" w:rsidRPr="009115EC" w:rsidRDefault="00736FA4" w:rsidP="00A73545">
            <w:pPr>
              <w:pStyle w:val="AmColumnHeading"/>
            </w:pPr>
            <w:r w:rsidRPr="009115EC">
              <w:t>Amendement</w:t>
            </w:r>
          </w:p>
        </w:tc>
      </w:tr>
      <w:tr w:rsidR="00736FA4" w:rsidRPr="009115EC" w14:paraId="779A4AEB" w14:textId="77777777" w:rsidTr="00A73545">
        <w:trPr>
          <w:jc w:val="center"/>
        </w:trPr>
        <w:tc>
          <w:tcPr>
            <w:tcW w:w="4876" w:type="dxa"/>
            <w:tcBorders>
              <w:top w:val="nil"/>
              <w:left w:val="nil"/>
              <w:bottom w:val="nil"/>
              <w:right w:val="nil"/>
            </w:tcBorders>
          </w:tcPr>
          <w:p w14:paraId="070CB51F" w14:textId="77777777" w:rsidR="00736FA4" w:rsidRPr="009115EC" w:rsidRDefault="00736FA4" w:rsidP="00A73545">
            <w:pPr>
              <w:pStyle w:val="Normal6a"/>
            </w:pPr>
            <w:r w:rsidRPr="009115EC">
              <w:t>2.</w:t>
            </w:r>
            <w:r w:rsidRPr="009115EC">
              <w:tab/>
              <w:t xml:space="preserve">benadrukt dat ongelijkheid in de gezondheidszorg wordt vergroot door intersectionele ongelijkheden, </w:t>
            </w:r>
            <w:r w:rsidRPr="009115EC">
              <w:rPr>
                <w:b/>
                <w:bCs/>
                <w:i/>
                <w:iCs/>
              </w:rPr>
              <w:t>bijvoorbeeld op grond van de</w:t>
            </w:r>
            <w:r w:rsidRPr="009115EC">
              <w:t xml:space="preserve"> sociaal-economische status </w:t>
            </w:r>
            <w:r w:rsidRPr="009115EC">
              <w:rPr>
                <w:b/>
                <w:bCs/>
                <w:i/>
                <w:iCs/>
              </w:rPr>
              <w:t>van een persoon</w:t>
            </w:r>
            <w:r w:rsidRPr="009115EC">
              <w:t xml:space="preserve">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w:t>
            </w:r>
          </w:p>
        </w:tc>
        <w:tc>
          <w:tcPr>
            <w:tcW w:w="4876" w:type="dxa"/>
            <w:tcBorders>
              <w:top w:val="nil"/>
              <w:left w:val="nil"/>
              <w:bottom w:val="nil"/>
              <w:right w:val="nil"/>
            </w:tcBorders>
          </w:tcPr>
          <w:p w14:paraId="0D8D0F8D" w14:textId="77777777" w:rsidR="00736FA4" w:rsidRPr="009115EC" w:rsidRDefault="00736FA4" w:rsidP="00A73545">
            <w:pPr>
              <w:pStyle w:val="Normal6a"/>
            </w:pPr>
            <w:r w:rsidRPr="009115EC">
              <w:t>2.</w:t>
            </w:r>
            <w:r w:rsidRPr="009115EC">
              <w:tab/>
              <w:t xml:space="preserve">benadrukt dat ongelijkheid in de gezondheidszorg wordt vergroot door intersectionele ongelijkheden, </w:t>
            </w:r>
            <w:r w:rsidRPr="009115EC">
              <w:rPr>
                <w:b/>
                <w:bCs/>
                <w:i/>
                <w:iCs/>
              </w:rPr>
              <w:t>onder meer ongelijkheden die verband houden met gender,</w:t>
            </w:r>
            <w:r w:rsidRPr="009115EC">
              <w:t xml:space="preserve"> sociaal-economische status</w:t>
            </w:r>
            <w:r w:rsidRPr="009115EC">
              <w:rPr>
                <w:b/>
                <w:bCs/>
                <w:i/>
                <w:iCs/>
              </w:rPr>
              <w:t>, handicap, racisme en geografische belemmeringen, onder meer in plattelands- en afgelegen gebieden,</w:t>
            </w:r>
            <w:r w:rsidRPr="009115EC">
              <w:t xml:space="preserve">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w:t>
            </w:r>
            <w:r w:rsidRPr="009115EC">
              <w:rPr>
                <w:b/>
                <w:bCs/>
                <w:i/>
                <w:iCs/>
              </w:rPr>
              <w:t xml:space="preserve"> en de behoeften van gemarginaliseerde gemeenschappen minder aandacht hebben gekregen binnen onderzoek naar genderspecifieke aandoeningen</w:t>
            </w:r>
            <w:r w:rsidRPr="009115EC">
              <w:t>;</w:t>
            </w:r>
          </w:p>
        </w:tc>
      </w:tr>
    </w:tbl>
    <w:p w14:paraId="75390A2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846C8CB" w14:textId="77777777" w:rsidR="00736FA4" w:rsidRPr="009115EC" w:rsidRDefault="00736FA4" w:rsidP="00736FA4">
      <w:r w:rsidRPr="009115EC">
        <w:rPr>
          <w:rStyle w:val="HideTWBExt"/>
        </w:rPr>
        <w:t>&lt;/Amend&gt;</w:t>
      </w:r>
    </w:p>
    <w:p w14:paraId="229EB4F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200</w:t>
      </w:r>
      <w:r w:rsidRPr="009115EC">
        <w:rPr>
          <w:rStyle w:val="HideTWBExt"/>
          <w:b w:val="0"/>
        </w:rPr>
        <w:t>&lt;/NumAm&gt;</w:t>
      </w:r>
    </w:p>
    <w:p w14:paraId="3D91D7A7"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1F0AECAC" w14:textId="77777777" w:rsidR="00736FA4" w:rsidRPr="009115EC" w:rsidRDefault="00736FA4" w:rsidP="00736FA4">
      <w:pPr>
        <w:pStyle w:val="NormalBold"/>
      </w:pPr>
      <w:r w:rsidRPr="009115EC">
        <w:rPr>
          <w:rStyle w:val="HideTWBExt"/>
          <w:b w:val="0"/>
        </w:rPr>
        <w:t>&lt;/RepeatBlock-By&gt;</w:t>
      </w:r>
    </w:p>
    <w:p w14:paraId="0126558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6AB1998" w14:textId="77777777" w:rsidR="00736FA4" w:rsidRPr="009115EC" w:rsidRDefault="00736FA4" w:rsidP="00736FA4">
      <w:pPr>
        <w:pStyle w:val="NormalBold"/>
      </w:pPr>
      <w:r w:rsidRPr="009115EC">
        <w:rPr>
          <w:rStyle w:val="HideTWBExt"/>
          <w:b w:val="0"/>
        </w:rPr>
        <w:t>&lt;Article&gt;</w:t>
      </w:r>
      <w:r w:rsidRPr="009115EC">
        <w:t>Paragraaf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4566A3C" w14:textId="77777777" w:rsidTr="00A73545">
        <w:trPr>
          <w:trHeight w:hRule="exact" w:val="240"/>
          <w:jc w:val="center"/>
        </w:trPr>
        <w:tc>
          <w:tcPr>
            <w:tcW w:w="9752" w:type="dxa"/>
            <w:gridSpan w:val="2"/>
            <w:tcBorders>
              <w:top w:val="nil"/>
              <w:left w:val="nil"/>
              <w:bottom w:val="nil"/>
              <w:right w:val="nil"/>
            </w:tcBorders>
          </w:tcPr>
          <w:p w14:paraId="5D01ACFE" w14:textId="77777777" w:rsidR="00736FA4" w:rsidRPr="009115EC" w:rsidRDefault="00736FA4" w:rsidP="00A73545"/>
        </w:tc>
      </w:tr>
      <w:tr w:rsidR="00736FA4" w:rsidRPr="009115EC" w14:paraId="46F01D52" w14:textId="77777777" w:rsidTr="00A73545">
        <w:trPr>
          <w:trHeight w:val="240"/>
          <w:jc w:val="center"/>
        </w:trPr>
        <w:tc>
          <w:tcPr>
            <w:tcW w:w="4876" w:type="dxa"/>
            <w:tcBorders>
              <w:top w:val="nil"/>
              <w:left w:val="nil"/>
              <w:bottom w:val="nil"/>
              <w:right w:val="nil"/>
            </w:tcBorders>
          </w:tcPr>
          <w:p w14:paraId="2236511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8D1E2A2" w14:textId="77777777" w:rsidR="00736FA4" w:rsidRPr="009115EC" w:rsidRDefault="00736FA4" w:rsidP="00A73545">
            <w:pPr>
              <w:pStyle w:val="AmColumnHeading"/>
            </w:pPr>
            <w:r w:rsidRPr="009115EC">
              <w:t>Amendement</w:t>
            </w:r>
          </w:p>
        </w:tc>
      </w:tr>
      <w:tr w:rsidR="00736FA4" w:rsidRPr="009115EC" w14:paraId="05C0D994" w14:textId="77777777" w:rsidTr="00A73545">
        <w:trPr>
          <w:jc w:val="center"/>
        </w:trPr>
        <w:tc>
          <w:tcPr>
            <w:tcW w:w="4876" w:type="dxa"/>
            <w:tcBorders>
              <w:top w:val="nil"/>
              <w:left w:val="nil"/>
              <w:bottom w:val="nil"/>
              <w:right w:val="nil"/>
            </w:tcBorders>
          </w:tcPr>
          <w:p w14:paraId="04A19CAC" w14:textId="77777777" w:rsidR="00736FA4" w:rsidRPr="009115EC" w:rsidRDefault="00736FA4" w:rsidP="00A73545">
            <w:pPr>
              <w:pStyle w:val="Normal6a"/>
            </w:pPr>
            <w:r w:rsidRPr="009115EC">
              <w:t>2.</w:t>
            </w:r>
            <w:r w:rsidRPr="009115EC">
              <w:tab/>
              <w:t xml:space="preserve">benadrukt dat ongelijkheid in de gezondheidszorg wordt vergroot door </w:t>
            </w:r>
            <w:r w:rsidRPr="009115EC">
              <w:rPr>
                <w:b/>
                <w:bCs/>
                <w:i/>
                <w:iCs/>
              </w:rPr>
              <w:t>intersectionele ongelijkheden, bijvoorbeeld</w:t>
            </w:r>
            <w:r w:rsidRPr="009115EC">
              <w:t xml:space="preserve"> op </w:t>
            </w:r>
            <w:r w:rsidRPr="009115EC">
              <w:rPr>
                <w:b/>
                <w:bCs/>
                <w:i/>
                <w:iCs/>
              </w:rPr>
              <w:t>grond</w:t>
            </w:r>
            <w:r w:rsidRPr="009115EC">
              <w:t xml:space="preserve"> van de sociaal-economische status van een persoon</w:t>
            </w:r>
            <w:r w:rsidRPr="009115EC">
              <w:rPr>
                <w:b/>
                <w:bCs/>
                <w:i/>
                <w:iCs/>
              </w:rPr>
              <w:t xml:space="preserve"> en ongelijkheden die door mensen uit een etnische minderheids- of migrantengemeenschap en de LHBTIQ+-gemeenschap worden ervaren</w:t>
            </w:r>
            <w:r w:rsidRPr="009115EC">
              <w:t xml:space="preserve">; </w:t>
            </w:r>
            <w:r w:rsidRPr="009115EC">
              <w:rPr>
                <w:b/>
                <w:i/>
              </w:rPr>
              <w:t>stelt vast dat ongelijkheden ook onmiskenbaar zijn bij genderspecifieke aandoeningen, aangezien stelselmatig te weinig financiering beschikbaar wordt gesteld voor onderzoek naar deze aandoeningen;</w:t>
            </w:r>
          </w:p>
        </w:tc>
        <w:tc>
          <w:tcPr>
            <w:tcW w:w="4876" w:type="dxa"/>
            <w:tcBorders>
              <w:top w:val="nil"/>
              <w:left w:val="nil"/>
              <w:bottom w:val="nil"/>
              <w:right w:val="nil"/>
            </w:tcBorders>
          </w:tcPr>
          <w:p w14:paraId="470429B5" w14:textId="77777777" w:rsidR="00736FA4" w:rsidRPr="009115EC" w:rsidRDefault="00736FA4" w:rsidP="00A73545">
            <w:pPr>
              <w:pStyle w:val="Normal6a"/>
            </w:pPr>
            <w:r w:rsidRPr="009115EC">
              <w:t>2.</w:t>
            </w:r>
            <w:r w:rsidRPr="009115EC">
              <w:tab/>
              <w:t xml:space="preserve">benadrukt dat ongelijkheid in de gezondheidszorg wordt vergroot door </w:t>
            </w:r>
            <w:r w:rsidRPr="009115EC">
              <w:rPr>
                <w:b/>
                <w:bCs/>
                <w:i/>
                <w:iCs/>
              </w:rPr>
              <w:t>verschillen</w:t>
            </w:r>
            <w:r w:rsidRPr="009115EC">
              <w:t xml:space="preserve"> op </w:t>
            </w:r>
            <w:r w:rsidRPr="009115EC">
              <w:rPr>
                <w:b/>
                <w:bCs/>
                <w:i/>
                <w:iCs/>
              </w:rPr>
              <w:t>het gebied</w:t>
            </w:r>
            <w:r w:rsidRPr="009115EC">
              <w:t xml:space="preserve"> van </w:t>
            </w:r>
            <w:r w:rsidRPr="009115EC">
              <w:rPr>
                <w:b/>
                <w:bCs/>
                <w:i/>
                <w:iCs/>
              </w:rPr>
              <w:t>gezondheidsvoorlichting</w:t>
            </w:r>
            <w:r w:rsidRPr="009115EC">
              <w:t xml:space="preserve">, </w:t>
            </w:r>
            <w:r w:rsidRPr="009115EC">
              <w:rPr>
                <w:b/>
                <w:bCs/>
                <w:i/>
                <w:iCs/>
              </w:rPr>
              <w:t>isolatie in plattelands- en afgelegen gebieden, verschillen in</w:t>
            </w:r>
            <w:r w:rsidRPr="009115EC">
              <w:t xml:space="preserve"> de sociaal-economische status </w:t>
            </w:r>
            <w:r w:rsidRPr="009115EC">
              <w:rPr>
                <w:b/>
                <w:bCs/>
                <w:i/>
                <w:iCs/>
              </w:rPr>
              <w:t>of sociale achtergrond</w:t>
            </w:r>
            <w:r w:rsidRPr="009115EC">
              <w:t xml:space="preserve"> van een persoon;</w:t>
            </w:r>
          </w:p>
        </w:tc>
      </w:tr>
    </w:tbl>
    <w:p w14:paraId="5267A78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D93D38A" w14:textId="77777777" w:rsidR="00736FA4" w:rsidRPr="009115EC" w:rsidRDefault="00736FA4" w:rsidP="00736FA4">
      <w:r w:rsidRPr="009115EC">
        <w:rPr>
          <w:rStyle w:val="HideTWBExt"/>
        </w:rPr>
        <w:t>&lt;/Amend&gt;</w:t>
      </w:r>
    </w:p>
    <w:p w14:paraId="2BC5585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201</w:t>
      </w:r>
      <w:r w:rsidRPr="009115EC">
        <w:rPr>
          <w:rStyle w:val="HideTWBExt"/>
          <w:b w:val="0"/>
        </w:rPr>
        <w:t>&lt;/NumAm&gt;</w:t>
      </w:r>
    </w:p>
    <w:p w14:paraId="4CD9FCC2"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61C27671" w14:textId="77777777" w:rsidR="00736FA4" w:rsidRPr="009115EC" w:rsidRDefault="00736FA4" w:rsidP="00736FA4">
      <w:pPr>
        <w:pStyle w:val="NormalBold"/>
      </w:pPr>
      <w:r w:rsidRPr="009115EC">
        <w:rPr>
          <w:rStyle w:val="HideTWBExt"/>
          <w:b w:val="0"/>
        </w:rPr>
        <w:t>&lt;/RepeatBlock-By&gt;</w:t>
      </w:r>
    </w:p>
    <w:p w14:paraId="7C46B05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EE77A35" w14:textId="77777777" w:rsidR="00736FA4" w:rsidRPr="009115EC" w:rsidRDefault="00736FA4" w:rsidP="00736FA4">
      <w:pPr>
        <w:pStyle w:val="NormalBold"/>
      </w:pPr>
      <w:r w:rsidRPr="009115EC">
        <w:rPr>
          <w:rStyle w:val="HideTWBExt"/>
          <w:b w:val="0"/>
        </w:rPr>
        <w:t>&lt;Article&gt;</w:t>
      </w:r>
      <w:r w:rsidRPr="009115EC">
        <w:t>Paragraaf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36C179A" w14:textId="77777777" w:rsidTr="00A73545">
        <w:trPr>
          <w:trHeight w:hRule="exact" w:val="240"/>
          <w:jc w:val="center"/>
        </w:trPr>
        <w:tc>
          <w:tcPr>
            <w:tcW w:w="9752" w:type="dxa"/>
            <w:gridSpan w:val="2"/>
            <w:tcBorders>
              <w:top w:val="nil"/>
              <w:left w:val="nil"/>
              <w:bottom w:val="nil"/>
              <w:right w:val="nil"/>
            </w:tcBorders>
          </w:tcPr>
          <w:p w14:paraId="5148081D" w14:textId="77777777" w:rsidR="00736FA4" w:rsidRPr="009115EC" w:rsidRDefault="00736FA4" w:rsidP="00A73545"/>
        </w:tc>
      </w:tr>
      <w:tr w:rsidR="00736FA4" w:rsidRPr="009115EC" w14:paraId="2EFD27F9" w14:textId="77777777" w:rsidTr="00A73545">
        <w:trPr>
          <w:trHeight w:val="240"/>
          <w:jc w:val="center"/>
        </w:trPr>
        <w:tc>
          <w:tcPr>
            <w:tcW w:w="4876" w:type="dxa"/>
            <w:tcBorders>
              <w:top w:val="nil"/>
              <w:left w:val="nil"/>
              <w:bottom w:val="nil"/>
              <w:right w:val="nil"/>
            </w:tcBorders>
          </w:tcPr>
          <w:p w14:paraId="74D24B5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2A0D44B" w14:textId="77777777" w:rsidR="00736FA4" w:rsidRPr="009115EC" w:rsidRDefault="00736FA4" w:rsidP="00A73545">
            <w:pPr>
              <w:pStyle w:val="AmColumnHeading"/>
            </w:pPr>
            <w:r w:rsidRPr="009115EC">
              <w:t>Amendement</w:t>
            </w:r>
          </w:p>
        </w:tc>
      </w:tr>
      <w:tr w:rsidR="00736FA4" w:rsidRPr="009115EC" w14:paraId="10AFD5E9" w14:textId="77777777" w:rsidTr="00A73545">
        <w:trPr>
          <w:jc w:val="center"/>
        </w:trPr>
        <w:tc>
          <w:tcPr>
            <w:tcW w:w="4876" w:type="dxa"/>
            <w:tcBorders>
              <w:top w:val="nil"/>
              <w:left w:val="nil"/>
              <w:bottom w:val="nil"/>
              <w:right w:val="nil"/>
            </w:tcBorders>
          </w:tcPr>
          <w:p w14:paraId="40F3566C" w14:textId="77777777" w:rsidR="00736FA4" w:rsidRPr="009115EC" w:rsidRDefault="00736FA4" w:rsidP="00A73545">
            <w:pPr>
              <w:pStyle w:val="Normal6a"/>
            </w:pPr>
            <w:r w:rsidRPr="009115EC">
              <w:t>2.</w:t>
            </w:r>
            <w:r w:rsidRPr="009115EC">
              <w:tab/>
              <w:t>benadrukt dat ongelijkheid in de gezondheidszorg wordt vergroot door intersectionele ongelijkheden, bijvoorbeeld op grond van de sociaal-economische status van een persoon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w:t>
            </w:r>
          </w:p>
        </w:tc>
        <w:tc>
          <w:tcPr>
            <w:tcW w:w="4876" w:type="dxa"/>
            <w:tcBorders>
              <w:top w:val="nil"/>
              <w:left w:val="nil"/>
              <w:bottom w:val="nil"/>
              <w:right w:val="nil"/>
            </w:tcBorders>
          </w:tcPr>
          <w:p w14:paraId="52473457" w14:textId="77777777" w:rsidR="00736FA4" w:rsidRPr="009115EC" w:rsidRDefault="00736FA4" w:rsidP="00A73545">
            <w:pPr>
              <w:pStyle w:val="Normal6a"/>
            </w:pPr>
            <w:r w:rsidRPr="009115EC">
              <w:t>2.</w:t>
            </w:r>
            <w:r w:rsidRPr="009115EC">
              <w:tab/>
              <w:t xml:space="preserve">benadrukt dat ongelijkheid in de gezondheidszorg wordt vergroot door intersectionele ongelijkheden, bijvoorbeeld op grond van de sociaal-economische status van een persoon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 </w:t>
            </w:r>
            <w:r w:rsidRPr="009115EC">
              <w:rPr>
                <w:b/>
                <w:i/>
              </w:rPr>
              <w:t>stelt vast dat stigmatisering, zichtbaarheid van symptomen en culturele percepties van ziekten de belemmeringen voor tijdige diagnosestelling en zorg voor vrouwen nog kunnen versterken;</w:t>
            </w:r>
          </w:p>
        </w:tc>
      </w:tr>
    </w:tbl>
    <w:p w14:paraId="44ADF92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13B2447" w14:textId="77777777" w:rsidR="00736FA4" w:rsidRPr="009115EC" w:rsidRDefault="00736FA4" w:rsidP="00736FA4">
      <w:r w:rsidRPr="009115EC">
        <w:rPr>
          <w:rStyle w:val="HideTWBExt"/>
        </w:rPr>
        <w:t>&lt;/Amend&gt;</w:t>
      </w:r>
    </w:p>
    <w:p w14:paraId="13DA554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202</w:t>
      </w:r>
      <w:r w:rsidRPr="009115EC">
        <w:rPr>
          <w:rStyle w:val="HideTWBExt"/>
          <w:b w:val="0"/>
        </w:rPr>
        <w:t>&lt;/NumAm&gt;</w:t>
      </w:r>
    </w:p>
    <w:p w14:paraId="3A06C489" w14:textId="77777777" w:rsidR="00736FA4" w:rsidRPr="009115EC" w:rsidRDefault="00736FA4" w:rsidP="00736FA4">
      <w:pPr>
        <w:pStyle w:val="NormalBold"/>
      </w:pPr>
      <w:r w:rsidRPr="009115EC">
        <w:rPr>
          <w:rStyle w:val="HideTWBExt"/>
          <w:b w:val="0"/>
        </w:rPr>
        <w:t>&lt;RepeatBlock-By&gt;&lt;Members&gt;</w:t>
      </w:r>
      <w:r w:rsidRPr="009115EC">
        <w:t>Laurence Trochu, Geadis Geadi</w:t>
      </w:r>
      <w:r w:rsidRPr="009115EC">
        <w:rPr>
          <w:rStyle w:val="HideTWBExt"/>
          <w:b w:val="0"/>
        </w:rPr>
        <w:t>&lt;/Members&gt;</w:t>
      </w:r>
    </w:p>
    <w:p w14:paraId="30AE8EA4" w14:textId="77777777" w:rsidR="00736FA4" w:rsidRPr="009115EC" w:rsidRDefault="00736FA4" w:rsidP="00736FA4">
      <w:pPr>
        <w:pStyle w:val="NormalBold"/>
      </w:pPr>
      <w:r w:rsidRPr="009115EC">
        <w:rPr>
          <w:rStyle w:val="HideTWBExt"/>
          <w:b w:val="0"/>
        </w:rPr>
        <w:t>&lt;/RepeatBlock-By&gt;</w:t>
      </w:r>
    </w:p>
    <w:p w14:paraId="33A2FF5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F2BB888" w14:textId="77777777" w:rsidR="00736FA4" w:rsidRPr="009115EC" w:rsidRDefault="00736FA4" w:rsidP="00736FA4">
      <w:pPr>
        <w:pStyle w:val="NormalBold"/>
      </w:pPr>
      <w:r w:rsidRPr="009115EC">
        <w:rPr>
          <w:rStyle w:val="HideTWBExt"/>
          <w:b w:val="0"/>
        </w:rPr>
        <w:t>&lt;Article&gt;</w:t>
      </w:r>
      <w:r w:rsidRPr="009115EC">
        <w:t>Paragraaf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61FF9BD" w14:textId="77777777" w:rsidTr="00A73545">
        <w:trPr>
          <w:trHeight w:hRule="exact" w:val="240"/>
          <w:jc w:val="center"/>
        </w:trPr>
        <w:tc>
          <w:tcPr>
            <w:tcW w:w="9752" w:type="dxa"/>
            <w:gridSpan w:val="2"/>
            <w:tcBorders>
              <w:top w:val="nil"/>
              <w:left w:val="nil"/>
              <w:bottom w:val="nil"/>
              <w:right w:val="nil"/>
            </w:tcBorders>
          </w:tcPr>
          <w:p w14:paraId="1B52E4CB" w14:textId="77777777" w:rsidR="00736FA4" w:rsidRPr="009115EC" w:rsidRDefault="00736FA4" w:rsidP="00A73545"/>
        </w:tc>
      </w:tr>
      <w:tr w:rsidR="00736FA4" w:rsidRPr="009115EC" w14:paraId="3DBBC55B" w14:textId="77777777" w:rsidTr="00A73545">
        <w:trPr>
          <w:trHeight w:val="240"/>
          <w:jc w:val="center"/>
        </w:trPr>
        <w:tc>
          <w:tcPr>
            <w:tcW w:w="4876" w:type="dxa"/>
            <w:tcBorders>
              <w:top w:val="nil"/>
              <w:left w:val="nil"/>
              <w:bottom w:val="nil"/>
              <w:right w:val="nil"/>
            </w:tcBorders>
          </w:tcPr>
          <w:p w14:paraId="23BCB82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9F0961E" w14:textId="77777777" w:rsidR="00736FA4" w:rsidRPr="009115EC" w:rsidRDefault="00736FA4" w:rsidP="00A73545">
            <w:pPr>
              <w:pStyle w:val="AmColumnHeading"/>
            </w:pPr>
            <w:r w:rsidRPr="009115EC">
              <w:t>Amendement</w:t>
            </w:r>
          </w:p>
        </w:tc>
      </w:tr>
      <w:tr w:rsidR="00736FA4" w:rsidRPr="009115EC" w14:paraId="273A6640" w14:textId="77777777" w:rsidTr="00A73545">
        <w:trPr>
          <w:jc w:val="center"/>
        </w:trPr>
        <w:tc>
          <w:tcPr>
            <w:tcW w:w="4876" w:type="dxa"/>
            <w:tcBorders>
              <w:top w:val="nil"/>
              <w:left w:val="nil"/>
              <w:bottom w:val="nil"/>
              <w:right w:val="nil"/>
            </w:tcBorders>
          </w:tcPr>
          <w:p w14:paraId="678F0055" w14:textId="77777777" w:rsidR="00736FA4" w:rsidRPr="009115EC" w:rsidRDefault="00736FA4" w:rsidP="00A73545">
            <w:pPr>
              <w:pStyle w:val="Normal6a"/>
            </w:pPr>
            <w:r w:rsidRPr="009115EC">
              <w:t>2.</w:t>
            </w:r>
            <w:r w:rsidRPr="009115EC">
              <w:tab/>
              <w:t xml:space="preserve">benadrukt dat ongelijkheid in de gezondheidszorg wordt vergroot door </w:t>
            </w:r>
            <w:r w:rsidRPr="009115EC">
              <w:rPr>
                <w:b/>
                <w:i/>
              </w:rPr>
              <w:t>intersectionele ongelijkheden, bijvoorbeeld op grond van</w:t>
            </w:r>
            <w:r w:rsidRPr="009115EC">
              <w:t xml:space="preserve"> de sociaal-economische status van een persoon </w:t>
            </w:r>
            <w:r w:rsidRPr="009115EC">
              <w:rPr>
                <w:b/>
                <w:i/>
              </w:rPr>
              <w:t>en ongelijkheden die door mensen uit een etnische minderheids- of migrantengemeenschap en de LHBTIQ+-gemeenschap worden ervaren</w:t>
            </w:r>
            <w:r w:rsidRPr="009115EC">
              <w:t>; stelt vast dat ongelijkheden ook onmiskenbaar zijn bij genderspecifieke aandoeningen, aangezien stelselmatig te weinig financiering beschikbaar wordt gesteld voor onderzoek naar deze aandoeningen;</w:t>
            </w:r>
          </w:p>
        </w:tc>
        <w:tc>
          <w:tcPr>
            <w:tcW w:w="4876" w:type="dxa"/>
            <w:tcBorders>
              <w:top w:val="nil"/>
              <w:left w:val="nil"/>
              <w:bottom w:val="nil"/>
              <w:right w:val="nil"/>
            </w:tcBorders>
          </w:tcPr>
          <w:p w14:paraId="740CB9A2" w14:textId="77777777" w:rsidR="00736FA4" w:rsidRPr="009115EC" w:rsidRDefault="00736FA4" w:rsidP="00A73545">
            <w:pPr>
              <w:pStyle w:val="Normal6a"/>
            </w:pPr>
            <w:r w:rsidRPr="009115EC">
              <w:t>2.</w:t>
            </w:r>
            <w:r w:rsidRPr="009115EC">
              <w:tab/>
              <w:t xml:space="preserve">benadrukt dat ongelijkheid in de gezondheidszorg wordt vergroot door </w:t>
            </w:r>
            <w:r w:rsidRPr="009115EC">
              <w:rPr>
                <w:b/>
                <w:i/>
              </w:rPr>
              <w:t>andere vormen van ongelijkheid, waaronder wonen op het platteland of in een ultraperifere regio, leeftijd, handicap of</w:t>
            </w:r>
            <w:r w:rsidRPr="009115EC">
              <w:t xml:space="preserve"> de sociaal-economische status van een persoon; stelt vast dat ongelijkheden ook onmiskenbaar zijn bij genderspecifieke aandoeningen, aangezien stelselmatig te weinig financiering beschikbaar wordt gesteld voor onderzoek naar deze aandoeningen;</w:t>
            </w:r>
          </w:p>
        </w:tc>
      </w:tr>
    </w:tbl>
    <w:p w14:paraId="06717C6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4ABDEBAF" w14:textId="77777777" w:rsidR="00736FA4" w:rsidRPr="009115EC" w:rsidRDefault="00736FA4" w:rsidP="00736FA4">
      <w:r w:rsidRPr="009115EC">
        <w:rPr>
          <w:rStyle w:val="HideTWBExt"/>
        </w:rPr>
        <w:t>&lt;/Amend&gt;</w:t>
      </w:r>
    </w:p>
    <w:p w14:paraId="0541B72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203</w:t>
      </w:r>
      <w:r w:rsidRPr="009115EC">
        <w:rPr>
          <w:rStyle w:val="HideTWBExt"/>
          <w:b w:val="0"/>
        </w:rPr>
        <w:t>&lt;/NumAm&gt;</w:t>
      </w:r>
    </w:p>
    <w:p w14:paraId="451CFA29"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03B5D54F" w14:textId="77777777" w:rsidR="00736FA4" w:rsidRPr="009115EC" w:rsidRDefault="00736FA4" w:rsidP="00736FA4">
      <w:pPr>
        <w:pStyle w:val="NormalBold"/>
      </w:pPr>
      <w:r w:rsidRPr="009115EC">
        <w:rPr>
          <w:rStyle w:val="HideTWBExt"/>
          <w:b w:val="0"/>
        </w:rPr>
        <w:t>&lt;/RepeatBlock-By&gt;</w:t>
      </w:r>
    </w:p>
    <w:p w14:paraId="71C4E61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9BB77D1" w14:textId="77777777" w:rsidR="00736FA4" w:rsidRPr="009115EC" w:rsidRDefault="00736FA4" w:rsidP="00736FA4">
      <w:pPr>
        <w:pStyle w:val="NormalBold"/>
      </w:pPr>
      <w:r w:rsidRPr="009115EC">
        <w:rPr>
          <w:rStyle w:val="HideTWBExt"/>
          <w:b w:val="0"/>
        </w:rPr>
        <w:t>&lt;Article&gt;</w:t>
      </w:r>
      <w:r w:rsidRPr="009115EC">
        <w:t>Paragraaf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8986D6E" w14:textId="77777777" w:rsidTr="00A73545">
        <w:trPr>
          <w:trHeight w:hRule="exact" w:val="240"/>
          <w:jc w:val="center"/>
        </w:trPr>
        <w:tc>
          <w:tcPr>
            <w:tcW w:w="9752" w:type="dxa"/>
            <w:gridSpan w:val="2"/>
            <w:tcBorders>
              <w:top w:val="nil"/>
              <w:left w:val="nil"/>
              <w:bottom w:val="nil"/>
              <w:right w:val="nil"/>
            </w:tcBorders>
          </w:tcPr>
          <w:p w14:paraId="17F04BCB" w14:textId="77777777" w:rsidR="00736FA4" w:rsidRPr="009115EC" w:rsidRDefault="00736FA4" w:rsidP="00A73545"/>
        </w:tc>
      </w:tr>
      <w:tr w:rsidR="00736FA4" w:rsidRPr="009115EC" w14:paraId="2D4513BF" w14:textId="77777777" w:rsidTr="00A73545">
        <w:trPr>
          <w:trHeight w:val="240"/>
          <w:jc w:val="center"/>
        </w:trPr>
        <w:tc>
          <w:tcPr>
            <w:tcW w:w="4876" w:type="dxa"/>
            <w:tcBorders>
              <w:top w:val="nil"/>
              <w:left w:val="nil"/>
              <w:bottom w:val="nil"/>
              <w:right w:val="nil"/>
            </w:tcBorders>
          </w:tcPr>
          <w:p w14:paraId="0AAB082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E639481" w14:textId="77777777" w:rsidR="00736FA4" w:rsidRPr="009115EC" w:rsidRDefault="00736FA4" w:rsidP="00A73545">
            <w:pPr>
              <w:pStyle w:val="AmColumnHeading"/>
            </w:pPr>
            <w:r w:rsidRPr="009115EC">
              <w:t>Amendement</w:t>
            </w:r>
          </w:p>
        </w:tc>
      </w:tr>
      <w:tr w:rsidR="00736FA4" w:rsidRPr="009115EC" w14:paraId="3EF4C289" w14:textId="77777777" w:rsidTr="00A73545">
        <w:trPr>
          <w:jc w:val="center"/>
        </w:trPr>
        <w:tc>
          <w:tcPr>
            <w:tcW w:w="4876" w:type="dxa"/>
            <w:tcBorders>
              <w:top w:val="nil"/>
              <w:left w:val="nil"/>
              <w:bottom w:val="nil"/>
              <w:right w:val="nil"/>
            </w:tcBorders>
          </w:tcPr>
          <w:p w14:paraId="4E135C07" w14:textId="77777777" w:rsidR="00736FA4" w:rsidRPr="009115EC" w:rsidRDefault="00736FA4" w:rsidP="00A73545">
            <w:pPr>
              <w:pStyle w:val="Normal6a"/>
            </w:pPr>
            <w:r w:rsidRPr="009115EC">
              <w:t>2.</w:t>
            </w:r>
            <w:r w:rsidRPr="009115EC">
              <w:tab/>
              <w:t>benadrukt dat ongelijkheid in de gezondheidszorg wordt vergroot door intersectionele ongelijkheden, bijvoorbeeld op grond van de sociaal-economische status van een persoon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w:t>
            </w:r>
          </w:p>
        </w:tc>
        <w:tc>
          <w:tcPr>
            <w:tcW w:w="4876" w:type="dxa"/>
            <w:tcBorders>
              <w:top w:val="nil"/>
              <w:left w:val="nil"/>
              <w:bottom w:val="nil"/>
              <w:right w:val="nil"/>
            </w:tcBorders>
          </w:tcPr>
          <w:p w14:paraId="57BE69FC" w14:textId="77777777" w:rsidR="00736FA4" w:rsidRPr="009115EC" w:rsidRDefault="00736FA4" w:rsidP="00A73545">
            <w:pPr>
              <w:pStyle w:val="Normal6a"/>
            </w:pPr>
            <w:r w:rsidRPr="009115EC">
              <w:t>2.</w:t>
            </w:r>
            <w:r w:rsidRPr="009115EC">
              <w:tab/>
              <w:t>benadrukt dat ongelijkheid in de gezondheidszorg wordt vergroot door intersectionele ongelijkheden, bijvoorbeeld op grond van de sociaal-economische status</w:t>
            </w:r>
            <w:r w:rsidRPr="009115EC">
              <w:rPr>
                <w:b/>
                <w:bCs/>
                <w:i/>
                <w:iCs/>
              </w:rPr>
              <w:t xml:space="preserve"> of geografische locatie</w:t>
            </w:r>
            <w:r w:rsidRPr="009115EC">
              <w:t xml:space="preserve"> van een persoon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w:t>
            </w:r>
          </w:p>
        </w:tc>
      </w:tr>
    </w:tbl>
    <w:p w14:paraId="4ED7E16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AEE1763" w14:textId="77777777" w:rsidR="00736FA4" w:rsidRPr="009115EC" w:rsidRDefault="00736FA4" w:rsidP="00736FA4">
      <w:r w:rsidRPr="009115EC">
        <w:rPr>
          <w:rStyle w:val="HideTWBExt"/>
        </w:rPr>
        <w:t>&lt;/Amend&gt;</w:t>
      </w:r>
    </w:p>
    <w:p w14:paraId="67B10C8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204</w:t>
      </w:r>
      <w:r w:rsidRPr="009115EC">
        <w:rPr>
          <w:rStyle w:val="HideTWBExt"/>
          <w:b w:val="0"/>
        </w:rPr>
        <w:t>&lt;/NumAm&gt;</w:t>
      </w:r>
    </w:p>
    <w:p w14:paraId="0E3BC030"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2548BD0B" w14:textId="77777777" w:rsidR="00736FA4" w:rsidRPr="009115EC" w:rsidRDefault="00736FA4" w:rsidP="00736FA4">
      <w:pPr>
        <w:pStyle w:val="NormalBold"/>
      </w:pPr>
      <w:r w:rsidRPr="009115EC">
        <w:rPr>
          <w:rStyle w:val="HideTWBExt"/>
          <w:b w:val="0"/>
        </w:rPr>
        <w:t>&lt;/RepeatBlock-By&gt;</w:t>
      </w:r>
    </w:p>
    <w:p w14:paraId="72890D0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EC5FB66" w14:textId="77777777" w:rsidR="00736FA4" w:rsidRPr="009115EC" w:rsidRDefault="00736FA4" w:rsidP="00736FA4">
      <w:pPr>
        <w:pStyle w:val="NormalBold"/>
      </w:pPr>
      <w:r w:rsidRPr="009115EC">
        <w:rPr>
          <w:rStyle w:val="HideTWBExt"/>
          <w:b w:val="0"/>
        </w:rPr>
        <w:t>&lt;Article&gt;</w:t>
      </w:r>
      <w:r w:rsidRPr="009115EC">
        <w:t>Paragraaf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38EDC6D" w14:textId="77777777" w:rsidTr="00A73545">
        <w:trPr>
          <w:trHeight w:hRule="exact" w:val="240"/>
          <w:jc w:val="center"/>
        </w:trPr>
        <w:tc>
          <w:tcPr>
            <w:tcW w:w="9752" w:type="dxa"/>
            <w:gridSpan w:val="2"/>
            <w:tcBorders>
              <w:top w:val="nil"/>
              <w:left w:val="nil"/>
              <w:bottom w:val="nil"/>
              <w:right w:val="nil"/>
            </w:tcBorders>
          </w:tcPr>
          <w:p w14:paraId="5C4A2589" w14:textId="77777777" w:rsidR="00736FA4" w:rsidRPr="009115EC" w:rsidRDefault="00736FA4" w:rsidP="00A73545"/>
        </w:tc>
      </w:tr>
      <w:tr w:rsidR="00736FA4" w:rsidRPr="009115EC" w14:paraId="33224336" w14:textId="77777777" w:rsidTr="00A73545">
        <w:trPr>
          <w:trHeight w:val="240"/>
          <w:jc w:val="center"/>
        </w:trPr>
        <w:tc>
          <w:tcPr>
            <w:tcW w:w="4876" w:type="dxa"/>
            <w:tcBorders>
              <w:top w:val="nil"/>
              <w:left w:val="nil"/>
              <w:bottom w:val="nil"/>
              <w:right w:val="nil"/>
            </w:tcBorders>
          </w:tcPr>
          <w:p w14:paraId="3AAB0B6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EE14509" w14:textId="77777777" w:rsidR="00736FA4" w:rsidRPr="009115EC" w:rsidRDefault="00736FA4" w:rsidP="00A73545">
            <w:pPr>
              <w:pStyle w:val="AmColumnHeading"/>
            </w:pPr>
            <w:r w:rsidRPr="009115EC">
              <w:t>Amendement</w:t>
            </w:r>
          </w:p>
        </w:tc>
      </w:tr>
      <w:tr w:rsidR="00736FA4" w:rsidRPr="009115EC" w14:paraId="668EADB6" w14:textId="77777777" w:rsidTr="00A73545">
        <w:trPr>
          <w:jc w:val="center"/>
        </w:trPr>
        <w:tc>
          <w:tcPr>
            <w:tcW w:w="4876" w:type="dxa"/>
            <w:tcBorders>
              <w:top w:val="nil"/>
              <w:left w:val="nil"/>
              <w:bottom w:val="nil"/>
              <w:right w:val="nil"/>
            </w:tcBorders>
          </w:tcPr>
          <w:p w14:paraId="44793965" w14:textId="77777777" w:rsidR="00736FA4" w:rsidRPr="009115EC" w:rsidRDefault="00736FA4" w:rsidP="00A73545">
            <w:pPr>
              <w:pStyle w:val="Normal6a"/>
            </w:pPr>
            <w:r w:rsidRPr="009115EC">
              <w:t>2.</w:t>
            </w:r>
            <w:r w:rsidRPr="009115EC">
              <w:tab/>
              <w:t>benadrukt dat ongelijkheid in de gezondheidszorg wordt vergroot door intersectionele ongelijkheden, bijvoorbeeld op grond van de sociaal-economische status van een persoon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w:t>
            </w:r>
          </w:p>
        </w:tc>
        <w:tc>
          <w:tcPr>
            <w:tcW w:w="4876" w:type="dxa"/>
            <w:tcBorders>
              <w:top w:val="nil"/>
              <w:left w:val="nil"/>
              <w:bottom w:val="nil"/>
              <w:right w:val="nil"/>
            </w:tcBorders>
          </w:tcPr>
          <w:p w14:paraId="799BBC2B" w14:textId="77777777" w:rsidR="00736FA4" w:rsidRPr="009115EC" w:rsidRDefault="00736FA4" w:rsidP="00A73545">
            <w:pPr>
              <w:pStyle w:val="Normal6a"/>
            </w:pPr>
            <w:r w:rsidRPr="009115EC">
              <w:t>2.</w:t>
            </w:r>
            <w:r w:rsidRPr="009115EC">
              <w:tab/>
              <w:t>benadrukt dat ongelijkheid in de gezondheidszorg wordt vergroot door intersectionele ongelijkheden, bijvoorbeeld op grond van de sociaal-economische status</w:t>
            </w:r>
            <w:r w:rsidRPr="009115EC">
              <w:rPr>
                <w:b/>
                <w:bCs/>
                <w:i/>
                <w:iCs/>
              </w:rPr>
              <w:t>, verblijfplaats of leeftijd</w:t>
            </w:r>
            <w:r w:rsidRPr="009115EC">
              <w:t xml:space="preserve"> van een persoon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w:t>
            </w:r>
          </w:p>
        </w:tc>
      </w:tr>
    </w:tbl>
    <w:p w14:paraId="0AAB152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56700C" w14:textId="77777777" w:rsidR="00736FA4" w:rsidRPr="009115EC" w:rsidRDefault="00736FA4" w:rsidP="00736FA4">
      <w:r w:rsidRPr="009115EC">
        <w:rPr>
          <w:rStyle w:val="HideTWBExt"/>
        </w:rPr>
        <w:t>&lt;/Amend&gt;</w:t>
      </w:r>
    </w:p>
    <w:p w14:paraId="4DF5D9D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205</w:t>
      </w:r>
      <w:r w:rsidRPr="009115EC">
        <w:rPr>
          <w:rStyle w:val="HideTWBExt"/>
          <w:b w:val="0"/>
        </w:rPr>
        <w:t>&lt;/NumAm&gt;</w:t>
      </w:r>
    </w:p>
    <w:p w14:paraId="6BB3EB18"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704EE290" w14:textId="77777777" w:rsidR="00736FA4" w:rsidRPr="009115EC" w:rsidRDefault="00736FA4" w:rsidP="00736FA4">
      <w:pPr>
        <w:pStyle w:val="NormalBold"/>
      </w:pPr>
      <w:r w:rsidRPr="009115EC">
        <w:rPr>
          <w:rStyle w:val="HideTWBExt"/>
          <w:b w:val="0"/>
        </w:rPr>
        <w:t>&lt;/RepeatBlock-By&gt;</w:t>
      </w:r>
    </w:p>
    <w:p w14:paraId="1D56AF6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1944E26" w14:textId="77777777" w:rsidR="00736FA4" w:rsidRPr="009115EC" w:rsidRDefault="00736FA4" w:rsidP="00736FA4">
      <w:pPr>
        <w:pStyle w:val="NormalBold"/>
      </w:pPr>
      <w:r w:rsidRPr="009115EC">
        <w:rPr>
          <w:rStyle w:val="HideTWBExt"/>
          <w:b w:val="0"/>
        </w:rPr>
        <w:t>&lt;Article&gt;</w:t>
      </w:r>
      <w:r w:rsidRPr="009115EC">
        <w:t>Paragraaf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DDBF081" w14:textId="77777777" w:rsidTr="00A73545">
        <w:trPr>
          <w:trHeight w:hRule="exact" w:val="240"/>
          <w:jc w:val="center"/>
        </w:trPr>
        <w:tc>
          <w:tcPr>
            <w:tcW w:w="9752" w:type="dxa"/>
            <w:gridSpan w:val="2"/>
            <w:tcBorders>
              <w:top w:val="nil"/>
              <w:left w:val="nil"/>
              <w:bottom w:val="nil"/>
              <w:right w:val="nil"/>
            </w:tcBorders>
          </w:tcPr>
          <w:p w14:paraId="5186DD13" w14:textId="77777777" w:rsidR="00736FA4" w:rsidRPr="009115EC" w:rsidRDefault="00736FA4" w:rsidP="00A73545"/>
        </w:tc>
      </w:tr>
      <w:tr w:rsidR="00736FA4" w:rsidRPr="009115EC" w14:paraId="5F0897E5" w14:textId="77777777" w:rsidTr="00A73545">
        <w:trPr>
          <w:trHeight w:val="240"/>
          <w:jc w:val="center"/>
        </w:trPr>
        <w:tc>
          <w:tcPr>
            <w:tcW w:w="4876" w:type="dxa"/>
            <w:tcBorders>
              <w:top w:val="nil"/>
              <w:left w:val="nil"/>
              <w:bottom w:val="nil"/>
              <w:right w:val="nil"/>
            </w:tcBorders>
          </w:tcPr>
          <w:p w14:paraId="39A64D1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BE86F74" w14:textId="77777777" w:rsidR="00736FA4" w:rsidRPr="009115EC" w:rsidRDefault="00736FA4" w:rsidP="00A73545">
            <w:pPr>
              <w:pStyle w:val="AmColumnHeading"/>
            </w:pPr>
            <w:r w:rsidRPr="009115EC">
              <w:t>Amendement</w:t>
            </w:r>
          </w:p>
        </w:tc>
      </w:tr>
      <w:tr w:rsidR="00736FA4" w:rsidRPr="009115EC" w14:paraId="066666A3" w14:textId="77777777" w:rsidTr="00A73545">
        <w:trPr>
          <w:jc w:val="center"/>
        </w:trPr>
        <w:tc>
          <w:tcPr>
            <w:tcW w:w="4876" w:type="dxa"/>
            <w:tcBorders>
              <w:top w:val="nil"/>
              <w:left w:val="nil"/>
              <w:bottom w:val="nil"/>
              <w:right w:val="nil"/>
            </w:tcBorders>
          </w:tcPr>
          <w:p w14:paraId="67B81577" w14:textId="77777777" w:rsidR="00736FA4" w:rsidRPr="009115EC" w:rsidRDefault="00736FA4" w:rsidP="00A73545">
            <w:pPr>
              <w:pStyle w:val="Normal6a"/>
            </w:pPr>
            <w:r w:rsidRPr="009115EC">
              <w:t>2.</w:t>
            </w:r>
            <w:r w:rsidRPr="009115EC">
              <w:tab/>
              <w:t>benadrukt dat ongelijkheid in de gezondheidszorg wordt vergroot door intersectionele ongelijkheden, bijvoorbeeld op grond van de sociaal-economische status van een persoon en ongelijkheden die door mensen uit een etnische minderheids- of migrantengemeenschap en de LHBTIQ+-gemeenschap worden ervaren; stelt vast dat ongelijkheden ook onmiskenbaar zijn bij genderspecifieke aandoeningen, aangezien stelselmatig te weinig financiering beschikbaar wordt gesteld voor onderzoek naar deze aandoeningen;</w:t>
            </w:r>
          </w:p>
        </w:tc>
        <w:tc>
          <w:tcPr>
            <w:tcW w:w="4876" w:type="dxa"/>
            <w:tcBorders>
              <w:top w:val="nil"/>
              <w:left w:val="nil"/>
              <w:bottom w:val="nil"/>
              <w:right w:val="nil"/>
            </w:tcBorders>
          </w:tcPr>
          <w:p w14:paraId="1C1C57F1" w14:textId="77777777" w:rsidR="00736FA4" w:rsidRPr="009115EC" w:rsidRDefault="00736FA4" w:rsidP="00A73545">
            <w:pPr>
              <w:pStyle w:val="Normal6a"/>
            </w:pPr>
            <w:r w:rsidRPr="009115EC">
              <w:t>2.</w:t>
            </w:r>
            <w:r w:rsidRPr="009115EC">
              <w:tab/>
              <w:t xml:space="preserve">benadrukt dat ongelijkheid in de gezondheidszorg wordt vergroot door intersectionele ongelijkheden, bijvoorbeeld op grond van de sociaal-economische status van een persoon en ongelijkheden die door mensen uit een etnische minderheids- of migrantengemeenschap en de LHBTIQ+-gemeenschap worden ervaren; stelt vast dat ongelijkheden ook onmiskenbaar zijn bij genderspecifieke aandoeningen, aangezien stelselmatig te weinig </w:t>
            </w:r>
            <w:r w:rsidRPr="009115EC">
              <w:rPr>
                <w:b/>
                <w:bCs/>
                <w:i/>
                <w:iCs/>
              </w:rPr>
              <w:t>belang wordt gehecht aan en te weinig</w:t>
            </w:r>
            <w:r w:rsidRPr="009115EC">
              <w:t xml:space="preserve"> financiering beschikbaar wordt gesteld voor onderzoek naar deze aandoeningen;</w:t>
            </w:r>
          </w:p>
        </w:tc>
      </w:tr>
    </w:tbl>
    <w:p w14:paraId="217C238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26BC13E" w14:textId="77777777" w:rsidR="00736FA4" w:rsidRPr="009115EC" w:rsidRDefault="00736FA4" w:rsidP="00736FA4">
      <w:r w:rsidRPr="009115EC">
        <w:rPr>
          <w:rStyle w:val="HideTWBExt"/>
        </w:rPr>
        <w:t>&lt;/Amend&gt;</w:t>
      </w:r>
    </w:p>
    <w:p w14:paraId="227E8C0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206</w:t>
      </w:r>
      <w:r w:rsidRPr="009115EC">
        <w:rPr>
          <w:rStyle w:val="HideTWBExt"/>
          <w:b w:val="0"/>
        </w:rPr>
        <w:t>&lt;/NumAm&gt;</w:t>
      </w:r>
    </w:p>
    <w:p w14:paraId="6BCEC8FA"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770106E5" w14:textId="77777777" w:rsidR="00736FA4" w:rsidRPr="009115EC" w:rsidRDefault="00736FA4" w:rsidP="00736FA4">
      <w:pPr>
        <w:pStyle w:val="NormalBold"/>
      </w:pPr>
      <w:r w:rsidRPr="009115EC">
        <w:rPr>
          <w:rStyle w:val="HideTWBExt"/>
          <w:b w:val="0"/>
        </w:rPr>
        <w:t>&lt;/RepeatBlock-By&gt;</w:t>
      </w:r>
    </w:p>
    <w:p w14:paraId="7D72649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88905BD" w14:textId="77777777" w:rsidR="00736FA4" w:rsidRPr="009115EC" w:rsidRDefault="00736FA4" w:rsidP="00736FA4">
      <w:pPr>
        <w:pStyle w:val="NormalBold"/>
      </w:pPr>
      <w:r w:rsidRPr="009115EC">
        <w:rPr>
          <w:rStyle w:val="HideTWBExt"/>
          <w:b w:val="0"/>
        </w:rPr>
        <w:t>&lt;Article&gt;</w:t>
      </w:r>
      <w:r w:rsidRPr="009115EC">
        <w:t>Paragraaf 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AC0C1BE" w14:textId="77777777" w:rsidTr="00A73545">
        <w:trPr>
          <w:trHeight w:hRule="exact" w:val="240"/>
          <w:jc w:val="center"/>
        </w:trPr>
        <w:tc>
          <w:tcPr>
            <w:tcW w:w="9752" w:type="dxa"/>
            <w:gridSpan w:val="2"/>
            <w:tcBorders>
              <w:top w:val="nil"/>
              <w:left w:val="nil"/>
              <w:bottom w:val="nil"/>
              <w:right w:val="nil"/>
            </w:tcBorders>
          </w:tcPr>
          <w:p w14:paraId="2BADEF44" w14:textId="77777777" w:rsidR="00736FA4" w:rsidRPr="009115EC" w:rsidRDefault="00736FA4" w:rsidP="00A73545"/>
        </w:tc>
      </w:tr>
      <w:tr w:rsidR="00736FA4" w:rsidRPr="009115EC" w14:paraId="4EFEEC17" w14:textId="77777777" w:rsidTr="00A73545">
        <w:trPr>
          <w:trHeight w:val="240"/>
          <w:jc w:val="center"/>
        </w:trPr>
        <w:tc>
          <w:tcPr>
            <w:tcW w:w="4876" w:type="dxa"/>
            <w:tcBorders>
              <w:top w:val="nil"/>
              <w:left w:val="nil"/>
              <w:bottom w:val="nil"/>
              <w:right w:val="nil"/>
            </w:tcBorders>
          </w:tcPr>
          <w:p w14:paraId="5FD57F2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C7BA894" w14:textId="77777777" w:rsidR="00736FA4" w:rsidRPr="009115EC" w:rsidRDefault="00736FA4" w:rsidP="00A73545">
            <w:pPr>
              <w:pStyle w:val="AmColumnHeading"/>
            </w:pPr>
            <w:r w:rsidRPr="009115EC">
              <w:t>Amendement</w:t>
            </w:r>
          </w:p>
        </w:tc>
      </w:tr>
      <w:tr w:rsidR="00736FA4" w:rsidRPr="009115EC" w14:paraId="2ACE2185" w14:textId="77777777" w:rsidTr="00A73545">
        <w:trPr>
          <w:jc w:val="center"/>
        </w:trPr>
        <w:tc>
          <w:tcPr>
            <w:tcW w:w="4876" w:type="dxa"/>
            <w:tcBorders>
              <w:top w:val="nil"/>
              <w:left w:val="nil"/>
              <w:bottom w:val="nil"/>
              <w:right w:val="nil"/>
            </w:tcBorders>
          </w:tcPr>
          <w:p w14:paraId="24B3FC48" w14:textId="77777777" w:rsidR="00736FA4" w:rsidRPr="009115EC" w:rsidRDefault="00736FA4" w:rsidP="00A73545">
            <w:pPr>
              <w:pStyle w:val="Normal6a"/>
            </w:pPr>
          </w:p>
        </w:tc>
        <w:tc>
          <w:tcPr>
            <w:tcW w:w="4876" w:type="dxa"/>
            <w:tcBorders>
              <w:top w:val="nil"/>
              <w:left w:val="nil"/>
              <w:bottom w:val="nil"/>
              <w:right w:val="nil"/>
            </w:tcBorders>
          </w:tcPr>
          <w:p w14:paraId="27E22C67" w14:textId="77777777" w:rsidR="00736FA4" w:rsidRPr="009115EC" w:rsidRDefault="00736FA4" w:rsidP="00A73545">
            <w:pPr>
              <w:pStyle w:val="Normal6a"/>
            </w:pPr>
            <w:r w:rsidRPr="009115EC">
              <w:rPr>
                <w:b/>
                <w:i/>
              </w:rPr>
              <w:t>2 bis.</w:t>
            </w:r>
            <w:r w:rsidRPr="009115EC">
              <w:tab/>
            </w:r>
            <w:r w:rsidRPr="009115EC">
              <w:rPr>
                <w:b/>
                <w:i/>
              </w:rPr>
              <w:t>verzoekt de Commissie en de lidstaten om territoriale en vervoersgerelateerde belemmeringen voor de toegang tot gezondheidszorg aan te pakken door een genderperspectief op te nemen in de planning van gezondheidsinfrastructuur, onder meer via de ontwikkeling van mobiele gezondheidszorgeenheden, telegeneeskundige oplossingen en toegankelijke openbaarvervoersverbindingen naar gezondheidszorgvoorzieningen, met name in plattelands-, afgelegen, berg-, eiland- en ultraperifere gebieden;</w:t>
            </w:r>
          </w:p>
        </w:tc>
      </w:tr>
    </w:tbl>
    <w:p w14:paraId="40E8A45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7F559D9" w14:textId="77777777" w:rsidR="00736FA4" w:rsidRPr="009115EC" w:rsidRDefault="00736FA4" w:rsidP="00736FA4">
      <w:r w:rsidRPr="009115EC">
        <w:rPr>
          <w:rStyle w:val="HideTWBExt"/>
        </w:rPr>
        <w:t>&lt;/Amend&gt;</w:t>
      </w:r>
    </w:p>
    <w:p w14:paraId="3223179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207</w:t>
      </w:r>
      <w:r w:rsidRPr="009115EC">
        <w:rPr>
          <w:rStyle w:val="HideTWBExt"/>
          <w:b w:val="0"/>
        </w:rPr>
        <w:t>&lt;/NumAm&gt;</w:t>
      </w:r>
    </w:p>
    <w:p w14:paraId="074C7497"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Elisabeth Grossmann, Alessandra Moretti, Maria Noichl, Emma Rafowicz, Sabrina Repp, Carla Tavares</w:t>
      </w:r>
      <w:r w:rsidRPr="009115EC">
        <w:rPr>
          <w:rStyle w:val="HideTWBExt"/>
          <w:b w:val="0"/>
        </w:rPr>
        <w:t>&lt;/Members&gt;</w:t>
      </w:r>
    </w:p>
    <w:p w14:paraId="1B2186F2" w14:textId="77777777" w:rsidR="00736FA4" w:rsidRPr="009115EC" w:rsidRDefault="00736FA4" w:rsidP="00736FA4">
      <w:pPr>
        <w:pStyle w:val="NormalBold"/>
      </w:pPr>
      <w:r w:rsidRPr="009115EC">
        <w:rPr>
          <w:rStyle w:val="HideTWBExt"/>
          <w:b w:val="0"/>
        </w:rPr>
        <w:t>&lt;/RepeatBlock-By&gt;</w:t>
      </w:r>
    </w:p>
    <w:p w14:paraId="7042AD5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900714B" w14:textId="77777777" w:rsidR="00736FA4" w:rsidRPr="009115EC" w:rsidRDefault="00736FA4" w:rsidP="00736FA4">
      <w:pPr>
        <w:pStyle w:val="NormalBold"/>
      </w:pPr>
      <w:r w:rsidRPr="009115EC">
        <w:rPr>
          <w:rStyle w:val="HideTWBExt"/>
          <w:b w:val="0"/>
        </w:rPr>
        <w:t>&lt;Article&gt;</w:t>
      </w:r>
      <w:r w:rsidRPr="009115EC">
        <w:t>Paragraaf 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7B5CC0B" w14:textId="77777777" w:rsidTr="00A73545">
        <w:trPr>
          <w:trHeight w:hRule="exact" w:val="240"/>
          <w:jc w:val="center"/>
        </w:trPr>
        <w:tc>
          <w:tcPr>
            <w:tcW w:w="9752" w:type="dxa"/>
            <w:gridSpan w:val="2"/>
            <w:tcBorders>
              <w:top w:val="nil"/>
              <w:left w:val="nil"/>
              <w:bottom w:val="nil"/>
              <w:right w:val="nil"/>
            </w:tcBorders>
          </w:tcPr>
          <w:p w14:paraId="310714CD" w14:textId="77777777" w:rsidR="00736FA4" w:rsidRPr="009115EC" w:rsidRDefault="00736FA4" w:rsidP="00A73545"/>
        </w:tc>
      </w:tr>
      <w:tr w:rsidR="00736FA4" w:rsidRPr="009115EC" w14:paraId="5C44DF41" w14:textId="77777777" w:rsidTr="00A73545">
        <w:trPr>
          <w:trHeight w:val="240"/>
          <w:jc w:val="center"/>
        </w:trPr>
        <w:tc>
          <w:tcPr>
            <w:tcW w:w="4876" w:type="dxa"/>
            <w:tcBorders>
              <w:top w:val="nil"/>
              <w:left w:val="nil"/>
              <w:bottom w:val="nil"/>
              <w:right w:val="nil"/>
            </w:tcBorders>
          </w:tcPr>
          <w:p w14:paraId="1461BE7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4D436BF" w14:textId="77777777" w:rsidR="00736FA4" w:rsidRPr="009115EC" w:rsidRDefault="00736FA4" w:rsidP="00A73545">
            <w:pPr>
              <w:pStyle w:val="AmColumnHeading"/>
            </w:pPr>
            <w:r w:rsidRPr="009115EC">
              <w:t>Amendement</w:t>
            </w:r>
          </w:p>
        </w:tc>
      </w:tr>
      <w:tr w:rsidR="00736FA4" w:rsidRPr="009115EC" w14:paraId="5ACBF844" w14:textId="77777777" w:rsidTr="00A73545">
        <w:trPr>
          <w:jc w:val="center"/>
        </w:trPr>
        <w:tc>
          <w:tcPr>
            <w:tcW w:w="4876" w:type="dxa"/>
            <w:tcBorders>
              <w:top w:val="nil"/>
              <w:left w:val="nil"/>
              <w:bottom w:val="nil"/>
              <w:right w:val="nil"/>
            </w:tcBorders>
          </w:tcPr>
          <w:p w14:paraId="59359E59" w14:textId="77777777" w:rsidR="00736FA4" w:rsidRPr="009115EC" w:rsidRDefault="00736FA4" w:rsidP="00A73545">
            <w:pPr>
              <w:pStyle w:val="Normal6a"/>
            </w:pPr>
          </w:p>
        </w:tc>
        <w:tc>
          <w:tcPr>
            <w:tcW w:w="4876" w:type="dxa"/>
            <w:tcBorders>
              <w:top w:val="nil"/>
              <w:left w:val="nil"/>
              <w:bottom w:val="nil"/>
              <w:right w:val="nil"/>
            </w:tcBorders>
          </w:tcPr>
          <w:p w14:paraId="79089F16" w14:textId="77777777" w:rsidR="00736FA4" w:rsidRPr="009115EC" w:rsidRDefault="00736FA4" w:rsidP="00A73545">
            <w:pPr>
              <w:pStyle w:val="Normal6a"/>
            </w:pPr>
            <w:r w:rsidRPr="009115EC">
              <w:rPr>
                <w:b/>
                <w:i/>
              </w:rPr>
              <w:t>2 bis.</w:t>
            </w:r>
            <w:r w:rsidRPr="009115EC">
              <w:tab/>
            </w:r>
            <w:r w:rsidRPr="009115EC">
              <w:rPr>
                <w:b/>
                <w:i/>
              </w:rPr>
              <w:t>beklemtoont dat een intersectionele benadering van de gezondheid van vrouwen essentieel is; pleit voor gerichte maatregelen om toegankelijk, inclusieve en cultuurbewuste gezondheidszorg voor vrouwelijke migranten, vrouwen met een handicap, oudere vrouwen, LHBTQI+-personen, vrouwen die in armoede leven en vrouwen die in plattelands- of sociaal-economisch kansarme gebieden wonen, dakloze vrouwen, de Romagemeenschap en andere gemarginaliseerde en kwetsbare groepen te waarborgen;</w:t>
            </w:r>
          </w:p>
        </w:tc>
      </w:tr>
    </w:tbl>
    <w:p w14:paraId="5E002A7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76AB276" w14:textId="77777777" w:rsidR="00736FA4" w:rsidRPr="009115EC" w:rsidRDefault="00736FA4" w:rsidP="00736FA4">
      <w:r w:rsidRPr="009115EC">
        <w:rPr>
          <w:rStyle w:val="HideTWBExt"/>
        </w:rPr>
        <w:t>&lt;/Amend&gt;</w:t>
      </w:r>
    </w:p>
    <w:p w14:paraId="57782CE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208</w:t>
      </w:r>
      <w:r w:rsidRPr="009115EC">
        <w:rPr>
          <w:rStyle w:val="HideTWBExt"/>
          <w:b w:val="0"/>
        </w:rPr>
        <w:t>&lt;/NumAm&gt;</w:t>
      </w:r>
    </w:p>
    <w:p w14:paraId="386051FF" w14:textId="77777777" w:rsidR="00736FA4" w:rsidRPr="009115EC" w:rsidRDefault="00736FA4" w:rsidP="00736FA4">
      <w:pPr>
        <w:pStyle w:val="NormalBold"/>
      </w:pPr>
      <w:r w:rsidRPr="009115EC">
        <w:rPr>
          <w:rStyle w:val="HideTWBExt"/>
          <w:b w:val="0"/>
        </w:rPr>
        <w:t>&lt;RepeatBlock-By&gt;&lt;Members&gt;</w:t>
      </w:r>
      <w:r w:rsidRPr="009115EC">
        <w:t>Maria Walsh, Loucas Fourlas, Arba Kokalari, Eleonora Meleti, Rosa Estaràs Ferragut, Jagna Marczułajtis-Walczak, Mirosława Nykiel, Paulo Do Nascimento Cabral, Elżbieta Katarzyna Łukacijewska</w:t>
      </w:r>
      <w:r w:rsidRPr="009115EC">
        <w:rPr>
          <w:rStyle w:val="HideTWBExt"/>
          <w:b w:val="0"/>
        </w:rPr>
        <w:t>&lt;/Members&gt;</w:t>
      </w:r>
    </w:p>
    <w:p w14:paraId="62366B91" w14:textId="77777777" w:rsidR="00736FA4" w:rsidRPr="009115EC" w:rsidRDefault="00736FA4" w:rsidP="00736FA4">
      <w:pPr>
        <w:pStyle w:val="NormalBold"/>
      </w:pPr>
      <w:r w:rsidRPr="009115EC">
        <w:rPr>
          <w:rStyle w:val="HideTWBExt"/>
          <w:b w:val="0"/>
        </w:rPr>
        <w:t>&lt;/RepeatBlock-By&gt;</w:t>
      </w:r>
    </w:p>
    <w:p w14:paraId="5CC981E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98947CC" w14:textId="77777777" w:rsidR="00736FA4" w:rsidRPr="009115EC" w:rsidRDefault="00736FA4" w:rsidP="00736FA4">
      <w:pPr>
        <w:pStyle w:val="NormalBold"/>
      </w:pPr>
      <w:r w:rsidRPr="009115EC">
        <w:rPr>
          <w:rStyle w:val="HideTWBExt"/>
          <w:b w:val="0"/>
        </w:rPr>
        <w:t>&lt;Article&gt;</w:t>
      </w:r>
      <w:r w:rsidRPr="009115EC">
        <w:t>Paragraaf 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763C41B" w14:textId="77777777" w:rsidTr="00A73545">
        <w:trPr>
          <w:trHeight w:hRule="exact" w:val="240"/>
          <w:jc w:val="center"/>
        </w:trPr>
        <w:tc>
          <w:tcPr>
            <w:tcW w:w="9752" w:type="dxa"/>
            <w:gridSpan w:val="2"/>
            <w:tcBorders>
              <w:top w:val="nil"/>
              <w:left w:val="nil"/>
              <w:bottom w:val="nil"/>
              <w:right w:val="nil"/>
            </w:tcBorders>
          </w:tcPr>
          <w:p w14:paraId="62941E85" w14:textId="77777777" w:rsidR="00736FA4" w:rsidRPr="009115EC" w:rsidRDefault="00736FA4" w:rsidP="00A73545"/>
        </w:tc>
      </w:tr>
      <w:tr w:rsidR="00736FA4" w:rsidRPr="009115EC" w14:paraId="6C7EADF0" w14:textId="77777777" w:rsidTr="00A73545">
        <w:trPr>
          <w:trHeight w:val="240"/>
          <w:jc w:val="center"/>
        </w:trPr>
        <w:tc>
          <w:tcPr>
            <w:tcW w:w="4876" w:type="dxa"/>
            <w:tcBorders>
              <w:top w:val="nil"/>
              <w:left w:val="nil"/>
              <w:bottom w:val="nil"/>
              <w:right w:val="nil"/>
            </w:tcBorders>
          </w:tcPr>
          <w:p w14:paraId="7967404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91B0440" w14:textId="77777777" w:rsidR="00736FA4" w:rsidRPr="009115EC" w:rsidRDefault="00736FA4" w:rsidP="00A73545">
            <w:pPr>
              <w:pStyle w:val="AmColumnHeading"/>
            </w:pPr>
            <w:r w:rsidRPr="009115EC">
              <w:t>Amendement</w:t>
            </w:r>
          </w:p>
        </w:tc>
      </w:tr>
      <w:tr w:rsidR="00736FA4" w:rsidRPr="009115EC" w14:paraId="0235D78F" w14:textId="77777777" w:rsidTr="00A73545">
        <w:trPr>
          <w:jc w:val="center"/>
        </w:trPr>
        <w:tc>
          <w:tcPr>
            <w:tcW w:w="4876" w:type="dxa"/>
            <w:tcBorders>
              <w:top w:val="nil"/>
              <w:left w:val="nil"/>
              <w:bottom w:val="nil"/>
              <w:right w:val="nil"/>
            </w:tcBorders>
          </w:tcPr>
          <w:p w14:paraId="52E3D436" w14:textId="77777777" w:rsidR="00736FA4" w:rsidRPr="009115EC" w:rsidRDefault="00736FA4" w:rsidP="00A73545">
            <w:pPr>
              <w:pStyle w:val="Normal6a"/>
            </w:pPr>
          </w:p>
        </w:tc>
        <w:tc>
          <w:tcPr>
            <w:tcW w:w="4876" w:type="dxa"/>
            <w:tcBorders>
              <w:top w:val="nil"/>
              <w:left w:val="nil"/>
              <w:bottom w:val="nil"/>
              <w:right w:val="nil"/>
            </w:tcBorders>
          </w:tcPr>
          <w:p w14:paraId="0950F78F" w14:textId="77777777" w:rsidR="00736FA4" w:rsidRPr="009115EC" w:rsidRDefault="00736FA4" w:rsidP="00A73545">
            <w:pPr>
              <w:pStyle w:val="Normal6a"/>
            </w:pPr>
            <w:r w:rsidRPr="009115EC">
              <w:rPr>
                <w:b/>
                <w:i/>
              </w:rPr>
              <w:t>2 bis.</w:t>
            </w:r>
            <w:r w:rsidRPr="009115EC">
              <w:tab/>
            </w:r>
            <w:r w:rsidRPr="009115EC">
              <w:rPr>
                <w:b/>
                <w:i/>
              </w:rPr>
              <w:t>wijst erop dat de toegang van vrouwen tot hoogwaardige gezondheidszorg, ongeacht hun inkomen, opleiding of verblijfplaats, essentieel is om gelijke deelname aan de samenleving en arbeidsmarkt te waarborgen, en tegelijkertijd de verantwoordelijkheid van de lidstaten om gezondheidszorgstelsels te organiseren, te eerbiedigen;</w:t>
            </w:r>
          </w:p>
        </w:tc>
      </w:tr>
    </w:tbl>
    <w:p w14:paraId="669B3BA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C4D3490" w14:textId="77777777" w:rsidR="00736FA4" w:rsidRPr="009115EC" w:rsidRDefault="00736FA4" w:rsidP="00736FA4">
      <w:r w:rsidRPr="009115EC">
        <w:rPr>
          <w:rStyle w:val="HideTWBExt"/>
        </w:rPr>
        <w:t>&lt;/Amend&gt;</w:t>
      </w:r>
    </w:p>
    <w:p w14:paraId="217F547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209</w:t>
      </w:r>
      <w:r w:rsidRPr="009115EC">
        <w:rPr>
          <w:rStyle w:val="HideTWBExt"/>
          <w:b w:val="0"/>
        </w:rPr>
        <w:t>&lt;/NumAm&gt;</w:t>
      </w:r>
    </w:p>
    <w:p w14:paraId="2CD84115"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F459306" w14:textId="77777777" w:rsidR="00736FA4" w:rsidRPr="009115EC" w:rsidRDefault="00736FA4" w:rsidP="00736FA4">
      <w:pPr>
        <w:pStyle w:val="NormalBold"/>
      </w:pPr>
      <w:r w:rsidRPr="009115EC">
        <w:rPr>
          <w:rStyle w:val="HideTWBExt"/>
          <w:b w:val="0"/>
        </w:rPr>
        <w:t>&lt;/RepeatBlock-By&gt;</w:t>
      </w:r>
    </w:p>
    <w:p w14:paraId="2B26499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6E0E0DE" w14:textId="77777777" w:rsidR="00736FA4" w:rsidRPr="009115EC" w:rsidRDefault="00736FA4" w:rsidP="00736FA4">
      <w:pPr>
        <w:pStyle w:val="NormalBold"/>
      </w:pPr>
      <w:r w:rsidRPr="009115EC">
        <w:rPr>
          <w:rStyle w:val="HideTWBExt"/>
          <w:b w:val="0"/>
        </w:rPr>
        <w:t>&lt;Article&gt;</w:t>
      </w:r>
      <w:r w:rsidRPr="009115EC">
        <w:t>Paragraaf 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1F35452" w14:textId="77777777" w:rsidTr="00A73545">
        <w:trPr>
          <w:trHeight w:hRule="exact" w:val="240"/>
          <w:jc w:val="center"/>
        </w:trPr>
        <w:tc>
          <w:tcPr>
            <w:tcW w:w="9752" w:type="dxa"/>
            <w:gridSpan w:val="2"/>
            <w:tcBorders>
              <w:top w:val="nil"/>
              <w:left w:val="nil"/>
              <w:bottom w:val="nil"/>
              <w:right w:val="nil"/>
            </w:tcBorders>
          </w:tcPr>
          <w:p w14:paraId="2C1F9066" w14:textId="77777777" w:rsidR="00736FA4" w:rsidRPr="009115EC" w:rsidRDefault="00736FA4" w:rsidP="00A73545"/>
        </w:tc>
      </w:tr>
      <w:tr w:rsidR="00736FA4" w:rsidRPr="009115EC" w14:paraId="4ED08F6B" w14:textId="77777777" w:rsidTr="00A73545">
        <w:trPr>
          <w:trHeight w:val="240"/>
          <w:jc w:val="center"/>
        </w:trPr>
        <w:tc>
          <w:tcPr>
            <w:tcW w:w="4876" w:type="dxa"/>
            <w:tcBorders>
              <w:top w:val="nil"/>
              <w:left w:val="nil"/>
              <w:bottom w:val="nil"/>
              <w:right w:val="nil"/>
            </w:tcBorders>
          </w:tcPr>
          <w:p w14:paraId="7EF6C1A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B6F1048" w14:textId="77777777" w:rsidR="00736FA4" w:rsidRPr="009115EC" w:rsidRDefault="00736FA4" w:rsidP="00A73545">
            <w:pPr>
              <w:pStyle w:val="AmColumnHeading"/>
            </w:pPr>
            <w:r w:rsidRPr="009115EC">
              <w:t>Amendement</w:t>
            </w:r>
          </w:p>
        </w:tc>
      </w:tr>
      <w:tr w:rsidR="00736FA4" w:rsidRPr="009115EC" w14:paraId="012661CC" w14:textId="77777777" w:rsidTr="00A73545">
        <w:trPr>
          <w:jc w:val="center"/>
        </w:trPr>
        <w:tc>
          <w:tcPr>
            <w:tcW w:w="4876" w:type="dxa"/>
            <w:tcBorders>
              <w:top w:val="nil"/>
              <w:left w:val="nil"/>
              <w:bottom w:val="nil"/>
              <w:right w:val="nil"/>
            </w:tcBorders>
          </w:tcPr>
          <w:p w14:paraId="321ADFFA" w14:textId="77777777" w:rsidR="00736FA4" w:rsidRPr="009115EC" w:rsidRDefault="00736FA4" w:rsidP="00A73545">
            <w:pPr>
              <w:pStyle w:val="Normal6a"/>
            </w:pPr>
          </w:p>
        </w:tc>
        <w:tc>
          <w:tcPr>
            <w:tcW w:w="4876" w:type="dxa"/>
            <w:tcBorders>
              <w:top w:val="nil"/>
              <w:left w:val="nil"/>
              <w:bottom w:val="nil"/>
              <w:right w:val="nil"/>
            </w:tcBorders>
          </w:tcPr>
          <w:p w14:paraId="4C0F4712" w14:textId="77777777" w:rsidR="00736FA4" w:rsidRPr="009115EC" w:rsidRDefault="00736FA4" w:rsidP="00A73545">
            <w:pPr>
              <w:pStyle w:val="Normal6a"/>
            </w:pPr>
            <w:r w:rsidRPr="009115EC">
              <w:rPr>
                <w:b/>
                <w:i/>
              </w:rPr>
              <w:t>2 bis.</w:t>
            </w:r>
            <w:r w:rsidRPr="009115EC">
              <w:tab/>
            </w:r>
            <w:r w:rsidRPr="009115EC">
              <w:rPr>
                <w:b/>
                <w:i/>
              </w:rPr>
              <w:t>wijst erop dat de aanhoudende zorgkloof tussen mannen en vrouwen, waarbij vrouwen onevenredig meer zorgtaken vervullen, zowel informele als formele, de blootstelling van vrouwen aan een brede waaier aan gezondheidsproblemen versterkt, waaronder geestelijke gezondheidsproblemen;</w:t>
            </w:r>
          </w:p>
        </w:tc>
      </w:tr>
    </w:tbl>
    <w:p w14:paraId="388283E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20C43D7" w14:textId="77777777" w:rsidR="00736FA4" w:rsidRPr="009115EC" w:rsidRDefault="00736FA4" w:rsidP="00736FA4">
      <w:r w:rsidRPr="009115EC">
        <w:rPr>
          <w:rStyle w:val="HideTWBExt"/>
        </w:rPr>
        <w:t>&lt;/Amend&gt;</w:t>
      </w:r>
    </w:p>
    <w:p w14:paraId="2EEEB56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210</w:t>
      </w:r>
      <w:r w:rsidRPr="009115EC">
        <w:rPr>
          <w:rStyle w:val="HideTWBExt"/>
          <w:b w:val="0"/>
        </w:rPr>
        <w:t>&lt;/NumAm&gt;</w:t>
      </w:r>
    </w:p>
    <w:p w14:paraId="16B195E5" w14:textId="77777777" w:rsidR="00736FA4" w:rsidRPr="009115EC" w:rsidRDefault="00736FA4" w:rsidP="00736FA4">
      <w:pPr>
        <w:pStyle w:val="NormalBold"/>
      </w:pPr>
      <w:r w:rsidRPr="009115EC">
        <w:rPr>
          <w:rStyle w:val="HideTWBExt"/>
          <w:b w:val="0"/>
        </w:rPr>
        <w:t>&lt;RepeatBlock-By&gt;&lt;Members&gt;</w:t>
      </w:r>
      <w:r w:rsidRPr="009115EC">
        <w:t>Jagna Marczułajtis-Walczak, Ewa Kopacz, Elżbieta Katarzyna Łukacijewska, Mirosława Nykiel</w:t>
      </w:r>
      <w:r w:rsidRPr="009115EC">
        <w:rPr>
          <w:rStyle w:val="HideTWBExt"/>
          <w:b w:val="0"/>
        </w:rPr>
        <w:t>&lt;/Members&gt;</w:t>
      </w:r>
    </w:p>
    <w:p w14:paraId="35D0407E" w14:textId="77777777" w:rsidR="00736FA4" w:rsidRPr="009115EC" w:rsidRDefault="00736FA4" w:rsidP="00736FA4">
      <w:pPr>
        <w:pStyle w:val="NormalBold"/>
      </w:pPr>
      <w:r w:rsidRPr="009115EC">
        <w:rPr>
          <w:rStyle w:val="HideTWBExt"/>
          <w:b w:val="0"/>
        </w:rPr>
        <w:t>&lt;/RepeatBlock-By&gt;</w:t>
      </w:r>
    </w:p>
    <w:p w14:paraId="1146F47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A1E73FE" w14:textId="77777777" w:rsidR="00736FA4" w:rsidRPr="009115EC" w:rsidRDefault="00736FA4" w:rsidP="00736FA4">
      <w:pPr>
        <w:pStyle w:val="NormalBold"/>
      </w:pPr>
      <w:r w:rsidRPr="009115EC">
        <w:rPr>
          <w:rStyle w:val="HideTWBExt"/>
          <w:b w:val="0"/>
        </w:rPr>
        <w:t>&lt;Article&gt;</w:t>
      </w:r>
      <w:r w:rsidRPr="009115EC">
        <w:t>Paragraaf 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6380A68" w14:textId="77777777" w:rsidTr="00A73545">
        <w:trPr>
          <w:trHeight w:hRule="exact" w:val="240"/>
          <w:jc w:val="center"/>
        </w:trPr>
        <w:tc>
          <w:tcPr>
            <w:tcW w:w="9752" w:type="dxa"/>
            <w:gridSpan w:val="2"/>
            <w:tcBorders>
              <w:top w:val="nil"/>
              <w:left w:val="nil"/>
              <w:bottom w:val="nil"/>
              <w:right w:val="nil"/>
            </w:tcBorders>
          </w:tcPr>
          <w:p w14:paraId="2D54B888" w14:textId="77777777" w:rsidR="00736FA4" w:rsidRPr="009115EC" w:rsidRDefault="00736FA4" w:rsidP="00A73545"/>
        </w:tc>
      </w:tr>
      <w:tr w:rsidR="00736FA4" w:rsidRPr="009115EC" w14:paraId="300EDBE8" w14:textId="77777777" w:rsidTr="00A73545">
        <w:trPr>
          <w:trHeight w:val="240"/>
          <w:jc w:val="center"/>
        </w:trPr>
        <w:tc>
          <w:tcPr>
            <w:tcW w:w="4876" w:type="dxa"/>
            <w:tcBorders>
              <w:top w:val="nil"/>
              <w:left w:val="nil"/>
              <w:bottom w:val="nil"/>
              <w:right w:val="nil"/>
            </w:tcBorders>
          </w:tcPr>
          <w:p w14:paraId="4EF3F8D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09D5D3F" w14:textId="77777777" w:rsidR="00736FA4" w:rsidRPr="009115EC" w:rsidRDefault="00736FA4" w:rsidP="00A73545">
            <w:pPr>
              <w:pStyle w:val="AmColumnHeading"/>
            </w:pPr>
            <w:r w:rsidRPr="009115EC">
              <w:t>Amendement</w:t>
            </w:r>
          </w:p>
        </w:tc>
      </w:tr>
      <w:tr w:rsidR="00736FA4" w:rsidRPr="009115EC" w14:paraId="70D3C348" w14:textId="77777777" w:rsidTr="00A73545">
        <w:trPr>
          <w:jc w:val="center"/>
        </w:trPr>
        <w:tc>
          <w:tcPr>
            <w:tcW w:w="4876" w:type="dxa"/>
            <w:tcBorders>
              <w:top w:val="nil"/>
              <w:left w:val="nil"/>
              <w:bottom w:val="nil"/>
              <w:right w:val="nil"/>
            </w:tcBorders>
          </w:tcPr>
          <w:p w14:paraId="45171897" w14:textId="77777777" w:rsidR="00736FA4" w:rsidRPr="009115EC" w:rsidRDefault="00736FA4" w:rsidP="00A73545">
            <w:pPr>
              <w:pStyle w:val="Normal6a"/>
            </w:pPr>
          </w:p>
        </w:tc>
        <w:tc>
          <w:tcPr>
            <w:tcW w:w="4876" w:type="dxa"/>
            <w:tcBorders>
              <w:top w:val="nil"/>
              <w:left w:val="nil"/>
              <w:bottom w:val="nil"/>
              <w:right w:val="nil"/>
            </w:tcBorders>
          </w:tcPr>
          <w:p w14:paraId="22173EDF" w14:textId="77777777" w:rsidR="00736FA4" w:rsidRPr="009115EC" w:rsidRDefault="00736FA4" w:rsidP="00A73545">
            <w:pPr>
              <w:pStyle w:val="Normal6a"/>
            </w:pPr>
            <w:r w:rsidRPr="009115EC">
              <w:rPr>
                <w:b/>
                <w:i/>
              </w:rPr>
              <w:t>2 bis.</w:t>
            </w:r>
            <w:r w:rsidRPr="009115EC">
              <w:tab/>
            </w:r>
            <w:r w:rsidRPr="009115EC">
              <w:rPr>
                <w:b/>
                <w:i/>
              </w:rPr>
              <w:t>vestigt in het bijzonder de aandacht op de behoefte aan vroege opsporing en preventieve screeningprogramma’s voor vrouwen met een handicap, teneinde bijkomende gezondheidscomplicaties te voorkomen;</w:t>
            </w:r>
          </w:p>
        </w:tc>
      </w:tr>
    </w:tbl>
    <w:p w14:paraId="06F78BE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1BFFD27" w14:textId="77777777" w:rsidR="00736FA4" w:rsidRPr="009115EC" w:rsidRDefault="00736FA4" w:rsidP="00736FA4">
      <w:r w:rsidRPr="009115EC">
        <w:rPr>
          <w:rStyle w:val="HideTWBExt"/>
        </w:rPr>
        <w:t>&lt;/Amend&gt;</w:t>
      </w:r>
    </w:p>
    <w:p w14:paraId="39A55E8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211</w:t>
      </w:r>
      <w:r w:rsidRPr="009115EC">
        <w:rPr>
          <w:rStyle w:val="HideTWBExt"/>
          <w:b w:val="0"/>
        </w:rPr>
        <w:t>&lt;/NumAm&gt;</w:t>
      </w:r>
    </w:p>
    <w:p w14:paraId="182910BB" w14:textId="77777777" w:rsidR="00736FA4" w:rsidRPr="009115EC" w:rsidRDefault="00736FA4" w:rsidP="00736FA4">
      <w:pPr>
        <w:pStyle w:val="NormalBold"/>
      </w:pPr>
      <w:r w:rsidRPr="009115EC">
        <w:rPr>
          <w:rStyle w:val="HideTWBExt"/>
          <w:b w:val="0"/>
        </w:rPr>
        <w:t>&lt;RepeatBlock-By&gt;&lt;Members&gt;</w:t>
      </w:r>
      <w:r w:rsidRPr="009115EC">
        <w:t>Arba Kokalari, Eleonora Meleti, Maria Walsh, Mirosława Nykiel</w:t>
      </w:r>
      <w:r w:rsidRPr="009115EC">
        <w:rPr>
          <w:rStyle w:val="HideTWBExt"/>
          <w:b w:val="0"/>
        </w:rPr>
        <w:t>&lt;/Members&gt;</w:t>
      </w:r>
    </w:p>
    <w:p w14:paraId="7A7390AD" w14:textId="77777777" w:rsidR="00736FA4" w:rsidRPr="009115EC" w:rsidRDefault="00736FA4" w:rsidP="00736FA4">
      <w:pPr>
        <w:pStyle w:val="NormalBold"/>
      </w:pPr>
      <w:r w:rsidRPr="009115EC">
        <w:rPr>
          <w:rStyle w:val="HideTWBExt"/>
          <w:b w:val="0"/>
        </w:rPr>
        <w:t>&lt;/RepeatBlock-By&gt;</w:t>
      </w:r>
    </w:p>
    <w:p w14:paraId="3E82264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20314C9" w14:textId="77777777" w:rsidR="00736FA4" w:rsidRPr="009115EC" w:rsidRDefault="00736FA4" w:rsidP="00736FA4">
      <w:pPr>
        <w:pStyle w:val="NormalBold"/>
      </w:pPr>
      <w:r w:rsidRPr="009115EC">
        <w:rPr>
          <w:rStyle w:val="HideTWBExt"/>
          <w:b w:val="0"/>
        </w:rPr>
        <w:t>&lt;Article&gt;</w:t>
      </w:r>
      <w:r w:rsidRPr="009115EC">
        <w:t>Paragraaf 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FC8C11B" w14:textId="77777777" w:rsidTr="00A73545">
        <w:trPr>
          <w:trHeight w:hRule="exact" w:val="240"/>
          <w:jc w:val="center"/>
        </w:trPr>
        <w:tc>
          <w:tcPr>
            <w:tcW w:w="9752" w:type="dxa"/>
            <w:gridSpan w:val="2"/>
            <w:tcBorders>
              <w:top w:val="nil"/>
              <w:left w:val="nil"/>
              <w:bottom w:val="nil"/>
              <w:right w:val="nil"/>
            </w:tcBorders>
          </w:tcPr>
          <w:p w14:paraId="6B413630" w14:textId="77777777" w:rsidR="00736FA4" w:rsidRPr="009115EC" w:rsidRDefault="00736FA4" w:rsidP="00A73545"/>
        </w:tc>
      </w:tr>
      <w:tr w:rsidR="00736FA4" w:rsidRPr="009115EC" w14:paraId="39EF0C5C" w14:textId="77777777" w:rsidTr="00A73545">
        <w:trPr>
          <w:trHeight w:val="240"/>
          <w:jc w:val="center"/>
        </w:trPr>
        <w:tc>
          <w:tcPr>
            <w:tcW w:w="4876" w:type="dxa"/>
            <w:tcBorders>
              <w:top w:val="nil"/>
              <w:left w:val="nil"/>
              <w:bottom w:val="nil"/>
              <w:right w:val="nil"/>
            </w:tcBorders>
          </w:tcPr>
          <w:p w14:paraId="13A4F16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9CE49B9" w14:textId="77777777" w:rsidR="00736FA4" w:rsidRPr="009115EC" w:rsidRDefault="00736FA4" w:rsidP="00A73545">
            <w:pPr>
              <w:pStyle w:val="AmColumnHeading"/>
            </w:pPr>
            <w:r w:rsidRPr="009115EC">
              <w:t>Amendement</w:t>
            </w:r>
          </w:p>
        </w:tc>
      </w:tr>
      <w:tr w:rsidR="00736FA4" w:rsidRPr="009115EC" w14:paraId="22053435" w14:textId="77777777" w:rsidTr="00A73545">
        <w:trPr>
          <w:jc w:val="center"/>
        </w:trPr>
        <w:tc>
          <w:tcPr>
            <w:tcW w:w="4876" w:type="dxa"/>
            <w:tcBorders>
              <w:top w:val="nil"/>
              <w:left w:val="nil"/>
              <w:bottom w:val="nil"/>
              <w:right w:val="nil"/>
            </w:tcBorders>
          </w:tcPr>
          <w:p w14:paraId="22B9EA35" w14:textId="77777777" w:rsidR="00736FA4" w:rsidRPr="009115EC" w:rsidRDefault="00736FA4" w:rsidP="00A73545">
            <w:pPr>
              <w:pStyle w:val="Normal6a"/>
            </w:pPr>
          </w:p>
        </w:tc>
        <w:tc>
          <w:tcPr>
            <w:tcW w:w="4876" w:type="dxa"/>
            <w:tcBorders>
              <w:top w:val="nil"/>
              <w:left w:val="nil"/>
              <w:bottom w:val="nil"/>
              <w:right w:val="nil"/>
            </w:tcBorders>
          </w:tcPr>
          <w:p w14:paraId="515AC35A" w14:textId="77777777" w:rsidR="00736FA4" w:rsidRPr="009115EC" w:rsidRDefault="00736FA4" w:rsidP="00A73545">
            <w:pPr>
              <w:pStyle w:val="Normal6a"/>
            </w:pPr>
            <w:r w:rsidRPr="009115EC">
              <w:rPr>
                <w:b/>
                <w:i/>
              </w:rPr>
              <w:t>2 bis.</w:t>
            </w:r>
            <w:r w:rsidRPr="009115EC">
              <w:tab/>
            </w:r>
            <w:r w:rsidRPr="009115EC">
              <w:rPr>
                <w:b/>
                <w:i/>
              </w:rPr>
              <w:t>wijst erop dat onderzoek naar ziekten en gezondheidsaandoeningen die verband houden met het vrouwelijke lichaam zoals endometriose, vestibulodynie, menopauze en dysmenorroe, moet worden versterkt;</w:t>
            </w:r>
          </w:p>
        </w:tc>
      </w:tr>
    </w:tbl>
    <w:p w14:paraId="3CB086E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B3542B5" w14:textId="77777777" w:rsidR="00736FA4" w:rsidRPr="009115EC" w:rsidRDefault="00736FA4" w:rsidP="00736FA4">
      <w:r w:rsidRPr="009115EC">
        <w:rPr>
          <w:rStyle w:val="HideTWBExt"/>
        </w:rPr>
        <w:t>&lt;/Amend&gt;</w:t>
      </w:r>
    </w:p>
    <w:p w14:paraId="7ADD8C4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212</w:t>
      </w:r>
      <w:r w:rsidRPr="009115EC">
        <w:rPr>
          <w:rStyle w:val="HideTWBExt"/>
          <w:b w:val="0"/>
        </w:rPr>
        <w:t>&lt;/NumAm&gt;</w:t>
      </w:r>
    </w:p>
    <w:p w14:paraId="205A5E1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5D8BFD2" w14:textId="77777777" w:rsidR="00736FA4" w:rsidRPr="009115EC" w:rsidRDefault="00736FA4" w:rsidP="00736FA4">
      <w:pPr>
        <w:pStyle w:val="NormalBold"/>
      </w:pPr>
      <w:r w:rsidRPr="009115EC">
        <w:rPr>
          <w:rStyle w:val="HideTWBExt"/>
          <w:b w:val="0"/>
        </w:rPr>
        <w:t>&lt;/RepeatBlock-By&gt;</w:t>
      </w:r>
    </w:p>
    <w:p w14:paraId="2743B3D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B57A6DB" w14:textId="77777777" w:rsidR="00736FA4" w:rsidRPr="009115EC" w:rsidRDefault="00736FA4" w:rsidP="00736FA4">
      <w:pPr>
        <w:pStyle w:val="NormalBold"/>
      </w:pPr>
      <w:r w:rsidRPr="009115EC">
        <w:rPr>
          <w:rStyle w:val="HideTWBExt"/>
          <w:b w:val="0"/>
        </w:rPr>
        <w:t>&lt;Article&gt;</w:t>
      </w:r>
      <w:r w:rsidRPr="009115EC">
        <w:t>Paragraaf 2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E2339CD" w14:textId="77777777" w:rsidTr="00A73545">
        <w:trPr>
          <w:trHeight w:hRule="exact" w:val="240"/>
          <w:jc w:val="center"/>
        </w:trPr>
        <w:tc>
          <w:tcPr>
            <w:tcW w:w="9752" w:type="dxa"/>
            <w:gridSpan w:val="2"/>
            <w:tcBorders>
              <w:top w:val="nil"/>
              <w:left w:val="nil"/>
              <w:bottom w:val="nil"/>
              <w:right w:val="nil"/>
            </w:tcBorders>
          </w:tcPr>
          <w:p w14:paraId="1CA918A5" w14:textId="77777777" w:rsidR="00736FA4" w:rsidRPr="009115EC" w:rsidRDefault="00736FA4" w:rsidP="00A73545"/>
        </w:tc>
      </w:tr>
      <w:tr w:rsidR="00736FA4" w:rsidRPr="009115EC" w14:paraId="3E5EC5D8" w14:textId="77777777" w:rsidTr="00A73545">
        <w:trPr>
          <w:trHeight w:val="240"/>
          <w:jc w:val="center"/>
        </w:trPr>
        <w:tc>
          <w:tcPr>
            <w:tcW w:w="4876" w:type="dxa"/>
            <w:tcBorders>
              <w:top w:val="nil"/>
              <w:left w:val="nil"/>
              <w:bottom w:val="nil"/>
              <w:right w:val="nil"/>
            </w:tcBorders>
          </w:tcPr>
          <w:p w14:paraId="486D285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EB26F26" w14:textId="77777777" w:rsidR="00736FA4" w:rsidRPr="009115EC" w:rsidRDefault="00736FA4" w:rsidP="00A73545">
            <w:pPr>
              <w:pStyle w:val="AmColumnHeading"/>
            </w:pPr>
            <w:r w:rsidRPr="009115EC">
              <w:t>Amendement</w:t>
            </w:r>
          </w:p>
        </w:tc>
      </w:tr>
      <w:tr w:rsidR="00736FA4" w:rsidRPr="009115EC" w14:paraId="264BC9B6" w14:textId="77777777" w:rsidTr="00A73545">
        <w:trPr>
          <w:jc w:val="center"/>
        </w:trPr>
        <w:tc>
          <w:tcPr>
            <w:tcW w:w="4876" w:type="dxa"/>
            <w:tcBorders>
              <w:top w:val="nil"/>
              <w:left w:val="nil"/>
              <w:bottom w:val="nil"/>
              <w:right w:val="nil"/>
            </w:tcBorders>
          </w:tcPr>
          <w:p w14:paraId="54D8BC6B" w14:textId="77777777" w:rsidR="00736FA4" w:rsidRPr="009115EC" w:rsidRDefault="00736FA4" w:rsidP="00A73545">
            <w:pPr>
              <w:pStyle w:val="Normal6a"/>
            </w:pPr>
          </w:p>
        </w:tc>
        <w:tc>
          <w:tcPr>
            <w:tcW w:w="4876" w:type="dxa"/>
            <w:tcBorders>
              <w:top w:val="nil"/>
              <w:left w:val="nil"/>
              <w:bottom w:val="nil"/>
              <w:right w:val="nil"/>
            </w:tcBorders>
          </w:tcPr>
          <w:p w14:paraId="19C1439E" w14:textId="77777777" w:rsidR="00736FA4" w:rsidRPr="009115EC" w:rsidRDefault="00736FA4" w:rsidP="00A73545">
            <w:pPr>
              <w:pStyle w:val="Normal6a"/>
            </w:pPr>
            <w:r w:rsidRPr="009115EC">
              <w:rPr>
                <w:b/>
                <w:i/>
              </w:rPr>
              <w:t>2 ter.</w:t>
            </w:r>
            <w:r w:rsidRPr="009115EC">
              <w:tab/>
            </w:r>
            <w:r w:rsidRPr="009115EC">
              <w:rPr>
                <w:b/>
                <w:i/>
              </w:rPr>
              <w:t>beklemtoont dat toegang tot zorg beperkt is voor vrouwen die te maken krijgen met intersectionele discriminatie, waaronder vrouwen met een handicap, vrouwelijke migranten, vrouwelijke vluchtelingen, geracialiseerde vrouwen en vrouwen uit etnische minderheden, LHTQI+-vrouwen, Romavrouwen, oudere vrouwen, vrouwen die in armoede leven, ongedocumenteerde vrouwen, vrouwen uit plattelandsgebieden, vrouwen wier vrijheid is ontnomen en overlevenden van gendergerelateerd geweld;</w:t>
            </w:r>
          </w:p>
        </w:tc>
      </w:tr>
    </w:tbl>
    <w:p w14:paraId="4485FF4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39EBDBA" w14:textId="77777777" w:rsidR="00736FA4" w:rsidRPr="009115EC" w:rsidRDefault="00736FA4" w:rsidP="00736FA4">
      <w:r w:rsidRPr="009115EC">
        <w:rPr>
          <w:rStyle w:val="HideTWBExt"/>
        </w:rPr>
        <w:t>&lt;/Amend&gt;</w:t>
      </w:r>
    </w:p>
    <w:p w14:paraId="007C5AB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213</w:t>
      </w:r>
      <w:r w:rsidRPr="009115EC">
        <w:rPr>
          <w:rStyle w:val="HideTWBExt"/>
          <w:b w:val="0"/>
        </w:rPr>
        <w:t>&lt;/NumAm&gt;</w:t>
      </w:r>
    </w:p>
    <w:p w14:paraId="3DAFBB13"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19A89708" w14:textId="77777777" w:rsidR="00736FA4" w:rsidRPr="009115EC" w:rsidRDefault="00736FA4" w:rsidP="00736FA4">
      <w:pPr>
        <w:pStyle w:val="NormalBold"/>
      </w:pPr>
      <w:r w:rsidRPr="009115EC">
        <w:rPr>
          <w:rStyle w:val="HideTWBExt"/>
          <w:b w:val="0"/>
        </w:rPr>
        <w:t>&lt;/RepeatBlock-By&gt;</w:t>
      </w:r>
    </w:p>
    <w:p w14:paraId="73B6C5A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5C976E7" w14:textId="77777777" w:rsidR="00736FA4" w:rsidRPr="009115EC" w:rsidRDefault="00736FA4" w:rsidP="00736FA4">
      <w:pPr>
        <w:pStyle w:val="NormalBold"/>
      </w:pPr>
      <w:r w:rsidRPr="009115EC">
        <w:rPr>
          <w:rStyle w:val="HideTWBExt"/>
          <w:b w:val="0"/>
        </w:rPr>
        <w:t>&lt;Article&gt;</w:t>
      </w:r>
      <w:r w:rsidRPr="009115EC">
        <w:t>Paragraaf 2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79A4DF2" w14:textId="77777777" w:rsidTr="00A73545">
        <w:trPr>
          <w:trHeight w:hRule="exact" w:val="240"/>
          <w:jc w:val="center"/>
        </w:trPr>
        <w:tc>
          <w:tcPr>
            <w:tcW w:w="9752" w:type="dxa"/>
            <w:gridSpan w:val="2"/>
            <w:tcBorders>
              <w:top w:val="nil"/>
              <w:left w:val="nil"/>
              <w:bottom w:val="nil"/>
              <w:right w:val="nil"/>
            </w:tcBorders>
          </w:tcPr>
          <w:p w14:paraId="5CE350A9" w14:textId="77777777" w:rsidR="00736FA4" w:rsidRPr="009115EC" w:rsidRDefault="00736FA4" w:rsidP="00A73545"/>
        </w:tc>
      </w:tr>
      <w:tr w:rsidR="00736FA4" w:rsidRPr="009115EC" w14:paraId="73F52AFC" w14:textId="77777777" w:rsidTr="00A73545">
        <w:trPr>
          <w:trHeight w:val="240"/>
          <w:jc w:val="center"/>
        </w:trPr>
        <w:tc>
          <w:tcPr>
            <w:tcW w:w="4876" w:type="dxa"/>
            <w:tcBorders>
              <w:top w:val="nil"/>
              <w:left w:val="nil"/>
              <w:bottom w:val="nil"/>
              <w:right w:val="nil"/>
            </w:tcBorders>
          </w:tcPr>
          <w:p w14:paraId="15ACFBA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83E2A9A" w14:textId="77777777" w:rsidR="00736FA4" w:rsidRPr="009115EC" w:rsidRDefault="00736FA4" w:rsidP="00A73545">
            <w:pPr>
              <w:pStyle w:val="AmColumnHeading"/>
            </w:pPr>
            <w:r w:rsidRPr="009115EC">
              <w:t>Amendement</w:t>
            </w:r>
          </w:p>
        </w:tc>
      </w:tr>
      <w:tr w:rsidR="00736FA4" w:rsidRPr="009115EC" w14:paraId="22E8E54B" w14:textId="77777777" w:rsidTr="00A73545">
        <w:trPr>
          <w:jc w:val="center"/>
        </w:trPr>
        <w:tc>
          <w:tcPr>
            <w:tcW w:w="4876" w:type="dxa"/>
            <w:tcBorders>
              <w:top w:val="nil"/>
              <w:left w:val="nil"/>
              <w:bottom w:val="nil"/>
              <w:right w:val="nil"/>
            </w:tcBorders>
          </w:tcPr>
          <w:p w14:paraId="1F7F0BF8" w14:textId="77777777" w:rsidR="00736FA4" w:rsidRPr="009115EC" w:rsidRDefault="00736FA4" w:rsidP="00A73545">
            <w:pPr>
              <w:pStyle w:val="Normal6a"/>
            </w:pPr>
          </w:p>
        </w:tc>
        <w:tc>
          <w:tcPr>
            <w:tcW w:w="4876" w:type="dxa"/>
            <w:tcBorders>
              <w:top w:val="nil"/>
              <w:left w:val="nil"/>
              <w:bottom w:val="nil"/>
              <w:right w:val="nil"/>
            </w:tcBorders>
          </w:tcPr>
          <w:p w14:paraId="67FAFDD6" w14:textId="77777777" w:rsidR="00736FA4" w:rsidRPr="009115EC" w:rsidRDefault="00736FA4" w:rsidP="00A73545">
            <w:pPr>
              <w:pStyle w:val="Normal6a"/>
            </w:pPr>
            <w:r w:rsidRPr="009115EC">
              <w:rPr>
                <w:b/>
                <w:i/>
              </w:rPr>
              <w:t>2 ter.</w:t>
            </w:r>
            <w:r w:rsidRPr="009115EC">
              <w:tab/>
            </w:r>
            <w:r w:rsidRPr="009115EC">
              <w:rPr>
                <w:b/>
                <w:i/>
              </w:rPr>
              <w:t>verzoekt de Commissie om geografische verschillen bij de toegang tot de diagnosestelling en behandeling van genderspecifieke aandoeningen, die vooral van invloed zijn op vrouwen in plattelands-, afgelegen en kansarme gebieden, aan te pakken via coördinatie, financiering en mechanismen voor kennisuitwisseling op EU-niveau;</w:t>
            </w:r>
          </w:p>
        </w:tc>
      </w:tr>
    </w:tbl>
    <w:p w14:paraId="5BB12CF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716B47B" w14:textId="77777777" w:rsidR="00736FA4" w:rsidRPr="009115EC" w:rsidRDefault="00736FA4" w:rsidP="00736FA4">
      <w:r w:rsidRPr="009115EC">
        <w:rPr>
          <w:rStyle w:val="HideTWBExt"/>
        </w:rPr>
        <w:t>&lt;/Amend&gt;</w:t>
      </w:r>
    </w:p>
    <w:p w14:paraId="42C5580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214</w:t>
      </w:r>
      <w:r w:rsidRPr="009115EC">
        <w:rPr>
          <w:rStyle w:val="HideTWBExt"/>
          <w:b w:val="0"/>
        </w:rPr>
        <w:t>&lt;/NumAm&gt;</w:t>
      </w:r>
    </w:p>
    <w:p w14:paraId="27CEC3A2" w14:textId="77777777" w:rsidR="00736FA4" w:rsidRPr="009115EC" w:rsidRDefault="00736FA4" w:rsidP="00736FA4">
      <w:pPr>
        <w:pStyle w:val="NormalBold"/>
      </w:pPr>
      <w:r w:rsidRPr="009115EC">
        <w:rPr>
          <w:rStyle w:val="HideTWBExt"/>
          <w:b w:val="0"/>
        </w:rPr>
        <w:t>&lt;RepeatBlock-By&gt;&lt;Members&gt;</w:t>
      </w:r>
      <w:r w:rsidRPr="009115EC">
        <w:t>Jagna Marczułajtis-Walczak, Ewa Kopacz, Elżbieta Katarzyna Łukacijewska, Mirosława Nykiel</w:t>
      </w:r>
      <w:r w:rsidRPr="009115EC">
        <w:rPr>
          <w:rStyle w:val="HideTWBExt"/>
          <w:b w:val="0"/>
        </w:rPr>
        <w:t>&lt;/Members&gt;</w:t>
      </w:r>
    </w:p>
    <w:p w14:paraId="4233F571" w14:textId="77777777" w:rsidR="00736FA4" w:rsidRPr="009115EC" w:rsidRDefault="00736FA4" w:rsidP="00736FA4">
      <w:pPr>
        <w:pStyle w:val="NormalBold"/>
      </w:pPr>
      <w:r w:rsidRPr="009115EC">
        <w:rPr>
          <w:rStyle w:val="HideTWBExt"/>
          <w:b w:val="0"/>
        </w:rPr>
        <w:t>&lt;/RepeatBlock-By&gt;</w:t>
      </w:r>
    </w:p>
    <w:p w14:paraId="5E5BD6D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44E4B21" w14:textId="77777777" w:rsidR="00736FA4" w:rsidRPr="009115EC" w:rsidRDefault="00736FA4" w:rsidP="00736FA4">
      <w:pPr>
        <w:pStyle w:val="NormalBold"/>
      </w:pPr>
      <w:r w:rsidRPr="009115EC">
        <w:rPr>
          <w:rStyle w:val="HideTWBExt"/>
          <w:b w:val="0"/>
        </w:rPr>
        <w:t>&lt;Article&gt;</w:t>
      </w:r>
      <w:r w:rsidRPr="009115EC">
        <w:t>Paragraaf 2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5308022" w14:textId="77777777" w:rsidTr="00A73545">
        <w:trPr>
          <w:trHeight w:hRule="exact" w:val="240"/>
          <w:jc w:val="center"/>
        </w:trPr>
        <w:tc>
          <w:tcPr>
            <w:tcW w:w="9752" w:type="dxa"/>
            <w:gridSpan w:val="2"/>
            <w:tcBorders>
              <w:top w:val="nil"/>
              <w:left w:val="nil"/>
              <w:bottom w:val="nil"/>
              <w:right w:val="nil"/>
            </w:tcBorders>
          </w:tcPr>
          <w:p w14:paraId="4AA4F3F9" w14:textId="77777777" w:rsidR="00736FA4" w:rsidRPr="009115EC" w:rsidRDefault="00736FA4" w:rsidP="00A73545"/>
        </w:tc>
      </w:tr>
      <w:tr w:rsidR="00736FA4" w:rsidRPr="009115EC" w14:paraId="374CDA3C" w14:textId="77777777" w:rsidTr="00A73545">
        <w:trPr>
          <w:trHeight w:val="240"/>
          <w:jc w:val="center"/>
        </w:trPr>
        <w:tc>
          <w:tcPr>
            <w:tcW w:w="4876" w:type="dxa"/>
            <w:tcBorders>
              <w:top w:val="nil"/>
              <w:left w:val="nil"/>
              <w:bottom w:val="nil"/>
              <w:right w:val="nil"/>
            </w:tcBorders>
          </w:tcPr>
          <w:p w14:paraId="20B068A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AAC83E6" w14:textId="77777777" w:rsidR="00736FA4" w:rsidRPr="009115EC" w:rsidRDefault="00736FA4" w:rsidP="00A73545">
            <w:pPr>
              <w:pStyle w:val="AmColumnHeading"/>
            </w:pPr>
            <w:r w:rsidRPr="009115EC">
              <w:t>Amendement</w:t>
            </w:r>
          </w:p>
        </w:tc>
      </w:tr>
      <w:tr w:rsidR="00736FA4" w:rsidRPr="009115EC" w14:paraId="58247740" w14:textId="77777777" w:rsidTr="00A73545">
        <w:trPr>
          <w:jc w:val="center"/>
        </w:trPr>
        <w:tc>
          <w:tcPr>
            <w:tcW w:w="4876" w:type="dxa"/>
            <w:tcBorders>
              <w:top w:val="nil"/>
              <w:left w:val="nil"/>
              <w:bottom w:val="nil"/>
              <w:right w:val="nil"/>
            </w:tcBorders>
          </w:tcPr>
          <w:p w14:paraId="1A5CF4CF" w14:textId="77777777" w:rsidR="00736FA4" w:rsidRPr="009115EC" w:rsidRDefault="00736FA4" w:rsidP="00A73545">
            <w:pPr>
              <w:pStyle w:val="Normal6a"/>
            </w:pPr>
          </w:p>
        </w:tc>
        <w:tc>
          <w:tcPr>
            <w:tcW w:w="4876" w:type="dxa"/>
            <w:tcBorders>
              <w:top w:val="nil"/>
              <w:left w:val="nil"/>
              <w:bottom w:val="nil"/>
              <w:right w:val="nil"/>
            </w:tcBorders>
          </w:tcPr>
          <w:p w14:paraId="7B2867D6" w14:textId="77777777" w:rsidR="00736FA4" w:rsidRPr="009115EC" w:rsidRDefault="00736FA4" w:rsidP="00A73545">
            <w:pPr>
              <w:pStyle w:val="Normal6a"/>
            </w:pPr>
            <w:r w:rsidRPr="009115EC">
              <w:rPr>
                <w:b/>
                <w:i/>
              </w:rPr>
              <w:t>2 ter.</w:t>
            </w:r>
            <w:r w:rsidRPr="009115EC">
              <w:tab/>
            </w:r>
            <w:r w:rsidRPr="009115EC">
              <w:rPr>
                <w:b/>
                <w:i/>
              </w:rPr>
              <w:t>wijst erop dat vrouwen zijn blootgesteld aan gezondheidsaandoeningen die voortvloeien uit de verlening van langdurige zorg aan kinderen, ouderen, en personen met een handicap; beklemtoont dat het belangrijk is een billijke en gelijke verdeling van zorgtaken te bevorderen;</w:t>
            </w:r>
          </w:p>
        </w:tc>
      </w:tr>
    </w:tbl>
    <w:p w14:paraId="09FFAB7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062C110" w14:textId="77777777" w:rsidR="00736FA4" w:rsidRPr="009115EC" w:rsidRDefault="00736FA4" w:rsidP="00736FA4">
      <w:r w:rsidRPr="009115EC">
        <w:rPr>
          <w:rStyle w:val="HideTWBExt"/>
        </w:rPr>
        <w:t>&lt;/Amend&gt;</w:t>
      </w:r>
    </w:p>
    <w:p w14:paraId="6B58B55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215</w:t>
      </w:r>
      <w:r w:rsidRPr="009115EC">
        <w:rPr>
          <w:rStyle w:val="HideTWBExt"/>
          <w:b w:val="0"/>
        </w:rPr>
        <w:t>&lt;/NumAm&gt;</w:t>
      </w:r>
    </w:p>
    <w:p w14:paraId="4531C484"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214CC3D0" w14:textId="77777777" w:rsidR="00736FA4" w:rsidRPr="009115EC" w:rsidRDefault="00736FA4" w:rsidP="00736FA4">
      <w:pPr>
        <w:pStyle w:val="NormalBold"/>
      </w:pPr>
      <w:r w:rsidRPr="009115EC">
        <w:rPr>
          <w:rStyle w:val="HideTWBExt"/>
          <w:b w:val="0"/>
        </w:rPr>
        <w:t>&lt;/RepeatBlock-By&gt;</w:t>
      </w:r>
    </w:p>
    <w:p w14:paraId="1900BD7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C710280" w14:textId="77777777" w:rsidR="00736FA4" w:rsidRPr="009115EC" w:rsidRDefault="00736FA4" w:rsidP="00736FA4">
      <w:pPr>
        <w:pStyle w:val="NormalBold"/>
      </w:pPr>
      <w:r w:rsidRPr="009115EC">
        <w:rPr>
          <w:rStyle w:val="HideTWBExt"/>
          <w:b w:val="0"/>
        </w:rPr>
        <w:t>&lt;Article&gt;</w:t>
      </w:r>
      <w:r w:rsidRPr="009115EC">
        <w:t>Paragraaf 2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A299DDF" w14:textId="77777777" w:rsidTr="00A73545">
        <w:trPr>
          <w:trHeight w:hRule="exact" w:val="240"/>
          <w:jc w:val="center"/>
        </w:trPr>
        <w:tc>
          <w:tcPr>
            <w:tcW w:w="9752" w:type="dxa"/>
            <w:gridSpan w:val="2"/>
            <w:tcBorders>
              <w:top w:val="nil"/>
              <w:left w:val="nil"/>
              <w:bottom w:val="nil"/>
              <w:right w:val="nil"/>
            </w:tcBorders>
          </w:tcPr>
          <w:p w14:paraId="2679CFE7" w14:textId="77777777" w:rsidR="00736FA4" w:rsidRPr="009115EC" w:rsidRDefault="00736FA4" w:rsidP="00A73545"/>
        </w:tc>
      </w:tr>
      <w:tr w:rsidR="00736FA4" w:rsidRPr="009115EC" w14:paraId="55053E83" w14:textId="77777777" w:rsidTr="00A73545">
        <w:trPr>
          <w:trHeight w:val="240"/>
          <w:jc w:val="center"/>
        </w:trPr>
        <w:tc>
          <w:tcPr>
            <w:tcW w:w="4876" w:type="dxa"/>
            <w:tcBorders>
              <w:top w:val="nil"/>
              <w:left w:val="nil"/>
              <w:bottom w:val="nil"/>
              <w:right w:val="nil"/>
            </w:tcBorders>
          </w:tcPr>
          <w:p w14:paraId="199A3C6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D0BB400" w14:textId="77777777" w:rsidR="00736FA4" w:rsidRPr="009115EC" w:rsidRDefault="00736FA4" w:rsidP="00A73545">
            <w:pPr>
              <w:pStyle w:val="AmColumnHeading"/>
            </w:pPr>
            <w:r w:rsidRPr="009115EC">
              <w:t>Amendement</w:t>
            </w:r>
          </w:p>
        </w:tc>
      </w:tr>
      <w:tr w:rsidR="00736FA4" w:rsidRPr="009115EC" w14:paraId="417B3AA0" w14:textId="77777777" w:rsidTr="00A73545">
        <w:trPr>
          <w:jc w:val="center"/>
        </w:trPr>
        <w:tc>
          <w:tcPr>
            <w:tcW w:w="4876" w:type="dxa"/>
            <w:tcBorders>
              <w:top w:val="nil"/>
              <w:left w:val="nil"/>
              <w:bottom w:val="nil"/>
              <w:right w:val="nil"/>
            </w:tcBorders>
          </w:tcPr>
          <w:p w14:paraId="453C119D" w14:textId="77777777" w:rsidR="00736FA4" w:rsidRPr="009115EC" w:rsidRDefault="00736FA4" w:rsidP="00A73545">
            <w:pPr>
              <w:pStyle w:val="Normal6a"/>
            </w:pPr>
          </w:p>
        </w:tc>
        <w:tc>
          <w:tcPr>
            <w:tcW w:w="4876" w:type="dxa"/>
            <w:tcBorders>
              <w:top w:val="nil"/>
              <w:left w:val="nil"/>
              <w:bottom w:val="nil"/>
              <w:right w:val="nil"/>
            </w:tcBorders>
          </w:tcPr>
          <w:p w14:paraId="2C7C8EB3" w14:textId="77777777" w:rsidR="00736FA4" w:rsidRPr="009115EC" w:rsidRDefault="00736FA4" w:rsidP="00A73545">
            <w:pPr>
              <w:pStyle w:val="Normal6a"/>
            </w:pPr>
            <w:r w:rsidRPr="009115EC">
              <w:rPr>
                <w:b/>
                <w:i/>
              </w:rPr>
              <w:t>2 ter.</w:t>
            </w:r>
            <w:r w:rsidRPr="009115EC">
              <w:tab/>
            </w:r>
            <w:r w:rsidRPr="009115EC">
              <w:rPr>
                <w:b/>
                <w:i/>
              </w:rPr>
              <w:t>benadrukt dat meervoudige ongelijkheden waarmee kwetsbare vrouwen en meisjes te maken krijgen wanneer zij toegang willen krijgen tot gezondheidszorgdiensten, waaronder vrouwen met een handicap, vrouwen met een kansarme achtergrond en vrouwen die in institutionele structuren verblijven, moeten worden aangepakt;</w:t>
            </w:r>
          </w:p>
        </w:tc>
      </w:tr>
    </w:tbl>
    <w:p w14:paraId="2F84DE8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75A7335" w14:textId="77777777" w:rsidR="00736FA4" w:rsidRPr="009115EC" w:rsidRDefault="00736FA4" w:rsidP="00736FA4">
      <w:r w:rsidRPr="009115EC">
        <w:rPr>
          <w:rStyle w:val="HideTWBExt"/>
        </w:rPr>
        <w:t>&lt;/Amend&gt;</w:t>
      </w:r>
    </w:p>
    <w:p w14:paraId="1D8CE4F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216</w:t>
      </w:r>
      <w:r w:rsidRPr="009115EC">
        <w:rPr>
          <w:rStyle w:val="HideTWBExt"/>
          <w:b w:val="0"/>
        </w:rPr>
        <w:t>&lt;/NumAm&gt;</w:t>
      </w:r>
    </w:p>
    <w:p w14:paraId="413902B8"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32A13A7" w14:textId="77777777" w:rsidR="00736FA4" w:rsidRPr="009115EC" w:rsidRDefault="00736FA4" w:rsidP="00736FA4">
      <w:pPr>
        <w:pStyle w:val="NormalBold"/>
      </w:pPr>
      <w:r w:rsidRPr="009115EC">
        <w:rPr>
          <w:rStyle w:val="HideTWBExt"/>
          <w:b w:val="0"/>
        </w:rPr>
        <w:t>&lt;/RepeatBlock-By&gt;</w:t>
      </w:r>
    </w:p>
    <w:p w14:paraId="4040BA1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E300F0D" w14:textId="77777777" w:rsidR="00736FA4" w:rsidRPr="009115EC" w:rsidRDefault="00736FA4" w:rsidP="00736FA4">
      <w:pPr>
        <w:pStyle w:val="NormalBold"/>
      </w:pPr>
      <w:r w:rsidRPr="009115EC">
        <w:rPr>
          <w:rStyle w:val="HideTWBExt"/>
          <w:b w:val="0"/>
        </w:rPr>
        <w:t>&lt;Article&gt;</w:t>
      </w:r>
      <w:r w:rsidRPr="009115EC">
        <w:t>Paragraaf 2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D189CD7" w14:textId="77777777" w:rsidTr="00A73545">
        <w:trPr>
          <w:trHeight w:hRule="exact" w:val="240"/>
          <w:jc w:val="center"/>
        </w:trPr>
        <w:tc>
          <w:tcPr>
            <w:tcW w:w="9752" w:type="dxa"/>
            <w:gridSpan w:val="2"/>
            <w:tcBorders>
              <w:top w:val="nil"/>
              <w:left w:val="nil"/>
              <w:bottom w:val="nil"/>
              <w:right w:val="nil"/>
            </w:tcBorders>
          </w:tcPr>
          <w:p w14:paraId="64BE2183" w14:textId="77777777" w:rsidR="00736FA4" w:rsidRPr="009115EC" w:rsidRDefault="00736FA4" w:rsidP="00A73545"/>
        </w:tc>
      </w:tr>
      <w:tr w:rsidR="00736FA4" w:rsidRPr="009115EC" w14:paraId="4347C84B" w14:textId="77777777" w:rsidTr="00A73545">
        <w:trPr>
          <w:trHeight w:val="240"/>
          <w:jc w:val="center"/>
        </w:trPr>
        <w:tc>
          <w:tcPr>
            <w:tcW w:w="4876" w:type="dxa"/>
            <w:tcBorders>
              <w:top w:val="nil"/>
              <w:left w:val="nil"/>
              <w:bottom w:val="nil"/>
              <w:right w:val="nil"/>
            </w:tcBorders>
          </w:tcPr>
          <w:p w14:paraId="6445E6C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8B3581A" w14:textId="77777777" w:rsidR="00736FA4" w:rsidRPr="009115EC" w:rsidRDefault="00736FA4" w:rsidP="00A73545">
            <w:pPr>
              <w:pStyle w:val="AmColumnHeading"/>
            </w:pPr>
            <w:r w:rsidRPr="009115EC">
              <w:t>Amendement</w:t>
            </w:r>
          </w:p>
        </w:tc>
      </w:tr>
      <w:tr w:rsidR="00736FA4" w:rsidRPr="009115EC" w14:paraId="179AF60F" w14:textId="77777777" w:rsidTr="00A73545">
        <w:trPr>
          <w:jc w:val="center"/>
        </w:trPr>
        <w:tc>
          <w:tcPr>
            <w:tcW w:w="4876" w:type="dxa"/>
            <w:tcBorders>
              <w:top w:val="nil"/>
              <w:left w:val="nil"/>
              <w:bottom w:val="nil"/>
              <w:right w:val="nil"/>
            </w:tcBorders>
          </w:tcPr>
          <w:p w14:paraId="33DBBFD6" w14:textId="77777777" w:rsidR="00736FA4" w:rsidRPr="009115EC" w:rsidRDefault="00736FA4" w:rsidP="00A73545">
            <w:pPr>
              <w:pStyle w:val="Normal6a"/>
            </w:pPr>
          </w:p>
        </w:tc>
        <w:tc>
          <w:tcPr>
            <w:tcW w:w="4876" w:type="dxa"/>
            <w:tcBorders>
              <w:top w:val="nil"/>
              <w:left w:val="nil"/>
              <w:bottom w:val="nil"/>
              <w:right w:val="nil"/>
            </w:tcBorders>
          </w:tcPr>
          <w:p w14:paraId="105B3F60" w14:textId="77777777" w:rsidR="00736FA4" w:rsidRPr="009115EC" w:rsidRDefault="00736FA4" w:rsidP="00A73545">
            <w:pPr>
              <w:pStyle w:val="Normal6a"/>
            </w:pPr>
            <w:r w:rsidRPr="009115EC">
              <w:rPr>
                <w:b/>
                <w:i/>
              </w:rPr>
              <w:t>2 quater.</w:t>
            </w:r>
            <w:r w:rsidRPr="009115EC">
              <w:tab/>
            </w:r>
            <w:r w:rsidRPr="009115EC">
              <w:rPr>
                <w:b/>
                <w:i/>
              </w:rPr>
              <w:t>verzoekt de lidstaten om te zorgen voor universele en toegankelijke gezondheidszorgdekking en om de belemmeringen die gezondheidszorg voor iedereen in de weg staan dringend weg te nemen, onder meer voor migranten in een irreguliere administratieve situatie en met bijzondere aandacht voor vrouwen in al hun diversiteit; benadrukt dat de toegang tot gezondheidszorg nooit mag worden belemmerd door onwetendheid, vooroordelen of stigmatisering; wijst op het belang van gezondheidswerkers om zorg op humane, niet-discriminerende en niet-oordelende wijze te verlenen, met inachtneming van vrije, voorafgaande en geïnformeerde toestemming en de rechten van patiënten; merkt op dat er een aanzienlijk gebrek is aan gegevens over vrouwen uit gemarginaliseerde groepen en vrouwelijke migranten die gebruikmaken van gezondheidsdiensten, met name van geestelijke gezondheidszorgdiensten;</w:t>
            </w:r>
          </w:p>
        </w:tc>
      </w:tr>
    </w:tbl>
    <w:p w14:paraId="2EDE490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0A5935A" w14:textId="77777777" w:rsidR="00736FA4" w:rsidRPr="009115EC" w:rsidRDefault="00736FA4" w:rsidP="00736FA4">
      <w:r w:rsidRPr="009115EC">
        <w:rPr>
          <w:rStyle w:val="HideTWBExt"/>
        </w:rPr>
        <w:t>&lt;/Amend&gt;</w:t>
      </w:r>
    </w:p>
    <w:p w14:paraId="115EA4B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217</w:t>
      </w:r>
      <w:r w:rsidRPr="009115EC">
        <w:rPr>
          <w:rStyle w:val="HideTWBExt"/>
          <w:b w:val="0"/>
        </w:rPr>
        <w:t>&lt;/NumAm&gt;</w:t>
      </w:r>
    </w:p>
    <w:p w14:paraId="76E0C827" w14:textId="77777777" w:rsidR="00736FA4" w:rsidRPr="009115EC" w:rsidRDefault="00736FA4" w:rsidP="00736FA4">
      <w:pPr>
        <w:pStyle w:val="NormalBold"/>
      </w:pPr>
      <w:r w:rsidRPr="009115EC">
        <w:rPr>
          <w:rStyle w:val="HideTWBExt"/>
          <w:b w:val="0"/>
        </w:rPr>
        <w:t>&lt;RepeatBlock-By&gt;&lt;Members&gt;</w:t>
      </w:r>
      <w:r w:rsidRPr="009115EC">
        <w:t>Maria Walsh, Loucas Fourlas, Rosa Estaràs Ferragut, Jagna Marczułajtis-Walczak, Paulo Do Nascimento Cabral, Elżbieta Katarzyna Łukacijewska</w:t>
      </w:r>
      <w:r w:rsidRPr="009115EC">
        <w:rPr>
          <w:rStyle w:val="HideTWBExt"/>
          <w:b w:val="0"/>
        </w:rPr>
        <w:t>&lt;/Members&gt;</w:t>
      </w:r>
    </w:p>
    <w:p w14:paraId="286B86AB" w14:textId="77777777" w:rsidR="00736FA4" w:rsidRPr="009115EC" w:rsidRDefault="00736FA4" w:rsidP="00736FA4">
      <w:pPr>
        <w:pStyle w:val="NormalBold"/>
      </w:pPr>
      <w:r w:rsidRPr="009115EC">
        <w:rPr>
          <w:rStyle w:val="HideTWBExt"/>
          <w:b w:val="0"/>
        </w:rPr>
        <w:t>&lt;/RepeatBlock-By&gt;</w:t>
      </w:r>
    </w:p>
    <w:p w14:paraId="401A036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1011926" w14:textId="77777777" w:rsidR="00736FA4" w:rsidRPr="009115EC" w:rsidRDefault="00736FA4" w:rsidP="00736FA4">
      <w:pPr>
        <w:pStyle w:val="NormalBold"/>
      </w:pPr>
      <w:r w:rsidRPr="009115EC">
        <w:rPr>
          <w:rStyle w:val="HideTWBExt"/>
          <w:b w:val="0"/>
        </w:rPr>
        <w:t>&lt;Article&gt;</w:t>
      </w:r>
      <w:r w:rsidRPr="009115EC">
        <w:t>Paragraaf 2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4315075" w14:textId="77777777" w:rsidTr="00A73545">
        <w:trPr>
          <w:trHeight w:hRule="exact" w:val="240"/>
          <w:jc w:val="center"/>
        </w:trPr>
        <w:tc>
          <w:tcPr>
            <w:tcW w:w="9752" w:type="dxa"/>
            <w:gridSpan w:val="2"/>
            <w:tcBorders>
              <w:top w:val="nil"/>
              <w:left w:val="nil"/>
              <w:bottom w:val="nil"/>
              <w:right w:val="nil"/>
            </w:tcBorders>
          </w:tcPr>
          <w:p w14:paraId="622EB060" w14:textId="77777777" w:rsidR="00736FA4" w:rsidRPr="009115EC" w:rsidRDefault="00736FA4" w:rsidP="00A73545"/>
        </w:tc>
      </w:tr>
      <w:tr w:rsidR="00736FA4" w:rsidRPr="009115EC" w14:paraId="5A1883E5" w14:textId="77777777" w:rsidTr="00A73545">
        <w:trPr>
          <w:trHeight w:val="240"/>
          <w:jc w:val="center"/>
        </w:trPr>
        <w:tc>
          <w:tcPr>
            <w:tcW w:w="4876" w:type="dxa"/>
            <w:tcBorders>
              <w:top w:val="nil"/>
              <w:left w:val="nil"/>
              <w:bottom w:val="nil"/>
              <w:right w:val="nil"/>
            </w:tcBorders>
          </w:tcPr>
          <w:p w14:paraId="62E85C7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7301168" w14:textId="77777777" w:rsidR="00736FA4" w:rsidRPr="009115EC" w:rsidRDefault="00736FA4" w:rsidP="00A73545">
            <w:pPr>
              <w:pStyle w:val="AmColumnHeading"/>
            </w:pPr>
            <w:r w:rsidRPr="009115EC">
              <w:t>Amendement</w:t>
            </w:r>
          </w:p>
        </w:tc>
      </w:tr>
      <w:tr w:rsidR="00736FA4" w:rsidRPr="009115EC" w14:paraId="1DB21FDF" w14:textId="77777777" w:rsidTr="00A73545">
        <w:trPr>
          <w:jc w:val="center"/>
        </w:trPr>
        <w:tc>
          <w:tcPr>
            <w:tcW w:w="4876" w:type="dxa"/>
            <w:tcBorders>
              <w:top w:val="nil"/>
              <w:left w:val="nil"/>
              <w:bottom w:val="nil"/>
              <w:right w:val="nil"/>
            </w:tcBorders>
          </w:tcPr>
          <w:p w14:paraId="7988BC1C" w14:textId="77777777" w:rsidR="00736FA4" w:rsidRPr="009115EC" w:rsidRDefault="00736FA4" w:rsidP="00A73545">
            <w:pPr>
              <w:pStyle w:val="Normal6a"/>
            </w:pPr>
          </w:p>
        </w:tc>
        <w:tc>
          <w:tcPr>
            <w:tcW w:w="4876" w:type="dxa"/>
            <w:tcBorders>
              <w:top w:val="nil"/>
              <w:left w:val="nil"/>
              <w:bottom w:val="nil"/>
              <w:right w:val="nil"/>
            </w:tcBorders>
          </w:tcPr>
          <w:p w14:paraId="0DA568CC" w14:textId="77777777" w:rsidR="00736FA4" w:rsidRPr="009115EC" w:rsidRDefault="00736FA4" w:rsidP="00A73545">
            <w:pPr>
              <w:pStyle w:val="Normal6a"/>
            </w:pPr>
            <w:r w:rsidRPr="009115EC">
              <w:rPr>
                <w:b/>
                <w:i/>
              </w:rPr>
              <w:t>2 quater.</w:t>
            </w:r>
            <w:r w:rsidRPr="009115EC">
              <w:tab/>
            </w:r>
            <w:r w:rsidRPr="009115EC">
              <w:rPr>
                <w:b/>
                <w:i/>
              </w:rPr>
              <w:t>wijst erop dat bepaalde profylactische geneesmiddelen lactose als hulpstof bevatten; merkt op dat lactose-intolerantie vaker voorkomt bij personen uit bepaalde bevolkingsgroepen; beklemtoont dat dit ook van invloed kan zijn op LHBTI-personen die tot die bevolkingsgroepen behoren en dat de aanwezigheid van lactose in dergelijke producten een belemmering kan vormen voor veilige, effectieve en gelijke toegang tot profylactische gezondheidszorg; verzoekt de Commissie en de lidstaten om verder onderzoek te doen naar lactosevrije alternatieven om ervoor te zorgen dat geneesmiddelen voor ziektepreventie werken ongeacht het geslacht of de seksuele gerichtheid van een persoon;</w:t>
            </w:r>
          </w:p>
        </w:tc>
      </w:tr>
    </w:tbl>
    <w:p w14:paraId="557D659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6AFE2F8" w14:textId="77777777" w:rsidR="00736FA4" w:rsidRPr="009115EC" w:rsidRDefault="00736FA4" w:rsidP="00736FA4">
      <w:r w:rsidRPr="009115EC">
        <w:rPr>
          <w:rStyle w:val="HideTWBExt"/>
        </w:rPr>
        <w:t>&lt;/Amend&gt;</w:t>
      </w:r>
    </w:p>
    <w:p w14:paraId="4F7FB94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218</w:t>
      </w:r>
      <w:r w:rsidRPr="009115EC">
        <w:rPr>
          <w:rStyle w:val="HideTWBExt"/>
          <w:b w:val="0"/>
        </w:rPr>
        <w:t>&lt;/NumAm&gt;</w:t>
      </w:r>
    </w:p>
    <w:p w14:paraId="71F2B67F"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075015B5" w14:textId="77777777" w:rsidR="00736FA4" w:rsidRPr="009115EC" w:rsidRDefault="00736FA4" w:rsidP="00736FA4">
      <w:pPr>
        <w:pStyle w:val="NormalBold"/>
      </w:pPr>
      <w:r w:rsidRPr="009115EC">
        <w:rPr>
          <w:rStyle w:val="HideTWBExt"/>
          <w:b w:val="0"/>
        </w:rPr>
        <w:t>&lt;/RepeatBlock-By&gt;</w:t>
      </w:r>
    </w:p>
    <w:p w14:paraId="265D861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CECEE53" w14:textId="77777777" w:rsidR="00736FA4" w:rsidRPr="009115EC" w:rsidRDefault="00736FA4" w:rsidP="00736FA4">
      <w:pPr>
        <w:pStyle w:val="NormalBold"/>
      </w:pPr>
      <w:r w:rsidRPr="009115EC">
        <w:rPr>
          <w:rStyle w:val="HideTWBExt"/>
          <w:b w:val="0"/>
        </w:rPr>
        <w:t>&lt;Article&gt;</w:t>
      </w:r>
      <w:r w:rsidRPr="009115EC">
        <w:t>Paragraaf 3</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A622916" w14:textId="77777777" w:rsidTr="00A73545">
        <w:trPr>
          <w:trHeight w:hRule="exact" w:val="240"/>
          <w:jc w:val="center"/>
        </w:trPr>
        <w:tc>
          <w:tcPr>
            <w:tcW w:w="9752" w:type="dxa"/>
            <w:gridSpan w:val="2"/>
            <w:tcBorders>
              <w:top w:val="nil"/>
              <w:left w:val="nil"/>
              <w:bottom w:val="nil"/>
              <w:right w:val="nil"/>
            </w:tcBorders>
          </w:tcPr>
          <w:p w14:paraId="587FD02D" w14:textId="77777777" w:rsidR="00736FA4" w:rsidRPr="009115EC" w:rsidRDefault="00736FA4" w:rsidP="00A73545"/>
        </w:tc>
      </w:tr>
      <w:tr w:rsidR="00736FA4" w:rsidRPr="009115EC" w14:paraId="30A146F9" w14:textId="77777777" w:rsidTr="00A73545">
        <w:trPr>
          <w:trHeight w:val="240"/>
          <w:jc w:val="center"/>
        </w:trPr>
        <w:tc>
          <w:tcPr>
            <w:tcW w:w="4876" w:type="dxa"/>
            <w:tcBorders>
              <w:top w:val="nil"/>
              <w:left w:val="nil"/>
              <w:bottom w:val="nil"/>
              <w:right w:val="nil"/>
            </w:tcBorders>
          </w:tcPr>
          <w:p w14:paraId="62CF098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BAE8140" w14:textId="77777777" w:rsidR="00736FA4" w:rsidRPr="009115EC" w:rsidRDefault="00736FA4" w:rsidP="00A73545">
            <w:pPr>
              <w:pStyle w:val="AmColumnHeading"/>
            </w:pPr>
            <w:r w:rsidRPr="009115EC">
              <w:t>Amendement</w:t>
            </w:r>
          </w:p>
        </w:tc>
      </w:tr>
      <w:tr w:rsidR="00736FA4" w:rsidRPr="009115EC" w14:paraId="05F8F6CA" w14:textId="77777777" w:rsidTr="00A73545">
        <w:trPr>
          <w:jc w:val="center"/>
        </w:trPr>
        <w:tc>
          <w:tcPr>
            <w:tcW w:w="4876" w:type="dxa"/>
            <w:tcBorders>
              <w:top w:val="nil"/>
              <w:left w:val="nil"/>
              <w:bottom w:val="nil"/>
              <w:right w:val="nil"/>
            </w:tcBorders>
          </w:tcPr>
          <w:p w14:paraId="362C8650" w14:textId="77777777" w:rsidR="00736FA4" w:rsidRPr="009115EC" w:rsidRDefault="00736FA4" w:rsidP="00A73545">
            <w:pPr>
              <w:pStyle w:val="Normal6a"/>
            </w:pPr>
            <w:r w:rsidRPr="009115EC">
              <w:t>3.</w:t>
            </w:r>
            <w:r w:rsidRPr="009115EC">
              <w:tab/>
              <w:t>verzoekt beleidsmakers bij het aanpakken van ongelijkheden en het corrigeren van discrepanties voor een holistische benadering te kiezen, en - parallel daaraan - nieuwe behandelingen en procedures te ontwikkelen;</w:t>
            </w:r>
          </w:p>
        </w:tc>
        <w:tc>
          <w:tcPr>
            <w:tcW w:w="4876" w:type="dxa"/>
            <w:tcBorders>
              <w:top w:val="nil"/>
              <w:left w:val="nil"/>
              <w:bottom w:val="nil"/>
              <w:right w:val="nil"/>
            </w:tcBorders>
          </w:tcPr>
          <w:p w14:paraId="65298C51" w14:textId="77777777" w:rsidR="00736FA4" w:rsidRPr="009115EC" w:rsidRDefault="00736FA4" w:rsidP="00A73545">
            <w:pPr>
              <w:pStyle w:val="Normal6a"/>
            </w:pPr>
            <w:r w:rsidRPr="009115EC">
              <w:t>3.</w:t>
            </w:r>
            <w:r w:rsidRPr="009115EC">
              <w:tab/>
              <w:t xml:space="preserve">verzoekt beleidsmakers </w:t>
            </w:r>
            <w:r w:rsidRPr="009115EC">
              <w:rPr>
                <w:b/>
                <w:bCs/>
                <w:i/>
                <w:iCs/>
              </w:rPr>
              <w:t>om duidelijk te definiëren wat een vrouw is en wat een meisje is als een biologische realiteit die verschilt van mannen en jongens in alle beleidsmaatregelen die erop gericht zijn genderongelijkheid te bestrijden,</w:t>
            </w:r>
            <w:r w:rsidRPr="009115EC">
              <w:t xml:space="preserve"> bij het aanpakken van ongelijkheden en het corrigeren van discrepanties voor een holistische benadering te kiezen, en - parallel daaraan - nieuwe behandelingen en procedures te ontwikkelen;</w:t>
            </w:r>
          </w:p>
        </w:tc>
      </w:tr>
    </w:tbl>
    <w:p w14:paraId="3B20646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4B9502F" w14:textId="77777777" w:rsidR="00736FA4" w:rsidRPr="009115EC" w:rsidRDefault="00736FA4" w:rsidP="00736FA4">
      <w:r w:rsidRPr="009115EC">
        <w:rPr>
          <w:rStyle w:val="HideTWBExt"/>
        </w:rPr>
        <w:t>&lt;/Amend&gt;</w:t>
      </w:r>
    </w:p>
    <w:p w14:paraId="59C9DA3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219</w:t>
      </w:r>
      <w:r w:rsidRPr="009115EC">
        <w:rPr>
          <w:rStyle w:val="HideTWBExt"/>
          <w:b w:val="0"/>
        </w:rPr>
        <w:t>&lt;/NumAm&gt;</w:t>
      </w:r>
    </w:p>
    <w:p w14:paraId="2FC44811"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180D8BD8" w14:textId="77777777" w:rsidR="00736FA4" w:rsidRPr="009115EC" w:rsidRDefault="00736FA4" w:rsidP="00736FA4">
      <w:pPr>
        <w:pStyle w:val="NormalBold"/>
      </w:pPr>
      <w:r w:rsidRPr="009115EC">
        <w:rPr>
          <w:rStyle w:val="HideTWBExt"/>
          <w:b w:val="0"/>
        </w:rPr>
        <w:t>&lt;/RepeatBlock-By&gt;</w:t>
      </w:r>
    </w:p>
    <w:p w14:paraId="5ABAA4E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554032F" w14:textId="77777777" w:rsidR="00736FA4" w:rsidRPr="009115EC" w:rsidRDefault="00736FA4" w:rsidP="00736FA4">
      <w:pPr>
        <w:pStyle w:val="NormalBold"/>
      </w:pPr>
      <w:r w:rsidRPr="009115EC">
        <w:rPr>
          <w:rStyle w:val="HideTWBExt"/>
          <w:b w:val="0"/>
        </w:rPr>
        <w:t>&lt;Article&gt;</w:t>
      </w:r>
      <w:r w:rsidRPr="009115EC">
        <w:t>Paragraaf 3</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9D07644" w14:textId="77777777" w:rsidTr="00A73545">
        <w:trPr>
          <w:trHeight w:hRule="exact" w:val="240"/>
          <w:jc w:val="center"/>
        </w:trPr>
        <w:tc>
          <w:tcPr>
            <w:tcW w:w="9752" w:type="dxa"/>
            <w:gridSpan w:val="2"/>
            <w:tcBorders>
              <w:top w:val="nil"/>
              <w:left w:val="nil"/>
              <w:bottom w:val="nil"/>
              <w:right w:val="nil"/>
            </w:tcBorders>
          </w:tcPr>
          <w:p w14:paraId="430B0BCC" w14:textId="77777777" w:rsidR="00736FA4" w:rsidRPr="009115EC" w:rsidRDefault="00736FA4" w:rsidP="00A73545"/>
        </w:tc>
      </w:tr>
      <w:tr w:rsidR="00736FA4" w:rsidRPr="009115EC" w14:paraId="271978F7" w14:textId="77777777" w:rsidTr="00A73545">
        <w:trPr>
          <w:trHeight w:val="240"/>
          <w:jc w:val="center"/>
        </w:trPr>
        <w:tc>
          <w:tcPr>
            <w:tcW w:w="4876" w:type="dxa"/>
            <w:tcBorders>
              <w:top w:val="nil"/>
              <w:left w:val="nil"/>
              <w:bottom w:val="nil"/>
              <w:right w:val="nil"/>
            </w:tcBorders>
          </w:tcPr>
          <w:p w14:paraId="6D55CA6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F436229" w14:textId="77777777" w:rsidR="00736FA4" w:rsidRPr="009115EC" w:rsidRDefault="00736FA4" w:rsidP="00A73545">
            <w:pPr>
              <w:pStyle w:val="AmColumnHeading"/>
            </w:pPr>
            <w:r w:rsidRPr="009115EC">
              <w:t>Amendement</w:t>
            </w:r>
          </w:p>
        </w:tc>
      </w:tr>
      <w:tr w:rsidR="00736FA4" w:rsidRPr="009115EC" w14:paraId="558F414C" w14:textId="77777777" w:rsidTr="00A73545">
        <w:trPr>
          <w:jc w:val="center"/>
        </w:trPr>
        <w:tc>
          <w:tcPr>
            <w:tcW w:w="4876" w:type="dxa"/>
            <w:tcBorders>
              <w:top w:val="nil"/>
              <w:left w:val="nil"/>
              <w:bottom w:val="nil"/>
              <w:right w:val="nil"/>
            </w:tcBorders>
          </w:tcPr>
          <w:p w14:paraId="17426CCE" w14:textId="77777777" w:rsidR="00736FA4" w:rsidRPr="009115EC" w:rsidRDefault="00736FA4" w:rsidP="00A73545">
            <w:pPr>
              <w:pStyle w:val="Normal6a"/>
            </w:pPr>
            <w:r w:rsidRPr="009115EC">
              <w:t>3.</w:t>
            </w:r>
            <w:r w:rsidRPr="009115EC">
              <w:tab/>
              <w:t xml:space="preserve">verzoekt </w:t>
            </w:r>
            <w:r w:rsidRPr="009115EC">
              <w:rPr>
                <w:b/>
                <w:bCs/>
                <w:i/>
                <w:iCs/>
              </w:rPr>
              <w:t>beleidsmakers</w:t>
            </w:r>
            <w:r w:rsidRPr="009115EC">
              <w:t xml:space="preserve"> bij het aanpakken van ongelijkheden en het corrigeren van discrepanties voor een holistische benadering te kiezen, en - parallel daaraan - nieuwe behandelingen en procedures te ontwikkelen;</w:t>
            </w:r>
          </w:p>
        </w:tc>
        <w:tc>
          <w:tcPr>
            <w:tcW w:w="4876" w:type="dxa"/>
            <w:tcBorders>
              <w:top w:val="nil"/>
              <w:left w:val="nil"/>
              <w:bottom w:val="nil"/>
              <w:right w:val="nil"/>
            </w:tcBorders>
          </w:tcPr>
          <w:p w14:paraId="6A54E2D7" w14:textId="77777777" w:rsidR="00736FA4" w:rsidRPr="009115EC" w:rsidRDefault="00736FA4" w:rsidP="00A73545">
            <w:pPr>
              <w:pStyle w:val="Normal6a"/>
            </w:pPr>
            <w:r w:rsidRPr="009115EC">
              <w:t>3.</w:t>
            </w:r>
            <w:r w:rsidRPr="009115EC">
              <w:tab/>
              <w:t xml:space="preserve">verzoekt </w:t>
            </w:r>
            <w:r w:rsidRPr="009115EC">
              <w:rPr>
                <w:b/>
                <w:bCs/>
                <w:i/>
                <w:iCs/>
              </w:rPr>
              <w:t>de Commissie en de lidstaten om</w:t>
            </w:r>
            <w:r w:rsidRPr="009115EC">
              <w:t xml:space="preserve"> bij het aanpakken van ongelijkheden en het corrigeren van discrepanties voor een holistische </w:t>
            </w:r>
            <w:r w:rsidRPr="009115EC">
              <w:rPr>
                <w:b/>
                <w:bCs/>
                <w:i/>
                <w:iCs/>
              </w:rPr>
              <w:t>en op rechten gebaseerde</w:t>
            </w:r>
            <w:r w:rsidRPr="009115EC">
              <w:t xml:space="preserve"> benadering te kiezen, en - parallel daaraan - nieuwe behandelingen en procedures te ontwikkelen; </w:t>
            </w:r>
            <w:r w:rsidRPr="009115EC">
              <w:rPr>
                <w:b/>
                <w:i/>
              </w:rPr>
              <w:t>wijst er nogmaals op dat onderzoeks- en innovatiemodellen in de sector gezondheidszorg ingegeven moeten zijn door het algemeen belang;</w:t>
            </w:r>
          </w:p>
        </w:tc>
      </w:tr>
    </w:tbl>
    <w:p w14:paraId="73C8EFB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EA19AB8" w14:textId="77777777" w:rsidR="00736FA4" w:rsidRPr="009115EC" w:rsidRDefault="00736FA4" w:rsidP="00736FA4">
      <w:r w:rsidRPr="009115EC">
        <w:rPr>
          <w:rStyle w:val="HideTWBExt"/>
        </w:rPr>
        <w:t>&lt;/Amend&gt;</w:t>
      </w:r>
    </w:p>
    <w:p w14:paraId="7C61403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220</w:t>
      </w:r>
      <w:r w:rsidRPr="009115EC">
        <w:rPr>
          <w:rStyle w:val="HideTWBExt"/>
          <w:b w:val="0"/>
        </w:rPr>
        <w:t>&lt;/NumAm&gt;</w:t>
      </w:r>
    </w:p>
    <w:p w14:paraId="39E9AD8A"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54B35116" w14:textId="77777777" w:rsidR="00736FA4" w:rsidRPr="009115EC" w:rsidRDefault="00736FA4" w:rsidP="00736FA4">
      <w:pPr>
        <w:pStyle w:val="NormalBold"/>
      </w:pPr>
      <w:r w:rsidRPr="009115EC">
        <w:rPr>
          <w:rStyle w:val="HideTWBExt"/>
          <w:b w:val="0"/>
        </w:rPr>
        <w:t>&lt;/RepeatBlock-By&gt;</w:t>
      </w:r>
    </w:p>
    <w:p w14:paraId="7E3A9D8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9BAD48F" w14:textId="77777777" w:rsidR="00736FA4" w:rsidRPr="009115EC" w:rsidRDefault="00736FA4" w:rsidP="00736FA4">
      <w:pPr>
        <w:pStyle w:val="NormalBold"/>
      </w:pPr>
      <w:r w:rsidRPr="009115EC">
        <w:rPr>
          <w:rStyle w:val="HideTWBExt"/>
          <w:b w:val="0"/>
        </w:rPr>
        <w:t>&lt;Article&gt;</w:t>
      </w:r>
      <w:r w:rsidRPr="009115EC">
        <w:t>Paragraaf 3</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93B2EA0" w14:textId="77777777" w:rsidTr="00A73545">
        <w:trPr>
          <w:trHeight w:hRule="exact" w:val="240"/>
          <w:jc w:val="center"/>
        </w:trPr>
        <w:tc>
          <w:tcPr>
            <w:tcW w:w="9752" w:type="dxa"/>
            <w:gridSpan w:val="2"/>
            <w:tcBorders>
              <w:top w:val="nil"/>
              <w:left w:val="nil"/>
              <w:bottom w:val="nil"/>
              <w:right w:val="nil"/>
            </w:tcBorders>
          </w:tcPr>
          <w:p w14:paraId="7F793D8C" w14:textId="77777777" w:rsidR="00736FA4" w:rsidRPr="009115EC" w:rsidRDefault="00736FA4" w:rsidP="00A73545"/>
        </w:tc>
      </w:tr>
      <w:tr w:rsidR="00736FA4" w:rsidRPr="009115EC" w14:paraId="62B99C80" w14:textId="77777777" w:rsidTr="00A73545">
        <w:trPr>
          <w:trHeight w:val="240"/>
          <w:jc w:val="center"/>
        </w:trPr>
        <w:tc>
          <w:tcPr>
            <w:tcW w:w="4876" w:type="dxa"/>
            <w:tcBorders>
              <w:top w:val="nil"/>
              <w:left w:val="nil"/>
              <w:bottom w:val="nil"/>
              <w:right w:val="nil"/>
            </w:tcBorders>
          </w:tcPr>
          <w:p w14:paraId="1E78994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39C0006" w14:textId="77777777" w:rsidR="00736FA4" w:rsidRPr="009115EC" w:rsidRDefault="00736FA4" w:rsidP="00A73545">
            <w:pPr>
              <w:pStyle w:val="AmColumnHeading"/>
            </w:pPr>
            <w:r w:rsidRPr="009115EC">
              <w:t>Amendement</w:t>
            </w:r>
          </w:p>
        </w:tc>
      </w:tr>
      <w:tr w:rsidR="00736FA4" w:rsidRPr="009115EC" w14:paraId="46A46396" w14:textId="77777777" w:rsidTr="00A73545">
        <w:trPr>
          <w:jc w:val="center"/>
        </w:trPr>
        <w:tc>
          <w:tcPr>
            <w:tcW w:w="4876" w:type="dxa"/>
            <w:tcBorders>
              <w:top w:val="nil"/>
              <w:left w:val="nil"/>
              <w:bottom w:val="nil"/>
              <w:right w:val="nil"/>
            </w:tcBorders>
          </w:tcPr>
          <w:p w14:paraId="05B5CECB" w14:textId="77777777" w:rsidR="00736FA4" w:rsidRPr="009115EC" w:rsidRDefault="00736FA4" w:rsidP="00A73545">
            <w:pPr>
              <w:pStyle w:val="Normal6a"/>
            </w:pPr>
            <w:r w:rsidRPr="009115EC">
              <w:t>3.</w:t>
            </w:r>
            <w:r w:rsidRPr="009115EC">
              <w:tab/>
              <w:t>verzoekt beleidsmakers bij het aanpakken van ongelijkheden en het corrigeren van discrepanties voor een holistische benadering te kiezen, en - parallel daaraan - nieuwe behandelingen en procedures te ontwikkelen;</w:t>
            </w:r>
          </w:p>
        </w:tc>
        <w:tc>
          <w:tcPr>
            <w:tcW w:w="4876" w:type="dxa"/>
            <w:tcBorders>
              <w:top w:val="nil"/>
              <w:left w:val="nil"/>
              <w:bottom w:val="nil"/>
              <w:right w:val="nil"/>
            </w:tcBorders>
          </w:tcPr>
          <w:p w14:paraId="2ACAF1A0" w14:textId="77777777" w:rsidR="00736FA4" w:rsidRPr="009115EC" w:rsidRDefault="00736FA4" w:rsidP="00A73545">
            <w:pPr>
              <w:pStyle w:val="Normal6a"/>
            </w:pPr>
            <w:r w:rsidRPr="009115EC">
              <w:t>3.</w:t>
            </w:r>
            <w:r w:rsidRPr="009115EC">
              <w:tab/>
              <w:t xml:space="preserve">verzoekt beleidsmakers </w:t>
            </w:r>
            <w:r w:rsidRPr="009115EC">
              <w:rPr>
                <w:b/>
                <w:bCs/>
                <w:i/>
                <w:iCs/>
              </w:rPr>
              <w:t>en medische beroepsbeoefenaren</w:t>
            </w:r>
            <w:r w:rsidRPr="009115EC">
              <w:t xml:space="preserve"> bij het aanpakken van ongelijkheden en het corrigeren van discrepanties voor een holistische</w:t>
            </w:r>
            <w:r w:rsidRPr="009115EC">
              <w:rPr>
                <w:b/>
                <w:bCs/>
                <w:i/>
                <w:iCs/>
              </w:rPr>
              <w:t>, op rechten gebaseerde en intersectionele</w:t>
            </w:r>
            <w:r w:rsidRPr="009115EC">
              <w:t xml:space="preserve"> benadering te kiezen, en - parallel daaraan - nieuwe behandelingen en procedures te ontwikkelen;</w:t>
            </w:r>
          </w:p>
        </w:tc>
      </w:tr>
    </w:tbl>
    <w:p w14:paraId="2B8D50E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76483FB" w14:textId="77777777" w:rsidR="00736FA4" w:rsidRPr="009115EC" w:rsidRDefault="00736FA4" w:rsidP="00736FA4">
      <w:r w:rsidRPr="009115EC">
        <w:rPr>
          <w:rStyle w:val="HideTWBExt"/>
        </w:rPr>
        <w:t>&lt;/Amend&gt;</w:t>
      </w:r>
    </w:p>
    <w:p w14:paraId="022B7CF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221</w:t>
      </w:r>
      <w:r w:rsidRPr="009115EC">
        <w:rPr>
          <w:rStyle w:val="HideTWBExt"/>
          <w:b w:val="0"/>
        </w:rPr>
        <w:t>&lt;/NumAm&gt;</w:t>
      </w:r>
    </w:p>
    <w:p w14:paraId="5966B30D"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3EFDBF5" w14:textId="77777777" w:rsidR="00736FA4" w:rsidRPr="009115EC" w:rsidRDefault="00736FA4" w:rsidP="00736FA4">
      <w:pPr>
        <w:pStyle w:val="NormalBold"/>
      </w:pPr>
      <w:r w:rsidRPr="009115EC">
        <w:rPr>
          <w:rStyle w:val="HideTWBExt"/>
          <w:b w:val="0"/>
        </w:rPr>
        <w:t>&lt;/RepeatBlock-By&gt;</w:t>
      </w:r>
    </w:p>
    <w:p w14:paraId="33D6158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703C4FD" w14:textId="77777777" w:rsidR="00736FA4" w:rsidRPr="009115EC" w:rsidRDefault="00736FA4" w:rsidP="00736FA4">
      <w:pPr>
        <w:pStyle w:val="NormalBold"/>
      </w:pPr>
      <w:r w:rsidRPr="009115EC">
        <w:rPr>
          <w:rStyle w:val="HideTWBExt"/>
          <w:b w:val="0"/>
        </w:rPr>
        <w:t>&lt;Article&gt;</w:t>
      </w:r>
      <w:r w:rsidRPr="009115EC">
        <w:t>Paragraaf 3</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A215ED6" w14:textId="77777777" w:rsidTr="00A73545">
        <w:trPr>
          <w:trHeight w:hRule="exact" w:val="240"/>
          <w:jc w:val="center"/>
        </w:trPr>
        <w:tc>
          <w:tcPr>
            <w:tcW w:w="9752" w:type="dxa"/>
            <w:gridSpan w:val="2"/>
            <w:tcBorders>
              <w:top w:val="nil"/>
              <w:left w:val="nil"/>
              <w:bottom w:val="nil"/>
              <w:right w:val="nil"/>
            </w:tcBorders>
          </w:tcPr>
          <w:p w14:paraId="26A8F08F" w14:textId="77777777" w:rsidR="00736FA4" w:rsidRPr="009115EC" w:rsidRDefault="00736FA4" w:rsidP="00A73545"/>
        </w:tc>
      </w:tr>
      <w:tr w:rsidR="00736FA4" w:rsidRPr="009115EC" w14:paraId="07A40F07" w14:textId="77777777" w:rsidTr="00A73545">
        <w:trPr>
          <w:trHeight w:val="240"/>
          <w:jc w:val="center"/>
        </w:trPr>
        <w:tc>
          <w:tcPr>
            <w:tcW w:w="4876" w:type="dxa"/>
            <w:tcBorders>
              <w:top w:val="nil"/>
              <w:left w:val="nil"/>
              <w:bottom w:val="nil"/>
              <w:right w:val="nil"/>
            </w:tcBorders>
          </w:tcPr>
          <w:p w14:paraId="2D401D1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FA9FEE3" w14:textId="77777777" w:rsidR="00736FA4" w:rsidRPr="009115EC" w:rsidRDefault="00736FA4" w:rsidP="00A73545">
            <w:pPr>
              <w:pStyle w:val="AmColumnHeading"/>
            </w:pPr>
            <w:r w:rsidRPr="009115EC">
              <w:t>Amendement</w:t>
            </w:r>
          </w:p>
        </w:tc>
      </w:tr>
      <w:tr w:rsidR="00736FA4" w:rsidRPr="009115EC" w14:paraId="245FE78A" w14:textId="77777777" w:rsidTr="00A73545">
        <w:trPr>
          <w:jc w:val="center"/>
        </w:trPr>
        <w:tc>
          <w:tcPr>
            <w:tcW w:w="4876" w:type="dxa"/>
            <w:tcBorders>
              <w:top w:val="nil"/>
              <w:left w:val="nil"/>
              <w:bottom w:val="nil"/>
              <w:right w:val="nil"/>
            </w:tcBorders>
          </w:tcPr>
          <w:p w14:paraId="3BE13ABD" w14:textId="77777777" w:rsidR="00736FA4" w:rsidRPr="009115EC" w:rsidRDefault="00736FA4" w:rsidP="00A73545">
            <w:pPr>
              <w:pStyle w:val="Normal6a"/>
            </w:pPr>
            <w:r w:rsidRPr="009115EC">
              <w:t>3.</w:t>
            </w:r>
            <w:r w:rsidRPr="009115EC">
              <w:tab/>
              <w:t xml:space="preserve">verzoekt beleidsmakers bij het aanpakken van ongelijkheden en het corrigeren van discrepanties voor een holistische benadering te kiezen, </w:t>
            </w:r>
            <w:r w:rsidRPr="009115EC">
              <w:rPr>
                <w:b/>
                <w:bCs/>
                <w:i/>
                <w:iCs/>
              </w:rPr>
              <w:t>en - parallel daaraan -</w:t>
            </w:r>
            <w:r w:rsidRPr="009115EC">
              <w:t xml:space="preserve"> nieuwe behandelingen en procedures </w:t>
            </w:r>
            <w:r w:rsidRPr="009115EC">
              <w:rPr>
                <w:b/>
                <w:bCs/>
                <w:i/>
                <w:iCs/>
              </w:rPr>
              <w:t>te ontwikkelen</w:t>
            </w:r>
            <w:r w:rsidRPr="009115EC">
              <w:t>;</w:t>
            </w:r>
          </w:p>
        </w:tc>
        <w:tc>
          <w:tcPr>
            <w:tcW w:w="4876" w:type="dxa"/>
            <w:tcBorders>
              <w:top w:val="nil"/>
              <w:left w:val="nil"/>
              <w:bottom w:val="nil"/>
              <w:right w:val="nil"/>
            </w:tcBorders>
          </w:tcPr>
          <w:p w14:paraId="4A972B2B" w14:textId="77777777" w:rsidR="00736FA4" w:rsidRPr="009115EC" w:rsidRDefault="00736FA4" w:rsidP="00A73545">
            <w:pPr>
              <w:pStyle w:val="Normal6a"/>
            </w:pPr>
            <w:r w:rsidRPr="009115EC">
              <w:t>3.</w:t>
            </w:r>
            <w:r w:rsidRPr="009115EC">
              <w:tab/>
              <w:t>verzoekt beleidsmakers bij het aanpakken van ongelijkheden en het corrigeren van discrepanties voor een holistische benadering te kiezen</w:t>
            </w:r>
            <w:r w:rsidRPr="009115EC">
              <w:rPr>
                <w:b/>
                <w:bCs/>
                <w:i/>
                <w:iCs/>
              </w:rPr>
              <w:t xml:space="preserve"> met meetbare streefdoelen en verantwoordingsplicht</w:t>
            </w:r>
            <w:r w:rsidRPr="009115EC">
              <w:t xml:space="preserve">, </w:t>
            </w:r>
            <w:r w:rsidRPr="009115EC">
              <w:rPr>
                <w:b/>
                <w:bCs/>
                <w:i/>
                <w:iCs/>
              </w:rPr>
              <w:t>naarmate</w:t>
            </w:r>
            <w:r w:rsidRPr="009115EC">
              <w:t xml:space="preserve"> nieuwe behandelingen en procedures </w:t>
            </w:r>
            <w:r w:rsidRPr="009115EC">
              <w:rPr>
                <w:b/>
                <w:bCs/>
                <w:i/>
                <w:iCs/>
              </w:rPr>
              <w:t>worden ontwikkeld</w:t>
            </w:r>
            <w:r w:rsidRPr="009115EC">
              <w:t>;</w:t>
            </w:r>
          </w:p>
        </w:tc>
      </w:tr>
    </w:tbl>
    <w:p w14:paraId="0E42679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48C9FCA" w14:textId="77777777" w:rsidR="00736FA4" w:rsidRPr="009115EC" w:rsidRDefault="00736FA4" w:rsidP="00736FA4">
      <w:r w:rsidRPr="009115EC">
        <w:rPr>
          <w:rStyle w:val="HideTWBExt"/>
        </w:rPr>
        <w:t>&lt;/Amend&gt;</w:t>
      </w:r>
    </w:p>
    <w:p w14:paraId="027F169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222</w:t>
      </w:r>
      <w:r w:rsidRPr="009115EC">
        <w:rPr>
          <w:rStyle w:val="HideTWBExt"/>
          <w:b w:val="0"/>
        </w:rPr>
        <w:t>&lt;/NumAm&gt;</w:t>
      </w:r>
    </w:p>
    <w:p w14:paraId="60919343"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4BCB6255" w14:textId="77777777" w:rsidR="00736FA4" w:rsidRPr="009115EC" w:rsidRDefault="00736FA4" w:rsidP="00736FA4">
      <w:pPr>
        <w:pStyle w:val="NormalBold"/>
      </w:pPr>
      <w:r w:rsidRPr="009115EC">
        <w:rPr>
          <w:rStyle w:val="HideTWBExt"/>
          <w:b w:val="0"/>
        </w:rPr>
        <w:t>&lt;/RepeatBlock-By&gt;</w:t>
      </w:r>
    </w:p>
    <w:p w14:paraId="5488446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AB5D282" w14:textId="77777777" w:rsidR="00736FA4" w:rsidRPr="009115EC" w:rsidRDefault="00736FA4" w:rsidP="00736FA4">
      <w:pPr>
        <w:pStyle w:val="NormalBold"/>
      </w:pPr>
      <w:r w:rsidRPr="009115EC">
        <w:rPr>
          <w:rStyle w:val="HideTWBExt"/>
          <w:b w:val="0"/>
        </w:rPr>
        <w:t>&lt;Article&gt;</w:t>
      </w:r>
      <w:r w:rsidRPr="009115EC">
        <w:t>Paragraaf 3</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DF45486" w14:textId="77777777" w:rsidTr="00A73545">
        <w:trPr>
          <w:trHeight w:hRule="exact" w:val="240"/>
          <w:jc w:val="center"/>
        </w:trPr>
        <w:tc>
          <w:tcPr>
            <w:tcW w:w="9752" w:type="dxa"/>
            <w:gridSpan w:val="2"/>
            <w:tcBorders>
              <w:top w:val="nil"/>
              <w:left w:val="nil"/>
              <w:bottom w:val="nil"/>
              <w:right w:val="nil"/>
            </w:tcBorders>
          </w:tcPr>
          <w:p w14:paraId="7C596E95" w14:textId="77777777" w:rsidR="00736FA4" w:rsidRPr="009115EC" w:rsidRDefault="00736FA4" w:rsidP="00A73545"/>
        </w:tc>
      </w:tr>
      <w:tr w:rsidR="00736FA4" w:rsidRPr="009115EC" w14:paraId="64E51CE0" w14:textId="77777777" w:rsidTr="00A73545">
        <w:trPr>
          <w:trHeight w:val="240"/>
          <w:jc w:val="center"/>
        </w:trPr>
        <w:tc>
          <w:tcPr>
            <w:tcW w:w="4876" w:type="dxa"/>
            <w:tcBorders>
              <w:top w:val="nil"/>
              <w:left w:val="nil"/>
              <w:bottom w:val="nil"/>
              <w:right w:val="nil"/>
            </w:tcBorders>
          </w:tcPr>
          <w:p w14:paraId="715B5F0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959CB9D" w14:textId="77777777" w:rsidR="00736FA4" w:rsidRPr="009115EC" w:rsidRDefault="00736FA4" w:rsidP="00A73545">
            <w:pPr>
              <w:pStyle w:val="AmColumnHeading"/>
            </w:pPr>
            <w:r w:rsidRPr="009115EC">
              <w:t>Amendement</w:t>
            </w:r>
          </w:p>
        </w:tc>
      </w:tr>
      <w:tr w:rsidR="00736FA4" w:rsidRPr="009115EC" w14:paraId="114152DE" w14:textId="77777777" w:rsidTr="00A73545">
        <w:trPr>
          <w:jc w:val="center"/>
        </w:trPr>
        <w:tc>
          <w:tcPr>
            <w:tcW w:w="4876" w:type="dxa"/>
            <w:tcBorders>
              <w:top w:val="nil"/>
              <w:left w:val="nil"/>
              <w:bottom w:val="nil"/>
              <w:right w:val="nil"/>
            </w:tcBorders>
          </w:tcPr>
          <w:p w14:paraId="4491AB38" w14:textId="77777777" w:rsidR="00736FA4" w:rsidRPr="009115EC" w:rsidRDefault="00736FA4" w:rsidP="00A73545">
            <w:pPr>
              <w:pStyle w:val="Normal6a"/>
            </w:pPr>
            <w:r w:rsidRPr="009115EC">
              <w:t>3.</w:t>
            </w:r>
            <w:r w:rsidRPr="009115EC">
              <w:tab/>
              <w:t xml:space="preserve">verzoekt </w:t>
            </w:r>
            <w:r w:rsidRPr="009115EC">
              <w:rPr>
                <w:b/>
                <w:i/>
              </w:rPr>
              <w:t>beleidsmakers bij het aanpakken van ongelijkheden en het corrigeren van discrepanties</w:t>
            </w:r>
            <w:r w:rsidRPr="009115EC">
              <w:t xml:space="preserve"> voor een holistische benadering te kiezen</w:t>
            </w:r>
            <w:r w:rsidRPr="009115EC">
              <w:rPr>
                <w:b/>
                <w:i/>
              </w:rPr>
              <w:t>, en - parallel daaraan -</w:t>
            </w:r>
            <w:r w:rsidRPr="009115EC">
              <w:t xml:space="preserve"> nieuwe behandelingen en procedures te </w:t>
            </w:r>
            <w:r w:rsidRPr="009115EC">
              <w:rPr>
                <w:b/>
                <w:i/>
              </w:rPr>
              <w:t>ontwikkelen</w:t>
            </w:r>
            <w:r w:rsidRPr="009115EC">
              <w:t>;</w:t>
            </w:r>
          </w:p>
        </w:tc>
        <w:tc>
          <w:tcPr>
            <w:tcW w:w="4876" w:type="dxa"/>
            <w:tcBorders>
              <w:top w:val="nil"/>
              <w:left w:val="nil"/>
              <w:bottom w:val="nil"/>
              <w:right w:val="nil"/>
            </w:tcBorders>
          </w:tcPr>
          <w:p w14:paraId="23626820" w14:textId="77777777" w:rsidR="00736FA4" w:rsidRPr="009115EC" w:rsidRDefault="00736FA4" w:rsidP="00A73545">
            <w:pPr>
              <w:pStyle w:val="Normal6a"/>
            </w:pPr>
            <w:r w:rsidRPr="009115EC">
              <w:t>3.</w:t>
            </w:r>
            <w:r w:rsidRPr="009115EC">
              <w:tab/>
              <w:t xml:space="preserve">verzoekt </w:t>
            </w:r>
            <w:r w:rsidRPr="009115EC">
              <w:rPr>
                <w:b/>
                <w:i/>
              </w:rPr>
              <w:t>de Commissie</w:t>
            </w:r>
            <w:r w:rsidRPr="009115EC">
              <w:t xml:space="preserve"> voor een holistische benadering te kiezen </w:t>
            </w:r>
            <w:r w:rsidRPr="009115EC">
              <w:rPr>
                <w:b/>
                <w:i/>
              </w:rPr>
              <w:t>om de gezondheid van de vrouw, van de diagnostiek tot de ontwikkeling van</w:t>
            </w:r>
            <w:r w:rsidRPr="009115EC">
              <w:t xml:space="preserve"> nieuwe behandelingen en procedures</w:t>
            </w:r>
            <w:r w:rsidRPr="009115EC">
              <w:rPr>
                <w:b/>
                <w:i/>
              </w:rPr>
              <w:t>, beter</w:t>
            </w:r>
            <w:r w:rsidRPr="009115EC">
              <w:t xml:space="preserve"> te</w:t>
            </w:r>
            <w:r w:rsidRPr="009115EC">
              <w:rPr>
                <w:b/>
                <w:i/>
              </w:rPr>
              <w:t xml:space="preserve"> ondersteunen</w:t>
            </w:r>
            <w:r w:rsidRPr="009115EC">
              <w:t>;</w:t>
            </w:r>
          </w:p>
        </w:tc>
      </w:tr>
    </w:tbl>
    <w:p w14:paraId="1214CDD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4328831F" w14:textId="77777777" w:rsidR="00736FA4" w:rsidRPr="009115EC" w:rsidRDefault="00736FA4" w:rsidP="00736FA4">
      <w:r w:rsidRPr="009115EC">
        <w:rPr>
          <w:rStyle w:val="HideTWBExt"/>
        </w:rPr>
        <w:t>&lt;/Amend&gt;</w:t>
      </w:r>
    </w:p>
    <w:p w14:paraId="5896448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223</w:t>
      </w:r>
      <w:r w:rsidRPr="009115EC">
        <w:rPr>
          <w:rStyle w:val="HideTWBExt"/>
          <w:b w:val="0"/>
        </w:rPr>
        <w:t>&lt;/NumAm&gt;</w:t>
      </w:r>
    </w:p>
    <w:p w14:paraId="17D00594"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w:t>
      </w:r>
      <w:r w:rsidRPr="009115EC">
        <w:rPr>
          <w:rStyle w:val="HideTWBExt"/>
          <w:b w:val="0"/>
        </w:rPr>
        <w:t>&lt;/Members&gt;</w:t>
      </w:r>
    </w:p>
    <w:p w14:paraId="2272AF06" w14:textId="77777777" w:rsidR="00736FA4" w:rsidRPr="009115EC" w:rsidRDefault="00736FA4" w:rsidP="00736FA4">
      <w:pPr>
        <w:pStyle w:val="NormalBold"/>
      </w:pPr>
      <w:r w:rsidRPr="009115EC">
        <w:rPr>
          <w:rStyle w:val="HideTWBExt"/>
          <w:b w:val="0"/>
        </w:rPr>
        <w:t>&lt;/RepeatBlock-By&gt;</w:t>
      </w:r>
    </w:p>
    <w:p w14:paraId="24B12BC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BE87C41" w14:textId="77777777" w:rsidR="00736FA4" w:rsidRPr="009115EC" w:rsidRDefault="00736FA4" w:rsidP="00736FA4">
      <w:pPr>
        <w:pStyle w:val="NormalBold"/>
      </w:pPr>
      <w:r w:rsidRPr="009115EC">
        <w:rPr>
          <w:rStyle w:val="HideTWBExt"/>
          <w:b w:val="0"/>
        </w:rPr>
        <w:t>&lt;Article&gt;</w:t>
      </w:r>
      <w:r w:rsidRPr="009115EC">
        <w:t>Paragraaf 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F6A9872" w14:textId="77777777" w:rsidTr="00A73545">
        <w:trPr>
          <w:trHeight w:hRule="exact" w:val="240"/>
          <w:jc w:val="center"/>
        </w:trPr>
        <w:tc>
          <w:tcPr>
            <w:tcW w:w="9752" w:type="dxa"/>
            <w:gridSpan w:val="2"/>
            <w:tcBorders>
              <w:top w:val="nil"/>
              <w:left w:val="nil"/>
              <w:bottom w:val="nil"/>
              <w:right w:val="nil"/>
            </w:tcBorders>
          </w:tcPr>
          <w:p w14:paraId="60F3AE17" w14:textId="77777777" w:rsidR="00736FA4" w:rsidRPr="009115EC" w:rsidRDefault="00736FA4" w:rsidP="00A73545"/>
        </w:tc>
      </w:tr>
      <w:tr w:rsidR="00736FA4" w:rsidRPr="009115EC" w14:paraId="03BAC2AC" w14:textId="77777777" w:rsidTr="00A73545">
        <w:trPr>
          <w:trHeight w:val="240"/>
          <w:jc w:val="center"/>
        </w:trPr>
        <w:tc>
          <w:tcPr>
            <w:tcW w:w="4876" w:type="dxa"/>
            <w:tcBorders>
              <w:top w:val="nil"/>
              <w:left w:val="nil"/>
              <w:bottom w:val="nil"/>
              <w:right w:val="nil"/>
            </w:tcBorders>
          </w:tcPr>
          <w:p w14:paraId="3767436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F9289BD" w14:textId="77777777" w:rsidR="00736FA4" w:rsidRPr="009115EC" w:rsidRDefault="00736FA4" w:rsidP="00A73545">
            <w:pPr>
              <w:pStyle w:val="AmColumnHeading"/>
            </w:pPr>
            <w:r w:rsidRPr="009115EC">
              <w:t>Amendement</w:t>
            </w:r>
          </w:p>
        </w:tc>
      </w:tr>
      <w:tr w:rsidR="00736FA4" w:rsidRPr="009115EC" w14:paraId="74B0245E" w14:textId="77777777" w:rsidTr="00A73545">
        <w:trPr>
          <w:jc w:val="center"/>
        </w:trPr>
        <w:tc>
          <w:tcPr>
            <w:tcW w:w="4876" w:type="dxa"/>
            <w:tcBorders>
              <w:top w:val="nil"/>
              <w:left w:val="nil"/>
              <w:bottom w:val="nil"/>
              <w:right w:val="nil"/>
            </w:tcBorders>
          </w:tcPr>
          <w:p w14:paraId="2ECAFE00" w14:textId="77777777" w:rsidR="00736FA4" w:rsidRPr="009115EC" w:rsidRDefault="00736FA4" w:rsidP="00A73545">
            <w:pPr>
              <w:pStyle w:val="Normal6a"/>
            </w:pPr>
          </w:p>
        </w:tc>
        <w:tc>
          <w:tcPr>
            <w:tcW w:w="4876" w:type="dxa"/>
            <w:tcBorders>
              <w:top w:val="nil"/>
              <w:left w:val="nil"/>
              <w:bottom w:val="nil"/>
              <w:right w:val="nil"/>
            </w:tcBorders>
          </w:tcPr>
          <w:p w14:paraId="3C7F24B6" w14:textId="77777777" w:rsidR="00736FA4" w:rsidRPr="009115EC" w:rsidRDefault="00736FA4" w:rsidP="00A73545">
            <w:pPr>
              <w:pStyle w:val="Normal6a"/>
            </w:pPr>
            <w:r w:rsidRPr="009115EC">
              <w:rPr>
                <w:b/>
                <w:i/>
              </w:rPr>
              <w:t>3 bis.</w:t>
            </w:r>
            <w:r w:rsidRPr="009115EC">
              <w:tab/>
            </w:r>
            <w:r w:rsidRPr="009115EC">
              <w:rPr>
                <w:b/>
                <w:i/>
              </w:rPr>
              <w:t>verzoekt de lidstaten om hun verbintenissen om specifieke en gerichte maatregelen in te voeren ten behoeve van de grondrechten van vrouwen en gendergelijkheid te bekrachtigen, alsook de integriteit van jongens en meisjes te beschermen door het gebruik van puberteitsremmers voordat meerderjarigheid is bereikt te verbieden, overeenkomstig hoofdstuk II van het bio-ethiekverdrag betreffende de toestemming van personen, waarin is vastgesteld dat handelingen op het gebied van de gezondheidszorg alleen mogen worden verricht nadat de betrokken persoon hiervoor vrijwillig, op basis van verkregen informatie, zijn toestemming heeft gegeven; herinnert eraan dat volgens artikel 39 van het Platform voor Actie van de vierde Wereldvrouwenconferentie het meisje van vandaag de vrouw van morgen is en niet dat het meisje van vandaag de man van morgen is;</w:t>
            </w:r>
          </w:p>
        </w:tc>
      </w:tr>
    </w:tbl>
    <w:p w14:paraId="24702A9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E1E3020" w14:textId="77777777" w:rsidR="00736FA4" w:rsidRPr="009115EC" w:rsidRDefault="00736FA4" w:rsidP="00736FA4">
      <w:r w:rsidRPr="009115EC">
        <w:rPr>
          <w:rStyle w:val="HideTWBExt"/>
        </w:rPr>
        <w:t>&lt;/Amend&gt;</w:t>
      </w:r>
    </w:p>
    <w:p w14:paraId="75B9440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224</w:t>
      </w:r>
      <w:r w:rsidRPr="009115EC">
        <w:rPr>
          <w:rStyle w:val="HideTWBExt"/>
          <w:b w:val="0"/>
        </w:rPr>
        <w:t>&lt;/NumAm&gt;</w:t>
      </w:r>
    </w:p>
    <w:p w14:paraId="5F72BBEB"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4FA01364" w14:textId="77777777" w:rsidR="00736FA4" w:rsidRPr="009115EC" w:rsidRDefault="00736FA4" w:rsidP="00736FA4">
      <w:pPr>
        <w:pStyle w:val="NormalBold"/>
      </w:pPr>
      <w:r w:rsidRPr="009115EC">
        <w:rPr>
          <w:rStyle w:val="HideTWBExt"/>
          <w:b w:val="0"/>
        </w:rPr>
        <w:t>&lt;/RepeatBlock-By&gt;</w:t>
      </w:r>
    </w:p>
    <w:p w14:paraId="4B14C82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7507947" w14:textId="77777777" w:rsidR="00736FA4" w:rsidRPr="009115EC" w:rsidRDefault="00736FA4" w:rsidP="00736FA4">
      <w:pPr>
        <w:pStyle w:val="NormalBold"/>
      </w:pPr>
      <w:r w:rsidRPr="009115EC">
        <w:rPr>
          <w:rStyle w:val="HideTWBExt"/>
          <w:b w:val="0"/>
        </w:rPr>
        <w:t>&lt;Article&gt;</w:t>
      </w:r>
      <w:r w:rsidRPr="009115EC">
        <w:t>Paragraaf 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4A1933F" w14:textId="77777777" w:rsidTr="00A73545">
        <w:trPr>
          <w:trHeight w:hRule="exact" w:val="240"/>
          <w:jc w:val="center"/>
        </w:trPr>
        <w:tc>
          <w:tcPr>
            <w:tcW w:w="9752" w:type="dxa"/>
            <w:gridSpan w:val="2"/>
            <w:tcBorders>
              <w:top w:val="nil"/>
              <w:left w:val="nil"/>
              <w:bottom w:val="nil"/>
              <w:right w:val="nil"/>
            </w:tcBorders>
          </w:tcPr>
          <w:p w14:paraId="6549A090" w14:textId="77777777" w:rsidR="00736FA4" w:rsidRPr="009115EC" w:rsidRDefault="00736FA4" w:rsidP="00A73545"/>
        </w:tc>
      </w:tr>
      <w:tr w:rsidR="00736FA4" w:rsidRPr="009115EC" w14:paraId="12CDC827" w14:textId="77777777" w:rsidTr="00A73545">
        <w:trPr>
          <w:trHeight w:val="240"/>
          <w:jc w:val="center"/>
        </w:trPr>
        <w:tc>
          <w:tcPr>
            <w:tcW w:w="4876" w:type="dxa"/>
            <w:tcBorders>
              <w:top w:val="nil"/>
              <w:left w:val="nil"/>
              <w:bottom w:val="nil"/>
              <w:right w:val="nil"/>
            </w:tcBorders>
          </w:tcPr>
          <w:p w14:paraId="559AB70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B6D1510" w14:textId="77777777" w:rsidR="00736FA4" w:rsidRPr="009115EC" w:rsidRDefault="00736FA4" w:rsidP="00A73545">
            <w:pPr>
              <w:pStyle w:val="AmColumnHeading"/>
            </w:pPr>
            <w:r w:rsidRPr="009115EC">
              <w:t>Amendement</w:t>
            </w:r>
          </w:p>
        </w:tc>
      </w:tr>
      <w:tr w:rsidR="00736FA4" w:rsidRPr="009115EC" w14:paraId="52DFA4B5" w14:textId="77777777" w:rsidTr="00A73545">
        <w:trPr>
          <w:jc w:val="center"/>
        </w:trPr>
        <w:tc>
          <w:tcPr>
            <w:tcW w:w="4876" w:type="dxa"/>
            <w:tcBorders>
              <w:top w:val="nil"/>
              <w:left w:val="nil"/>
              <w:bottom w:val="nil"/>
              <w:right w:val="nil"/>
            </w:tcBorders>
          </w:tcPr>
          <w:p w14:paraId="7B8442A0" w14:textId="77777777" w:rsidR="00736FA4" w:rsidRPr="009115EC" w:rsidRDefault="00736FA4" w:rsidP="00A73545">
            <w:pPr>
              <w:pStyle w:val="Normal6a"/>
            </w:pPr>
          </w:p>
        </w:tc>
        <w:tc>
          <w:tcPr>
            <w:tcW w:w="4876" w:type="dxa"/>
            <w:tcBorders>
              <w:top w:val="nil"/>
              <w:left w:val="nil"/>
              <w:bottom w:val="nil"/>
              <w:right w:val="nil"/>
            </w:tcBorders>
          </w:tcPr>
          <w:p w14:paraId="1BFCF8C0" w14:textId="77777777" w:rsidR="00736FA4" w:rsidRPr="009115EC" w:rsidRDefault="00736FA4" w:rsidP="00A73545">
            <w:pPr>
              <w:pStyle w:val="Normal6a"/>
            </w:pPr>
            <w:r w:rsidRPr="009115EC">
              <w:rPr>
                <w:b/>
                <w:i/>
              </w:rPr>
              <w:t>3 bis.</w:t>
            </w:r>
            <w:r w:rsidRPr="009115EC">
              <w:tab/>
            </w:r>
            <w:r w:rsidRPr="009115EC">
              <w:rPr>
                <w:b/>
                <w:i/>
              </w:rPr>
              <w:t>benadrukt dat de kennis van de vrouwelijke biologie, onder meer van de gevolgen van de cyclische en veranderende aard ervan gedurende de hele levensloop, moet worden bevorderd en verder moet worden ontwikkeld, zodat zowel gezondheidswerkers als vrouwen zelf meer inzicht kunnen krijgen in de gezondheid van de vrouw, passende zorg voor hun welzijn kunnen waarborgen, en goed geïnformeerde beslissingen kunnen nemen, op basis van gedegen onderzoek en toegankelijke, empirisch onderbouwde gezondheidsinformatie;</w:t>
            </w:r>
          </w:p>
        </w:tc>
      </w:tr>
    </w:tbl>
    <w:p w14:paraId="68BE8E1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15EF0FC" w14:textId="77777777" w:rsidR="00736FA4" w:rsidRPr="009115EC" w:rsidRDefault="00736FA4" w:rsidP="00736FA4">
      <w:r w:rsidRPr="009115EC">
        <w:rPr>
          <w:rStyle w:val="HideTWBExt"/>
        </w:rPr>
        <w:t>&lt;/Amend&gt;</w:t>
      </w:r>
    </w:p>
    <w:p w14:paraId="54C5C40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225</w:t>
      </w:r>
      <w:r w:rsidRPr="009115EC">
        <w:rPr>
          <w:rStyle w:val="HideTWBExt"/>
          <w:b w:val="0"/>
        </w:rPr>
        <w:t>&lt;/NumAm&gt;</w:t>
      </w:r>
    </w:p>
    <w:p w14:paraId="41FD74F1"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337C10D3" w14:textId="77777777" w:rsidR="00736FA4" w:rsidRPr="009115EC" w:rsidRDefault="00736FA4" w:rsidP="00736FA4">
      <w:pPr>
        <w:pStyle w:val="NormalBold"/>
      </w:pPr>
      <w:r w:rsidRPr="009115EC">
        <w:rPr>
          <w:rStyle w:val="HideTWBExt"/>
          <w:b w:val="0"/>
        </w:rPr>
        <w:t>&lt;/RepeatBlock-By&gt;</w:t>
      </w:r>
    </w:p>
    <w:p w14:paraId="399E4F3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9528FCF" w14:textId="77777777" w:rsidR="00736FA4" w:rsidRPr="009115EC" w:rsidRDefault="00736FA4" w:rsidP="00736FA4">
      <w:pPr>
        <w:pStyle w:val="NormalBold"/>
      </w:pPr>
      <w:r w:rsidRPr="009115EC">
        <w:rPr>
          <w:rStyle w:val="HideTWBExt"/>
          <w:b w:val="0"/>
        </w:rPr>
        <w:t>&lt;Article&gt;</w:t>
      </w:r>
      <w:r w:rsidRPr="009115EC">
        <w:t>Paragraaf 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F95484F" w14:textId="77777777" w:rsidTr="00A73545">
        <w:trPr>
          <w:trHeight w:hRule="exact" w:val="240"/>
          <w:jc w:val="center"/>
        </w:trPr>
        <w:tc>
          <w:tcPr>
            <w:tcW w:w="9752" w:type="dxa"/>
            <w:gridSpan w:val="2"/>
            <w:tcBorders>
              <w:top w:val="nil"/>
              <w:left w:val="nil"/>
              <w:bottom w:val="nil"/>
              <w:right w:val="nil"/>
            </w:tcBorders>
          </w:tcPr>
          <w:p w14:paraId="3F63B7F7" w14:textId="77777777" w:rsidR="00736FA4" w:rsidRPr="009115EC" w:rsidRDefault="00736FA4" w:rsidP="00A73545"/>
        </w:tc>
      </w:tr>
      <w:tr w:rsidR="00736FA4" w:rsidRPr="009115EC" w14:paraId="3DF2EA53" w14:textId="77777777" w:rsidTr="00A73545">
        <w:trPr>
          <w:trHeight w:val="240"/>
          <w:jc w:val="center"/>
        </w:trPr>
        <w:tc>
          <w:tcPr>
            <w:tcW w:w="4876" w:type="dxa"/>
            <w:tcBorders>
              <w:top w:val="nil"/>
              <w:left w:val="nil"/>
              <w:bottom w:val="nil"/>
              <w:right w:val="nil"/>
            </w:tcBorders>
          </w:tcPr>
          <w:p w14:paraId="4D03E6C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9B91F4F" w14:textId="77777777" w:rsidR="00736FA4" w:rsidRPr="009115EC" w:rsidRDefault="00736FA4" w:rsidP="00A73545">
            <w:pPr>
              <w:pStyle w:val="AmColumnHeading"/>
            </w:pPr>
            <w:r w:rsidRPr="009115EC">
              <w:t>Amendement</w:t>
            </w:r>
          </w:p>
        </w:tc>
      </w:tr>
      <w:tr w:rsidR="00736FA4" w:rsidRPr="009115EC" w14:paraId="7743445A" w14:textId="77777777" w:rsidTr="00A73545">
        <w:trPr>
          <w:jc w:val="center"/>
        </w:trPr>
        <w:tc>
          <w:tcPr>
            <w:tcW w:w="4876" w:type="dxa"/>
            <w:tcBorders>
              <w:top w:val="nil"/>
              <w:left w:val="nil"/>
              <w:bottom w:val="nil"/>
              <w:right w:val="nil"/>
            </w:tcBorders>
          </w:tcPr>
          <w:p w14:paraId="2B1436B7" w14:textId="77777777" w:rsidR="00736FA4" w:rsidRPr="009115EC" w:rsidRDefault="00736FA4" w:rsidP="00A73545">
            <w:pPr>
              <w:pStyle w:val="Normal6a"/>
            </w:pPr>
          </w:p>
        </w:tc>
        <w:tc>
          <w:tcPr>
            <w:tcW w:w="4876" w:type="dxa"/>
            <w:tcBorders>
              <w:top w:val="nil"/>
              <w:left w:val="nil"/>
              <w:bottom w:val="nil"/>
              <w:right w:val="nil"/>
            </w:tcBorders>
          </w:tcPr>
          <w:p w14:paraId="4183C5AD" w14:textId="77777777" w:rsidR="00736FA4" w:rsidRPr="009115EC" w:rsidRDefault="00736FA4" w:rsidP="00A73545">
            <w:pPr>
              <w:pStyle w:val="Normal6a"/>
            </w:pPr>
            <w:r w:rsidRPr="009115EC">
              <w:rPr>
                <w:b/>
                <w:i/>
              </w:rPr>
              <w:t>3 bis.</w:t>
            </w:r>
            <w:r w:rsidRPr="009115EC">
              <w:tab/>
            </w:r>
            <w:r w:rsidRPr="009115EC">
              <w:rPr>
                <w:b/>
                <w:i/>
              </w:rPr>
              <w:t>pleit voor de doeltreffende toepassing van het recht op vergetelheid voor patiënten die zijn hersteld van een ernstige ziekte, zoals kanker, om discriminatie bij de toegang tot financiële diensten zoals verzekeringen en leningen te voorkomen; wijst erop dat vrouwen onevenredig zwaar worden getroffen door gendergerelateerde gezondheidsaandoeningen en vaak te maken krijgen met een opeenstapeling van financiële belemmeringen wegens hun medische voorgeschiedenis;</w:t>
            </w:r>
          </w:p>
        </w:tc>
      </w:tr>
    </w:tbl>
    <w:p w14:paraId="6AA22DF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ACA9E45" w14:textId="77777777" w:rsidR="00736FA4" w:rsidRPr="009115EC" w:rsidRDefault="00736FA4" w:rsidP="00736FA4">
      <w:r w:rsidRPr="009115EC">
        <w:rPr>
          <w:rStyle w:val="HideTWBExt"/>
        </w:rPr>
        <w:t>&lt;/Amend&gt;</w:t>
      </w:r>
    </w:p>
    <w:p w14:paraId="27B06AB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226</w:t>
      </w:r>
      <w:r w:rsidRPr="009115EC">
        <w:rPr>
          <w:rStyle w:val="HideTWBExt"/>
          <w:b w:val="0"/>
        </w:rPr>
        <w:t>&lt;/NumAm&gt;</w:t>
      </w:r>
    </w:p>
    <w:p w14:paraId="35FB1F3D"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7DEA2D70" w14:textId="77777777" w:rsidR="00736FA4" w:rsidRPr="009115EC" w:rsidRDefault="00736FA4" w:rsidP="00736FA4">
      <w:pPr>
        <w:pStyle w:val="NormalBold"/>
      </w:pPr>
      <w:r w:rsidRPr="009115EC">
        <w:rPr>
          <w:rStyle w:val="HideTWBExt"/>
          <w:b w:val="0"/>
        </w:rPr>
        <w:t>&lt;/RepeatBlock-By&gt;</w:t>
      </w:r>
    </w:p>
    <w:p w14:paraId="1BDE306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5F4A07D" w14:textId="77777777" w:rsidR="00736FA4" w:rsidRPr="009115EC" w:rsidRDefault="00736FA4" w:rsidP="00736FA4">
      <w:pPr>
        <w:pStyle w:val="NormalBold"/>
      </w:pPr>
      <w:r w:rsidRPr="009115EC">
        <w:rPr>
          <w:rStyle w:val="HideTWBExt"/>
          <w:b w:val="0"/>
        </w:rPr>
        <w:t>&lt;Article&gt;</w:t>
      </w:r>
      <w:r w:rsidRPr="009115EC">
        <w:t>Paragraaf 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9053647" w14:textId="77777777" w:rsidTr="00A73545">
        <w:trPr>
          <w:trHeight w:hRule="exact" w:val="240"/>
          <w:jc w:val="center"/>
        </w:trPr>
        <w:tc>
          <w:tcPr>
            <w:tcW w:w="9752" w:type="dxa"/>
            <w:gridSpan w:val="2"/>
            <w:tcBorders>
              <w:top w:val="nil"/>
              <w:left w:val="nil"/>
              <w:bottom w:val="nil"/>
              <w:right w:val="nil"/>
            </w:tcBorders>
          </w:tcPr>
          <w:p w14:paraId="04BD9B8D" w14:textId="77777777" w:rsidR="00736FA4" w:rsidRPr="009115EC" w:rsidRDefault="00736FA4" w:rsidP="00A73545"/>
        </w:tc>
      </w:tr>
      <w:tr w:rsidR="00736FA4" w:rsidRPr="009115EC" w14:paraId="39A73820" w14:textId="77777777" w:rsidTr="00A73545">
        <w:trPr>
          <w:trHeight w:val="240"/>
          <w:jc w:val="center"/>
        </w:trPr>
        <w:tc>
          <w:tcPr>
            <w:tcW w:w="4876" w:type="dxa"/>
            <w:tcBorders>
              <w:top w:val="nil"/>
              <w:left w:val="nil"/>
              <w:bottom w:val="nil"/>
              <w:right w:val="nil"/>
            </w:tcBorders>
          </w:tcPr>
          <w:p w14:paraId="58003BA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BFC5074" w14:textId="77777777" w:rsidR="00736FA4" w:rsidRPr="009115EC" w:rsidRDefault="00736FA4" w:rsidP="00A73545">
            <w:pPr>
              <w:pStyle w:val="AmColumnHeading"/>
            </w:pPr>
            <w:r w:rsidRPr="009115EC">
              <w:t>Amendement</w:t>
            </w:r>
          </w:p>
        </w:tc>
      </w:tr>
      <w:tr w:rsidR="00736FA4" w:rsidRPr="009115EC" w14:paraId="23AFC9C5" w14:textId="77777777" w:rsidTr="00A73545">
        <w:trPr>
          <w:jc w:val="center"/>
        </w:trPr>
        <w:tc>
          <w:tcPr>
            <w:tcW w:w="4876" w:type="dxa"/>
            <w:tcBorders>
              <w:top w:val="nil"/>
              <w:left w:val="nil"/>
              <w:bottom w:val="nil"/>
              <w:right w:val="nil"/>
            </w:tcBorders>
          </w:tcPr>
          <w:p w14:paraId="5F20F020" w14:textId="77777777" w:rsidR="00736FA4" w:rsidRPr="009115EC" w:rsidRDefault="00736FA4" w:rsidP="00A73545">
            <w:pPr>
              <w:pStyle w:val="Normal6a"/>
            </w:pPr>
          </w:p>
        </w:tc>
        <w:tc>
          <w:tcPr>
            <w:tcW w:w="4876" w:type="dxa"/>
            <w:tcBorders>
              <w:top w:val="nil"/>
              <w:left w:val="nil"/>
              <w:bottom w:val="nil"/>
              <w:right w:val="nil"/>
            </w:tcBorders>
          </w:tcPr>
          <w:p w14:paraId="0DA8E6ED" w14:textId="77777777" w:rsidR="00736FA4" w:rsidRPr="009115EC" w:rsidRDefault="00736FA4" w:rsidP="00A73545">
            <w:pPr>
              <w:pStyle w:val="Normal6a"/>
            </w:pPr>
            <w:r w:rsidRPr="009115EC">
              <w:rPr>
                <w:b/>
                <w:i/>
              </w:rPr>
              <w:t>3 bis.</w:t>
            </w:r>
            <w:r w:rsidRPr="009115EC">
              <w:tab/>
            </w:r>
            <w:r w:rsidRPr="009115EC">
              <w:rPr>
                <w:b/>
                <w:i/>
              </w:rPr>
              <w:t>wijst erop dat naast verbeteringen op het gebied van onderzoek en behandeling, ook maatregelen moeten worden genomen om percepties bij medische beroepsbeoefenaren opnieuw af te stemmen en misvattingen bij het publiek over bepaalde aandoeningen aan te pakken, alsook het bewustzijn over beschikbare behandelingen, screening en vaccinaties bij het publiek te vergroten;</w:t>
            </w:r>
          </w:p>
        </w:tc>
      </w:tr>
    </w:tbl>
    <w:p w14:paraId="29DC62D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6C85E2C" w14:textId="77777777" w:rsidR="00736FA4" w:rsidRPr="009115EC" w:rsidRDefault="00736FA4" w:rsidP="00736FA4">
      <w:r w:rsidRPr="009115EC">
        <w:rPr>
          <w:rStyle w:val="HideTWBExt"/>
        </w:rPr>
        <w:t>&lt;/Amend&gt;</w:t>
      </w:r>
    </w:p>
    <w:p w14:paraId="4E702CA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227</w:t>
      </w:r>
      <w:r w:rsidRPr="009115EC">
        <w:rPr>
          <w:rStyle w:val="HideTWBExt"/>
          <w:b w:val="0"/>
        </w:rPr>
        <w:t>&lt;/NumAm&gt;</w:t>
      </w:r>
    </w:p>
    <w:p w14:paraId="406EE1EF" w14:textId="77777777" w:rsidR="00736FA4" w:rsidRPr="009115EC" w:rsidRDefault="00736FA4" w:rsidP="00736FA4">
      <w:pPr>
        <w:pStyle w:val="NormalBold"/>
      </w:pPr>
      <w:r w:rsidRPr="009115EC">
        <w:rPr>
          <w:rStyle w:val="HideTWBExt"/>
          <w:b w:val="0"/>
        </w:rPr>
        <w:t>&lt;RepeatBlock-By&gt;&lt;Members&gt;</w:t>
      </w:r>
      <w:r w:rsidRPr="009115EC">
        <w:t>Maria Walsh, Loucas Fourlas, Arba Kokalari, Eleonora Meleti, Rosa Estaràs Ferragut, Jagna Marczułajtis-Walczak, Mirosława Nykiel, Paulo Do Nascimento Cabral, Elżbieta Katarzyna Łukacijewska</w:t>
      </w:r>
      <w:r w:rsidRPr="009115EC">
        <w:rPr>
          <w:rStyle w:val="HideTWBExt"/>
          <w:b w:val="0"/>
        </w:rPr>
        <w:t>&lt;/Members&gt;</w:t>
      </w:r>
    </w:p>
    <w:p w14:paraId="78DE55AD" w14:textId="77777777" w:rsidR="00736FA4" w:rsidRPr="009115EC" w:rsidRDefault="00736FA4" w:rsidP="00736FA4">
      <w:pPr>
        <w:pStyle w:val="NormalBold"/>
      </w:pPr>
      <w:r w:rsidRPr="009115EC">
        <w:rPr>
          <w:rStyle w:val="HideTWBExt"/>
          <w:b w:val="0"/>
        </w:rPr>
        <w:t>&lt;/RepeatBlock-By&gt;</w:t>
      </w:r>
    </w:p>
    <w:p w14:paraId="0489D57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6CF2DBE" w14:textId="77777777" w:rsidR="00736FA4" w:rsidRPr="009115EC" w:rsidRDefault="00736FA4" w:rsidP="00736FA4">
      <w:pPr>
        <w:pStyle w:val="NormalBold"/>
      </w:pPr>
      <w:r w:rsidRPr="009115EC">
        <w:rPr>
          <w:rStyle w:val="HideTWBExt"/>
          <w:b w:val="0"/>
        </w:rPr>
        <w:t>&lt;Article&gt;</w:t>
      </w:r>
      <w:r w:rsidRPr="009115EC">
        <w:t>Paragraaf 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99F41B6" w14:textId="77777777" w:rsidTr="00A73545">
        <w:trPr>
          <w:trHeight w:hRule="exact" w:val="240"/>
          <w:jc w:val="center"/>
        </w:trPr>
        <w:tc>
          <w:tcPr>
            <w:tcW w:w="9752" w:type="dxa"/>
            <w:gridSpan w:val="2"/>
            <w:tcBorders>
              <w:top w:val="nil"/>
              <w:left w:val="nil"/>
              <w:bottom w:val="nil"/>
              <w:right w:val="nil"/>
            </w:tcBorders>
          </w:tcPr>
          <w:p w14:paraId="451AA0FF" w14:textId="77777777" w:rsidR="00736FA4" w:rsidRPr="009115EC" w:rsidRDefault="00736FA4" w:rsidP="00A73545"/>
        </w:tc>
      </w:tr>
      <w:tr w:rsidR="00736FA4" w:rsidRPr="009115EC" w14:paraId="27468C9F" w14:textId="77777777" w:rsidTr="00A73545">
        <w:trPr>
          <w:trHeight w:val="240"/>
          <w:jc w:val="center"/>
        </w:trPr>
        <w:tc>
          <w:tcPr>
            <w:tcW w:w="4876" w:type="dxa"/>
            <w:tcBorders>
              <w:top w:val="nil"/>
              <w:left w:val="nil"/>
              <w:bottom w:val="nil"/>
              <w:right w:val="nil"/>
            </w:tcBorders>
          </w:tcPr>
          <w:p w14:paraId="5DA8AC3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AE4D184" w14:textId="77777777" w:rsidR="00736FA4" w:rsidRPr="009115EC" w:rsidRDefault="00736FA4" w:rsidP="00A73545">
            <w:pPr>
              <w:pStyle w:val="AmColumnHeading"/>
            </w:pPr>
            <w:r w:rsidRPr="009115EC">
              <w:t>Amendement</w:t>
            </w:r>
          </w:p>
        </w:tc>
      </w:tr>
      <w:tr w:rsidR="00736FA4" w:rsidRPr="009115EC" w14:paraId="0FC887B0" w14:textId="77777777" w:rsidTr="00A73545">
        <w:trPr>
          <w:jc w:val="center"/>
        </w:trPr>
        <w:tc>
          <w:tcPr>
            <w:tcW w:w="4876" w:type="dxa"/>
            <w:tcBorders>
              <w:top w:val="nil"/>
              <w:left w:val="nil"/>
              <w:bottom w:val="nil"/>
              <w:right w:val="nil"/>
            </w:tcBorders>
          </w:tcPr>
          <w:p w14:paraId="588D772B" w14:textId="77777777" w:rsidR="00736FA4" w:rsidRPr="009115EC" w:rsidRDefault="00736FA4" w:rsidP="00A73545">
            <w:pPr>
              <w:pStyle w:val="Normal6a"/>
            </w:pPr>
          </w:p>
        </w:tc>
        <w:tc>
          <w:tcPr>
            <w:tcW w:w="4876" w:type="dxa"/>
            <w:tcBorders>
              <w:top w:val="nil"/>
              <w:left w:val="nil"/>
              <w:bottom w:val="nil"/>
              <w:right w:val="nil"/>
            </w:tcBorders>
          </w:tcPr>
          <w:p w14:paraId="46218A6E" w14:textId="77777777" w:rsidR="00736FA4" w:rsidRPr="009115EC" w:rsidRDefault="00736FA4" w:rsidP="00A73545">
            <w:pPr>
              <w:pStyle w:val="Normal6a"/>
            </w:pPr>
            <w:r w:rsidRPr="009115EC">
              <w:rPr>
                <w:b/>
                <w:i/>
              </w:rPr>
              <w:t>3 bis.</w:t>
            </w:r>
            <w:r w:rsidRPr="009115EC">
              <w:tab/>
            </w:r>
            <w:r w:rsidRPr="009115EC">
              <w:rPr>
                <w:b/>
                <w:i/>
              </w:rPr>
              <w:t>benadrukt het belang van wetenschappelijk onderbouwde en innovatievriendelijke beleidsmaatregelen, waarbij rekening wordt gehouden met biologische en sociale verschillen tussen vrouwen en mannen, waarbij wordt gewaarborgd dat onderzoek, preventie en behandelingen doeltreffend, gericht en kostenefficiënt zijn;</w:t>
            </w:r>
          </w:p>
        </w:tc>
      </w:tr>
    </w:tbl>
    <w:p w14:paraId="1B0A29B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FEFA6A6" w14:textId="77777777" w:rsidR="00736FA4" w:rsidRPr="009115EC" w:rsidRDefault="00736FA4" w:rsidP="00736FA4">
      <w:r w:rsidRPr="009115EC">
        <w:rPr>
          <w:rStyle w:val="HideTWBExt"/>
        </w:rPr>
        <w:t>&lt;/Amend&gt;</w:t>
      </w:r>
    </w:p>
    <w:p w14:paraId="2FF314B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228</w:t>
      </w:r>
      <w:r w:rsidRPr="009115EC">
        <w:rPr>
          <w:rStyle w:val="HideTWBExt"/>
          <w:b w:val="0"/>
        </w:rPr>
        <w:t>&lt;/NumAm&gt;</w:t>
      </w:r>
    </w:p>
    <w:p w14:paraId="1B6D7AE5"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21061F1" w14:textId="77777777" w:rsidR="00736FA4" w:rsidRPr="009115EC" w:rsidRDefault="00736FA4" w:rsidP="00736FA4">
      <w:pPr>
        <w:pStyle w:val="NormalBold"/>
      </w:pPr>
      <w:r w:rsidRPr="009115EC">
        <w:rPr>
          <w:rStyle w:val="HideTWBExt"/>
          <w:b w:val="0"/>
        </w:rPr>
        <w:t>&lt;/RepeatBlock-By&gt;</w:t>
      </w:r>
    </w:p>
    <w:p w14:paraId="598A4C5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99F18B8" w14:textId="77777777" w:rsidR="00736FA4" w:rsidRPr="009115EC" w:rsidRDefault="00736FA4" w:rsidP="00736FA4">
      <w:pPr>
        <w:pStyle w:val="NormalBold"/>
      </w:pPr>
      <w:r w:rsidRPr="009115EC">
        <w:rPr>
          <w:rStyle w:val="HideTWBExt"/>
          <w:b w:val="0"/>
        </w:rPr>
        <w:t>&lt;Article&gt;</w:t>
      </w:r>
      <w:r w:rsidRPr="009115EC">
        <w:t>Paragraaf 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21BAF49" w14:textId="77777777" w:rsidTr="00A73545">
        <w:trPr>
          <w:trHeight w:hRule="exact" w:val="240"/>
          <w:jc w:val="center"/>
        </w:trPr>
        <w:tc>
          <w:tcPr>
            <w:tcW w:w="9752" w:type="dxa"/>
            <w:gridSpan w:val="2"/>
            <w:tcBorders>
              <w:top w:val="nil"/>
              <w:left w:val="nil"/>
              <w:bottom w:val="nil"/>
              <w:right w:val="nil"/>
            </w:tcBorders>
          </w:tcPr>
          <w:p w14:paraId="57841B64" w14:textId="77777777" w:rsidR="00736FA4" w:rsidRPr="009115EC" w:rsidRDefault="00736FA4" w:rsidP="00A73545"/>
        </w:tc>
      </w:tr>
      <w:tr w:rsidR="00736FA4" w:rsidRPr="009115EC" w14:paraId="5D706FE4" w14:textId="77777777" w:rsidTr="00A73545">
        <w:trPr>
          <w:trHeight w:val="240"/>
          <w:jc w:val="center"/>
        </w:trPr>
        <w:tc>
          <w:tcPr>
            <w:tcW w:w="4876" w:type="dxa"/>
            <w:tcBorders>
              <w:top w:val="nil"/>
              <w:left w:val="nil"/>
              <w:bottom w:val="nil"/>
              <w:right w:val="nil"/>
            </w:tcBorders>
          </w:tcPr>
          <w:p w14:paraId="7B2042D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FB0D1E1" w14:textId="77777777" w:rsidR="00736FA4" w:rsidRPr="009115EC" w:rsidRDefault="00736FA4" w:rsidP="00A73545">
            <w:pPr>
              <w:pStyle w:val="AmColumnHeading"/>
            </w:pPr>
            <w:r w:rsidRPr="009115EC">
              <w:t>Amendement</w:t>
            </w:r>
          </w:p>
        </w:tc>
      </w:tr>
      <w:tr w:rsidR="00736FA4" w:rsidRPr="009115EC" w14:paraId="49D1ECC0" w14:textId="77777777" w:rsidTr="00A73545">
        <w:trPr>
          <w:jc w:val="center"/>
        </w:trPr>
        <w:tc>
          <w:tcPr>
            <w:tcW w:w="4876" w:type="dxa"/>
            <w:tcBorders>
              <w:top w:val="nil"/>
              <w:left w:val="nil"/>
              <w:bottom w:val="nil"/>
              <w:right w:val="nil"/>
            </w:tcBorders>
          </w:tcPr>
          <w:p w14:paraId="3D815EC9" w14:textId="77777777" w:rsidR="00736FA4" w:rsidRPr="009115EC" w:rsidRDefault="00736FA4" w:rsidP="00A73545">
            <w:pPr>
              <w:pStyle w:val="Normal6a"/>
            </w:pPr>
          </w:p>
        </w:tc>
        <w:tc>
          <w:tcPr>
            <w:tcW w:w="4876" w:type="dxa"/>
            <w:tcBorders>
              <w:top w:val="nil"/>
              <w:left w:val="nil"/>
              <w:bottom w:val="nil"/>
              <w:right w:val="nil"/>
            </w:tcBorders>
          </w:tcPr>
          <w:p w14:paraId="271E2082" w14:textId="77777777" w:rsidR="00736FA4" w:rsidRPr="009115EC" w:rsidRDefault="00736FA4" w:rsidP="00A73545">
            <w:pPr>
              <w:pStyle w:val="Normal6a"/>
            </w:pPr>
            <w:r w:rsidRPr="009115EC">
              <w:rPr>
                <w:b/>
                <w:i/>
              </w:rPr>
              <w:t>3 bis.</w:t>
            </w:r>
            <w:r w:rsidRPr="009115EC">
              <w:tab/>
            </w:r>
            <w:r w:rsidRPr="009115EC">
              <w:rPr>
                <w:b/>
                <w:i/>
              </w:rPr>
              <w:t>verzoekt de lidstaten om sociaal-economische indicatoren inzake genderongelijkheid op te nemen in alle gezondheidsbeleidsmaatregelen en -programma’s, met duidelijke bindende streefcijfers om sociale en territoriale verschillen bij de toegang tot preventie, diagnoses en behandelingen te verminderen;</w:t>
            </w:r>
          </w:p>
        </w:tc>
      </w:tr>
    </w:tbl>
    <w:p w14:paraId="15744D3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9C29A5C" w14:textId="77777777" w:rsidR="00736FA4" w:rsidRPr="009115EC" w:rsidRDefault="00736FA4" w:rsidP="00736FA4">
      <w:r w:rsidRPr="009115EC">
        <w:rPr>
          <w:rStyle w:val="HideTWBExt"/>
        </w:rPr>
        <w:t>&lt;/Amend&gt;</w:t>
      </w:r>
    </w:p>
    <w:p w14:paraId="1427C9B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229</w:t>
      </w:r>
      <w:r w:rsidRPr="009115EC">
        <w:rPr>
          <w:rStyle w:val="HideTWBExt"/>
          <w:b w:val="0"/>
        </w:rPr>
        <w:t>&lt;/NumAm&gt;</w:t>
      </w:r>
    </w:p>
    <w:p w14:paraId="5572246E"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16EC7D95" w14:textId="77777777" w:rsidR="00736FA4" w:rsidRPr="009115EC" w:rsidRDefault="00736FA4" w:rsidP="00736FA4">
      <w:pPr>
        <w:pStyle w:val="NormalBold"/>
      </w:pPr>
      <w:r w:rsidRPr="009115EC">
        <w:rPr>
          <w:rStyle w:val="HideTWBExt"/>
          <w:b w:val="0"/>
        </w:rPr>
        <w:t>&lt;/RepeatBlock-By&gt;</w:t>
      </w:r>
    </w:p>
    <w:p w14:paraId="099A8D0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9202AF8" w14:textId="77777777" w:rsidR="00736FA4" w:rsidRPr="009115EC" w:rsidRDefault="00736FA4" w:rsidP="00736FA4">
      <w:pPr>
        <w:pStyle w:val="NormalBold"/>
      </w:pPr>
      <w:r w:rsidRPr="009115EC">
        <w:rPr>
          <w:rStyle w:val="HideTWBExt"/>
          <w:b w:val="0"/>
        </w:rPr>
        <w:t>&lt;Article&gt;</w:t>
      </w:r>
      <w:r w:rsidRPr="009115EC">
        <w:t>Paragraaf 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3E6437A" w14:textId="77777777" w:rsidTr="00A73545">
        <w:trPr>
          <w:trHeight w:hRule="exact" w:val="240"/>
          <w:jc w:val="center"/>
        </w:trPr>
        <w:tc>
          <w:tcPr>
            <w:tcW w:w="9752" w:type="dxa"/>
            <w:gridSpan w:val="2"/>
            <w:tcBorders>
              <w:top w:val="nil"/>
              <w:left w:val="nil"/>
              <w:bottom w:val="nil"/>
              <w:right w:val="nil"/>
            </w:tcBorders>
          </w:tcPr>
          <w:p w14:paraId="321D2A23" w14:textId="77777777" w:rsidR="00736FA4" w:rsidRPr="009115EC" w:rsidRDefault="00736FA4" w:rsidP="00A73545"/>
        </w:tc>
      </w:tr>
      <w:tr w:rsidR="00736FA4" w:rsidRPr="009115EC" w14:paraId="53A571EC" w14:textId="77777777" w:rsidTr="00A73545">
        <w:trPr>
          <w:trHeight w:val="240"/>
          <w:jc w:val="center"/>
        </w:trPr>
        <w:tc>
          <w:tcPr>
            <w:tcW w:w="4876" w:type="dxa"/>
            <w:tcBorders>
              <w:top w:val="nil"/>
              <w:left w:val="nil"/>
              <w:bottom w:val="nil"/>
              <w:right w:val="nil"/>
            </w:tcBorders>
          </w:tcPr>
          <w:p w14:paraId="53B7731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FC7160B" w14:textId="77777777" w:rsidR="00736FA4" w:rsidRPr="009115EC" w:rsidRDefault="00736FA4" w:rsidP="00A73545">
            <w:pPr>
              <w:pStyle w:val="AmColumnHeading"/>
            </w:pPr>
            <w:r w:rsidRPr="009115EC">
              <w:t>Amendement</w:t>
            </w:r>
          </w:p>
        </w:tc>
      </w:tr>
      <w:tr w:rsidR="00736FA4" w:rsidRPr="009115EC" w14:paraId="75B41089" w14:textId="77777777" w:rsidTr="00A73545">
        <w:trPr>
          <w:jc w:val="center"/>
        </w:trPr>
        <w:tc>
          <w:tcPr>
            <w:tcW w:w="4876" w:type="dxa"/>
            <w:tcBorders>
              <w:top w:val="nil"/>
              <w:left w:val="nil"/>
              <w:bottom w:val="nil"/>
              <w:right w:val="nil"/>
            </w:tcBorders>
          </w:tcPr>
          <w:p w14:paraId="0D1040FB" w14:textId="77777777" w:rsidR="00736FA4" w:rsidRPr="009115EC" w:rsidRDefault="00736FA4" w:rsidP="00A73545">
            <w:pPr>
              <w:pStyle w:val="Normal6a"/>
            </w:pPr>
            <w:r w:rsidRPr="009115EC">
              <w:rPr>
                <w:b/>
                <w:i/>
              </w:rPr>
              <w:t>4.</w:t>
            </w:r>
            <w:r w:rsidRPr="009115EC">
              <w:tab/>
            </w:r>
            <w:r w:rsidRPr="009115EC">
              <w:rPr>
                <w:b/>
                <w:i/>
              </w:rPr>
              <w:t>spoort de Commissie aan bij het aanpakken van ongelijkheden op het gebied van gezondheid duidelijke en bindende streefcijfers te hanteren, en deze streefcijfers aan een transparant monitoringsysteem te onderwerpen;</w:t>
            </w:r>
          </w:p>
        </w:tc>
        <w:tc>
          <w:tcPr>
            <w:tcW w:w="4876" w:type="dxa"/>
            <w:tcBorders>
              <w:top w:val="nil"/>
              <w:left w:val="nil"/>
              <w:bottom w:val="nil"/>
              <w:right w:val="nil"/>
            </w:tcBorders>
          </w:tcPr>
          <w:p w14:paraId="43999348" w14:textId="77777777" w:rsidR="00736FA4" w:rsidRPr="009115EC" w:rsidRDefault="00736FA4" w:rsidP="00A73545">
            <w:pPr>
              <w:pStyle w:val="Normal6a"/>
            </w:pPr>
            <w:r w:rsidRPr="009115EC">
              <w:rPr>
                <w:b/>
                <w:i/>
              </w:rPr>
              <w:t>Schrappen</w:t>
            </w:r>
          </w:p>
        </w:tc>
      </w:tr>
    </w:tbl>
    <w:p w14:paraId="17EB60B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BEB0E00" w14:textId="77777777" w:rsidR="00736FA4" w:rsidRPr="009115EC" w:rsidRDefault="00736FA4" w:rsidP="00736FA4">
      <w:r w:rsidRPr="009115EC">
        <w:rPr>
          <w:rStyle w:val="HideTWBExt"/>
        </w:rPr>
        <w:t>&lt;/Amend&gt;</w:t>
      </w:r>
    </w:p>
    <w:p w14:paraId="3751DDD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230</w:t>
      </w:r>
      <w:r w:rsidRPr="009115EC">
        <w:rPr>
          <w:rStyle w:val="HideTWBExt"/>
          <w:b w:val="0"/>
        </w:rPr>
        <w:t>&lt;/NumAm&gt;</w:t>
      </w:r>
    </w:p>
    <w:p w14:paraId="5AB740B0"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43398EC2" w14:textId="77777777" w:rsidR="00736FA4" w:rsidRPr="009115EC" w:rsidRDefault="00736FA4" w:rsidP="00736FA4">
      <w:pPr>
        <w:pStyle w:val="NormalBold"/>
      </w:pPr>
      <w:r w:rsidRPr="009115EC">
        <w:rPr>
          <w:rStyle w:val="HideTWBExt"/>
          <w:b w:val="0"/>
        </w:rPr>
        <w:t>&lt;/RepeatBlock-By&gt;</w:t>
      </w:r>
    </w:p>
    <w:p w14:paraId="122674C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859E681" w14:textId="77777777" w:rsidR="00736FA4" w:rsidRPr="009115EC" w:rsidRDefault="00736FA4" w:rsidP="00736FA4">
      <w:pPr>
        <w:pStyle w:val="NormalBold"/>
      </w:pPr>
      <w:r w:rsidRPr="009115EC">
        <w:rPr>
          <w:rStyle w:val="HideTWBExt"/>
          <w:b w:val="0"/>
        </w:rPr>
        <w:t>&lt;Article&gt;</w:t>
      </w:r>
      <w:r w:rsidRPr="009115EC">
        <w:t>Paragraaf 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68B5A7C" w14:textId="77777777" w:rsidTr="00A73545">
        <w:trPr>
          <w:trHeight w:hRule="exact" w:val="240"/>
          <w:jc w:val="center"/>
        </w:trPr>
        <w:tc>
          <w:tcPr>
            <w:tcW w:w="9752" w:type="dxa"/>
            <w:gridSpan w:val="2"/>
            <w:tcBorders>
              <w:top w:val="nil"/>
              <w:left w:val="nil"/>
              <w:bottom w:val="nil"/>
              <w:right w:val="nil"/>
            </w:tcBorders>
          </w:tcPr>
          <w:p w14:paraId="5BECCD43" w14:textId="77777777" w:rsidR="00736FA4" w:rsidRPr="009115EC" w:rsidRDefault="00736FA4" w:rsidP="00A73545"/>
        </w:tc>
      </w:tr>
      <w:tr w:rsidR="00736FA4" w:rsidRPr="009115EC" w14:paraId="75E0B632" w14:textId="77777777" w:rsidTr="00A73545">
        <w:trPr>
          <w:trHeight w:val="240"/>
          <w:jc w:val="center"/>
        </w:trPr>
        <w:tc>
          <w:tcPr>
            <w:tcW w:w="4876" w:type="dxa"/>
            <w:tcBorders>
              <w:top w:val="nil"/>
              <w:left w:val="nil"/>
              <w:bottom w:val="nil"/>
              <w:right w:val="nil"/>
            </w:tcBorders>
          </w:tcPr>
          <w:p w14:paraId="4B1B040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676C7ED" w14:textId="77777777" w:rsidR="00736FA4" w:rsidRPr="009115EC" w:rsidRDefault="00736FA4" w:rsidP="00A73545">
            <w:pPr>
              <w:pStyle w:val="AmColumnHeading"/>
            </w:pPr>
            <w:r w:rsidRPr="009115EC">
              <w:t>Amendement</w:t>
            </w:r>
          </w:p>
        </w:tc>
      </w:tr>
      <w:tr w:rsidR="00736FA4" w:rsidRPr="009115EC" w14:paraId="6D225C0C" w14:textId="77777777" w:rsidTr="00A73545">
        <w:trPr>
          <w:jc w:val="center"/>
        </w:trPr>
        <w:tc>
          <w:tcPr>
            <w:tcW w:w="4876" w:type="dxa"/>
            <w:tcBorders>
              <w:top w:val="nil"/>
              <w:left w:val="nil"/>
              <w:bottom w:val="nil"/>
              <w:right w:val="nil"/>
            </w:tcBorders>
          </w:tcPr>
          <w:p w14:paraId="48BA99F8" w14:textId="77777777" w:rsidR="00736FA4" w:rsidRPr="009115EC" w:rsidRDefault="00736FA4" w:rsidP="00A73545">
            <w:pPr>
              <w:pStyle w:val="Normal6a"/>
            </w:pPr>
            <w:r w:rsidRPr="009115EC">
              <w:t>4.</w:t>
            </w:r>
            <w:r w:rsidRPr="009115EC">
              <w:tab/>
              <w:t xml:space="preserve">spoort de Commissie aan bij het </w:t>
            </w:r>
            <w:r w:rsidRPr="009115EC">
              <w:rPr>
                <w:b/>
                <w:bCs/>
                <w:i/>
                <w:iCs/>
              </w:rPr>
              <w:t>aanpakken</w:t>
            </w:r>
            <w:r w:rsidRPr="009115EC">
              <w:t xml:space="preserve"> van ongelijkheden op het gebied van gezondheid duidelijke en bindende streefcijfers te hanteren, </w:t>
            </w:r>
            <w:r w:rsidRPr="009115EC">
              <w:rPr>
                <w:b/>
                <w:bCs/>
                <w:i/>
                <w:iCs/>
              </w:rPr>
              <w:t>en</w:t>
            </w:r>
            <w:r w:rsidRPr="009115EC">
              <w:t xml:space="preserve"> deze streefcijfers aan een transparant monitoringsysteem te onderwerpen;</w:t>
            </w:r>
          </w:p>
        </w:tc>
        <w:tc>
          <w:tcPr>
            <w:tcW w:w="4876" w:type="dxa"/>
            <w:tcBorders>
              <w:top w:val="nil"/>
              <w:left w:val="nil"/>
              <w:bottom w:val="nil"/>
              <w:right w:val="nil"/>
            </w:tcBorders>
          </w:tcPr>
          <w:p w14:paraId="39B19809" w14:textId="77777777" w:rsidR="00736FA4" w:rsidRPr="009115EC" w:rsidRDefault="00736FA4" w:rsidP="00A73545">
            <w:pPr>
              <w:pStyle w:val="Normal6a"/>
            </w:pPr>
            <w:r w:rsidRPr="009115EC">
              <w:t>4.</w:t>
            </w:r>
            <w:r w:rsidRPr="009115EC">
              <w:tab/>
              <w:t xml:space="preserve">spoort de Commissie aan </w:t>
            </w:r>
            <w:r w:rsidRPr="009115EC">
              <w:rPr>
                <w:b/>
                <w:bCs/>
                <w:i/>
                <w:iCs/>
              </w:rPr>
              <w:t xml:space="preserve">om </w:t>
            </w:r>
            <w:r w:rsidRPr="009115EC">
              <w:t xml:space="preserve">bij het </w:t>
            </w:r>
            <w:r w:rsidRPr="009115EC">
              <w:rPr>
                <w:b/>
                <w:bCs/>
                <w:i/>
                <w:iCs/>
              </w:rPr>
              <w:t>bestrijden</w:t>
            </w:r>
            <w:r w:rsidRPr="009115EC">
              <w:t xml:space="preserve"> van ongelijkheden op het gebied van gezondheid duidelijke en bindende streefcijfers te hanteren, deze streefcijfers aan een transparant monitoringsysteem te onderwerpen</w:t>
            </w:r>
            <w:r w:rsidRPr="009115EC">
              <w:rPr>
                <w:b/>
                <w:bCs/>
                <w:i/>
                <w:iCs/>
              </w:rPr>
              <w:t xml:space="preserve"> en een samenhangend kader te ontwikkelen om het publiek voor te lichten over alle beschikbare opties op het gebied van gezondheid; benadrukt de noodzaak om niet alleen streefcijfers en verplichtingen vast te stellen, maar ook te zorgen voor gemakkelijkere, effectieve en niet-discriminerende toegang tot gezondheidsdiensten</w:t>
            </w:r>
            <w:r w:rsidRPr="009115EC">
              <w:t>;</w:t>
            </w:r>
          </w:p>
        </w:tc>
      </w:tr>
    </w:tbl>
    <w:p w14:paraId="5A321CD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4F892DE9" w14:textId="77777777" w:rsidR="00736FA4" w:rsidRPr="009115EC" w:rsidRDefault="00736FA4" w:rsidP="00736FA4">
      <w:r w:rsidRPr="009115EC">
        <w:rPr>
          <w:rStyle w:val="HideTWBExt"/>
        </w:rPr>
        <w:t>&lt;/Amend&gt;</w:t>
      </w:r>
    </w:p>
    <w:p w14:paraId="4FF4D32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231</w:t>
      </w:r>
      <w:r w:rsidRPr="009115EC">
        <w:rPr>
          <w:rStyle w:val="HideTWBExt"/>
          <w:b w:val="0"/>
        </w:rPr>
        <w:t>&lt;/NumAm&gt;</w:t>
      </w:r>
    </w:p>
    <w:p w14:paraId="7E5643AE" w14:textId="77777777" w:rsidR="00736FA4" w:rsidRPr="009115EC" w:rsidRDefault="00736FA4" w:rsidP="00736FA4">
      <w:pPr>
        <w:pStyle w:val="NormalBold"/>
      </w:pPr>
      <w:r w:rsidRPr="009115EC">
        <w:rPr>
          <w:rStyle w:val="HideTWBExt"/>
          <w:b w:val="0"/>
        </w:rPr>
        <w:t>&lt;RepeatBlock-By&gt;&lt;Members&gt;</w:t>
      </w:r>
      <w:r w:rsidRPr="009115EC">
        <w:t>Beatrice Timgren</w:t>
      </w:r>
      <w:r w:rsidRPr="009115EC">
        <w:rPr>
          <w:rStyle w:val="HideTWBExt"/>
          <w:b w:val="0"/>
        </w:rPr>
        <w:t>&lt;/Members&gt;</w:t>
      </w:r>
    </w:p>
    <w:p w14:paraId="4E6F5E59" w14:textId="77777777" w:rsidR="00736FA4" w:rsidRPr="009115EC" w:rsidRDefault="00736FA4" w:rsidP="00736FA4">
      <w:pPr>
        <w:pStyle w:val="NormalBold"/>
      </w:pPr>
      <w:r w:rsidRPr="009115EC">
        <w:rPr>
          <w:rStyle w:val="HideTWBExt"/>
          <w:b w:val="0"/>
        </w:rPr>
        <w:t>&lt;/RepeatBlock-By&gt;</w:t>
      </w:r>
    </w:p>
    <w:p w14:paraId="21836B2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9B28372" w14:textId="77777777" w:rsidR="00736FA4" w:rsidRPr="009115EC" w:rsidRDefault="00736FA4" w:rsidP="00736FA4">
      <w:pPr>
        <w:pStyle w:val="NormalBold"/>
      </w:pPr>
      <w:r w:rsidRPr="009115EC">
        <w:rPr>
          <w:rStyle w:val="HideTWBExt"/>
          <w:b w:val="0"/>
        </w:rPr>
        <w:t>&lt;Article&gt;</w:t>
      </w:r>
      <w:r w:rsidRPr="009115EC">
        <w:t>Paragraaf 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ACC033C" w14:textId="77777777" w:rsidTr="00A73545">
        <w:trPr>
          <w:trHeight w:hRule="exact" w:val="240"/>
          <w:jc w:val="center"/>
        </w:trPr>
        <w:tc>
          <w:tcPr>
            <w:tcW w:w="9752" w:type="dxa"/>
            <w:gridSpan w:val="2"/>
            <w:tcBorders>
              <w:top w:val="nil"/>
              <w:left w:val="nil"/>
              <w:bottom w:val="nil"/>
              <w:right w:val="nil"/>
            </w:tcBorders>
          </w:tcPr>
          <w:p w14:paraId="606982CE" w14:textId="77777777" w:rsidR="00736FA4" w:rsidRPr="009115EC" w:rsidRDefault="00736FA4" w:rsidP="00A73545"/>
        </w:tc>
      </w:tr>
      <w:tr w:rsidR="00736FA4" w:rsidRPr="009115EC" w14:paraId="1B385DCB" w14:textId="77777777" w:rsidTr="00A73545">
        <w:trPr>
          <w:trHeight w:val="240"/>
          <w:jc w:val="center"/>
        </w:trPr>
        <w:tc>
          <w:tcPr>
            <w:tcW w:w="4876" w:type="dxa"/>
            <w:tcBorders>
              <w:top w:val="nil"/>
              <w:left w:val="nil"/>
              <w:bottom w:val="nil"/>
              <w:right w:val="nil"/>
            </w:tcBorders>
          </w:tcPr>
          <w:p w14:paraId="0FA4EBF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4FC398B" w14:textId="77777777" w:rsidR="00736FA4" w:rsidRPr="009115EC" w:rsidRDefault="00736FA4" w:rsidP="00A73545">
            <w:pPr>
              <w:pStyle w:val="AmColumnHeading"/>
            </w:pPr>
            <w:r w:rsidRPr="009115EC">
              <w:t>Amendement</w:t>
            </w:r>
          </w:p>
        </w:tc>
      </w:tr>
      <w:tr w:rsidR="00736FA4" w:rsidRPr="009115EC" w14:paraId="5FB52D46" w14:textId="77777777" w:rsidTr="00A73545">
        <w:trPr>
          <w:jc w:val="center"/>
        </w:trPr>
        <w:tc>
          <w:tcPr>
            <w:tcW w:w="4876" w:type="dxa"/>
            <w:tcBorders>
              <w:top w:val="nil"/>
              <w:left w:val="nil"/>
              <w:bottom w:val="nil"/>
              <w:right w:val="nil"/>
            </w:tcBorders>
          </w:tcPr>
          <w:p w14:paraId="5C72F57C" w14:textId="77777777" w:rsidR="00736FA4" w:rsidRPr="009115EC" w:rsidRDefault="00736FA4" w:rsidP="00A73545">
            <w:pPr>
              <w:pStyle w:val="Normal6a"/>
            </w:pPr>
            <w:r w:rsidRPr="009115EC">
              <w:t>4.</w:t>
            </w:r>
            <w:r w:rsidRPr="009115EC">
              <w:tab/>
              <w:t xml:space="preserve">spoort de Commissie aan </w:t>
            </w:r>
            <w:r w:rsidRPr="009115EC">
              <w:rPr>
                <w:b/>
                <w:bCs/>
                <w:i/>
                <w:iCs/>
              </w:rPr>
              <w:t>bij het aanpakken van ongelijkheden op het gebied van gezondheid</w:t>
            </w:r>
            <w:r w:rsidRPr="009115EC">
              <w:t xml:space="preserve"> duidelijke </w:t>
            </w:r>
            <w:r w:rsidRPr="009115EC">
              <w:rPr>
                <w:b/>
                <w:bCs/>
                <w:i/>
                <w:iCs/>
              </w:rPr>
              <w:t>en bindende streefcijfers</w:t>
            </w:r>
            <w:r w:rsidRPr="009115EC">
              <w:t xml:space="preserve"> te hanteren, en </w:t>
            </w:r>
            <w:r w:rsidRPr="009115EC">
              <w:rPr>
                <w:b/>
                <w:bCs/>
                <w:i/>
                <w:iCs/>
              </w:rPr>
              <w:t>deze streefcijfers aan een transparant monitoringsysteem te onderwerpen</w:t>
            </w:r>
            <w:r w:rsidRPr="009115EC">
              <w:t>;</w:t>
            </w:r>
          </w:p>
        </w:tc>
        <w:tc>
          <w:tcPr>
            <w:tcW w:w="4876" w:type="dxa"/>
            <w:tcBorders>
              <w:top w:val="nil"/>
              <w:left w:val="nil"/>
              <w:bottom w:val="nil"/>
              <w:right w:val="nil"/>
            </w:tcBorders>
          </w:tcPr>
          <w:p w14:paraId="41406D7D" w14:textId="77777777" w:rsidR="00736FA4" w:rsidRPr="009115EC" w:rsidRDefault="00736FA4" w:rsidP="00A73545">
            <w:pPr>
              <w:pStyle w:val="Normal6a"/>
            </w:pPr>
            <w:r w:rsidRPr="009115EC">
              <w:t>4.</w:t>
            </w:r>
            <w:r w:rsidRPr="009115EC">
              <w:tab/>
              <w:t xml:space="preserve">spoort de Commissie aan </w:t>
            </w:r>
            <w:r w:rsidRPr="009115EC">
              <w:rPr>
                <w:b/>
                <w:i/>
              </w:rPr>
              <w:t>— op verzoek van de lidstaten —</w:t>
            </w:r>
            <w:r w:rsidRPr="009115EC">
              <w:t xml:space="preserve"> duidelijke</w:t>
            </w:r>
            <w:r w:rsidRPr="009115EC">
              <w:rPr>
                <w:b/>
                <w:bCs/>
                <w:i/>
                <w:iCs/>
              </w:rPr>
              <w:t>, wetenschappelijk onderbouwde benchmarks</w:t>
            </w:r>
            <w:r w:rsidRPr="009115EC">
              <w:t xml:space="preserve"> te hanteren</w:t>
            </w:r>
            <w:r w:rsidRPr="009115EC">
              <w:rPr>
                <w:b/>
                <w:bCs/>
                <w:i/>
                <w:iCs/>
              </w:rPr>
              <w:t>, die op vrijwillige basis worden toegepast om ongelijkheden op het gebied van gezondheid aan te pakken</w:t>
            </w:r>
            <w:r w:rsidRPr="009115EC">
              <w:t xml:space="preserve"> en </w:t>
            </w:r>
            <w:r w:rsidRPr="009115EC">
              <w:rPr>
                <w:b/>
                <w:bCs/>
                <w:i/>
                <w:iCs/>
              </w:rPr>
              <w:t>te zorgen voor passende transparantie met betrekking tot de geboekte vooruitgang</w:t>
            </w:r>
            <w:r w:rsidRPr="009115EC">
              <w:t>;</w:t>
            </w:r>
            <w:r w:rsidRPr="009115EC">
              <w:rPr>
                <w:b/>
                <w:i/>
              </w:rPr>
              <w:t xml:space="preserve"> wijst erop dat de organisatie, verstrekking en ethische regulering van gezondheidszorg op de eerste plaats een bevoegdheid van de lidstaten blijft, en dat EU-maatregelen ondersteunend, vrijwillig en evenredig moeten blijven;</w:t>
            </w:r>
          </w:p>
        </w:tc>
      </w:tr>
    </w:tbl>
    <w:p w14:paraId="4496C09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667BC8B" w14:textId="77777777" w:rsidR="00736FA4" w:rsidRPr="009115EC" w:rsidRDefault="00736FA4" w:rsidP="00736FA4">
      <w:r w:rsidRPr="009115EC">
        <w:rPr>
          <w:rStyle w:val="HideTWBExt"/>
        </w:rPr>
        <w:t>&lt;/Amend&gt;</w:t>
      </w:r>
    </w:p>
    <w:p w14:paraId="271CAFE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232</w:t>
      </w:r>
      <w:r w:rsidRPr="009115EC">
        <w:rPr>
          <w:rStyle w:val="HideTWBExt"/>
          <w:b w:val="0"/>
        </w:rPr>
        <w:t>&lt;/NumAm&gt;</w:t>
      </w:r>
    </w:p>
    <w:p w14:paraId="12940C9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4B43CD2" w14:textId="77777777" w:rsidR="00736FA4" w:rsidRPr="009115EC" w:rsidRDefault="00736FA4" w:rsidP="00736FA4">
      <w:pPr>
        <w:pStyle w:val="NormalBold"/>
      </w:pPr>
      <w:r w:rsidRPr="009115EC">
        <w:rPr>
          <w:rStyle w:val="HideTWBExt"/>
          <w:b w:val="0"/>
        </w:rPr>
        <w:t>&lt;/RepeatBlock-By&gt;</w:t>
      </w:r>
    </w:p>
    <w:p w14:paraId="218E2C1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63D519A" w14:textId="77777777" w:rsidR="00736FA4" w:rsidRPr="009115EC" w:rsidRDefault="00736FA4" w:rsidP="00736FA4">
      <w:pPr>
        <w:pStyle w:val="NormalBold"/>
      </w:pPr>
      <w:r w:rsidRPr="009115EC">
        <w:rPr>
          <w:rStyle w:val="HideTWBExt"/>
          <w:b w:val="0"/>
        </w:rPr>
        <w:t>&lt;Article&gt;</w:t>
      </w:r>
      <w:r w:rsidRPr="009115EC">
        <w:t>Paragraaf 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C22DFF5" w14:textId="77777777" w:rsidTr="00A73545">
        <w:trPr>
          <w:trHeight w:hRule="exact" w:val="240"/>
          <w:jc w:val="center"/>
        </w:trPr>
        <w:tc>
          <w:tcPr>
            <w:tcW w:w="9752" w:type="dxa"/>
            <w:gridSpan w:val="2"/>
            <w:tcBorders>
              <w:top w:val="nil"/>
              <w:left w:val="nil"/>
              <w:bottom w:val="nil"/>
              <w:right w:val="nil"/>
            </w:tcBorders>
          </w:tcPr>
          <w:p w14:paraId="59708172" w14:textId="77777777" w:rsidR="00736FA4" w:rsidRPr="009115EC" w:rsidRDefault="00736FA4" w:rsidP="00A73545"/>
        </w:tc>
      </w:tr>
      <w:tr w:rsidR="00736FA4" w:rsidRPr="009115EC" w14:paraId="4B676632" w14:textId="77777777" w:rsidTr="00A73545">
        <w:trPr>
          <w:trHeight w:val="240"/>
          <w:jc w:val="center"/>
        </w:trPr>
        <w:tc>
          <w:tcPr>
            <w:tcW w:w="4876" w:type="dxa"/>
            <w:tcBorders>
              <w:top w:val="nil"/>
              <w:left w:val="nil"/>
              <w:bottom w:val="nil"/>
              <w:right w:val="nil"/>
            </w:tcBorders>
          </w:tcPr>
          <w:p w14:paraId="70F6A94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1C8B227" w14:textId="77777777" w:rsidR="00736FA4" w:rsidRPr="009115EC" w:rsidRDefault="00736FA4" w:rsidP="00A73545">
            <w:pPr>
              <w:pStyle w:val="AmColumnHeading"/>
            </w:pPr>
            <w:r w:rsidRPr="009115EC">
              <w:t>Amendement</w:t>
            </w:r>
          </w:p>
        </w:tc>
      </w:tr>
      <w:tr w:rsidR="00736FA4" w:rsidRPr="009115EC" w14:paraId="3D443337" w14:textId="77777777" w:rsidTr="00A73545">
        <w:trPr>
          <w:jc w:val="center"/>
        </w:trPr>
        <w:tc>
          <w:tcPr>
            <w:tcW w:w="4876" w:type="dxa"/>
            <w:tcBorders>
              <w:top w:val="nil"/>
              <w:left w:val="nil"/>
              <w:bottom w:val="nil"/>
              <w:right w:val="nil"/>
            </w:tcBorders>
          </w:tcPr>
          <w:p w14:paraId="58C878CF" w14:textId="77777777" w:rsidR="00736FA4" w:rsidRPr="009115EC" w:rsidRDefault="00736FA4" w:rsidP="00A73545">
            <w:pPr>
              <w:pStyle w:val="Normal6a"/>
            </w:pPr>
            <w:r w:rsidRPr="009115EC">
              <w:t>4.</w:t>
            </w:r>
            <w:r w:rsidRPr="009115EC">
              <w:tab/>
              <w:t>spoort de Commissie aan bij het aanpakken van ongelijkheden op het gebied van gezondheid duidelijke en bindende streefcijfers te hanteren, en deze streefcijfers aan een transparant monitoringsysteem te onderwerpen;</w:t>
            </w:r>
          </w:p>
        </w:tc>
        <w:tc>
          <w:tcPr>
            <w:tcW w:w="4876" w:type="dxa"/>
            <w:tcBorders>
              <w:top w:val="nil"/>
              <w:left w:val="nil"/>
              <w:bottom w:val="nil"/>
              <w:right w:val="nil"/>
            </w:tcBorders>
          </w:tcPr>
          <w:p w14:paraId="1DCF8594" w14:textId="77777777" w:rsidR="00736FA4" w:rsidRPr="009115EC" w:rsidRDefault="00736FA4" w:rsidP="00A73545">
            <w:pPr>
              <w:pStyle w:val="Normal6a"/>
            </w:pPr>
            <w:r w:rsidRPr="009115EC">
              <w:t>4.</w:t>
            </w:r>
            <w:r w:rsidRPr="009115EC">
              <w:tab/>
              <w:t xml:space="preserve">spoort de Commissie aan bij het aanpakken van </w:t>
            </w:r>
            <w:r w:rsidRPr="009115EC">
              <w:rPr>
                <w:b/>
                <w:bCs/>
                <w:i/>
                <w:iCs/>
              </w:rPr>
              <w:t>gender- en intersectionele</w:t>
            </w:r>
            <w:r w:rsidRPr="009115EC">
              <w:t xml:space="preserve"> ongelijkheden op het gebied van gezondheid</w:t>
            </w:r>
            <w:r w:rsidRPr="009115EC">
              <w:rPr>
                <w:b/>
                <w:bCs/>
                <w:i/>
                <w:iCs/>
              </w:rPr>
              <w:t xml:space="preserve"> in beleids- en financieringsinstrumenten van de EU</w:t>
            </w:r>
            <w:r w:rsidRPr="009115EC">
              <w:t xml:space="preserve"> duidelijke en bindende streefcijfers te hanteren, en deze streefcijfers aan een transparant monitoringsysteem</w:t>
            </w:r>
            <w:r w:rsidRPr="009115EC">
              <w:rPr>
                <w:b/>
                <w:bCs/>
                <w:i/>
                <w:iCs/>
              </w:rPr>
              <w:t>, met inbegrip van openbare verslaglegging,</w:t>
            </w:r>
            <w:r w:rsidRPr="009115EC">
              <w:t xml:space="preserve"> te onderwerpen;</w:t>
            </w:r>
          </w:p>
        </w:tc>
      </w:tr>
    </w:tbl>
    <w:p w14:paraId="7C6DA48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54D2623" w14:textId="77777777" w:rsidR="00736FA4" w:rsidRPr="009115EC" w:rsidRDefault="00736FA4" w:rsidP="00736FA4">
      <w:r w:rsidRPr="009115EC">
        <w:rPr>
          <w:rStyle w:val="HideTWBExt"/>
        </w:rPr>
        <w:t>&lt;/Amend&gt;</w:t>
      </w:r>
    </w:p>
    <w:p w14:paraId="0A32B65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233</w:t>
      </w:r>
      <w:r w:rsidRPr="009115EC">
        <w:rPr>
          <w:rStyle w:val="HideTWBExt"/>
          <w:b w:val="0"/>
        </w:rPr>
        <w:t>&lt;/NumAm&gt;</w:t>
      </w:r>
    </w:p>
    <w:p w14:paraId="5689CB58"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7F4AE175" w14:textId="77777777" w:rsidR="00736FA4" w:rsidRPr="009115EC" w:rsidRDefault="00736FA4" w:rsidP="00736FA4">
      <w:pPr>
        <w:pStyle w:val="NormalBold"/>
      </w:pPr>
      <w:r w:rsidRPr="009115EC">
        <w:rPr>
          <w:rStyle w:val="HideTWBExt"/>
          <w:b w:val="0"/>
        </w:rPr>
        <w:t>&lt;/RepeatBlock-By&gt;</w:t>
      </w:r>
    </w:p>
    <w:p w14:paraId="76B8345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3BC2082" w14:textId="77777777" w:rsidR="00736FA4" w:rsidRPr="009115EC" w:rsidRDefault="00736FA4" w:rsidP="00736FA4">
      <w:pPr>
        <w:pStyle w:val="NormalBold"/>
      </w:pPr>
      <w:r w:rsidRPr="009115EC">
        <w:rPr>
          <w:rStyle w:val="HideTWBExt"/>
          <w:b w:val="0"/>
        </w:rPr>
        <w:t>&lt;Article&gt;</w:t>
      </w:r>
      <w:r w:rsidRPr="009115EC">
        <w:t>Paragraaf 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F8B9ADA" w14:textId="77777777" w:rsidTr="00A73545">
        <w:trPr>
          <w:trHeight w:hRule="exact" w:val="240"/>
          <w:jc w:val="center"/>
        </w:trPr>
        <w:tc>
          <w:tcPr>
            <w:tcW w:w="9752" w:type="dxa"/>
            <w:gridSpan w:val="2"/>
            <w:tcBorders>
              <w:top w:val="nil"/>
              <w:left w:val="nil"/>
              <w:bottom w:val="nil"/>
              <w:right w:val="nil"/>
            </w:tcBorders>
          </w:tcPr>
          <w:p w14:paraId="3337D24D" w14:textId="77777777" w:rsidR="00736FA4" w:rsidRPr="009115EC" w:rsidRDefault="00736FA4" w:rsidP="00A73545"/>
        </w:tc>
      </w:tr>
      <w:tr w:rsidR="00736FA4" w:rsidRPr="009115EC" w14:paraId="33B9BD3C" w14:textId="77777777" w:rsidTr="00A73545">
        <w:trPr>
          <w:trHeight w:val="240"/>
          <w:jc w:val="center"/>
        </w:trPr>
        <w:tc>
          <w:tcPr>
            <w:tcW w:w="4876" w:type="dxa"/>
            <w:tcBorders>
              <w:top w:val="nil"/>
              <w:left w:val="nil"/>
              <w:bottom w:val="nil"/>
              <w:right w:val="nil"/>
            </w:tcBorders>
          </w:tcPr>
          <w:p w14:paraId="29C096F5" w14:textId="77777777" w:rsidR="00736FA4" w:rsidRPr="009115EC" w:rsidRDefault="00736FA4" w:rsidP="00984ACD">
            <w:pPr>
              <w:pStyle w:val="AmColumnHeading"/>
              <w:keepNext/>
            </w:pPr>
            <w:r w:rsidRPr="009115EC">
              <w:t>Ontwerpresolutie</w:t>
            </w:r>
          </w:p>
        </w:tc>
        <w:tc>
          <w:tcPr>
            <w:tcW w:w="4876" w:type="dxa"/>
            <w:tcBorders>
              <w:top w:val="nil"/>
              <w:left w:val="nil"/>
              <w:bottom w:val="nil"/>
              <w:right w:val="nil"/>
            </w:tcBorders>
          </w:tcPr>
          <w:p w14:paraId="5C6BEEEC" w14:textId="77777777" w:rsidR="00736FA4" w:rsidRPr="009115EC" w:rsidRDefault="00736FA4" w:rsidP="00A73545">
            <w:pPr>
              <w:pStyle w:val="AmColumnHeading"/>
            </w:pPr>
            <w:r w:rsidRPr="009115EC">
              <w:t>Amendement</w:t>
            </w:r>
          </w:p>
        </w:tc>
      </w:tr>
      <w:tr w:rsidR="00736FA4" w:rsidRPr="009115EC" w14:paraId="0DDEF201" w14:textId="77777777" w:rsidTr="00A73545">
        <w:trPr>
          <w:jc w:val="center"/>
        </w:trPr>
        <w:tc>
          <w:tcPr>
            <w:tcW w:w="4876" w:type="dxa"/>
            <w:tcBorders>
              <w:top w:val="nil"/>
              <w:left w:val="nil"/>
              <w:bottom w:val="nil"/>
              <w:right w:val="nil"/>
            </w:tcBorders>
          </w:tcPr>
          <w:p w14:paraId="779D770B" w14:textId="77777777" w:rsidR="00736FA4" w:rsidRPr="009115EC" w:rsidRDefault="00736FA4" w:rsidP="00A73545">
            <w:pPr>
              <w:pStyle w:val="Normal6a"/>
            </w:pPr>
            <w:r w:rsidRPr="009115EC">
              <w:t>4.</w:t>
            </w:r>
            <w:r w:rsidRPr="009115EC">
              <w:tab/>
              <w:t>spoort de Commissie aan bij het aanpakken van ongelijkheden op het gebied van gezondheid duidelijke en bindende streefcijfers te hanteren, en deze streefcijfers aan een transparant monitoringsysteem te onderwerpen;</w:t>
            </w:r>
          </w:p>
        </w:tc>
        <w:tc>
          <w:tcPr>
            <w:tcW w:w="4876" w:type="dxa"/>
            <w:tcBorders>
              <w:top w:val="nil"/>
              <w:left w:val="nil"/>
              <w:bottom w:val="nil"/>
              <w:right w:val="nil"/>
            </w:tcBorders>
          </w:tcPr>
          <w:p w14:paraId="6EECCF70" w14:textId="77777777" w:rsidR="00736FA4" w:rsidRPr="009115EC" w:rsidRDefault="00736FA4" w:rsidP="00A73545">
            <w:pPr>
              <w:pStyle w:val="Normal6a"/>
            </w:pPr>
            <w:r w:rsidRPr="009115EC">
              <w:t>4.</w:t>
            </w:r>
            <w:r w:rsidRPr="009115EC">
              <w:tab/>
              <w:t>spoort de Commissie aan bij het aanpakken van ongelijkheden op het gebied van gezondheid</w:t>
            </w:r>
            <w:r w:rsidRPr="009115EC">
              <w:rPr>
                <w:b/>
                <w:bCs/>
                <w:i/>
                <w:iCs/>
              </w:rPr>
              <w:t xml:space="preserve"> in het kader van een alomvattende EU-strategie voor de gezondheid van vrouwen</w:t>
            </w:r>
            <w:r w:rsidRPr="009115EC">
              <w:t xml:space="preserve"> duidelijke</w:t>
            </w:r>
            <w:r w:rsidRPr="009115EC">
              <w:rPr>
                <w:b/>
                <w:bCs/>
                <w:i/>
                <w:iCs/>
              </w:rPr>
              <w:t>, meetbare</w:t>
            </w:r>
            <w:r w:rsidRPr="009115EC">
              <w:t xml:space="preserve"> en bindende streefcijfers te hanteren, en deze streefcijfers aan een transparant monitoringsysteem te onderwerpen;</w:t>
            </w:r>
          </w:p>
        </w:tc>
      </w:tr>
    </w:tbl>
    <w:p w14:paraId="3CF6BCA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AFED31" w14:textId="77777777" w:rsidR="00736FA4" w:rsidRPr="009115EC" w:rsidRDefault="00736FA4" w:rsidP="00736FA4">
      <w:r w:rsidRPr="009115EC">
        <w:rPr>
          <w:rStyle w:val="HideTWBExt"/>
        </w:rPr>
        <w:t>&lt;/Amend&gt;</w:t>
      </w:r>
    </w:p>
    <w:p w14:paraId="1099828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234</w:t>
      </w:r>
      <w:r w:rsidRPr="009115EC">
        <w:rPr>
          <w:rStyle w:val="HideTWBExt"/>
          <w:b w:val="0"/>
        </w:rPr>
        <w:t>&lt;/NumAm&gt;</w:t>
      </w:r>
    </w:p>
    <w:p w14:paraId="6C30877F"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1CCAFDE9" w14:textId="77777777" w:rsidR="00736FA4" w:rsidRPr="009115EC" w:rsidRDefault="00736FA4" w:rsidP="00736FA4">
      <w:pPr>
        <w:pStyle w:val="NormalBold"/>
      </w:pPr>
      <w:r w:rsidRPr="009115EC">
        <w:rPr>
          <w:rStyle w:val="HideTWBExt"/>
          <w:b w:val="0"/>
        </w:rPr>
        <w:t>&lt;/RepeatBlock-By&gt;</w:t>
      </w:r>
    </w:p>
    <w:p w14:paraId="327BA75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CCF8A53" w14:textId="77777777" w:rsidR="00736FA4" w:rsidRPr="009115EC" w:rsidRDefault="00736FA4" w:rsidP="00736FA4">
      <w:pPr>
        <w:pStyle w:val="NormalBold"/>
      </w:pPr>
      <w:r w:rsidRPr="009115EC">
        <w:rPr>
          <w:rStyle w:val="HideTWBExt"/>
          <w:b w:val="0"/>
        </w:rPr>
        <w:t>&lt;Article&gt;</w:t>
      </w:r>
      <w:r w:rsidRPr="009115EC">
        <w:t>Paragraaf 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0E2CE65" w14:textId="77777777" w:rsidTr="00A73545">
        <w:trPr>
          <w:trHeight w:hRule="exact" w:val="240"/>
          <w:jc w:val="center"/>
        </w:trPr>
        <w:tc>
          <w:tcPr>
            <w:tcW w:w="9752" w:type="dxa"/>
            <w:gridSpan w:val="2"/>
            <w:tcBorders>
              <w:top w:val="nil"/>
              <w:left w:val="nil"/>
              <w:bottom w:val="nil"/>
              <w:right w:val="nil"/>
            </w:tcBorders>
          </w:tcPr>
          <w:p w14:paraId="50FA6433" w14:textId="77777777" w:rsidR="00736FA4" w:rsidRPr="009115EC" w:rsidRDefault="00736FA4" w:rsidP="00A73545"/>
        </w:tc>
      </w:tr>
      <w:tr w:rsidR="00736FA4" w:rsidRPr="009115EC" w14:paraId="1BA22CB1" w14:textId="77777777" w:rsidTr="00A73545">
        <w:trPr>
          <w:trHeight w:val="240"/>
          <w:jc w:val="center"/>
        </w:trPr>
        <w:tc>
          <w:tcPr>
            <w:tcW w:w="4876" w:type="dxa"/>
            <w:tcBorders>
              <w:top w:val="nil"/>
              <w:left w:val="nil"/>
              <w:bottom w:val="nil"/>
              <w:right w:val="nil"/>
            </w:tcBorders>
          </w:tcPr>
          <w:p w14:paraId="0814D8A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2C9327A" w14:textId="77777777" w:rsidR="00736FA4" w:rsidRPr="009115EC" w:rsidRDefault="00736FA4" w:rsidP="00A73545">
            <w:pPr>
              <w:pStyle w:val="AmColumnHeading"/>
            </w:pPr>
            <w:r w:rsidRPr="009115EC">
              <w:t>Amendement</w:t>
            </w:r>
          </w:p>
        </w:tc>
      </w:tr>
      <w:tr w:rsidR="00736FA4" w:rsidRPr="009115EC" w14:paraId="74702B3C" w14:textId="77777777" w:rsidTr="00A73545">
        <w:trPr>
          <w:jc w:val="center"/>
        </w:trPr>
        <w:tc>
          <w:tcPr>
            <w:tcW w:w="4876" w:type="dxa"/>
            <w:tcBorders>
              <w:top w:val="nil"/>
              <w:left w:val="nil"/>
              <w:bottom w:val="nil"/>
              <w:right w:val="nil"/>
            </w:tcBorders>
          </w:tcPr>
          <w:p w14:paraId="379948E2" w14:textId="77777777" w:rsidR="00736FA4" w:rsidRPr="009115EC" w:rsidRDefault="00736FA4" w:rsidP="00A73545">
            <w:pPr>
              <w:pStyle w:val="Normal6a"/>
            </w:pPr>
            <w:r w:rsidRPr="009115EC">
              <w:t>4.</w:t>
            </w:r>
            <w:r w:rsidRPr="009115EC">
              <w:tab/>
              <w:t xml:space="preserve">spoort de Commissie aan </w:t>
            </w:r>
            <w:r w:rsidRPr="009115EC">
              <w:rPr>
                <w:b/>
                <w:bCs/>
                <w:i/>
                <w:iCs/>
              </w:rPr>
              <w:t>bij het aanpakken</w:t>
            </w:r>
            <w:r w:rsidRPr="009115EC">
              <w:t xml:space="preserve"> van </w:t>
            </w:r>
            <w:r w:rsidRPr="009115EC">
              <w:rPr>
                <w:b/>
                <w:bCs/>
                <w:i/>
                <w:iCs/>
              </w:rPr>
              <w:t>ongelijkheden op het gebied van gezondheid duidelijke</w:t>
            </w:r>
            <w:r w:rsidRPr="009115EC">
              <w:t xml:space="preserve"> en bindende streefcijfers te </w:t>
            </w:r>
            <w:r w:rsidRPr="009115EC">
              <w:rPr>
                <w:b/>
                <w:bCs/>
                <w:i/>
                <w:iCs/>
              </w:rPr>
              <w:t>hanteren, en deze streefcijfers aan een transparant monitoringsysteem te onderwerpen</w:t>
            </w:r>
            <w:r w:rsidRPr="009115EC">
              <w:t>;</w:t>
            </w:r>
          </w:p>
        </w:tc>
        <w:tc>
          <w:tcPr>
            <w:tcW w:w="4876" w:type="dxa"/>
            <w:tcBorders>
              <w:top w:val="nil"/>
              <w:left w:val="nil"/>
              <w:bottom w:val="nil"/>
              <w:right w:val="nil"/>
            </w:tcBorders>
          </w:tcPr>
          <w:p w14:paraId="0E8DE3FD" w14:textId="77777777" w:rsidR="00736FA4" w:rsidRPr="009115EC" w:rsidRDefault="00736FA4" w:rsidP="00A73545">
            <w:pPr>
              <w:pStyle w:val="Normal6a"/>
            </w:pPr>
            <w:r w:rsidRPr="009115EC">
              <w:t>4.</w:t>
            </w:r>
            <w:r w:rsidRPr="009115EC">
              <w:tab/>
              <w:t>spoort de Commissie aan</w:t>
            </w:r>
            <w:r w:rsidRPr="009115EC">
              <w:rPr>
                <w:b/>
                <w:bCs/>
                <w:i/>
                <w:iCs/>
              </w:rPr>
              <w:t>, binnen haar ondersteunende rol, de uitwisseling</w:t>
            </w:r>
            <w:r w:rsidRPr="009115EC">
              <w:t xml:space="preserve"> van </w:t>
            </w:r>
            <w:r w:rsidRPr="009115EC">
              <w:rPr>
                <w:b/>
                <w:bCs/>
                <w:i/>
                <w:iCs/>
              </w:rPr>
              <w:t>beste praktijken te vergemakkelijken</w:t>
            </w:r>
            <w:r w:rsidRPr="009115EC">
              <w:t xml:space="preserve"> en </w:t>
            </w:r>
            <w:r w:rsidRPr="009115EC">
              <w:rPr>
                <w:b/>
                <w:bCs/>
                <w:i/>
                <w:iCs/>
              </w:rPr>
              <w:t>de vergelijkbaarheid van gegevens tussen de lidstaten te verbeteren, zonder</w:t>
            </w:r>
            <w:r w:rsidRPr="009115EC">
              <w:t xml:space="preserve"> bindende streefcijfers </w:t>
            </w:r>
            <w:r w:rsidRPr="009115EC">
              <w:rPr>
                <w:b/>
                <w:bCs/>
                <w:i/>
                <w:iCs/>
              </w:rPr>
              <w:t>of harmonisatiemaatregelen in</w:t>
            </w:r>
            <w:r w:rsidRPr="009115EC">
              <w:t xml:space="preserve"> te </w:t>
            </w:r>
            <w:r w:rsidRPr="009115EC">
              <w:rPr>
                <w:b/>
                <w:bCs/>
                <w:i/>
                <w:iCs/>
              </w:rPr>
              <w:t>voeren</w:t>
            </w:r>
            <w:r w:rsidRPr="009115EC">
              <w:t>;</w:t>
            </w:r>
          </w:p>
        </w:tc>
      </w:tr>
    </w:tbl>
    <w:p w14:paraId="0E37A43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7A2CE56" w14:textId="77777777" w:rsidR="00736FA4" w:rsidRPr="009115EC" w:rsidRDefault="00736FA4" w:rsidP="00736FA4">
      <w:r w:rsidRPr="009115EC">
        <w:rPr>
          <w:rStyle w:val="HideTWBExt"/>
        </w:rPr>
        <w:t>&lt;/Amend&gt;</w:t>
      </w:r>
    </w:p>
    <w:p w14:paraId="6763D0F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235</w:t>
      </w:r>
      <w:r w:rsidRPr="009115EC">
        <w:rPr>
          <w:rStyle w:val="HideTWBExt"/>
          <w:b w:val="0"/>
        </w:rPr>
        <w:t>&lt;/NumAm&gt;</w:t>
      </w:r>
    </w:p>
    <w:p w14:paraId="7B543020"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67C735C2" w14:textId="77777777" w:rsidR="00736FA4" w:rsidRPr="009115EC" w:rsidRDefault="00736FA4" w:rsidP="00736FA4">
      <w:pPr>
        <w:pStyle w:val="NormalBold"/>
      </w:pPr>
      <w:r w:rsidRPr="009115EC">
        <w:rPr>
          <w:rStyle w:val="HideTWBExt"/>
          <w:b w:val="0"/>
        </w:rPr>
        <w:t>&lt;/RepeatBlock-By&gt;</w:t>
      </w:r>
    </w:p>
    <w:p w14:paraId="6066305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5848ED" w14:textId="77777777" w:rsidR="00736FA4" w:rsidRPr="009115EC" w:rsidRDefault="00736FA4" w:rsidP="00736FA4">
      <w:pPr>
        <w:pStyle w:val="NormalBold"/>
      </w:pPr>
      <w:r w:rsidRPr="009115EC">
        <w:rPr>
          <w:rStyle w:val="HideTWBExt"/>
          <w:b w:val="0"/>
        </w:rPr>
        <w:t>&lt;Article&gt;</w:t>
      </w:r>
      <w:r w:rsidRPr="009115EC">
        <w:t>Paragraaf 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542EE4B" w14:textId="77777777" w:rsidTr="00A73545">
        <w:trPr>
          <w:trHeight w:hRule="exact" w:val="240"/>
          <w:jc w:val="center"/>
        </w:trPr>
        <w:tc>
          <w:tcPr>
            <w:tcW w:w="9752" w:type="dxa"/>
            <w:gridSpan w:val="2"/>
            <w:tcBorders>
              <w:top w:val="nil"/>
              <w:left w:val="nil"/>
              <w:bottom w:val="nil"/>
              <w:right w:val="nil"/>
            </w:tcBorders>
          </w:tcPr>
          <w:p w14:paraId="14F27A1A" w14:textId="77777777" w:rsidR="00736FA4" w:rsidRPr="009115EC" w:rsidRDefault="00736FA4" w:rsidP="00A73545"/>
        </w:tc>
      </w:tr>
      <w:tr w:rsidR="00736FA4" w:rsidRPr="009115EC" w14:paraId="6CF24B55" w14:textId="77777777" w:rsidTr="00A73545">
        <w:trPr>
          <w:trHeight w:val="240"/>
          <w:jc w:val="center"/>
        </w:trPr>
        <w:tc>
          <w:tcPr>
            <w:tcW w:w="4876" w:type="dxa"/>
            <w:tcBorders>
              <w:top w:val="nil"/>
              <w:left w:val="nil"/>
              <w:bottom w:val="nil"/>
              <w:right w:val="nil"/>
            </w:tcBorders>
          </w:tcPr>
          <w:p w14:paraId="63BC8B9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343D940" w14:textId="77777777" w:rsidR="00736FA4" w:rsidRPr="009115EC" w:rsidRDefault="00736FA4" w:rsidP="00A73545">
            <w:pPr>
              <w:pStyle w:val="AmColumnHeading"/>
            </w:pPr>
            <w:r w:rsidRPr="009115EC">
              <w:t>Amendement</w:t>
            </w:r>
          </w:p>
        </w:tc>
      </w:tr>
      <w:tr w:rsidR="00736FA4" w:rsidRPr="009115EC" w14:paraId="7D7D803D" w14:textId="77777777" w:rsidTr="00A73545">
        <w:trPr>
          <w:jc w:val="center"/>
        </w:trPr>
        <w:tc>
          <w:tcPr>
            <w:tcW w:w="4876" w:type="dxa"/>
            <w:tcBorders>
              <w:top w:val="nil"/>
              <w:left w:val="nil"/>
              <w:bottom w:val="nil"/>
              <w:right w:val="nil"/>
            </w:tcBorders>
          </w:tcPr>
          <w:p w14:paraId="2640E8FA" w14:textId="77777777" w:rsidR="00736FA4" w:rsidRPr="009115EC" w:rsidRDefault="00736FA4" w:rsidP="00A73545">
            <w:pPr>
              <w:pStyle w:val="Normal6a"/>
            </w:pPr>
            <w:r w:rsidRPr="009115EC">
              <w:t>4.</w:t>
            </w:r>
            <w:r w:rsidRPr="009115EC">
              <w:tab/>
              <w:t>spoort de Commissie aan bij het aanpakken van ongelijkheden op het gebied van gezondheid duidelijke en bindende streefcijfers te hanteren, en deze streefcijfers aan een transparant monitoringsysteem te onderwerpen;</w:t>
            </w:r>
          </w:p>
        </w:tc>
        <w:tc>
          <w:tcPr>
            <w:tcW w:w="4876" w:type="dxa"/>
            <w:tcBorders>
              <w:top w:val="nil"/>
              <w:left w:val="nil"/>
              <w:bottom w:val="nil"/>
              <w:right w:val="nil"/>
            </w:tcBorders>
          </w:tcPr>
          <w:p w14:paraId="23368448" w14:textId="77777777" w:rsidR="00736FA4" w:rsidRPr="009115EC" w:rsidRDefault="00736FA4" w:rsidP="00A73545">
            <w:pPr>
              <w:pStyle w:val="Normal6a"/>
            </w:pPr>
            <w:r w:rsidRPr="009115EC">
              <w:t>4.</w:t>
            </w:r>
            <w:r w:rsidRPr="009115EC">
              <w:tab/>
              <w:t>spoort de Commissie aan bij het aanpakken van ongelijkheden op het gebied van gezondheid duidelijke en bindende streefcijfers te hanteren, en deze streefcijfers aan een transparant monitoringsysteem te onderwerpen</w:t>
            </w:r>
            <w:r w:rsidRPr="009115EC">
              <w:rPr>
                <w:b/>
                <w:bCs/>
                <w:i/>
                <w:iCs/>
              </w:rPr>
              <w:t>, namelijk voor gezondheidsspecifieke voorwaarden</w:t>
            </w:r>
            <w:r w:rsidRPr="009115EC">
              <w:t>;</w:t>
            </w:r>
          </w:p>
        </w:tc>
      </w:tr>
    </w:tbl>
    <w:p w14:paraId="52ADAC4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BB807D2" w14:textId="77777777" w:rsidR="00736FA4" w:rsidRPr="009115EC" w:rsidRDefault="00736FA4" w:rsidP="00736FA4">
      <w:r w:rsidRPr="009115EC">
        <w:rPr>
          <w:rStyle w:val="HideTWBExt"/>
        </w:rPr>
        <w:t>&lt;/Amend&gt;</w:t>
      </w:r>
    </w:p>
    <w:p w14:paraId="2523015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236</w:t>
      </w:r>
      <w:r w:rsidRPr="009115EC">
        <w:rPr>
          <w:rStyle w:val="HideTWBExt"/>
          <w:b w:val="0"/>
        </w:rPr>
        <w:t>&lt;/NumAm&gt;</w:t>
      </w:r>
    </w:p>
    <w:p w14:paraId="4AF62930"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6096E915" w14:textId="77777777" w:rsidR="00736FA4" w:rsidRPr="009115EC" w:rsidRDefault="00736FA4" w:rsidP="00736FA4">
      <w:pPr>
        <w:pStyle w:val="NormalBold"/>
      </w:pPr>
      <w:r w:rsidRPr="009115EC">
        <w:rPr>
          <w:rStyle w:val="HideTWBExt"/>
          <w:b w:val="0"/>
        </w:rPr>
        <w:t>&lt;/RepeatBlock-By&gt;</w:t>
      </w:r>
    </w:p>
    <w:p w14:paraId="1878B1E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94CEA1D" w14:textId="77777777" w:rsidR="00736FA4" w:rsidRPr="009115EC" w:rsidRDefault="00736FA4" w:rsidP="00736FA4">
      <w:pPr>
        <w:pStyle w:val="NormalBold"/>
      </w:pPr>
      <w:r w:rsidRPr="009115EC">
        <w:rPr>
          <w:rStyle w:val="HideTWBExt"/>
          <w:b w:val="0"/>
        </w:rPr>
        <w:t>&lt;Article&gt;</w:t>
      </w:r>
      <w:r w:rsidRPr="009115EC">
        <w:t>Paragraaf 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E4A463E" w14:textId="77777777" w:rsidTr="00A73545">
        <w:trPr>
          <w:trHeight w:hRule="exact" w:val="240"/>
          <w:jc w:val="center"/>
        </w:trPr>
        <w:tc>
          <w:tcPr>
            <w:tcW w:w="9752" w:type="dxa"/>
            <w:gridSpan w:val="2"/>
            <w:tcBorders>
              <w:top w:val="nil"/>
              <w:left w:val="nil"/>
              <w:bottom w:val="nil"/>
              <w:right w:val="nil"/>
            </w:tcBorders>
          </w:tcPr>
          <w:p w14:paraId="46BE5185" w14:textId="77777777" w:rsidR="00736FA4" w:rsidRPr="009115EC" w:rsidRDefault="00736FA4" w:rsidP="00A73545"/>
        </w:tc>
      </w:tr>
      <w:tr w:rsidR="00736FA4" w:rsidRPr="009115EC" w14:paraId="3716F39D" w14:textId="77777777" w:rsidTr="00A73545">
        <w:trPr>
          <w:trHeight w:val="240"/>
          <w:jc w:val="center"/>
        </w:trPr>
        <w:tc>
          <w:tcPr>
            <w:tcW w:w="4876" w:type="dxa"/>
            <w:tcBorders>
              <w:top w:val="nil"/>
              <w:left w:val="nil"/>
              <w:bottom w:val="nil"/>
              <w:right w:val="nil"/>
            </w:tcBorders>
          </w:tcPr>
          <w:p w14:paraId="527573B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EE52059" w14:textId="77777777" w:rsidR="00736FA4" w:rsidRPr="009115EC" w:rsidRDefault="00736FA4" w:rsidP="00A73545">
            <w:pPr>
              <w:pStyle w:val="AmColumnHeading"/>
            </w:pPr>
            <w:r w:rsidRPr="009115EC">
              <w:t>Amendement</w:t>
            </w:r>
          </w:p>
        </w:tc>
      </w:tr>
      <w:tr w:rsidR="00736FA4" w:rsidRPr="009115EC" w14:paraId="7885DC5D" w14:textId="77777777" w:rsidTr="00A73545">
        <w:trPr>
          <w:jc w:val="center"/>
        </w:trPr>
        <w:tc>
          <w:tcPr>
            <w:tcW w:w="4876" w:type="dxa"/>
            <w:tcBorders>
              <w:top w:val="nil"/>
              <w:left w:val="nil"/>
              <w:bottom w:val="nil"/>
              <w:right w:val="nil"/>
            </w:tcBorders>
          </w:tcPr>
          <w:p w14:paraId="068C9C7D" w14:textId="77777777" w:rsidR="00736FA4" w:rsidRPr="009115EC" w:rsidRDefault="00736FA4" w:rsidP="00A73545">
            <w:pPr>
              <w:pStyle w:val="Normal6a"/>
            </w:pPr>
            <w:r w:rsidRPr="009115EC">
              <w:t>4.</w:t>
            </w:r>
            <w:r w:rsidRPr="009115EC">
              <w:tab/>
              <w:t xml:space="preserve">spoort de Commissie aan </w:t>
            </w:r>
            <w:r w:rsidRPr="009115EC">
              <w:rPr>
                <w:b/>
                <w:i/>
              </w:rPr>
              <w:t>bij het aanpakken van ongelijkheden op het gebied van gezondheid</w:t>
            </w:r>
            <w:r w:rsidRPr="009115EC">
              <w:t xml:space="preserve"> duidelijke en </w:t>
            </w:r>
            <w:r w:rsidRPr="009115EC">
              <w:rPr>
                <w:b/>
                <w:i/>
              </w:rPr>
              <w:t>bindende</w:t>
            </w:r>
            <w:r w:rsidRPr="009115EC">
              <w:t xml:space="preserve"> streefcijfers te hanteren, en deze streefcijfers aan een transparant monitoringsysteem te onderwerpen;</w:t>
            </w:r>
          </w:p>
        </w:tc>
        <w:tc>
          <w:tcPr>
            <w:tcW w:w="4876" w:type="dxa"/>
            <w:tcBorders>
              <w:top w:val="nil"/>
              <w:left w:val="nil"/>
              <w:bottom w:val="nil"/>
              <w:right w:val="nil"/>
            </w:tcBorders>
          </w:tcPr>
          <w:p w14:paraId="5B5C21B4" w14:textId="77777777" w:rsidR="00736FA4" w:rsidRPr="009115EC" w:rsidRDefault="00736FA4" w:rsidP="00A73545">
            <w:pPr>
              <w:pStyle w:val="Normal6a"/>
            </w:pPr>
            <w:r w:rsidRPr="009115EC">
              <w:t>4.</w:t>
            </w:r>
            <w:r w:rsidRPr="009115EC">
              <w:tab/>
              <w:t xml:space="preserve">spoort de Commissie aan duidelijke en </w:t>
            </w:r>
            <w:r w:rsidRPr="009115EC">
              <w:rPr>
                <w:b/>
                <w:i/>
              </w:rPr>
              <w:t>stimulerende</w:t>
            </w:r>
            <w:r w:rsidRPr="009115EC">
              <w:t xml:space="preserve"> streefcijfers te hanteren </w:t>
            </w:r>
            <w:r w:rsidRPr="009115EC">
              <w:rPr>
                <w:b/>
                <w:i/>
              </w:rPr>
              <w:t>om de gezondheid van de vrouw beter te ondersteunen</w:t>
            </w:r>
            <w:r w:rsidRPr="009115EC">
              <w:t>, en deze streefcijfers aan een transparant monitoringsysteem te onderwerpen;</w:t>
            </w:r>
          </w:p>
        </w:tc>
      </w:tr>
    </w:tbl>
    <w:p w14:paraId="4263E42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0D349C7D" w14:textId="77777777" w:rsidR="00736FA4" w:rsidRPr="009115EC" w:rsidRDefault="00736FA4" w:rsidP="00736FA4">
      <w:r w:rsidRPr="009115EC">
        <w:rPr>
          <w:rStyle w:val="HideTWBExt"/>
        </w:rPr>
        <w:t>&lt;/Amend&gt;</w:t>
      </w:r>
    </w:p>
    <w:p w14:paraId="61A9DF1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237</w:t>
      </w:r>
      <w:r w:rsidRPr="009115EC">
        <w:rPr>
          <w:rStyle w:val="HideTWBExt"/>
          <w:b w:val="0"/>
        </w:rPr>
        <w:t>&lt;/NumAm&gt;</w:t>
      </w:r>
    </w:p>
    <w:p w14:paraId="4CDF43DA"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2C3AD046" w14:textId="77777777" w:rsidR="00736FA4" w:rsidRPr="009115EC" w:rsidRDefault="00736FA4" w:rsidP="00736FA4">
      <w:pPr>
        <w:pStyle w:val="NormalBold"/>
      </w:pPr>
      <w:r w:rsidRPr="009115EC">
        <w:rPr>
          <w:rStyle w:val="HideTWBExt"/>
          <w:b w:val="0"/>
        </w:rPr>
        <w:t>&lt;/RepeatBlock-By&gt;</w:t>
      </w:r>
    </w:p>
    <w:p w14:paraId="6754CB3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B06041B" w14:textId="77777777" w:rsidR="00736FA4" w:rsidRPr="009115EC" w:rsidRDefault="00736FA4" w:rsidP="00736FA4">
      <w:pPr>
        <w:pStyle w:val="NormalBold"/>
      </w:pPr>
      <w:r w:rsidRPr="009115EC">
        <w:rPr>
          <w:rStyle w:val="HideTWBExt"/>
          <w:b w:val="0"/>
        </w:rPr>
        <w:t>&lt;Article&gt;</w:t>
      </w:r>
      <w:r w:rsidRPr="009115EC">
        <w:t>Paragraaf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7E57C1D" w14:textId="77777777" w:rsidTr="00A73545">
        <w:trPr>
          <w:trHeight w:hRule="exact" w:val="240"/>
          <w:jc w:val="center"/>
        </w:trPr>
        <w:tc>
          <w:tcPr>
            <w:tcW w:w="9752" w:type="dxa"/>
            <w:gridSpan w:val="2"/>
            <w:tcBorders>
              <w:top w:val="nil"/>
              <w:left w:val="nil"/>
              <w:bottom w:val="nil"/>
              <w:right w:val="nil"/>
            </w:tcBorders>
          </w:tcPr>
          <w:p w14:paraId="70D85FF0" w14:textId="77777777" w:rsidR="00736FA4" w:rsidRPr="009115EC" w:rsidRDefault="00736FA4" w:rsidP="00A73545"/>
        </w:tc>
      </w:tr>
      <w:tr w:rsidR="00736FA4" w:rsidRPr="009115EC" w14:paraId="6E1AC825" w14:textId="77777777" w:rsidTr="00A73545">
        <w:trPr>
          <w:trHeight w:val="240"/>
          <w:jc w:val="center"/>
        </w:trPr>
        <w:tc>
          <w:tcPr>
            <w:tcW w:w="4876" w:type="dxa"/>
            <w:tcBorders>
              <w:top w:val="nil"/>
              <w:left w:val="nil"/>
              <w:bottom w:val="nil"/>
              <w:right w:val="nil"/>
            </w:tcBorders>
          </w:tcPr>
          <w:p w14:paraId="79D73D2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152BC9E" w14:textId="77777777" w:rsidR="00736FA4" w:rsidRPr="009115EC" w:rsidRDefault="00736FA4" w:rsidP="00A73545">
            <w:pPr>
              <w:pStyle w:val="AmColumnHeading"/>
            </w:pPr>
            <w:r w:rsidRPr="009115EC">
              <w:t>Amendement</w:t>
            </w:r>
          </w:p>
        </w:tc>
      </w:tr>
      <w:tr w:rsidR="00736FA4" w:rsidRPr="009115EC" w14:paraId="00E96587" w14:textId="77777777" w:rsidTr="00A73545">
        <w:trPr>
          <w:jc w:val="center"/>
        </w:trPr>
        <w:tc>
          <w:tcPr>
            <w:tcW w:w="4876" w:type="dxa"/>
            <w:tcBorders>
              <w:top w:val="nil"/>
              <w:left w:val="nil"/>
              <w:bottom w:val="nil"/>
              <w:right w:val="nil"/>
            </w:tcBorders>
          </w:tcPr>
          <w:p w14:paraId="147D2FFA" w14:textId="77777777" w:rsidR="00736FA4" w:rsidRPr="009115EC" w:rsidRDefault="00736FA4" w:rsidP="00A73545">
            <w:pPr>
              <w:pStyle w:val="Normal6a"/>
            </w:pPr>
          </w:p>
        </w:tc>
        <w:tc>
          <w:tcPr>
            <w:tcW w:w="4876" w:type="dxa"/>
            <w:tcBorders>
              <w:top w:val="nil"/>
              <w:left w:val="nil"/>
              <w:bottom w:val="nil"/>
              <w:right w:val="nil"/>
            </w:tcBorders>
          </w:tcPr>
          <w:p w14:paraId="21A6391A" w14:textId="77777777" w:rsidR="00736FA4" w:rsidRPr="009115EC" w:rsidRDefault="00736FA4" w:rsidP="00A73545">
            <w:pPr>
              <w:pStyle w:val="Normal6a"/>
            </w:pPr>
            <w:r w:rsidRPr="009115EC">
              <w:rPr>
                <w:b/>
                <w:i/>
              </w:rPr>
              <w:t>4 bis.</w:t>
            </w:r>
            <w:r w:rsidRPr="009115EC">
              <w:tab/>
            </w:r>
            <w:r w:rsidRPr="009115EC">
              <w:rPr>
                <w:b/>
                <w:i/>
              </w:rPr>
              <w:t>drukt zijn bezorgdheid uit over de inkrimping van de ruimte voor het maatschappelijk middenveld en de afnemende financiering die beschikbaar is voor maatschappelijke organisaties die actief zijn op het gebied van de gezondheid en rechten van vrouwen in de EU; wijst erop dat deze organisaties een essentiële rol spelen bij de verlening van op behoeften gebaseerde, gemeenschapsgebaseerde en peer-to-peerdiensten, met name voor vrouwen in kwetsbare situaties en vrouwen die belemmeringen ervaren bij de toegang tot de reguliere gezondheidszorg;</w:t>
            </w:r>
          </w:p>
        </w:tc>
      </w:tr>
    </w:tbl>
    <w:p w14:paraId="14E89FA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B4242BB" w14:textId="77777777" w:rsidR="00736FA4" w:rsidRPr="009115EC" w:rsidRDefault="00736FA4" w:rsidP="00736FA4">
      <w:r w:rsidRPr="009115EC">
        <w:rPr>
          <w:rStyle w:val="HideTWBExt"/>
        </w:rPr>
        <w:t>&lt;/Amend&gt;</w:t>
      </w:r>
    </w:p>
    <w:p w14:paraId="0B73F13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238</w:t>
      </w:r>
      <w:r w:rsidRPr="009115EC">
        <w:rPr>
          <w:rStyle w:val="HideTWBExt"/>
          <w:b w:val="0"/>
        </w:rPr>
        <w:t>&lt;/NumAm&gt;</w:t>
      </w:r>
    </w:p>
    <w:p w14:paraId="79F9BB72"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7C98F6E7" w14:textId="77777777" w:rsidR="00736FA4" w:rsidRPr="009115EC" w:rsidRDefault="00736FA4" w:rsidP="00736FA4">
      <w:pPr>
        <w:pStyle w:val="NormalBold"/>
      </w:pPr>
      <w:r w:rsidRPr="009115EC">
        <w:rPr>
          <w:rStyle w:val="HideTWBExt"/>
          <w:b w:val="0"/>
        </w:rPr>
        <w:t>&lt;/RepeatBlock-By&gt;</w:t>
      </w:r>
    </w:p>
    <w:p w14:paraId="1344EAB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5EE2103" w14:textId="77777777" w:rsidR="00736FA4" w:rsidRPr="009115EC" w:rsidRDefault="00736FA4" w:rsidP="00736FA4">
      <w:pPr>
        <w:pStyle w:val="NormalBold"/>
      </w:pPr>
      <w:r w:rsidRPr="009115EC">
        <w:rPr>
          <w:rStyle w:val="HideTWBExt"/>
          <w:b w:val="0"/>
        </w:rPr>
        <w:t>&lt;Article&gt;</w:t>
      </w:r>
      <w:r w:rsidRPr="009115EC">
        <w:t>Paragraaf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E291B0E" w14:textId="77777777" w:rsidTr="00A73545">
        <w:trPr>
          <w:trHeight w:hRule="exact" w:val="240"/>
          <w:jc w:val="center"/>
        </w:trPr>
        <w:tc>
          <w:tcPr>
            <w:tcW w:w="9752" w:type="dxa"/>
            <w:gridSpan w:val="2"/>
            <w:tcBorders>
              <w:top w:val="nil"/>
              <w:left w:val="nil"/>
              <w:bottom w:val="nil"/>
              <w:right w:val="nil"/>
            </w:tcBorders>
          </w:tcPr>
          <w:p w14:paraId="2B754D74" w14:textId="77777777" w:rsidR="00736FA4" w:rsidRPr="009115EC" w:rsidRDefault="00736FA4" w:rsidP="00A73545"/>
        </w:tc>
      </w:tr>
      <w:tr w:rsidR="00736FA4" w:rsidRPr="009115EC" w14:paraId="081BF659" w14:textId="77777777" w:rsidTr="00A73545">
        <w:trPr>
          <w:trHeight w:val="240"/>
          <w:jc w:val="center"/>
        </w:trPr>
        <w:tc>
          <w:tcPr>
            <w:tcW w:w="4876" w:type="dxa"/>
            <w:tcBorders>
              <w:top w:val="nil"/>
              <w:left w:val="nil"/>
              <w:bottom w:val="nil"/>
              <w:right w:val="nil"/>
            </w:tcBorders>
          </w:tcPr>
          <w:p w14:paraId="19FFBF9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36656C8" w14:textId="77777777" w:rsidR="00736FA4" w:rsidRPr="009115EC" w:rsidRDefault="00736FA4" w:rsidP="00A73545">
            <w:pPr>
              <w:pStyle w:val="AmColumnHeading"/>
            </w:pPr>
            <w:r w:rsidRPr="009115EC">
              <w:t>Amendement</w:t>
            </w:r>
          </w:p>
        </w:tc>
      </w:tr>
      <w:tr w:rsidR="00736FA4" w:rsidRPr="009115EC" w14:paraId="79406F50" w14:textId="77777777" w:rsidTr="00A73545">
        <w:trPr>
          <w:jc w:val="center"/>
        </w:trPr>
        <w:tc>
          <w:tcPr>
            <w:tcW w:w="4876" w:type="dxa"/>
            <w:tcBorders>
              <w:top w:val="nil"/>
              <w:left w:val="nil"/>
              <w:bottom w:val="nil"/>
              <w:right w:val="nil"/>
            </w:tcBorders>
          </w:tcPr>
          <w:p w14:paraId="33C676F2" w14:textId="77777777" w:rsidR="00736FA4" w:rsidRPr="009115EC" w:rsidRDefault="00736FA4" w:rsidP="00A73545">
            <w:pPr>
              <w:pStyle w:val="Normal6a"/>
            </w:pPr>
          </w:p>
        </w:tc>
        <w:tc>
          <w:tcPr>
            <w:tcW w:w="4876" w:type="dxa"/>
            <w:tcBorders>
              <w:top w:val="nil"/>
              <w:left w:val="nil"/>
              <w:bottom w:val="nil"/>
              <w:right w:val="nil"/>
            </w:tcBorders>
          </w:tcPr>
          <w:p w14:paraId="5FCDE7BF" w14:textId="77777777" w:rsidR="00736FA4" w:rsidRPr="009115EC" w:rsidRDefault="00736FA4" w:rsidP="00A73545">
            <w:pPr>
              <w:pStyle w:val="Normal6a"/>
            </w:pPr>
            <w:r w:rsidRPr="009115EC">
              <w:rPr>
                <w:b/>
                <w:i/>
              </w:rPr>
              <w:t>4 bis.</w:t>
            </w:r>
            <w:r w:rsidRPr="009115EC">
              <w:tab/>
            </w:r>
            <w:r w:rsidRPr="009115EC">
              <w:rPr>
                <w:b/>
                <w:i/>
              </w:rPr>
              <w:t>wijst erop dat universele toegang tot alomvattende seksuele en reproductieve gezondheidszorg in de hele EU moet worden gewaarborgd teneinde gendergelijkheid te verwezenlijken; verzoekt de Commissie om solide en ambitieuze wetgevings-, beleids- en financieringsmaatregelen vast te stellen om seksuele en reproductieve gezondheid en rechten te bevorderen in de volgende strategie voor gendergelijkheid 2026-2030;</w:t>
            </w:r>
          </w:p>
        </w:tc>
      </w:tr>
    </w:tbl>
    <w:p w14:paraId="37FB439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D5D4862" w14:textId="77777777" w:rsidR="00736FA4" w:rsidRPr="009115EC" w:rsidRDefault="00736FA4" w:rsidP="00736FA4">
      <w:r w:rsidRPr="009115EC">
        <w:rPr>
          <w:rStyle w:val="HideTWBExt"/>
        </w:rPr>
        <w:t>&lt;/Amend&gt;</w:t>
      </w:r>
    </w:p>
    <w:p w14:paraId="523ABB3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239</w:t>
      </w:r>
      <w:r w:rsidRPr="009115EC">
        <w:rPr>
          <w:rStyle w:val="HideTWBExt"/>
          <w:b w:val="0"/>
        </w:rPr>
        <w:t>&lt;/NumAm&gt;</w:t>
      </w:r>
    </w:p>
    <w:p w14:paraId="322E2712" w14:textId="77777777" w:rsidR="00736FA4" w:rsidRPr="009115EC" w:rsidRDefault="00736FA4" w:rsidP="00736FA4">
      <w:pPr>
        <w:pStyle w:val="NormalBold"/>
      </w:pPr>
      <w:r w:rsidRPr="009115EC">
        <w:rPr>
          <w:rStyle w:val="HideTWBExt"/>
          <w:b w:val="0"/>
        </w:rPr>
        <w:t>&lt;RepeatBlock-By&gt;&lt;Members&gt;</w:t>
      </w:r>
      <w:r w:rsidRPr="009115EC">
        <w:t>Beatrice Timgren</w:t>
      </w:r>
      <w:r w:rsidRPr="009115EC">
        <w:rPr>
          <w:rStyle w:val="HideTWBExt"/>
          <w:b w:val="0"/>
        </w:rPr>
        <w:t>&lt;/Members&gt;</w:t>
      </w:r>
    </w:p>
    <w:p w14:paraId="2F9DA672" w14:textId="77777777" w:rsidR="00736FA4" w:rsidRPr="009115EC" w:rsidRDefault="00736FA4" w:rsidP="00736FA4">
      <w:pPr>
        <w:pStyle w:val="NormalBold"/>
      </w:pPr>
      <w:r w:rsidRPr="009115EC">
        <w:rPr>
          <w:rStyle w:val="HideTWBExt"/>
          <w:b w:val="0"/>
        </w:rPr>
        <w:t>&lt;/RepeatBlock-By&gt;</w:t>
      </w:r>
    </w:p>
    <w:p w14:paraId="4E07332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541A9BF" w14:textId="77777777" w:rsidR="00736FA4" w:rsidRPr="009115EC" w:rsidRDefault="00736FA4" w:rsidP="00736FA4">
      <w:pPr>
        <w:pStyle w:val="NormalBold"/>
      </w:pPr>
      <w:r w:rsidRPr="009115EC">
        <w:rPr>
          <w:rStyle w:val="HideTWBExt"/>
          <w:b w:val="0"/>
        </w:rPr>
        <w:t>&lt;Article&gt;</w:t>
      </w:r>
      <w:r w:rsidRPr="009115EC">
        <w:t>Paragraaf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F80EA7F" w14:textId="77777777" w:rsidTr="00A73545">
        <w:trPr>
          <w:trHeight w:hRule="exact" w:val="240"/>
          <w:jc w:val="center"/>
        </w:trPr>
        <w:tc>
          <w:tcPr>
            <w:tcW w:w="9752" w:type="dxa"/>
            <w:gridSpan w:val="2"/>
            <w:tcBorders>
              <w:top w:val="nil"/>
              <w:left w:val="nil"/>
              <w:bottom w:val="nil"/>
              <w:right w:val="nil"/>
            </w:tcBorders>
          </w:tcPr>
          <w:p w14:paraId="4319CAAB" w14:textId="77777777" w:rsidR="00736FA4" w:rsidRPr="009115EC" w:rsidRDefault="00736FA4" w:rsidP="00A73545"/>
        </w:tc>
      </w:tr>
      <w:tr w:rsidR="00736FA4" w:rsidRPr="009115EC" w14:paraId="63207EBD" w14:textId="77777777" w:rsidTr="00A73545">
        <w:trPr>
          <w:trHeight w:val="240"/>
          <w:jc w:val="center"/>
        </w:trPr>
        <w:tc>
          <w:tcPr>
            <w:tcW w:w="4876" w:type="dxa"/>
            <w:tcBorders>
              <w:top w:val="nil"/>
              <w:left w:val="nil"/>
              <w:bottom w:val="nil"/>
              <w:right w:val="nil"/>
            </w:tcBorders>
          </w:tcPr>
          <w:p w14:paraId="1FB0E4F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04C1DCF" w14:textId="77777777" w:rsidR="00736FA4" w:rsidRPr="009115EC" w:rsidRDefault="00736FA4" w:rsidP="00A73545">
            <w:pPr>
              <w:pStyle w:val="AmColumnHeading"/>
            </w:pPr>
            <w:r w:rsidRPr="009115EC">
              <w:t>Amendement</w:t>
            </w:r>
          </w:p>
        </w:tc>
      </w:tr>
      <w:tr w:rsidR="00736FA4" w:rsidRPr="009115EC" w14:paraId="36A8013C" w14:textId="77777777" w:rsidTr="00A73545">
        <w:trPr>
          <w:jc w:val="center"/>
        </w:trPr>
        <w:tc>
          <w:tcPr>
            <w:tcW w:w="4876" w:type="dxa"/>
            <w:tcBorders>
              <w:top w:val="nil"/>
              <w:left w:val="nil"/>
              <w:bottom w:val="nil"/>
              <w:right w:val="nil"/>
            </w:tcBorders>
          </w:tcPr>
          <w:p w14:paraId="70AB121E" w14:textId="77777777" w:rsidR="00736FA4" w:rsidRPr="009115EC" w:rsidRDefault="00736FA4" w:rsidP="00A73545">
            <w:pPr>
              <w:pStyle w:val="Normal6a"/>
            </w:pPr>
          </w:p>
        </w:tc>
        <w:tc>
          <w:tcPr>
            <w:tcW w:w="4876" w:type="dxa"/>
            <w:tcBorders>
              <w:top w:val="nil"/>
              <w:left w:val="nil"/>
              <w:bottom w:val="nil"/>
              <w:right w:val="nil"/>
            </w:tcBorders>
          </w:tcPr>
          <w:p w14:paraId="6DE2F398" w14:textId="77777777" w:rsidR="00736FA4" w:rsidRPr="009115EC" w:rsidRDefault="00736FA4" w:rsidP="00A73545">
            <w:pPr>
              <w:pStyle w:val="Normal6a"/>
            </w:pPr>
            <w:r w:rsidRPr="009115EC">
              <w:rPr>
                <w:b/>
                <w:i/>
              </w:rPr>
              <w:t>4 bis.</w:t>
            </w:r>
            <w:r w:rsidRPr="009115EC">
              <w:tab/>
            </w:r>
            <w:r w:rsidRPr="009115EC">
              <w:rPr>
                <w:b/>
                <w:i/>
              </w:rPr>
              <w:t>pleit ervoor dat alle nieuwe initiatieven, streefcijfers of monitoringkaders die op EU-niveau worden voorgesteld inzake ongelijkheden op gezondheidsgebied vergezeld gaan van een duidelijke beoordeling van de administratieve kosten, de gevolgen voor de begroting en de meerwaarde ten opzichte van maatregelen die op nationaal of regionaal niveau worden genomen, met volledige inachtneming van de beginselen inzake subsidiariteit en evenredigheid;</w:t>
            </w:r>
          </w:p>
        </w:tc>
      </w:tr>
    </w:tbl>
    <w:p w14:paraId="66442DB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9BAEC8" w14:textId="77777777" w:rsidR="00736FA4" w:rsidRPr="009115EC" w:rsidRDefault="00736FA4" w:rsidP="00736FA4">
      <w:r w:rsidRPr="009115EC">
        <w:rPr>
          <w:rStyle w:val="HideTWBExt"/>
        </w:rPr>
        <w:t>&lt;/Amend&gt;</w:t>
      </w:r>
    </w:p>
    <w:p w14:paraId="0F5C62E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240</w:t>
      </w:r>
      <w:r w:rsidRPr="009115EC">
        <w:rPr>
          <w:rStyle w:val="HideTWBExt"/>
          <w:b w:val="0"/>
        </w:rPr>
        <w:t>&lt;/NumAm&gt;</w:t>
      </w:r>
    </w:p>
    <w:p w14:paraId="664B4C6C"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71BFCBE2" w14:textId="77777777" w:rsidR="00736FA4" w:rsidRPr="009115EC" w:rsidRDefault="00736FA4" w:rsidP="00736FA4">
      <w:pPr>
        <w:pStyle w:val="NormalBold"/>
      </w:pPr>
      <w:r w:rsidRPr="009115EC">
        <w:rPr>
          <w:rStyle w:val="HideTWBExt"/>
          <w:b w:val="0"/>
        </w:rPr>
        <w:t>&lt;/RepeatBlock-By&gt;</w:t>
      </w:r>
    </w:p>
    <w:p w14:paraId="65FD989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CD37328" w14:textId="77777777" w:rsidR="00736FA4" w:rsidRPr="009115EC" w:rsidRDefault="00736FA4" w:rsidP="00736FA4">
      <w:pPr>
        <w:pStyle w:val="NormalBold"/>
      </w:pPr>
      <w:r w:rsidRPr="009115EC">
        <w:rPr>
          <w:rStyle w:val="HideTWBExt"/>
          <w:b w:val="0"/>
        </w:rPr>
        <w:t>&lt;Article&gt;</w:t>
      </w:r>
      <w:r w:rsidRPr="009115EC">
        <w:t>Paragraaf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6888159" w14:textId="77777777" w:rsidTr="00A73545">
        <w:trPr>
          <w:trHeight w:hRule="exact" w:val="240"/>
          <w:jc w:val="center"/>
        </w:trPr>
        <w:tc>
          <w:tcPr>
            <w:tcW w:w="9752" w:type="dxa"/>
            <w:gridSpan w:val="2"/>
            <w:tcBorders>
              <w:top w:val="nil"/>
              <w:left w:val="nil"/>
              <w:bottom w:val="nil"/>
              <w:right w:val="nil"/>
            </w:tcBorders>
          </w:tcPr>
          <w:p w14:paraId="66F59601" w14:textId="77777777" w:rsidR="00736FA4" w:rsidRPr="009115EC" w:rsidRDefault="00736FA4" w:rsidP="00A73545"/>
        </w:tc>
      </w:tr>
      <w:tr w:rsidR="00736FA4" w:rsidRPr="009115EC" w14:paraId="48D17B35" w14:textId="77777777" w:rsidTr="00A73545">
        <w:trPr>
          <w:trHeight w:val="240"/>
          <w:jc w:val="center"/>
        </w:trPr>
        <w:tc>
          <w:tcPr>
            <w:tcW w:w="4876" w:type="dxa"/>
            <w:tcBorders>
              <w:top w:val="nil"/>
              <w:left w:val="nil"/>
              <w:bottom w:val="nil"/>
              <w:right w:val="nil"/>
            </w:tcBorders>
          </w:tcPr>
          <w:p w14:paraId="6DD71D2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085671B" w14:textId="77777777" w:rsidR="00736FA4" w:rsidRPr="009115EC" w:rsidRDefault="00736FA4" w:rsidP="00A73545">
            <w:pPr>
              <w:pStyle w:val="AmColumnHeading"/>
            </w:pPr>
            <w:r w:rsidRPr="009115EC">
              <w:t>Amendement</w:t>
            </w:r>
          </w:p>
        </w:tc>
      </w:tr>
      <w:tr w:rsidR="00736FA4" w:rsidRPr="009115EC" w14:paraId="49AFDBE7" w14:textId="77777777" w:rsidTr="00A73545">
        <w:trPr>
          <w:jc w:val="center"/>
        </w:trPr>
        <w:tc>
          <w:tcPr>
            <w:tcW w:w="4876" w:type="dxa"/>
            <w:tcBorders>
              <w:top w:val="nil"/>
              <w:left w:val="nil"/>
              <w:bottom w:val="nil"/>
              <w:right w:val="nil"/>
            </w:tcBorders>
          </w:tcPr>
          <w:p w14:paraId="27707899" w14:textId="77777777" w:rsidR="00736FA4" w:rsidRPr="009115EC" w:rsidRDefault="00736FA4" w:rsidP="00A73545">
            <w:pPr>
              <w:pStyle w:val="Normal6a"/>
            </w:pPr>
          </w:p>
        </w:tc>
        <w:tc>
          <w:tcPr>
            <w:tcW w:w="4876" w:type="dxa"/>
            <w:tcBorders>
              <w:top w:val="nil"/>
              <w:left w:val="nil"/>
              <w:bottom w:val="nil"/>
              <w:right w:val="nil"/>
            </w:tcBorders>
          </w:tcPr>
          <w:p w14:paraId="20CF3EFB" w14:textId="77777777" w:rsidR="00736FA4" w:rsidRPr="009115EC" w:rsidRDefault="00736FA4" w:rsidP="00A73545">
            <w:pPr>
              <w:pStyle w:val="Normal6a"/>
            </w:pPr>
            <w:r w:rsidRPr="009115EC">
              <w:rPr>
                <w:b/>
                <w:i/>
              </w:rPr>
              <w:t>4 bis.</w:t>
            </w:r>
            <w:r w:rsidRPr="009115EC">
              <w:tab/>
            </w:r>
            <w:r w:rsidRPr="009115EC">
              <w:rPr>
                <w:b/>
                <w:i/>
              </w:rPr>
              <w:t>verzoekt de Commissie en de lidstaten om met volledige inachtneming van hun respectieve bevoegdheden de toegang tot betaalbare, hoogwaardige gezondheidsdiensten te waarborgen in alle regio’s, waaronder in plattelands- en afgelegen gebieden, eilanden en ultraperifere gebieden, die te maken krijgen met specifieke uitdagingen wegens de beperkte toegang tot dergelijke diensten, waaronder reproductieve gezondheidszorg;</w:t>
            </w:r>
          </w:p>
        </w:tc>
      </w:tr>
    </w:tbl>
    <w:p w14:paraId="7A941A0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EB6D0EA" w14:textId="77777777" w:rsidR="00736FA4" w:rsidRPr="009115EC" w:rsidRDefault="00736FA4" w:rsidP="00736FA4">
      <w:r w:rsidRPr="009115EC">
        <w:rPr>
          <w:rStyle w:val="HideTWBExt"/>
        </w:rPr>
        <w:t>&lt;/Amend&gt;</w:t>
      </w:r>
    </w:p>
    <w:p w14:paraId="353A35E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241</w:t>
      </w:r>
      <w:r w:rsidRPr="009115EC">
        <w:rPr>
          <w:rStyle w:val="HideTWBExt"/>
          <w:b w:val="0"/>
        </w:rPr>
        <w:t>&lt;/NumAm&gt;</w:t>
      </w:r>
    </w:p>
    <w:p w14:paraId="15327759" w14:textId="77777777" w:rsidR="00736FA4" w:rsidRPr="009115EC" w:rsidRDefault="00736FA4" w:rsidP="00736FA4">
      <w:pPr>
        <w:pStyle w:val="NormalBold"/>
      </w:pPr>
      <w:r w:rsidRPr="009115EC">
        <w:rPr>
          <w:rStyle w:val="HideTWBExt"/>
          <w:b w:val="0"/>
        </w:rPr>
        <w:t>&lt;RepeatBlock-By&gt;&lt;Members&gt;</w:t>
      </w:r>
      <w:r w:rsidRPr="009115EC">
        <w:t>Mathilde Androuët</w:t>
      </w:r>
      <w:r w:rsidRPr="009115EC">
        <w:rPr>
          <w:rStyle w:val="HideTWBExt"/>
          <w:b w:val="0"/>
        </w:rPr>
        <w:t>&lt;/Members&gt;</w:t>
      </w:r>
    </w:p>
    <w:p w14:paraId="4C194D0D" w14:textId="77777777" w:rsidR="00736FA4" w:rsidRPr="009115EC" w:rsidRDefault="00736FA4" w:rsidP="00736FA4">
      <w:pPr>
        <w:pStyle w:val="NormalBold"/>
      </w:pPr>
      <w:r w:rsidRPr="009115EC">
        <w:rPr>
          <w:rStyle w:val="HideTWBExt"/>
          <w:b w:val="0"/>
        </w:rPr>
        <w:t>&lt;/RepeatBlock-By&gt;</w:t>
      </w:r>
    </w:p>
    <w:p w14:paraId="01ADBCA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12AE661" w14:textId="77777777" w:rsidR="00736FA4" w:rsidRPr="009115EC" w:rsidRDefault="00736FA4" w:rsidP="00736FA4">
      <w:pPr>
        <w:pStyle w:val="NormalBold"/>
      </w:pPr>
      <w:r w:rsidRPr="009115EC">
        <w:rPr>
          <w:rStyle w:val="HideTWBExt"/>
          <w:b w:val="0"/>
        </w:rPr>
        <w:t>&lt;Article&gt;</w:t>
      </w:r>
      <w:r w:rsidRPr="009115EC">
        <w:t>Paragraaf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E216648" w14:textId="77777777" w:rsidTr="00A73545">
        <w:trPr>
          <w:trHeight w:hRule="exact" w:val="240"/>
          <w:jc w:val="center"/>
        </w:trPr>
        <w:tc>
          <w:tcPr>
            <w:tcW w:w="9752" w:type="dxa"/>
            <w:gridSpan w:val="2"/>
            <w:tcBorders>
              <w:top w:val="nil"/>
              <w:left w:val="nil"/>
              <w:bottom w:val="nil"/>
              <w:right w:val="nil"/>
            </w:tcBorders>
          </w:tcPr>
          <w:p w14:paraId="65D4C1F3" w14:textId="77777777" w:rsidR="00736FA4" w:rsidRPr="009115EC" w:rsidRDefault="00736FA4" w:rsidP="00A73545"/>
        </w:tc>
      </w:tr>
      <w:tr w:rsidR="00736FA4" w:rsidRPr="009115EC" w14:paraId="4307ED0A" w14:textId="77777777" w:rsidTr="00A73545">
        <w:trPr>
          <w:trHeight w:val="240"/>
          <w:jc w:val="center"/>
        </w:trPr>
        <w:tc>
          <w:tcPr>
            <w:tcW w:w="4876" w:type="dxa"/>
            <w:tcBorders>
              <w:top w:val="nil"/>
              <w:left w:val="nil"/>
              <w:bottom w:val="nil"/>
              <w:right w:val="nil"/>
            </w:tcBorders>
          </w:tcPr>
          <w:p w14:paraId="525DAB2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E7CC113" w14:textId="77777777" w:rsidR="00736FA4" w:rsidRPr="009115EC" w:rsidRDefault="00736FA4" w:rsidP="00A73545">
            <w:pPr>
              <w:pStyle w:val="AmColumnHeading"/>
            </w:pPr>
            <w:r w:rsidRPr="009115EC">
              <w:t>Amendement</w:t>
            </w:r>
          </w:p>
        </w:tc>
      </w:tr>
      <w:tr w:rsidR="00736FA4" w:rsidRPr="009115EC" w14:paraId="47560D60" w14:textId="77777777" w:rsidTr="00A73545">
        <w:trPr>
          <w:jc w:val="center"/>
        </w:trPr>
        <w:tc>
          <w:tcPr>
            <w:tcW w:w="4876" w:type="dxa"/>
            <w:tcBorders>
              <w:top w:val="nil"/>
              <w:left w:val="nil"/>
              <w:bottom w:val="nil"/>
              <w:right w:val="nil"/>
            </w:tcBorders>
          </w:tcPr>
          <w:p w14:paraId="221D6B48" w14:textId="77777777" w:rsidR="00736FA4" w:rsidRPr="009115EC" w:rsidRDefault="00736FA4" w:rsidP="00A73545">
            <w:pPr>
              <w:pStyle w:val="Normal6a"/>
            </w:pPr>
          </w:p>
        </w:tc>
        <w:tc>
          <w:tcPr>
            <w:tcW w:w="4876" w:type="dxa"/>
            <w:tcBorders>
              <w:top w:val="nil"/>
              <w:left w:val="nil"/>
              <w:bottom w:val="nil"/>
              <w:right w:val="nil"/>
            </w:tcBorders>
          </w:tcPr>
          <w:p w14:paraId="5DA96A0B" w14:textId="77777777" w:rsidR="00736FA4" w:rsidRPr="009115EC" w:rsidRDefault="00736FA4" w:rsidP="00A73545">
            <w:pPr>
              <w:pStyle w:val="Normal6a"/>
            </w:pPr>
            <w:r w:rsidRPr="009115EC">
              <w:rPr>
                <w:b/>
                <w:i/>
              </w:rPr>
              <w:t>4 bis.</w:t>
            </w:r>
            <w:r w:rsidRPr="009115EC">
              <w:tab/>
            </w:r>
            <w:r w:rsidRPr="009115EC">
              <w:rPr>
                <w:b/>
                <w:i/>
              </w:rPr>
              <w:t>herinnert aan de bijzondere moeilijkheden waarmee ultraperifere gebieden worden geconfronteerd door hun afgelegen ligging, de hoge kosten van levensonderhoud aldaar, herhaalde extreme weergebeurtenissen, en ziekten en epidemieën die eigen zijn aan hun geografische ligging en worden geïmporteerd door migrerende bevolkingsgroepen, met zwaardere gevolgen voor de gezondheid van vrouwen aldaar;</w:t>
            </w:r>
          </w:p>
        </w:tc>
      </w:tr>
    </w:tbl>
    <w:p w14:paraId="4B4BEC7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ABCAF0F" w14:textId="77777777" w:rsidR="00736FA4" w:rsidRPr="009115EC" w:rsidRDefault="00736FA4" w:rsidP="00736FA4">
      <w:r w:rsidRPr="009115EC">
        <w:rPr>
          <w:rStyle w:val="HideTWBExt"/>
        </w:rPr>
        <w:t>&lt;/Amend&gt;</w:t>
      </w:r>
    </w:p>
    <w:p w14:paraId="1C75DCD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242</w:t>
      </w:r>
      <w:r w:rsidRPr="009115EC">
        <w:rPr>
          <w:rStyle w:val="HideTWBExt"/>
          <w:b w:val="0"/>
        </w:rPr>
        <w:t>&lt;/NumAm&gt;</w:t>
      </w:r>
    </w:p>
    <w:p w14:paraId="70A4EBB4"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01F357EC" w14:textId="77777777" w:rsidR="00736FA4" w:rsidRPr="009115EC" w:rsidRDefault="00736FA4" w:rsidP="00736FA4">
      <w:pPr>
        <w:pStyle w:val="NormalBold"/>
      </w:pPr>
      <w:r w:rsidRPr="009115EC">
        <w:rPr>
          <w:rStyle w:val="HideTWBExt"/>
          <w:b w:val="0"/>
        </w:rPr>
        <w:t>&lt;/RepeatBlock-By&gt;</w:t>
      </w:r>
    </w:p>
    <w:p w14:paraId="6F80B23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7415AF2" w14:textId="77777777" w:rsidR="00736FA4" w:rsidRPr="009115EC" w:rsidRDefault="00736FA4" w:rsidP="00736FA4">
      <w:pPr>
        <w:pStyle w:val="NormalBold"/>
      </w:pPr>
      <w:r w:rsidRPr="009115EC">
        <w:rPr>
          <w:rStyle w:val="HideTWBExt"/>
          <w:b w:val="0"/>
        </w:rPr>
        <w:t>&lt;Article&gt;</w:t>
      </w:r>
      <w:r w:rsidRPr="009115EC">
        <w:t>Paragraaf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E0B310C" w14:textId="77777777" w:rsidTr="00A73545">
        <w:trPr>
          <w:trHeight w:hRule="exact" w:val="240"/>
          <w:jc w:val="center"/>
        </w:trPr>
        <w:tc>
          <w:tcPr>
            <w:tcW w:w="9752" w:type="dxa"/>
            <w:gridSpan w:val="2"/>
            <w:tcBorders>
              <w:top w:val="nil"/>
              <w:left w:val="nil"/>
              <w:bottom w:val="nil"/>
              <w:right w:val="nil"/>
            </w:tcBorders>
          </w:tcPr>
          <w:p w14:paraId="614ACF9A" w14:textId="77777777" w:rsidR="00736FA4" w:rsidRPr="009115EC" w:rsidRDefault="00736FA4" w:rsidP="00A73545"/>
        </w:tc>
      </w:tr>
      <w:tr w:rsidR="00736FA4" w:rsidRPr="009115EC" w14:paraId="0B5CE388" w14:textId="77777777" w:rsidTr="00A73545">
        <w:trPr>
          <w:trHeight w:val="240"/>
          <w:jc w:val="center"/>
        </w:trPr>
        <w:tc>
          <w:tcPr>
            <w:tcW w:w="4876" w:type="dxa"/>
            <w:tcBorders>
              <w:top w:val="nil"/>
              <w:left w:val="nil"/>
              <w:bottom w:val="nil"/>
              <w:right w:val="nil"/>
            </w:tcBorders>
          </w:tcPr>
          <w:p w14:paraId="5E6554A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06C71F6" w14:textId="77777777" w:rsidR="00736FA4" w:rsidRPr="009115EC" w:rsidRDefault="00736FA4" w:rsidP="00A73545">
            <w:pPr>
              <w:pStyle w:val="AmColumnHeading"/>
            </w:pPr>
            <w:r w:rsidRPr="009115EC">
              <w:t>Amendement</w:t>
            </w:r>
          </w:p>
        </w:tc>
      </w:tr>
      <w:tr w:rsidR="00736FA4" w:rsidRPr="009115EC" w14:paraId="0CD6D749" w14:textId="77777777" w:rsidTr="00A73545">
        <w:trPr>
          <w:jc w:val="center"/>
        </w:trPr>
        <w:tc>
          <w:tcPr>
            <w:tcW w:w="4876" w:type="dxa"/>
            <w:tcBorders>
              <w:top w:val="nil"/>
              <w:left w:val="nil"/>
              <w:bottom w:val="nil"/>
              <w:right w:val="nil"/>
            </w:tcBorders>
          </w:tcPr>
          <w:p w14:paraId="059180F2" w14:textId="77777777" w:rsidR="00736FA4" w:rsidRPr="009115EC" w:rsidRDefault="00736FA4" w:rsidP="00A73545">
            <w:pPr>
              <w:pStyle w:val="Normal6a"/>
            </w:pPr>
          </w:p>
        </w:tc>
        <w:tc>
          <w:tcPr>
            <w:tcW w:w="4876" w:type="dxa"/>
            <w:tcBorders>
              <w:top w:val="nil"/>
              <w:left w:val="nil"/>
              <w:bottom w:val="nil"/>
              <w:right w:val="nil"/>
            </w:tcBorders>
          </w:tcPr>
          <w:p w14:paraId="3A0C81A8" w14:textId="77777777" w:rsidR="00736FA4" w:rsidRPr="009115EC" w:rsidRDefault="00736FA4" w:rsidP="00A73545">
            <w:pPr>
              <w:pStyle w:val="Normal6a"/>
            </w:pPr>
            <w:r w:rsidRPr="009115EC">
              <w:rPr>
                <w:b/>
                <w:i/>
              </w:rPr>
              <w:t>4 bis.</w:t>
            </w:r>
            <w:r w:rsidRPr="009115EC">
              <w:tab/>
            </w:r>
            <w:r w:rsidRPr="009115EC">
              <w:rPr>
                <w:b/>
                <w:i/>
              </w:rPr>
              <w:t>betreurt het feit dat in de EU nog geen universele toegang tot gezondheidsdiensten is bereikt en dat er in de hele EU grote verschillen bestaan in de mate van toegang, afhankelijk van sociaal-economische status, geografische toegankelijkheid en gender;</w:t>
            </w:r>
          </w:p>
        </w:tc>
      </w:tr>
    </w:tbl>
    <w:p w14:paraId="290DC96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0F49C56" w14:textId="77777777" w:rsidR="00736FA4" w:rsidRPr="009115EC" w:rsidRDefault="00736FA4" w:rsidP="00736FA4">
      <w:r w:rsidRPr="009115EC">
        <w:rPr>
          <w:rStyle w:val="HideTWBExt"/>
        </w:rPr>
        <w:t>&lt;/Amend&gt;</w:t>
      </w:r>
    </w:p>
    <w:p w14:paraId="0FAA741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243</w:t>
      </w:r>
      <w:r w:rsidRPr="009115EC">
        <w:rPr>
          <w:rStyle w:val="HideTWBExt"/>
          <w:b w:val="0"/>
        </w:rPr>
        <w:t>&lt;/NumAm&gt;</w:t>
      </w:r>
    </w:p>
    <w:p w14:paraId="193371A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659C5727" w14:textId="77777777" w:rsidR="00736FA4" w:rsidRPr="009115EC" w:rsidRDefault="00736FA4" w:rsidP="00736FA4">
      <w:pPr>
        <w:pStyle w:val="NormalBold"/>
      </w:pPr>
      <w:r w:rsidRPr="009115EC">
        <w:rPr>
          <w:rStyle w:val="HideTWBExt"/>
          <w:b w:val="0"/>
        </w:rPr>
        <w:t>&lt;/RepeatBlock-By&gt;</w:t>
      </w:r>
    </w:p>
    <w:p w14:paraId="39C86F8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96C3BC7" w14:textId="77777777" w:rsidR="00736FA4" w:rsidRPr="009115EC" w:rsidRDefault="00736FA4" w:rsidP="00736FA4">
      <w:pPr>
        <w:pStyle w:val="NormalBold"/>
      </w:pPr>
      <w:r w:rsidRPr="009115EC">
        <w:rPr>
          <w:rStyle w:val="HideTWBExt"/>
          <w:b w:val="0"/>
        </w:rPr>
        <w:t>&lt;Article&gt;</w:t>
      </w:r>
      <w:r w:rsidRPr="009115EC">
        <w:t>Paragraaf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452BA1D" w14:textId="77777777" w:rsidTr="00A73545">
        <w:trPr>
          <w:trHeight w:hRule="exact" w:val="240"/>
          <w:jc w:val="center"/>
        </w:trPr>
        <w:tc>
          <w:tcPr>
            <w:tcW w:w="9752" w:type="dxa"/>
            <w:gridSpan w:val="2"/>
            <w:tcBorders>
              <w:top w:val="nil"/>
              <w:left w:val="nil"/>
              <w:bottom w:val="nil"/>
              <w:right w:val="nil"/>
            </w:tcBorders>
          </w:tcPr>
          <w:p w14:paraId="283E2D0B" w14:textId="77777777" w:rsidR="00736FA4" w:rsidRPr="009115EC" w:rsidRDefault="00736FA4" w:rsidP="00A73545"/>
        </w:tc>
      </w:tr>
      <w:tr w:rsidR="00736FA4" w:rsidRPr="009115EC" w14:paraId="4D5C34A5" w14:textId="77777777" w:rsidTr="00A73545">
        <w:trPr>
          <w:trHeight w:val="240"/>
          <w:jc w:val="center"/>
        </w:trPr>
        <w:tc>
          <w:tcPr>
            <w:tcW w:w="4876" w:type="dxa"/>
            <w:tcBorders>
              <w:top w:val="nil"/>
              <w:left w:val="nil"/>
              <w:bottom w:val="nil"/>
              <w:right w:val="nil"/>
            </w:tcBorders>
          </w:tcPr>
          <w:p w14:paraId="24BAD07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DDB33BA" w14:textId="77777777" w:rsidR="00736FA4" w:rsidRPr="009115EC" w:rsidRDefault="00736FA4" w:rsidP="00A73545">
            <w:pPr>
              <w:pStyle w:val="AmColumnHeading"/>
            </w:pPr>
            <w:r w:rsidRPr="009115EC">
              <w:t>Amendement</w:t>
            </w:r>
          </w:p>
        </w:tc>
      </w:tr>
      <w:tr w:rsidR="00736FA4" w:rsidRPr="009115EC" w14:paraId="680A55D1" w14:textId="77777777" w:rsidTr="00A73545">
        <w:trPr>
          <w:jc w:val="center"/>
        </w:trPr>
        <w:tc>
          <w:tcPr>
            <w:tcW w:w="4876" w:type="dxa"/>
            <w:tcBorders>
              <w:top w:val="nil"/>
              <w:left w:val="nil"/>
              <w:bottom w:val="nil"/>
              <w:right w:val="nil"/>
            </w:tcBorders>
          </w:tcPr>
          <w:p w14:paraId="655C821E" w14:textId="77777777" w:rsidR="00736FA4" w:rsidRPr="009115EC" w:rsidRDefault="00736FA4" w:rsidP="00A73545">
            <w:pPr>
              <w:pStyle w:val="Normal6a"/>
            </w:pPr>
          </w:p>
        </w:tc>
        <w:tc>
          <w:tcPr>
            <w:tcW w:w="4876" w:type="dxa"/>
            <w:tcBorders>
              <w:top w:val="nil"/>
              <w:left w:val="nil"/>
              <w:bottom w:val="nil"/>
              <w:right w:val="nil"/>
            </w:tcBorders>
          </w:tcPr>
          <w:p w14:paraId="28F8B37C" w14:textId="77777777" w:rsidR="00736FA4" w:rsidRPr="009115EC" w:rsidRDefault="00736FA4" w:rsidP="00A73545">
            <w:pPr>
              <w:pStyle w:val="Normal6a"/>
            </w:pPr>
            <w:r w:rsidRPr="009115EC">
              <w:rPr>
                <w:b/>
                <w:i/>
              </w:rPr>
              <w:t>4 bis.</w:t>
            </w:r>
            <w:r w:rsidRPr="009115EC">
              <w:tab/>
            </w:r>
            <w:r w:rsidRPr="009115EC">
              <w:rPr>
                <w:b/>
                <w:i/>
              </w:rPr>
              <w:t>verzoekt de Commissie om erop toe te zien dat in de monitoring van genderongelijkheden op gezondheidsgebied publieke, vergelijkbare indicatoren zijn opgenomen, alsook follow-upmaatregelen wanneer de streefdoelen niet zijn bereikt, waaronder een nieuwe beoordeling van de financieringsprioriteiten;</w:t>
            </w:r>
          </w:p>
        </w:tc>
      </w:tr>
    </w:tbl>
    <w:p w14:paraId="6F8B0E7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4B7A9E7" w14:textId="77777777" w:rsidR="00736FA4" w:rsidRPr="009115EC" w:rsidRDefault="00736FA4" w:rsidP="00736FA4">
      <w:r w:rsidRPr="009115EC">
        <w:rPr>
          <w:rStyle w:val="HideTWBExt"/>
        </w:rPr>
        <w:t>&lt;/Amend&gt;</w:t>
      </w:r>
    </w:p>
    <w:p w14:paraId="3C7204D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244</w:t>
      </w:r>
      <w:r w:rsidRPr="009115EC">
        <w:rPr>
          <w:rStyle w:val="HideTWBExt"/>
          <w:b w:val="0"/>
        </w:rPr>
        <w:t>&lt;/NumAm&gt;</w:t>
      </w:r>
    </w:p>
    <w:p w14:paraId="7D30CBC6" w14:textId="77777777" w:rsidR="00736FA4" w:rsidRPr="009115EC" w:rsidRDefault="00736FA4" w:rsidP="00736FA4">
      <w:pPr>
        <w:pStyle w:val="NormalBold"/>
      </w:pPr>
      <w:r w:rsidRPr="009115EC">
        <w:rPr>
          <w:rStyle w:val="HideTWBExt"/>
          <w:b w:val="0"/>
        </w:rPr>
        <w:t>&lt;RepeatBlock-By&gt;&lt;Members&gt;</w:t>
      </w:r>
      <w:r w:rsidRPr="009115EC">
        <w:t>Arba Kokalari, Maria Walsh, Mirosława Nykiel</w:t>
      </w:r>
      <w:r w:rsidRPr="009115EC">
        <w:rPr>
          <w:rStyle w:val="HideTWBExt"/>
          <w:b w:val="0"/>
        </w:rPr>
        <w:t>&lt;/Members&gt;</w:t>
      </w:r>
    </w:p>
    <w:p w14:paraId="54066E0E" w14:textId="77777777" w:rsidR="00736FA4" w:rsidRPr="009115EC" w:rsidRDefault="00736FA4" w:rsidP="00736FA4">
      <w:pPr>
        <w:pStyle w:val="NormalBold"/>
      </w:pPr>
      <w:r w:rsidRPr="009115EC">
        <w:rPr>
          <w:rStyle w:val="HideTWBExt"/>
          <w:b w:val="0"/>
        </w:rPr>
        <w:t>&lt;/RepeatBlock-By&gt;</w:t>
      </w:r>
    </w:p>
    <w:p w14:paraId="15B8E42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114A60B" w14:textId="77777777" w:rsidR="00736FA4" w:rsidRPr="009115EC" w:rsidRDefault="00736FA4" w:rsidP="00736FA4">
      <w:pPr>
        <w:pStyle w:val="NormalBold"/>
      </w:pPr>
      <w:r w:rsidRPr="009115EC">
        <w:rPr>
          <w:rStyle w:val="HideTWBExt"/>
          <w:b w:val="0"/>
        </w:rPr>
        <w:t>&lt;Article&gt;</w:t>
      </w:r>
      <w:r w:rsidRPr="009115EC">
        <w:t>Paragraaf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D05E353" w14:textId="77777777" w:rsidTr="00A73545">
        <w:trPr>
          <w:trHeight w:hRule="exact" w:val="240"/>
          <w:jc w:val="center"/>
        </w:trPr>
        <w:tc>
          <w:tcPr>
            <w:tcW w:w="9752" w:type="dxa"/>
            <w:gridSpan w:val="2"/>
            <w:tcBorders>
              <w:top w:val="nil"/>
              <w:left w:val="nil"/>
              <w:bottom w:val="nil"/>
              <w:right w:val="nil"/>
            </w:tcBorders>
          </w:tcPr>
          <w:p w14:paraId="4032EEF4" w14:textId="77777777" w:rsidR="00736FA4" w:rsidRPr="009115EC" w:rsidRDefault="00736FA4" w:rsidP="00A73545"/>
        </w:tc>
      </w:tr>
      <w:tr w:rsidR="00736FA4" w:rsidRPr="009115EC" w14:paraId="255F9DB6" w14:textId="77777777" w:rsidTr="00A73545">
        <w:trPr>
          <w:trHeight w:val="240"/>
          <w:jc w:val="center"/>
        </w:trPr>
        <w:tc>
          <w:tcPr>
            <w:tcW w:w="4876" w:type="dxa"/>
            <w:tcBorders>
              <w:top w:val="nil"/>
              <w:left w:val="nil"/>
              <w:bottom w:val="nil"/>
              <w:right w:val="nil"/>
            </w:tcBorders>
          </w:tcPr>
          <w:p w14:paraId="65EEDB7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765544C" w14:textId="77777777" w:rsidR="00736FA4" w:rsidRPr="009115EC" w:rsidRDefault="00736FA4" w:rsidP="00A73545">
            <w:pPr>
              <w:pStyle w:val="AmColumnHeading"/>
            </w:pPr>
            <w:r w:rsidRPr="009115EC">
              <w:t>Amendement</w:t>
            </w:r>
          </w:p>
        </w:tc>
      </w:tr>
      <w:tr w:rsidR="00736FA4" w:rsidRPr="009115EC" w14:paraId="10C56A21" w14:textId="77777777" w:rsidTr="00A73545">
        <w:trPr>
          <w:jc w:val="center"/>
        </w:trPr>
        <w:tc>
          <w:tcPr>
            <w:tcW w:w="4876" w:type="dxa"/>
            <w:tcBorders>
              <w:top w:val="nil"/>
              <w:left w:val="nil"/>
              <w:bottom w:val="nil"/>
              <w:right w:val="nil"/>
            </w:tcBorders>
          </w:tcPr>
          <w:p w14:paraId="60320823" w14:textId="77777777" w:rsidR="00736FA4" w:rsidRPr="009115EC" w:rsidRDefault="00736FA4" w:rsidP="00A73545">
            <w:pPr>
              <w:pStyle w:val="Normal6a"/>
            </w:pPr>
          </w:p>
        </w:tc>
        <w:tc>
          <w:tcPr>
            <w:tcW w:w="4876" w:type="dxa"/>
            <w:tcBorders>
              <w:top w:val="nil"/>
              <w:left w:val="nil"/>
              <w:bottom w:val="nil"/>
              <w:right w:val="nil"/>
            </w:tcBorders>
          </w:tcPr>
          <w:p w14:paraId="7A6F0951" w14:textId="77777777" w:rsidR="00736FA4" w:rsidRPr="009115EC" w:rsidRDefault="00736FA4" w:rsidP="00A73545">
            <w:pPr>
              <w:pStyle w:val="Normal6a"/>
            </w:pPr>
            <w:r w:rsidRPr="009115EC">
              <w:rPr>
                <w:b/>
                <w:i/>
              </w:rPr>
              <w:t>4 bis.</w:t>
            </w:r>
            <w:r w:rsidRPr="009115EC">
              <w:tab/>
            </w:r>
            <w:r w:rsidRPr="009115EC">
              <w:rPr>
                <w:b/>
                <w:i/>
              </w:rPr>
              <w:t>moedigt de lidstaten aan om gebruik te maken van belastingen als instrument om menstruatieproducten beter beschikbaar te stellen en betaalbaar te maken voor iedereen;</w:t>
            </w:r>
          </w:p>
        </w:tc>
      </w:tr>
    </w:tbl>
    <w:p w14:paraId="008537A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1B4B5F9" w14:textId="77777777" w:rsidR="00736FA4" w:rsidRPr="009115EC" w:rsidRDefault="00736FA4" w:rsidP="00736FA4">
      <w:r w:rsidRPr="009115EC">
        <w:rPr>
          <w:rStyle w:val="HideTWBExt"/>
        </w:rPr>
        <w:t>&lt;/Amend&gt;</w:t>
      </w:r>
    </w:p>
    <w:p w14:paraId="021380D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245</w:t>
      </w:r>
      <w:r w:rsidRPr="009115EC">
        <w:rPr>
          <w:rStyle w:val="HideTWBExt"/>
          <w:b w:val="0"/>
        </w:rPr>
        <w:t>&lt;/NumAm&gt;</w:t>
      </w:r>
    </w:p>
    <w:p w14:paraId="4143427A"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4C5A11E5" w14:textId="77777777" w:rsidR="00736FA4" w:rsidRPr="009115EC" w:rsidRDefault="00736FA4" w:rsidP="00736FA4">
      <w:pPr>
        <w:pStyle w:val="NormalBold"/>
      </w:pPr>
      <w:r w:rsidRPr="009115EC">
        <w:rPr>
          <w:rStyle w:val="HideTWBExt"/>
          <w:b w:val="0"/>
        </w:rPr>
        <w:t>&lt;/RepeatBlock-By&gt;</w:t>
      </w:r>
    </w:p>
    <w:p w14:paraId="366D6B4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EB9BB58" w14:textId="77777777" w:rsidR="00736FA4" w:rsidRPr="009115EC" w:rsidRDefault="00736FA4" w:rsidP="00736FA4">
      <w:pPr>
        <w:pStyle w:val="NormalBold"/>
      </w:pPr>
      <w:r w:rsidRPr="009115EC">
        <w:rPr>
          <w:rStyle w:val="HideTWBExt"/>
          <w:b w:val="0"/>
        </w:rPr>
        <w:t>&lt;Article&gt;</w:t>
      </w:r>
      <w:r w:rsidRPr="009115EC">
        <w:t>Paragraaf 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14AB7DF" w14:textId="77777777" w:rsidTr="00A73545">
        <w:trPr>
          <w:trHeight w:hRule="exact" w:val="240"/>
          <w:jc w:val="center"/>
        </w:trPr>
        <w:tc>
          <w:tcPr>
            <w:tcW w:w="9752" w:type="dxa"/>
            <w:gridSpan w:val="2"/>
            <w:tcBorders>
              <w:top w:val="nil"/>
              <w:left w:val="nil"/>
              <w:bottom w:val="nil"/>
              <w:right w:val="nil"/>
            </w:tcBorders>
          </w:tcPr>
          <w:p w14:paraId="5654E10E" w14:textId="77777777" w:rsidR="00736FA4" w:rsidRPr="009115EC" w:rsidRDefault="00736FA4" w:rsidP="00A73545"/>
        </w:tc>
      </w:tr>
      <w:tr w:rsidR="00736FA4" w:rsidRPr="009115EC" w14:paraId="000408CD" w14:textId="77777777" w:rsidTr="00A73545">
        <w:trPr>
          <w:trHeight w:val="240"/>
          <w:jc w:val="center"/>
        </w:trPr>
        <w:tc>
          <w:tcPr>
            <w:tcW w:w="4876" w:type="dxa"/>
            <w:tcBorders>
              <w:top w:val="nil"/>
              <w:left w:val="nil"/>
              <w:bottom w:val="nil"/>
              <w:right w:val="nil"/>
            </w:tcBorders>
          </w:tcPr>
          <w:p w14:paraId="7A7C9B0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9557F5E" w14:textId="77777777" w:rsidR="00736FA4" w:rsidRPr="009115EC" w:rsidRDefault="00736FA4" w:rsidP="00A73545">
            <w:pPr>
              <w:pStyle w:val="AmColumnHeading"/>
            </w:pPr>
            <w:r w:rsidRPr="009115EC">
              <w:t>Amendement</w:t>
            </w:r>
          </w:p>
        </w:tc>
      </w:tr>
      <w:tr w:rsidR="00736FA4" w:rsidRPr="009115EC" w14:paraId="4713B4D4" w14:textId="77777777" w:rsidTr="00A73545">
        <w:trPr>
          <w:jc w:val="center"/>
        </w:trPr>
        <w:tc>
          <w:tcPr>
            <w:tcW w:w="4876" w:type="dxa"/>
            <w:tcBorders>
              <w:top w:val="nil"/>
              <w:left w:val="nil"/>
              <w:bottom w:val="nil"/>
              <w:right w:val="nil"/>
            </w:tcBorders>
          </w:tcPr>
          <w:p w14:paraId="35D2572C" w14:textId="77777777" w:rsidR="00736FA4" w:rsidRPr="009115EC" w:rsidRDefault="00736FA4" w:rsidP="00A73545">
            <w:pPr>
              <w:pStyle w:val="Normal6a"/>
            </w:pPr>
          </w:p>
        </w:tc>
        <w:tc>
          <w:tcPr>
            <w:tcW w:w="4876" w:type="dxa"/>
            <w:tcBorders>
              <w:top w:val="nil"/>
              <w:left w:val="nil"/>
              <w:bottom w:val="nil"/>
              <w:right w:val="nil"/>
            </w:tcBorders>
          </w:tcPr>
          <w:p w14:paraId="6166FD63" w14:textId="77777777" w:rsidR="00736FA4" w:rsidRPr="009115EC" w:rsidRDefault="00736FA4" w:rsidP="00A73545">
            <w:pPr>
              <w:pStyle w:val="Normal6a"/>
            </w:pPr>
            <w:r w:rsidRPr="009115EC">
              <w:rPr>
                <w:b/>
                <w:i/>
              </w:rPr>
              <w:t>4 ter.</w:t>
            </w:r>
            <w:r w:rsidRPr="009115EC">
              <w:tab/>
            </w:r>
            <w:r w:rsidRPr="009115EC">
              <w:rPr>
                <w:b/>
                <w:i/>
              </w:rPr>
              <w:t>verzoekt de Commissie en de lidstaten om de geletterdheid inzake gezondheid te versterken; pleit voor samenwerking met zorgverleners, maatschappelijke organisaties en digitale platformen om de verspreiding van oplichting en misinformatie over gezondheid te voorkomen en ervoor te zorgen dat vrouwen en andere kwetsbare groepen, waaronder diegene die recent werden gediagnosticeerd met een ernstige aandoening zoals kanker of onvruchtbaarheid, geïnformeerde beslissingen kunnen nemen over hun gezondheid en behandelingsmogelijkheden; pleit voor versterkte samenwerking op EU-niveau om frauduleuze gezondheidsaanbiedingen en online-oplichting gericht op kwetsbare bevolkingsgroepen op te sporen, te onderzoeken en te stoppen; pleit voor toereikende financiering voor ngo’s die zich met gezondheid bezighouden en zich inzetten om online-oplichting op het gebied van gezondheid te voorkomen;</w:t>
            </w:r>
          </w:p>
        </w:tc>
      </w:tr>
    </w:tbl>
    <w:p w14:paraId="5A0CF82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E984FB9" w14:textId="77777777" w:rsidR="00736FA4" w:rsidRPr="009115EC" w:rsidRDefault="00736FA4" w:rsidP="00736FA4">
      <w:r w:rsidRPr="009115EC">
        <w:rPr>
          <w:rStyle w:val="HideTWBExt"/>
        </w:rPr>
        <w:t>&lt;/Amend&gt;</w:t>
      </w:r>
    </w:p>
    <w:p w14:paraId="2B2DDDC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246</w:t>
      </w:r>
      <w:r w:rsidRPr="009115EC">
        <w:rPr>
          <w:rStyle w:val="HideTWBExt"/>
          <w:b w:val="0"/>
        </w:rPr>
        <w:t>&lt;/NumAm&gt;</w:t>
      </w:r>
    </w:p>
    <w:p w14:paraId="19A2E701"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1984C990" w14:textId="77777777" w:rsidR="00736FA4" w:rsidRPr="009115EC" w:rsidRDefault="00736FA4" w:rsidP="00736FA4">
      <w:pPr>
        <w:pStyle w:val="NormalBold"/>
      </w:pPr>
      <w:r w:rsidRPr="009115EC">
        <w:rPr>
          <w:rStyle w:val="HideTWBExt"/>
          <w:b w:val="0"/>
        </w:rPr>
        <w:t>&lt;/RepeatBlock-By&gt;</w:t>
      </w:r>
    </w:p>
    <w:p w14:paraId="163555A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722E3CC" w14:textId="77777777" w:rsidR="00736FA4" w:rsidRPr="009115EC" w:rsidRDefault="00736FA4" w:rsidP="00736FA4">
      <w:pPr>
        <w:pStyle w:val="NormalBold"/>
      </w:pPr>
      <w:r w:rsidRPr="009115EC">
        <w:rPr>
          <w:rStyle w:val="HideTWBExt"/>
          <w:b w:val="0"/>
        </w:rPr>
        <w:t>&lt;Article&gt;</w:t>
      </w:r>
      <w:r w:rsidRPr="009115EC">
        <w:t>Paragraaf 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0E08379" w14:textId="77777777" w:rsidTr="00A73545">
        <w:trPr>
          <w:trHeight w:hRule="exact" w:val="240"/>
          <w:jc w:val="center"/>
        </w:trPr>
        <w:tc>
          <w:tcPr>
            <w:tcW w:w="9752" w:type="dxa"/>
            <w:gridSpan w:val="2"/>
            <w:tcBorders>
              <w:top w:val="nil"/>
              <w:left w:val="nil"/>
              <w:bottom w:val="nil"/>
              <w:right w:val="nil"/>
            </w:tcBorders>
          </w:tcPr>
          <w:p w14:paraId="3089C893" w14:textId="77777777" w:rsidR="00736FA4" w:rsidRPr="009115EC" w:rsidRDefault="00736FA4" w:rsidP="00A73545"/>
        </w:tc>
      </w:tr>
      <w:tr w:rsidR="00736FA4" w:rsidRPr="009115EC" w14:paraId="3DEE3A33" w14:textId="77777777" w:rsidTr="00A73545">
        <w:trPr>
          <w:trHeight w:val="240"/>
          <w:jc w:val="center"/>
        </w:trPr>
        <w:tc>
          <w:tcPr>
            <w:tcW w:w="4876" w:type="dxa"/>
            <w:tcBorders>
              <w:top w:val="nil"/>
              <w:left w:val="nil"/>
              <w:bottom w:val="nil"/>
              <w:right w:val="nil"/>
            </w:tcBorders>
          </w:tcPr>
          <w:p w14:paraId="30208B2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B873AF8" w14:textId="77777777" w:rsidR="00736FA4" w:rsidRPr="009115EC" w:rsidRDefault="00736FA4" w:rsidP="00A73545">
            <w:pPr>
              <w:pStyle w:val="AmColumnHeading"/>
            </w:pPr>
            <w:r w:rsidRPr="009115EC">
              <w:t>Amendement</w:t>
            </w:r>
          </w:p>
        </w:tc>
      </w:tr>
      <w:tr w:rsidR="00736FA4" w:rsidRPr="009115EC" w14:paraId="7F816D72" w14:textId="77777777" w:rsidTr="00A73545">
        <w:trPr>
          <w:jc w:val="center"/>
        </w:trPr>
        <w:tc>
          <w:tcPr>
            <w:tcW w:w="4876" w:type="dxa"/>
            <w:tcBorders>
              <w:top w:val="nil"/>
              <w:left w:val="nil"/>
              <w:bottom w:val="nil"/>
              <w:right w:val="nil"/>
            </w:tcBorders>
          </w:tcPr>
          <w:p w14:paraId="773B84F9" w14:textId="77777777" w:rsidR="00736FA4" w:rsidRPr="009115EC" w:rsidRDefault="00736FA4" w:rsidP="00A73545">
            <w:pPr>
              <w:pStyle w:val="Normal6a"/>
            </w:pPr>
          </w:p>
        </w:tc>
        <w:tc>
          <w:tcPr>
            <w:tcW w:w="4876" w:type="dxa"/>
            <w:tcBorders>
              <w:top w:val="nil"/>
              <w:left w:val="nil"/>
              <w:bottom w:val="nil"/>
              <w:right w:val="nil"/>
            </w:tcBorders>
          </w:tcPr>
          <w:p w14:paraId="41694B7A" w14:textId="77777777" w:rsidR="00736FA4" w:rsidRPr="009115EC" w:rsidRDefault="00736FA4" w:rsidP="00A73545">
            <w:pPr>
              <w:pStyle w:val="Normal6a"/>
            </w:pPr>
            <w:r w:rsidRPr="009115EC">
              <w:rPr>
                <w:b/>
                <w:i/>
              </w:rPr>
              <w:t>4 ter.</w:t>
            </w:r>
            <w:r w:rsidRPr="009115EC">
              <w:tab/>
            </w:r>
            <w:r w:rsidRPr="009115EC">
              <w:rPr>
                <w:b/>
                <w:i/>
              </w:rPr>
              <w:t>maakt zich grote zorgen over het feit dat vrouwen en meisjes met een handicap veel te vaak geen toegang krijgen tot faciliteiten op het gebied van seksuele en reproductieve gezondheid, dat hen vaak de mogelijkheid wordt ontzegd om geïnformeerde toestemming te geven met betrekking tot het gebruik van anticonceptie en dat zij zelfs risico lopen op gedwongen sterilisatie; verzoekt de lidstaten wetgevende maatregelen te nemen om de fysieke integriteit, de keuzevrijheid en de zelfbeschikking van personen met een handicap te waarborgen wat hun seksuele en reproductieve leven betreft;</w:t>
            </w:r>
          </w:p>
        </w:tc>
      </w:tr>
    </w:tbl>
    <w:p w14:paraId="23509E5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6D7F148" w14:textId="77777777" w:rsidR="00736FA4" w:rsidRPr="009115EC" w:rsidRDefault="00736FA4" w:rsidP="00736FA4">
      <w:r w:rsidRPr="009115EC">
        <w:rPr>
          <w:rStyle w:val="HideTWBExt"/>
        </w:rPr>
        <w:t>&lt;/Amend&gt;</w:t>
      </w:r>
    </w:p>
    <w:p w14:paraId="41D39B3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247</w:t>
      </w:r>
      <w:r w:rsidRPr="009115EC">
        <w:rPr>
          <w:rStyle w:val="HideTWBExt"/>
          <w:b w:val="0"/>
        </w:rPr>
        <w:t>&lt;/NumAm&gt;</w:t>
      </w:r>
    </w:p>
    <w:p w14:paraId="6DF62F38"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187E77EC" w14:textId="77777777" w:rsidR="00736FA4" w:rsidRPr="009115EC" w:rsidRDefault="00736FA4" w:rsidP="00736FA4">
      <w:pPr>
        <w:pStyle w:val="NormalBold"/>
      </w:pPr>
      <w:r w:rsidRPr="009115EC">
        <w:rPr>
          <w:rStyle w:val="HideTWBExt"/>
          <w:b w:val="0"/>
        </w:rPr>
        <w:t>&lt;/RepeatBlock-By&gt;</w:t>
      </w:r>
    </w:p>
    <w:p w14:paraId="46CB66E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436D741" w14:textId="77777777" w:rsidR="00736FA4" w:rsidRPr="009115EC" w:rsidRDefault="00736FA4" w:rsidP="00736FA4">
      <w:pPr>
        <w:pStyle w:val="NormalBold"/>
      </w:pPr>
      <w:r w:rsidRPr="009115EC">
        <w:rPr>
          <w:rStyle w:val="HideTWBExt"/>
          <w:b w:val="0"/>
        </w:rPr>
        <w:t>&lt;Article&gt;</w:t>
      </w:r>
      <w:r w:rsidRPr="009115EC">
        <w:t>Paragraaf 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A5170D6" w14:textId="77777777" w:rsidTr="00A73545">
        <w:trPr>
          <w:trHeight w:hRule="exact" w:val="240"/>
          <w:jc w:val="center"/>
        </w:trPr>
        <w:tc>
          <w:tcPr>
            <w:tcW w:w="9752" w:type="dxa"/>
            <w:gridSpan w:val="2"/>
            <w:tcBorders>
              <w:top w:val="nil"/>
              <w:left w:val="nil"/>
              <w:bottom w:val="nil"/>
              <w:right w:val="nil"/>
            </w:tcBorders>
          </w:tcPr>
          <w:p w14:paraId="46EC8259" w14:textId="77777777" w:rsidR="00736FA4" w:rsidRPr="009115EC" w:rsidRDefault="00736FA4" w:rsidP="00A73545"/>
        </w:tc>
      </w:tr>
      <w:tr w:rsidR="00736FA4" w:rsidRPr="009115EC" w14:paraId="0C857061" w14:textId="77777777" w:rsidTr="00A73545">
        <w:trPr>
          <w:trHeight w:val="240"/>
          <w:jc w:val="center"/>
        </w:trPr>
        <w:tc>
          <w:tcPr>
            <w:tcW w:w="4876" w:type="dxa"/>
            <w:tcBorders>
              <w:top w:val="nil"/>
              <w:left w:val="nil"/>
              <w:bottom w:val="nil"/>
              <w:right w:val="nil"/>
            </w:tcBorders>
          </w:tcPr>
          <w:p w14:paraId="2162C02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47235C3" w14:textId="77777777" w:rsidR="00736FA4" w:rsidRPr="009115EC" w:rsidRDefault="00736FA4" w:rsidP="00A73545">
            <w:pPr>
              <w:pStyle w:val="AmColumnHeading"/>
            </w:pPr>
            <w:r w:rsidRPr="009115EC">
              <w:t>Amendement</w:t>
            </w:r>
          </w:p>
        </w:tc>
      </w:tr>
      <w:tr w:rsidR="00736FA4" w:rsidRPr="009115EC" w14:paraId="4DBDCBA8" w14:textId="77777777" w:rsidTr="00A73545">
        <w:trPr>
          <w:jc w:val="center"/>
        </w:trPr>
        <w:tc>
          <w:tcPr>
            <w:tcW w:w="4876" w:type="dxa"/>
            <w:tcBorders>
              <w:top w:val="nil"/>
              <w:left w:val="nil"/>
              <w:bottom w:val="nil"/>
              <w:right w:val="nil"/>
            </w:tcBorders>
          </w:tcPr>
          <w:p w14:paraId="7634FA59" w14:textId="77777777" w:rsidR="00736FA4" w:rsidRPr="009115EC" w:rsidRDefault="00736FA4" w:rsidP="00A73545">
            <w:pPr>
              <w:pStyle w:val="Normal6a"/>
            </w:pPr>
          </w:p>
        </w:tc>
        <w:tc>
          <w:tcPr>
            <w:tcW w:w="4876" w:type="dxa"/>
            <w:tcBorders>
              <w:top w:val="nil"/>
              <w:left w:val="nil"/>
              <w:bottom w:val="nil"/>
              <w:right w:val="nil"/>
            </w:tcBorders>
          </w:tcPr>
          <w:p w14:paraId="6975229D" w14:textId="77777777" w:rsidR="00736FA4" w:rsidRPr="009115EC" w:rsidRDefault="00736FA4" w:rsidP="00A73545">
            <w:pPr>
              <w:pStyle w:val="Normal6a"/>
            </w:pPr>
            <w:r w:rsidRPr="009115EC">
              <w:rPr>
                <w:b/>
                <w:i/>
              </w:rPr>
              <w:t>4 ter.</w:t>
            </w:r>
            <w:r w:rsidRPr="009115EC">
              <w:tab/>
            </w:r>
            <w:r w:rsidRPr="009115EC">
              <w:rPr>
                <w:b/>
                <w:i/>
              </w:rPr>
              <w:t>wijst op de rol die maatschappelijke organisaties spelen bij het ondersteunen van de gezondheid en rechten van vrouwen, met name voor vrouwen die armoede, discriminatie of sociale uitsluiting ervaren, door te voorzien in toegankelijke diensten en pleitbezorging, door een brug te slaan tussen patiënten en overheidsinstellingen, en door bij te dragen aan de bescherming van de grondrechten, gelijke toegang tot zorg en meer inclusief en verantwoordelijk gezondheidszorgbeleid, waardoor ook de gelijkheid en sociale cohesie in de hele Unie wordt versterkt;</w:t>
            </w:r>
          </w:p>
        </w:tc>
      </w:tr>
    </w:tbl>
    <w:p w14:paraId="053AD81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D804E42" w14:textId="77777777" w:rsidR="00736FA4" w:rsidRPr="009115EC" w:rsidRDefault="00736FA4" w:rsidP="00736FA4">
      <w:r w:rsidRPr="009115EC">
        <w:rPr>
          <w:rStyle w:val="HideTWBExt"/>
        </w:rPr>
        <w:t>&lt;/Amend&gt;</w:t>
      </w:r>
    </w:p>
    <w:p w14:paraId="35E60F5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248</w:t>
      </w:r>
      <w:r w:rsidRPr="009115EC">
        <w:rPr>
          <w:rStyle w:val="HideTWBExt"/>
          <w:b w:val="0"/>
        </w:rPr>
        <w:t>&lt;/NumAm&gt;</w:t>
      </w:r>
    </w:p>
    <w:p w14:paraId="55E64747"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7E49591D" w14:textId="77777777" w:rsidR="00736FA4" w:rsidRPr="009115EC" w:rsidRDefault="00736FA4" w:rsidP="00736FA4">
      <w:pPr>
        <w:pStyle w:val="NormalBold"/>
      </w:pPr>
      <w:r w:rsidRPr="009115EC">
        <w:rPr>
          <w:rStyle w:val="HideTWBExt"/>
          <w:b w:val="0"/>
        </w:rPr>
        <w:t>&lt;/RepeatBlock-By&gt;</w:t>
      </w:r>
    </w:p>
    <w:p w14:paraId="5EECA41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75F2E2A" w14:textId="77777777" w:rsidR="00736FA4" w:rsidRPr="009115EC" w:rsidRDefault="00736FA4" w:rsidP="00736FA4">
      <w:pPr>
        <w:pStyle w:val="NormalBold"/>
      </w:pPr>
      <w:r w:rsidRPr="009115EC">
        <w:rPr>
          <w:rStyle w:val="HideTWBExt"/>
          <w:b w:val="0"/>
        </w:rPr>
        <w:t>&lt;Article&gt;</w:t>
      </w:r>
      <w:r w:rsidRPr="009115EC">
        <w:t>Paragraaf 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A67B1EA" w14:textId="77777777" w:rsidTr="00A73545">
        <w:trPr>
          <w:trHeight w:hRule="exact" w:val="240"/>
          <w:jc w:val="center"/>
        </w:trPr>
        <w:tc>
          <w:tcPr>
            <w:tcW w:w="9752" w:type="dxa"/>
            <w:gridSpan w:val="2"/>
            <w:tcBorders>
              <w:top w:val="nil"/>
              <w:left w:val="nil"/>
              <w:bottom w:val="nil"/>
              <w:right w:val="nil"/>
            </w:tcBorders>
          </w:tcPr>
          <w:p w14:paraId="597AE31D" w14:textId="77777777" w:rsidR="00736FA4" w:rsidRPr="009115EC" w:rsidRDefault="00736FA4" w:rsidP="00A73545"/>
        </w:tc>
      </w:tr>
      <w:tr w:rsidR="00736FA4" w:rsidRPr="009115EC" w14:paraId="28A24198" w14:textId="77777777" w:rsidTr="00A73545">
        <w:trPr>
          <w:trHeight w:val="240"/>
          <w:jc w:val="center"/>
        </w:trPr>
        <w:tc>
          <w:tcPr>
            <w:tcW w:w="4876" w:type="dxa"/>
            <w:tcBorders>
              <w:top w:val="nil"/>
              <w:left w:val="nil"/>
              <w:bottom w:val="nil"/>
              <w:right w:val="nil"/>
            </w:tcBorders>
          </w:tcPr>
          <w:p w14:paraId="57214AC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33F90C9" w14:textId="77777777" w:rsidR="00736FA4" w:rsidRPr="009115EC" w:rsidRDefault="00736FA4" w:rsidP="00A73545">
            <w:pPr>
              <w:pStyle w:val="AmColumnHeading"/>
            </w:pPr>
            <w:r w:rsidRPr="009115EC">
              <w:t>Amendement</w:t>
            </w:r>
          </w:p>
        </w:tc>
      </w:tr>
      <w:tr w:rsidR="00736FA4" w:rsidRPr="009115EC" w14:paraId="07AE243C" w14:textId="77777777" w:rsidTr="00A73545">
        <w:trPr>
          <w:jc w:val="center"/>
        </w:trPr>
        <w:tc>
          <w:tcPr>
            <w:tcW w:w="4876" w:type="dxa"/>
            <w:tcBorders>
              <w:top w:val="nil"/>
              <w:left w:val="nil"/>
              <w:bottom w:val="nil"/>
              <w:right w:val="nil"/>
            </w:tcBorders>
          </w:tcPr>
          <w:p w14:paraId="73BB1E23" w14:textId="77777777" w:rsidR="00736FA4" w:rsidRPr="009115EC" w:rsidRDefault="00736FA4" w:rsidP="00A73545">
            <w:pPr>
              <w:pStyle w:val="Normal6a"/>
            </w:pPr>
          </w:p>
        </w:tc>
        <w:tc>
          <w:tcPr>
            <w:tcW w:w="4876" w:type="dxa"/>
            <w:tcBorders>
              <w:top w:val="nil"/>
              <w:left w:val="nil"/>
              <w:bottom w:val="nil"/>
              <w:right w:val="nil"/>
            </w:tcBorders>
          </w:tcPr>
          <w:p w14:paraId="6C800E36" w14:textId="77777777" w:rsidR="00736FA4" w:rsidRPr="009115EC" w:rsidRDefault="00736FA4" w:rsidP="00A73545">
            <w:pPr>
              <w:pStyle w:val="Normal6a"/>
            </w:pPr>
            <w:r w:rsidRPr="009115EC">
              <w:rPr>
                <w:b/>
                <w:i/>
              </w:rPr>
              <w:t>4 ter.</w:t>
            </w:r>
            <w:r w:rsidRPr="009115EC">
              <w:tab/>
            </w:r>
            <w:r w:rsidRPr="009115EC">
              <w:rPr>
                <w:b/>
                <w:i/>
              </w:rPr>
              <w:t>verzoekt de Commissie en de lidstaten om met volledige inachtneming van hun respectieve bevoegdheden meer harmonisatie van de toegang tot gezondheidszorg en behandeling tussen de lidstaten te bevorderen, en daarbij te zorgen voor betaalbare, hoogwaardige gezondheidszorg voor iedereen, teneinde verschillen in behandelingsomstandigheden, toegang en gendergerelateerde benaderingen te beperken;</w:t>
            </w:r>
          </w:p>
        </w:tc>
      </w:tr>
    </w:tbl>
    <w:p w14:paraId="3EB0B39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BE67EA0" w14:textId="77777777" w:rsidR="00736FA4" w:rsidRPr="009115EC" w:rsidRDefault="00736FA4" w:rsidP="00736FA4">
      <w:r w:rsidRPr="009115EC">
        <w:rPr>
          <w:rStyle w:val="HideTWBExt"/>
        </w:rPr>
        <w:t>&lt;/Amend&gt;</w:t>
      </w:r>
    </w:p>
    <w:p w14:paraId="48463BC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249</w:t>
      </w:r>
      <w:r w:rsidRPr="009115EC">
        <w:rPr>
          <w:rStyle w:val="HideTWBExt"/>
          <w:b w:val="0"/>
        </w:rPr>
        <w:t>&lt;/NumAm&gt;</w:t>
      </w:r>
    </w:p>
    <w:p w14:paraId="4970BE2D"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053C9F9D" w14:textId="77777777" w:rsidR="00736FA4" w:rsidRPr="009115EC" w:rsidRDefault="00736FA4" w:rsidP="00736FA4">
      <w:pPr>
        <w:pStyle w:val="NormalBold"/>
      </w:pPr>
      <w:r w:rsidRPr="009115EC">
        <w:rPr>
          <w:rStyle w:val="HideTWBExt"/>
          <w:b w:val="0"/>
        </w:rPr>
        <w:t>&lt;/RepeatBlock-By&gt;</w:t>
      </w:r>
    </w:p>
    <w:p w14:paraId="01C406A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8400C7C" w14:textId="77777777" w:rsidR="00736FA4" w:rsidRPr="009115EC" w:rsidRDefault="00736FA4" w:rsidP="00736FA4">
      <w:pPr>
        <w:pStyle w:val="NormalBold"/>
      </w:pPr>
      <w:r w:rsidRPr="009115EC">
        <w:rPr>
          <w:rStyle w:val="HideTWBExt"/>
          <w:b w:val="0"/>
        </w:rPr>
        <w:t>&lt;Article&gt;</w:t>
      </w:r>
      <w:r w:rsidRPr="009115EC">
        <w:t>Paragraaf 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666D6E7" w14:textId="77777777" w:rsidTr="00A73545">
        <w:trPr>
          <w:trHeight w:hRule="exact" w:val="240"/>
          <w:jc w:val="center"/>
        </w:trPr>
        <w:tc>
          <w:tcPr>
            <w:tcW w:w="9752" w:type="dxa"/>
            <w:gridSpan w:val="2"/>
            <w:tcBorders>
              <w:top w:val="nil"/>
              <w:left w:val="nil"/>
              <w:bottom w:val="nil"/>
              <w:right w:val="nil"/>
            </w:tcBorders>
          </w:tcPr>
          <w:p w14:paraId="2C2BC665" w14:textId="77777777" w:rsidR="00736FA4" w:rsidRPr="009115EC" w:rsidRDefault="00736FA4" w:rsidP="00A73545"/>
        </w:tc>
      </w:tr>
      <w:tr w:rsidR="00736FA4" w:rsidRPr="009115EC" w14:paraId="4B67FB22" w14:textId="77777777" w:rsidTr="00A73545">
        <w:trPr>
          <w:trHeight w:val="240"/>
          <w:jc w:val="center"/>
        </w:trPr>
        <w:tc>
          <w:tcPr>
            <w:tcW w:w="4876" w:type="dxa"/>
            <w:tcBorders>
              <w:top w:val="nil"/>
              <w:left w:val="nil"/>
              <w:bottom w:val="nil"/>
              <w:right w:val="nil"/>
            </w:tcBorders>
          </w:tcPr>
          <w:p w14:paraId="524F16F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F30BA4D" w14:textId="77777777" w:rsidR="00736FA4" w:rsidRPr="009115EC" w:rsidRDefault="00736FA4" w:rsidP="00A73545">
            <w:pPr>
              <w:pStyle w:val="AmColumnHeading"/>
            </w:pPr>
            <w:r w:rsidRPr="009115EC">
              <w:t>Amendement</w:t>
            </w:r>
          </w:p>
        </w:tc>
      </w:tr>
      <w:tr w:rsidR="00736FA4" w:rsidRPr="009115EC" w14:paraId="4BD9C70F" w14:textId="77777777" w:rsidTr="00A73545">
        <w:trPr>
          <w:jc w:val="center"/>
        </w:trPr>
        <w:tc>
          <w:tcPr>
            <w:tcW w:w="4876" w:type="dxa"/>
            <w:tcBorders>
              <w:top w:val="nil"/>
              <w:left w:val="nil"/>
              <w:bottom w:val="nil"/>
              <w:right w:val="nil"/>
            </w:tcBorders>
          </w:tcPr>
          <w:p w14:paraId="6F1A150D" w14:textId="77777777" w:rsidR="00736FA4" w:rsidRPr="009115EC" w:rsidRDefault="00736FA4" w:rsidP="00A73545">
            <w:pPr>
              <w:pStyle w:val="Normal6a"/>
            </w:pPr>
          </w:p>
        </w:tc>
        <w:tc>
          <w:tcPr>
            <w:tcW w:w="4876" w:type="dxa"/>
            <w:tcBorders>
              <w:top w:val="nil"/>
              <w:left w:val="nil"/>
              <w:bottom w:val="nil"/>
              <w:right w:val="nil"/>
            </w:tcBorders>
          </w:tcPr>
          <w:p w14:paraId="56A67B6C" w14:textId="77777777" w:rsidR="00736FA4" w:rsidRPr="009115EC" w:rsidRDefault="00736FA4" w:rsidP="00A73545">
            <w:pPr>
              <w:pStyle w:val="Normal6a"/>
            </w:pPr>
            <w:r w:rsidRPr="009115EC">
              <w:rPr>
                <w:b/>
                <w:i/>
              </w:rPr>
              <w:t>4 ter.</w:t>
            </w:r>
            <w:r w:rsidRPr="009115EC">
              <w:tab/>
            </w:r>
            <w:r w:rsidRPr="009115EC">
              <w:rPr>
                <w:b/>
                <w:i/>
              </w:rPr>
              <w:t>wijst erop dat privatisering van de gezondheidszorg negatieve gevolgen heeft voor de toegang van kansarme vrouwen tot gezondheidszorg, waarbij winst voorrang krijgt op het verbeteren van de levenskwaliteit en het redden van mensenlevens; verzoekt de lidstaten om te voorzien in toegang tot hoogwaardige openbare gezondheidszorg voor vrouwen, ongeacht hun klasse, opleidingsniveau of financiële situatie;</w:t>
            </w:r>
          </w:p>
        </w:tc>
      </w:tr>
    </w:tbl>
    <w:p w14:paraId="7CB668B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CDBD4EC" w14:textId="77777777" w:rsidR="00736FA4" w:rsidRPr="009115EC" w:rsidRDefault="00736FA4" w:rsidP="00736FA4">
      <w:r w:rsidRPr="009115EC">
        <w:rPr>
          <w:rStyle w:val="HideTWBExt"/>
        </w:rPr>
        <w:t>&lt;/Amend&gt;</w:t>
      </w:r>
    </w:p>
    <w:p w14:paraId="344F78B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250</w:t>
      </w:r>
      <w:r w:rsidRPr="009115EC">
        <w:rPr>
          <w:rStyle w:val="HideTWBExt"/>
          <w:b w:val="0"/>
        </w:rPr>
        <w:t>&lt;/NumAm&gt;</w:t>
      </w:r>
    </w:p>
    <w:p w14:paraId="67D63521" w14:textId="77777777" w:rsidR="00736FA4" w:rsidRPr="009115EC" w:rsidRDefault="00736FA4" w:rsidP="00736FA4">
      <w:pPr>
        <w:pStyle w:val="NormalBold"/>
      </w:pPr>
      <w:r w:rsidRPr="009115EC">
        <w:rPr>
          <w:rStyle w:val="HideTWBExt"/>
          <w:b w:val="0"/>
        </w:rPr>
        <w:t>&lt;RepeatBlock-By&gt;&lt;Members&gt;</w:t>
      </w:r>
      <w:r w:rsidRPr="009115EC">
        <w:t>Mathilde Androuët</w:t>
      </w:r>
      <w:r w:rsidRPr="009115EC">
        <w:rPr>
          <w:rStyle w:val="HideTWBExt"/>
          <w:b w:val="0"/>
        </w:rPr>
        <w:t>&lt;/Members&gt;</w:t>
      </w:r>
    </w:p>
    <w:p w14:paraId="1FC1257B" w14:textId="77777777" w:rsidR="00736FA4" w:rsidRPr="009115EC" w:rsidRDefault="00736FA4" w:rsidP="00736FA4">
      <w:pPr>
        <w:pStyle w:val="NormalBold"/>
      </w:pPr>
      <w:r w:rsidRPr="009115EC">
        <w:rPr>
          <w:rStyle w:val="HideTWBExt"/>
          <w:b w:val="0"/>
        </w:rPr>
        <w:t>&lt;/RepeatBlock-By&gt;</w:t>
      </w:r>
    </w:p>
    <w:p w14:paraId="4FC7A82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98A395B" w14:textId="77777777" w:rsidR="00736FA4" w:rsidRPr="009115EC" w:rsidRDefault="00736FA4" w:rsidP="00736FA4">
      <w:pPr>
        <w:pStyle w:val="NormalBold"/>
      </w:pPr>
      <w:r w:rsidRPr="009115EC">
        <w:rPr>
          <w:rStyle w:val="HideTWBExt"/>
          <w:b w:val="0"/>
        </w:rPr>
        <w:t>&lt;Article&gt;</w:t>
      </w:r>
      <w:r w:rsidRPr="009115EC">
        <w:t>Paragraaf 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24DDC2D" w14:textId="77777777" w:rsidTr="00A73545">
        <w:trPr>
          <w:trHeight w:hRule="exact" w:val="240"/>
          <w:jc w:val="center"/>
        </w:trPr>
        <w:tc>
          <w:tcPr>
            <w:tcW w:w="9752" w:type="dxa"/>
            <w:gridSpan w:val="2"/>
            <w:tcBorders>
              <w:top w:val="nil"/>
              <w:left w:val="nil"/>
              <w:bottom w:val="nil"/>
              <w:right w:val="nil"/>
            </w:tcBorders>
          </w:tcPr>
          <w:p w14:paraId="06C72E74" w14:textId="77777777" w:rsidR="00736FA4" w:rsidRPr="009115EC" w:rsidRDefault="00736FA4" w:rsidP="00A73545"/>
        </w:tc>
      </w:tr>
      <w:tr w:rsidR="00736FA4" w:rsidRPr="009115EC" w14:paraId="5CE0E27F" w14:textId="77777777" w:rsidTr="00A73545">
        <w:trPr>
          <w:trHeight w:val="240"/>
          <w:jc w:val="center"/>
        </w:trPr>
        <w:tc>
          <w:tcPr>
            <w:tcW w:w="4876" w:type="dxa"/>
            <w:tcBorders>
              <w:top w:val="nil"/>
              <w:left w:val="nil"/>
              <w:bottom w:val="nil"/>
              <w:right w:val="nil"/>
            </w:tcBorders>
          </w:tcPr>
          <w:p w14:paraId="2004817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7E87BC3" w14:textId="77777777" w:rsidR="00736FA4" w:rsidRPr="009115EC" w:rsidRDefault="00736FA4" w:rsidP="00A73545">
            <w:pPr>
              <w:pStyle w:val="AmColumnHeading"/>
            </w:pPr>
            <w:r w:rsidRPr="009115EC">
              <w:t>Amendement</w:t>
            </w:r>
          </w:p>
        </w:tc>
      </w:tr>
      <w:tr w:rsidR="00736FA4" w:rsidRPr="009115EC" w14:paraId="2CDC2CD0" w14:textId="77777777" w:rsidTr="00A73545">
        <w:trPr>
          <w:jc w:val="center"/>
        </w:trPr>
        <w:tc>
          <w:tcPr>
            <w:tcW w:w="4876" w:type="dxa"/>
            <w:tcBorders>
              <w:top w:val="nil"/>
              <w:left w:val="nil"/>
              <w:bottom w:val="nil"/>
              <w:right w:val="nil"/>
            </w:tcBorders>
          </w:tcPr>
          <w:p w14:paraId="3A5E093D" w14:textId="77777777" w:rsidR="00736FA4" w:rsidRPr="009115EC" w:rsidRDefault="00736FA4" w:rsidP="00A73545">
            <w:pPr>
              <w:pStyle w:val="Normal6a"/>
            </w:pPr>
          </w:p>
        </w:tc>
        <w:tc>
          <w:tcPr>
            <w:tcW w:w="4876" w:type="dxa"/>
            <w:tcBorders>
              <w:top w:val="nil"/>
              <w:left w:val="nil"/>
              <w:bottom w:val="nil"/>
              <w:right w:val="nil"/>
            </w:tcBorders>
          </w:tcPr>
          <w:p w14:paraId="4495409A" w14:textId="77777777" w:rsidR="00736FA4" w:rsidRPr="009115EC" w:rsidRDefault="00736FA4" w:rsidP="00A73545">
            <w:pPr>
              <w:pStyle w:val="Normal6a"/>
            </w:pPr>
            <w:r w:rsidRPr="009115EC">
              <w:rPr>
                <w:b/>
                <w:i/>
              </w:rPr>
              <w:t>4 ter.</w:t>
            </w:r>
            <w:r w:rsidRPr="009115EC">
              <w:tab/>
            </w:r>
            <w:r w:rsidRPr="009115EC">
              <w:rPr>
                <w:b/>
                <w:i/>
              </w:rPr>
              <w:t>ondersteunt lokale overheden in de lidstaten bij hun inspanningen om zorgpersoneel op hun grondgebied aan te trekken en te behouden teneinde medische woestijnen weg te werken en tegemoet te komen aan de gezondheidsbehoeften van hun bevolking, met name vrouwen;</w:t>
            </w:r>
          </w:p>
        </w:tc>
      </w:tr>
    </w:tbl>
    <w:p w14:paraId="15AFEB6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8E5841D" w14:textId="77777777" w:rsidR="00736FA4" w:rsidRPr="009115EC" w:rsidRDefault="00736FA4" w:rsidP="00736FA4">
      <w:r w:rsidRPr="009115EC">
        <w:rPr>
          <w:rStyle w:val="HideTWBExt"/>
        </w:rPr>
        <w:t>&lt;/Amend&gt;</w:t>
      </w:r>
    </w:p>
    <w:p w14:paraId="33F387B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251</w:t>
      </w:r>
      <w:r w:rsidRPr="009115EC">
        <w:rPr>
          <w:rStyle w:val="HideTWBExt"/>
          <w:b w:val="0"/>
        </w:rPr>
        <w:t>&lt;/NumAm&gt;</w:t>
      </w:r>
    </w:p>
    <w:p w14:paraId="20AB6848"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ACC46FA" w14:textId="77777777" w:rsidR="00736FA4" w:rsidRPr="009115EC" w:rsidRDefault="00736FA4" w:rsidP="00736FA4">
      <w:pPr>
        <w:pStyle w:val="NormalBold"/>
      </w:pPr>
      <w:r w:rsidRPr="009115EC">
        <w:rPr>
          <w:rStyle w:val="HideTWBExt"/>
          <w:b w:val="0"/>
        </w:rPr>
        <w:t>&lt;/RepeatBlock-By&gt;</w:t>
      </w:r>
    </w:p>
    <w:p w14:paraId="39CBE73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E714519" w14:textId="77777777" w:rsidR="00736FA4" w:rsidRPr="009115EC" w:rsidRDefault="00736FA4" w:rsidP="00736FA4">
      <w:pPr>
        <w:pStyle w:val="NormalBold"/>
      </w:pPr>
      <w:r w:rsidRPr="009115EC">
        <w:rPr>
          <w:rStyle w:val="HideTWBExt"/>
          <w:b w:val="0"/>
        </w:rPr>
        <w:t>&lt;Article&gt;</w:t>
      </w:r>
      <w:r w:rsidRPr="009115EC">
        <w:t>Paragraaf 4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DAC7A99" w14:textId="77777777" w:rsidTr="00A73545">
        <w:trPr>
          <w:trHeight w:hRule="exact" w:val="240"/>
          <w:jc w:val="center"/>
        </w:trPr>
        <w:tc>
          <w:tcPr>
            <w:tcW w:w="9752" w:type="dxa"/>
            <w:gridSpan w:val="2"/>
            <w:tcBorders>
              <w:top w:val="nil"/>
              <w:left w:val="nil"/>
              <w:bottom w:val="nil"/>
              <w:right w:val="nil"/>
            </w:tcBorders>
          </w:tcPr>
          <w:p w14:paraId="3A74CB6A" w14:textId="77777777" w:rsidR="00736FA4" w:rsidRPr="009115EC" w:rsidRDefault="00736FA4" w:rsidP="00A73545"/>
        </w:tc>
      </w:tr>
      <w:tr w:rsidR="00736FA4" w:rsidRPr="009115EC" w14:paraId="30490A50" w14:textId="77777777" w:rsidTr="00A73545">
        <w:trPr>
          <w:trHeight w:val="240"/>
          <w:jc w:val="center"/>
        </w:trPr>
        <w:tc>
          <w:tcPr>
            <w:tcW w:w="4876" w:type="dxa"/>
            <w:tcBorders>
              <w:top w:val="nil"/>
              <w:left w:val="nil"/>
              <w:bottom w:val="nil"/>
              <w:right w:val="nil"/>
            </w:tcBorders>
          </w:tcPr>
          <w:p w14:paraId="4CE8184C" w14:textId="77777777" w:rsidR="00736FA4" w:rsidRPr="009115EC" w:rsidRDefault="00736FA4" w:rsidP="00984ACD">
            <w:pPr>
              <w:pStyle w:val="AmColumnHeading"/>
              <w:keepNext/>
            </w:pPr>
            <w:r w:rsidRPr="009115EC">
              <w:t>Ontwerpresolutie</w:t>
            </w:r>
          </w:p>
        </w:tc>
        <w:tc>
          <w:tcPr>
            <w:tcW w:w="4876" w:type="dxa"/>
            <w:tcBorders>
              <w:top w:val="nil"/>
              <w:left w:val="nil"/>
              <w:bottom w:val="nil"/>
              <w:right w:val="nil"/>
            </w:tcBorders>
          </w:tcPr>
          <w:p w14:paraId="7EF8F7D8" w14:textId="77777777" w:rsidR="00736FA4" w:rsidRPr="009115EC" w:rsidRDefault="00736FA4" w:rsidP="00A73545">
            <w:pPr>
              <w:pStyle w:val="AmColumnHeading"/>
            </w:pPr>
            <w:r w:rsidRPr="009115EC">
              <w:t>Amendement</w:t>
            </w:r>
          </w:p>
        </w:tc>
      </w:tr>
      <w:tr w:rsidR="00736FA4" w:rsidRPr="009115EC" w14:paraId="54DDB653" w14:textId="77777777" w:rsidTr="00A73545">
        <w:trPr>
          <w:jc w:val="center"/>
        </w:trPr>
        <w:tc>
          <w:tcPr>
            <w:tcW w:w="4876" w:type="dxa"/>
            <w:tcBorders>
              <w:top w:val="nil"/>
              <w:left w:val="nil"/>
              <w:bottom w:val="nil"/>
              <w:right w:val="nil"/>
            </w:tcBorders>
          </w:tcPr>
          <w:p w14:paraId="7D1D67D1" w14:textId="77777777" w:rsidR="00736FA4" w:rsidRPr="009115EC" w:rsidRDefault="00736FA4" w:rsidP="00A73545">
            <w:pPr>
              <w:pStyle w:val="Normal6a"/>
            </w:pPr>
          </w:p>
        </w:tc>
        <w:tc>
          <w:tcPr>
            <w:tcW w:w="4876" w:type="dxa"/>
            <w:tcBorders>
              <w:top w:val="nil"/>
              <w:left w:val="nil"/>
              <w:bottom w:val="nil"/>
              <w:right w:val="nil"/>
            </w:tcBorders>
          </w:tcPr>
          <w:p w14:paraId="6C24A513" w14:textId="77777777" w:rsidR="00736FA4" w:rsidRPr="009115EC" w:rsidRDefault="00736FA4" w:rsidP="00A73545">
            <w:pPr>
              <w:pStyle w:val="Normal6a"/>
            </w:pPr>
            <w:r w:rsidRPr="009115EC">
              <w:rPr>
                <w:b/>
                <w:i/>
              </w:rPr>
              <w:t>4 quater.</w:t>
            </w:r>
            <w:r w:rsidRPr="009115EC">
              <w:tab/>
            </w:r>
            <w:r w:rsidRPr="009115EC">
              <w:rPr>
                <w:b/>
                <w:i/>
              </w:rPr>
              <w:t>verzoekt de Commissie en de lidstaten om de toegang tot water en sanitaire voorzieningen te erkennen als een essentieel onderdeel van volksgezondheidsbeleid en gezondheidszorg, onder meer in ziekenhuizen, eerstelijnszorg, kraamafdelingen en voorzieningen voor langdurige zorg;</w:t>
            </w:r>
          </w:p>
        </w:tc>
      </w:tr>
    </w:tbl>
    <w:p w14:paraId="58A861B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EB8D7CF" w14:textId="77777777" w:rsidR="00736FA4" w:rsidRPr="009115EC" w:rsidRDefault="00736FA4" w:rsidP="00736FA4">
      <w:r w:rsidRPr="009115EC">
        <w:rPr>
          <w:rStyle w:val="HideTWBExt"/>
        </w:rPr>
        <w:t>&lt;/Amend&gt;</w:t>
      </w:r>
    </w:p>
    <w:p w14:paraId="28755FE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252</w:t>
      </w:r>
      <w:r w:rsidRPr="009115EC">
        <w:rPr>
          <w:rStyle w:val="HideTWBExt"/>
          <w:b w:val="0"/>
        </w:rPr>
        <w:t>&lt;/NumAm&gt;</w:t>
      </w:r>
    </w:p>
    <w:p w14:paraId="39EDE6DB"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76BE3EA4" w14:textId="77777777" w:rsidR="00736FA4" w:rsidRPr="009115EC" w:rsidRDefault="00736FA4" w:rsidP="00736FA4">
      <w:pPr>
        <w:pStyle w:val="NormalBold"/>
      </w:pPr>
      <w:r w:rsidRPr="009115EC">
        <w:rPr>
          <w:rStyle w:val="HideTWBExt"/>
          <w:b w:val="0"/>
        </w:rPr>
        <w:t>&lt;/RepeatBlock-By&gt;</w:t>
      </w:r>
    </w:p>
    <w:p w14:paraId="7B7606A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9EAE04E" w14:textId="77777777" w:rsidR="00736FA4" w:rsidRPr="009115EC" w:rsidRDefault="00736FA4" w:rsidP="00736FA4">
      <w:pPr>
        <w:pStyle w:val="NormalBold"/>
      </w:pPr>
      <w:r w:rsidRPr="009115EC">
        <w:rPr>
          <w:rStyle w:val="HideTWBExt"/>
          <w:b w:val="0"/>
        </w:rPr>
        <w:t>&lt;Article&gt;</w:t>
      </w:r>
      <w:r w:rsidRPr="009115EC">
        <w:t>Paragraaf 4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A76F8BF" w14:textId="77777777" w:rsidTr="00A73545">
        <w:trPr>
          <w:trHeight w:hRule="exact" w:val="240"/>
          <w:jc w:val="center"/>
        </w:trPr>
        <w:tc>
          <w:tcPr>
            <w:tcW w:w="9752" w:type="dxa"/>
            <w:gridSpan w:val="2"/>
            <w:tcBorders>
              <w:top w:val="nil"/>
              <w:left w:val="nil"/>
              <w:bottom w:val="nil"/>
              <w:right w:val="nil"/>
            </w:tcBorders>
          </w:tcPr>
          <w:p w14:paraId="42ABF8DC" w14:textId="77777777" w:rsidR="00736FA4" w:rsidRPr="009115EC" w:rsidRDefault="00736FA4" w:rsidP="00A73545"/>
        </w:tc>
      </w:tr>
      <w:tr w:rsidR="00736FA4" w:rsidRPr="009115EC" w14:paraId="6477CCF6" w14:textId="77777777" w:rsidTr="00A73545">
        <w:trPr>
          <w:trHeight w:val="240"/>
          <w:jc w:val="center"/>
        </w:trPr>
        <w:tc>
          <w:tcPr>
            <w:tcW w:w="4876" w:type="dxa"/>
            <w:tcBorders>
              <w:top w:val="nil"/>
              <w:left w:val="nil"/>
              <w:bottom w:val="nil"/>
              <w:right w:val="nil"/>
            </w:tcBorders>
          </w:tcPr>
          <w:p w14:paraId="213195A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646C81E" w14:textId="77777777" w:rsidR="00736FA4" w:rsidRPr="009115EC" w:rsidRDefault="00736FA4" w:rsidP="00A73545">
            <w:pPr>
              <w:pStyle w:val="AmColumnHeading"/>
            </w:pPr>
            <w:r w:rsidRPr="009115EC">
              <w:t>Amendement</w:t>
            </w:r>
          </w:p>
        </w:tc>
      </w:tr>
      <w:tr w:rsidR="00736FA4" w:rsidRPr="009115EC" w14:paraId="1DE36B2F" w14:textId="77777777" w:rsidTr="00A73545">
        <w:trPr>
          <w:jc w:val="center"/>
        </w:trPr>
        <w:tc>
          <w:tcPr>
            <w:tcW w:w="4876" w:type="dxa"/>
            <w:tcBorders>
              <w:top w:val="nil"/>
              <w:left w:val="nil"/>
              <w:bottom w:val="nil"/>
              <w:right w:val="nil"/>
            </w:tcBorders>
          </w:tcPr>
          <w:p w14:paraId="62FEDDB2" w14:textId="77777777" w:rsidR="00736FA4" w:rsidRPr="009115EC" w:rsidRDefault="00736FA4" w:rsidP="00A73545">
            <w:pPr>
              <w:pStyle w:val="Normal6a"/>
            </w:pPr>
          </w:p>
        </w:tc>
        <w:tc>
          <w:tcPr>
            <w:tcW w:w="4876" w:type="dxa"/>
            <w:tcBorders>
              <w:top w:val="nil"/>
              <w:left w:val="nil"/>
              <w:bottom w:val="nil"/>
              <w:right w:val="nil"/>
            </w:tcBorders>
          </w:tcPr>
          <w:p w14:paraId="668BD7D1" w14:textId="77777777" w:rsidR="00736FA4" w:rsidRPr="009115EC" w:rsidRDefault="00736FA4" w:rsidP="00A73545">
            <w:pPr>
              <w:pStyle w:val="Normal6a"/>
            </w:pPr>
            <w:r w:rsidRPr="009115EC">
              <w:rPr>
                <w:b/>
                <w:i/>
              </w:rPr>
              <w:t>4 quater.</w:t>
            </w:r>
            <w:r w:rsidRPr="009115EC">
              <w:tab/>
            </w:r>
            <w:r w:rsidRPr="009115EC">
              <w:rPr>
                <w:b/>
                <w:i/>
              </w:rPr>
              <w:t>drukt zijn ernstige bezorgdheid uit over de toenemende invloed van antigenderbewegingen in de EU die ernaar streven de rechten van vrouwen en LHBTIQ+-personen terug te draaien en de toegang tot SRGR-diensten te beperken;</w:t>
            </w:r>
          </w:p>
        </w:tc>
      </w:tr>
    </w:tbl>
    <w:p w14:paraId="3893A00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26ED7A1" w14:textId="77777777" w:rsidR="00736FA4" w:rsidRPr="009115EC" w:rsidRDefault="00736FA4" w:rsidP="00736FA4">
      <w:r w:rsidRPr="009115EC">
        <w:rPr>
          <w:rStyle w:val="HideTWBExt"/>
        </w:rPr>
        <w:t>&lt;/Amend&gt;</w:t>
      </w:r>
    </w:p>
    <w:p w14:paraId="2651F55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253</w:t>
      </w:r>
      <w:r w:rsidRPr="009115EC">
        <w:rPr>
          <w:rStyle w:val="HideTWBExt"/>
          <w:b w:val="0"/>
        </w:rPr>
        <w:t>&lt;/NumAm&gt;</w:t>
      </w:r>
    </w:p>
    <w:p w14:paraId="313EB5A5"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4DCB5202" w14:textId="77777777" w:rsidR="00736FA4" w:rsidRPr="009115EC" w:rsidRDefault="00736FA4" w:rsidP="00736FA4">
      <w:pPr>
        <w:pStyle w:val="NormalBold"/>
      </w:pPr>
      <w:r w:rsidRPr="009115EC">
        <w:rPr>
          <w:rStyle w:val="HideTWBExt"/>
          <w:b w:val="0"/>
        </w:rPr>
        <w:t>&lt;/RepeatBlock-By&gt;</w:t>
      </w:r>
    </w:p>
    <w:p w14:paraId="0C15F31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11C77F3" w14:textId="77777777" w:rsidR="00736FA4" w:rsidRPr="009115EC" w:rsidRDefault="00736FA4" w:rsidP="00736FA4">
      <w:pPr>
        <w:pStyle w:val="NormalBold"/>
      </w:pPr>
      <w:r w:rsidRPr="009115EC">
        <w:rPr>
          <w:rStyle w:val="HideTWBExt"/>
          <w:b w:val="0"/>
        </w:rPr>
        <w:t>&lt;Article&gt;</w:t>
      </w:r>
      <w:r w:rsidRPr="009115EC">
        <w:t>Paragraaf 4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A31DD54" w14:textId="77777777" w:rsidTr="00A73545">
        <w:trPr>
          <w:trHeight w:hRule="exact" w:val="240"/>
          <w:jc w:val="center"/>
        </w:trPr>
        <w:tc>
          <w:tcPr>
            <w:tcW w:w="9752" w:type="dxa"/>
            <w:gridSpan w:val="2"/>
            <w:tcBorders>
              <w:top w:val="nil"/>
              <w:left w:val="nil"/>
              <w:bottom w:val="nil"/>
              <w:right w:val="nil"/>
            </w:tcBorders>
          </w:tcPr>
          <w:p w14:paraId="7C328C00" w14:textId="77777777" w:rsidR="00736FA4" w:rsidRPr="009115EC" w:rsidRDefault="00736FA4" w:rsidP="00A73545"/>
        </w:tc>
      </w:tr>
      <w:tr w:rsidR="00736FA4" w:rsidRPr="009115EC" w14:paraId="6A10AF70" w14:textId="77777777" w:rsidTr="00A73545">
        <w:trPr>
          <w:trHeight w:val="240"/>
          <w:jc w:val="center"/>
        </w:trPr>
        <w:tc>
          <w:tcPr>
            <w:tcW w:w="4876" w:type="dxa"/>
            <w:tcBorders>
              <w:top w:val="nil"/>
              <w:left w:val="nil"/>
              <w:bottom w:val="nil"/>
              <w:right w:val="nil"/>
            </w:tcBorders>
          </w:tcPr>
          <w:p w14:paraId="2604A6C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B7EC9CE" w14:textId="77777777" w:rsidR="00736FA4" w:rsidRPr="009115EC" w:rsidRDefault="00736FA4" w:rsidP="00A73545">
            <w:pPr>
              <w:pStyle w:val="AmColumnHeading"/>
            </w:pPr>
            <w:r w:rsidRPr="009115EC">
              <w:t>Amendement</w:t>
            </w:r>
          </w:p>
        </w:tc>
      </w:tr>
      <w:tr w:rsidR="00736FA4" w:rsidRPr="009115EC" w14:paraId="7BA39173" w14:textId="77777777" w:rsidTr="00A73545">
        <w:trPr>
          <w:jc w:val="center"/>
        </w:trPr>
        <w:tc>
          <w:tcPr>
            <w:tcW w:w="4876" w:type="dxa"/>
            <w:tcBorders>
              <w:top w:val="nil"/>
              <w:left w:val="nil"/>
              <w:bottom w:val="nil"/>
              <w:right w:val="nil"/>
            </w:tcBorders>
          </w:tcPr>
          <w:p w14:paraId="1D274018" w14:textId="77777777" w:rsidR="00736FA4" w:rsidRPr="009115EC" w:rsidRDefault="00736FA4" w:rsidP="00A73545">
            <w:pPr>
              <w:pStyle w:val="Normal6a"/>
            </w:pPr>
          </w:p>
        </w:tc>
        <w:tc>
          <w:tcPr>
            <w:tcW w:w="4876" w:type="dxa"/>
            <w:tcBorders>
              <w:top w:val="nil"/>
              <w:left w:val="nil"/>
              <w:bottom w:val="nil"/>
              <w:right w:val="nil"/>
            </w:tcBorders>
          </w:tcPr>
          <w:p w14:paraId="05D29B7C" w14:textId="77777777" w:rsidR="00736FA4" w:rsidRPr="009115EC" w:rsidRDefault="00736FA4" w:rsidP="00A73545">
            <w:pPr>
              <w:pStyle w:val="Normal6a"/>
            </w:pPr>
            <w:r w:rsidRPr="009115EC">
              <w:rPr>
                <w:b/>
                <w:i/>
              </w:rPr>
              <w:t>4 quater.</w:t>
            </w:r>
            <w:r w:rsidRPr="009115EC">
              <w:tab/>
            </w:r>
            <w:r w:rsidRPr="009115EC">
              <w:rPr>
                <w:b/>
                <w:i/>
              </w:rPr>
              <w:t>dringt er bij de lidstaten op aan om betaalbare en snelle toegang tot psychologische diensten te garanderen voor iedereen, ongeacht gender en sociaal-economische achtergrond;</w:t>
            </w:r>
          </w:p>
        </w:tc>
      </w:tr>
    </w:tbl>
    <w:p w14:paraId="4D0FEBD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6D6F203" w14:textId="77777777" w:rsidR="00736FA4" w:rsidRPr="009115EC" w:rsidRDefault="00736FA4" w:rsidP="00736FA4">
      <w:r w:rsidRPr="009115EC">
        <w:rPr>
          <w:rStyle w:val="HideTWBExt"/>
        </w:rPr>
        <w:t>&lt;/Amend&gt;</w:t>
      </w:r>
    </w:p>
    <w:p w14:paraId="1A5EB57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254</w:t>
      </w:r>
      <w:r w:rsidRPr="009115EC">
        <w:rPr>
          <w:rStyle w:val="HideTWBExt"/>
          <w:b w:val="0"/>
        </w:rPr>
        <w:t>&lt;/NumAm&gt;</w:t>
      </w:r>
    </w:p>
    <w:p w14:paraId="3E657D70"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68A0349" w14:textId="77777777" w:rsidR="00736FA4" w:rsidRPr="009115EC" w:rsidRDefault="00736FA4" w:rsidP="00736FA4">
      <w:pPr>
        <w:pStyle w:val="NormalBold"/>
      </w:pPr>
      <w:r w:rsidRPr="009115EC">
        <w:rPr>
          <w:rStyle w:val="HideTWBExt"/>
          <w:b w:val="0"/>
        </w:rPr>
        <w:t>&lt;/RepeatBlock-By&gt;</w:t>
      </w:r>
    </w:p>
    <w:p w14:paraId="07ACD9F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D31C4E7" w14:textId="77777777" w:rsidR="00736FA4" w:rsidRPr="009115EC" w:rsidRDefault="00736FA4" w:rsidP="00736FA4">
      <w:pPr>
        <w:pStyle w:val="NormalBold"/>
      </w:pPr>
      <w:r w:rsidRPr="009115EC">
        <w:rPr>
          <w:rStyle w:val="HideTWBExt"/>
          <w:b w:val="0"/>
        </w:rPr>
        <w:t>&lt;Article&gt;</w:t>
      </w:r>
      <w:r w:rsidRPr="009115EC">
        <w:t>Paragraaf 4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4EE7E52" w14:textId="77777777" w:rsidTr="00A73545">
        <w:trPr>
          <w:trHeight w:hRule="exact" w:val="240"/>
          <w:jc w:val="center"/>
        </w:trPr>
        <w:tc>
          <w:tcPr>
            <w:tcW w:w="9752" w:type="dxa"/>
            <w:gridSpan w:val="2"/>
            <w:tcBorders>
              <w:top w:val="nil"/>
              <w:left w:val="nil"/>
              <w:bottom w:val="nil"/>
              <w:right w:val="nil"/>
            </w:tcBorders>
          </w:tcPr>
          <w:p w14:paraId="495B76EF" w14:textId="77777777" w:rsidR="00736FA4" w:rsidRPr="009115EC" w:rsidRDefault="00736FA4" w:rsidP="00A73545"/>
        </w:tc>
      </w:tr>
      <w:tr w:rsidR="00736FA4" w:rsidRPr="009115EC" w14:paraId="2E957AF1" w14:textId="77777777" w:rsidTr="00A73545">
        <w:trPr>
          <w:trHeight w:val="240"/>
          <w:jc w:val="center"/>
        </w:trPr>
        <w:tc>
          <w:tcPr>
            <w:tcW w:w="4876" w:type="dxa"/>
            <w:tcBorders>
              <w:top w:val="nil"/>
              <w:left w:val="nil"/>
              <w:bottom w:val="nil"/>
              <w:right w:val="nil"/>
            </w:tcBorders>
          </w:tcPr>
          <w:p w14:paraId="5C71054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6E44770" w14:textId="77777777" w:rsidR="00736FA4" w:rsidRPr="009115EC" w:rsidRDefault="00736FA4" w:rsidP="00A73545">
            <w:pPr>
              <w:pStyle w:val="AmColumnHeading"/>
            </w:pPr>
            <w:r w:rsidRPr="009115EC">
              <w:t>Amendement</w:t>
            </w:r>
          </w:p>
        </w:tc>
      </w:tr>
      <w:tr w:rsidR="00736FA4" w:rsidRPr="009115EC" w14:paraId="41D7BF50" w14:textId="77777777" w:rsidTr="00A73545">
        <w:trPr>
          <w:jc w:val="center"/>
        </w:trPr>
        <w:tc>
          <w:tcPr>
            <w:tcW w:w="4876" w:type="dxa"/>
            <w:tcBorders>
              <w:top w:val="nil"/>
              <w:left w:val="nil"/>
              <w:bottom w:val="nil"/>
              <w:right w:val="nil"/>
            </w:tcBorders>
          </w:tcPr>
          <w:p w14:paraId="379A2EB7" w14:textId="77777777" w:rsidR="00736FA4" w:rsidRPr="009115EC" w:rsidRDefault="00736FA4" w:rsidP="00A73545">
            <w:pPr>
              <w:pStyle w:val="Normal6a"/>
            </w:pPr>
          </w:p>
        </w:tc>
        <w:tc>
          <w:tcPr>
            <w:tcW w:w="4876" w:type="dxa"/>
            <w:tcBorders>
              <w:top w:val="nil"/>
              <w:left w:val="nil"/>
              <w:bottom w:val="nil"/>
              <w:right w:val="nil"/>
            </w:tcBorders>
          </w:tcPr>
          <w:p w14:paraId="30FF010B" w14:textId="77777777" w:rsidR="00736FA4" w:rsidRPr="009115EC" w:rsidRDefault="00736FA4" w:rsidP="00A73545">
            <w:pPr>
              <w:pStyle w:val="Normal6a"/>
            </w:pPr>
            <w:r w:rsidRPr="009115EC">
              <w:rPr>
                <w:b/>
                <w:i/>
              </w:rPr>
              <w:t>4 quater.</w:t>
            </w:r>
            <w:r w:rsidRPr="009115EC">
              <w:tab/>
            </w:r>
            <w:r w:rsidRPr="009115EC">
              <w:rPr>
                <w:b/>
                <w:i/>
              </w:rPr>
              <w:t>verzoekt de Commissie om in de komende EU4Health-strategie een specifieke pijler over de gezondheid van vrouwen op te nemen, met specifieke financiering en maatregelen;</w:t>
            </w:r>
          </w:p>
        </w:tc>
      </w:tr>
    </w:tbl>
    <w:p w14:paraId="0CD3425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FA5F5FA" w14:textId="77777777" w:rsidR="00736FA4" w:rsidRPr="009115EC" w:rsidRDefault="00736FA4" w:rsidP="00736FA4">
      <w:r w:rsidRPr="009115EC">
        <w:rPr>
          <w:rStyle w:val="HideTWBExt"/>
        </w:rPr>
        <w:t>&lt;/Amend&gt;</w:t>
      </w:r>
    </w:p>
    <w:p w14:paraId="56AFD53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255</w:t>
      </w:r>
      <w:r w:rsidRPr="009115EC">
        <w:rPr>
          <w:rStyle w:val="HideTWBExt"/>
          <w:b w:val="0"/>
        </w:rPr>
        <w:t>&lt;/NumAm&gt;</w:t>
      </w:r>
    </w:p>
    <w:p w14:paraId="32934EB6"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83F6AA4" w14:textId="77777777" w:rsidR="00736FA4" w:rsidRPr="009115EC" w:rsidRDefault="00736FA4" w:rsidP="00736FA4">
      <w:pPr>
        <w:pStyle w:val="NormalBold"/>
      </w:pPr>
      <w:r w:rsidRPr="009115EC">
        <w:rPr>
          <w:rStyle w:val="HideTWBExt"/>
          <w:b w:val="0"/>
        </w:rPr>
        <w:t>&lt;/RepeatBlock-By&gt;</w:t>
      </w:r>
    </w:p>
    <w:p w14:paraId="13EAFD3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90095BF" w14:textId="77777777" w:rsidR="00736FA4" w:rsidRPr="009115EC" w:rsidRDefault="00736FA4" w:rsidP="00736FA4">
      <w:pPr>
        <w:pStyle w:val="NormalBold"/>
      </w:pPr>
      <w:r w:rsidRPr="009115EC">
        <w:rPr>
          <w:rStyle w:val="HideTWBExt"/>
          <w:b w:val="0"/>
        </w:rPr>
        <w:t>&lt;Article&gt;</w:t>
      </w:r>
      <w:r w:rsidRPr="009115EC">
        <w:t>Paragraaf 4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CDA25FF" w14:textId="77777777" w:rsidTr="00A73545">
        <w:trPr>
          <w:trHeight w:hRule="exact" w:val="240"/>
          <w:jc w:val="center"/>
        </w:trPr>
        <w:tc>
          <w:tcPr>
            <w:tcW w:w="9752" w:type="dxa"/>
            <w:gridSpan w:val="2"/>
            <w:tcBorders>
              <w:top w:val="nil"/>
              <w:left w:val="nil"/>
              <w:bottom w:val="nil"/>
              <w:right w:val="nil"/>
            </w:tcBorders>
          </w:tcPr>
          <w:p w14:paraId="667DA2C4" w14:textId="77777777" w:rsidR="00736FA4" w:rsidRPr="009115EC" w:rsidRDefault="00736FA4" w:rsidP="00A73545"/>
        </w:tc>
      </w:tr>
      <w:tr w:rsidR="00736FA4" w:rsidRPr="009115EC" w14:paraId="1DCF55FD" w14:textId="77777777" w:rsidTr="00A73545">
        <w:trPr>
          <w:trHeight w:val="240"/>
          <w:jc w:val="center"/>
        </w:trPr>
        <w:tc>
          <w:tcPr>
            <w:tcW w:w="4876" w:type="dxa"/>
            <w:tcBorders>
              <w:top w:val="nil"/>
              <w:left w:val="nil"/>
              <w:bottom w:val="nil"/>
              <w:right w:val="nil"/>
            </w:tcBorders>
          </w:tcPr>
          <w:p w14:paraId="57F09DF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4E845EC" w14:textId="77777777" w:rsidR="00736FA4" w:rsidRPr="009115EC" w:rsidRDefault="00736FA4" w:rsidP="00A73545">
            <w:pPr>
              <w:pStyle w:val="AmColumnHeading"/>
            </w:pPr>
            <w:r w:rsidRPr="009115EC">
              <w:t>Amendement</w:t>
            </w:r>
          </w:p>
        </w:tc>
      </w:tr>
      <w:tr w:rsidR="00736FA4" w:rsidRPr="009115EC" w14:paraId="5F7192C4" w14:textId="77777777" w:rsidTr="00A73545">
        <w:trPr>
          <w:jc w:val="center"/>
        </w:trPr>
        <w:tc>
          <w:tcPr>
            <w:tcW w:w="4876" w:type="dxa"/>
            <w:tcBorders>
              <w:top w:val="nil"/>
              <w:left w:val="nil"/>
              <w:bottom w:val="nil"/>
              <w:right w:val="nil"/>
            </w:tcBorders>
          </w:tcPr>
          <w:p w14:paraId="362289ED" w14:textId="77777777" w:rsidR="00736FA4" w:rsidRPr="009115EC" w:rsidRDefault="00736FA4" w:rsidP="00A73545">
            <w:pPr>
              <w:pStyle w:val="Normal6a"/>
            </w:pPr>
          </w:p>
        </w:tc>
        <w:tc>
          <w:tcPr>
            <w:tcW w:w="4876" w:type="dxa"/>
            <w:tcBorders>
              <w:top w:val="nil"/>
              <w:left w:val="nil"/>
              <w:bottom w:val="nil"/>
              <w:right w:val="nil"/>
            </w:tcBorders>
          </w:tcPr>
          <w:p w14:paraId="661219B8" w14:textId="77777777" w:rsidR="00736FA4" w:rsidRPr="009115EC" w:rsidRDefault="00736FA4" w:rsidP="00A73545">
            <w:pPr>
              <w:pStyle w:val="Normal6a"/>
            </w:pPr>
            <w:r w:rsidRPr="009115EC">
              <w:rPr>
                <w:b/>
                <w:i/>
              </w:rPr>
              <w:t>4 quinquies.</w:t>
            </w:r>
            <w:r w:rsidRPr="009115EC">
              <w:tab/>
            </w:r>
            <w:r w:rsidRPr="009115EC">
              <w:rPr>
                <w:b/>
                <w:i/>
              </w:rPr>
              <w:t>wijst erop dat gezondheid een gedeeld punt van zorg is in de hele EU en dat strikte naleving van het subsidiariteitsbeginsel gecoördineerde actie niet in de weg mag staan; benadrukt dat vrouwen de helft van de bevolking uitmaken, alsook de meerderheid van de gezondheidswerkers en zorgverleners, en dat samenwerking op EU-niveau essentieel is om billijke toegang tot genderresponsieve gezondheidsdiensten te waarborgen, met inbegrip van seksuele en reproductieve gezondheidsdiensten, kraamzorg, en preventie en behandeling van aandoeningen die bij vrouwen voorkomen; beklemtoont dat gecoördineerde EU-actie de veerkracht versterkt, de continuïteit van de zorg tijdens crises garandeert, ongelijkheden tussen de lidstaten vermindert, en garandeert dat de gezondheidsrechten van burgers effectief worden beschermd over de grenzen heen; herinnert eraan dat de Unie overeenkomstig artikel 5 van het Verdrag betreffende de Europese Unie kan optreden wanneer de doelstellingen van een optreden niet voldoende door de lidstaten alleen kunnen worden verwezenlijkt, en dat artikel 168 van het Verdrag betreffende de werking van de Europese Unie voorziet in een optreden van de Unie ter aanvulling van het nationale beleid en ter bestrijding van grensoverschrijdende bedreigingen van de gezondheid;</w:t>
            </w:r>
          </w:p>
        </w:tc>
      </w:tr>
    </w:tbl>
    <w:p w14:paraId="23184AC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5F8E158" w14:textId="77777777" w:rsidR="00736FA4" w:rsidRPr="009115EC" w:rsidRDefault="00736FA4" w:rsidP="00736FA4">
      <w:r w:rsidRPr="009115EC">
        <w:rPr>
          <w:rStyle w:val="HideTWBExt"/>
        </w:rPr>
        <w:t>&lt;/Amend&gt;</w:t>
      </w:r>
    </w:p>
    <w:p w14:paraId="4F52117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256</w:t>
      </w:r>
      <w:r w:rsidRPr="009115EC">
        <w:rPr>
          <w:rStyle w:val="HideTWBExt"/>
          <w:b w:val="0"/>
        </w:rPr>
        <w:t>&lt;/NumAm&gt;</w:t>
      </w:r>
    </w:p>
    <w:p w14:paraId="1A74EEF4"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12FFCFA0" w14:textId="77777777" w:rsidR="00736FA4" w:rsidRPr="009115EC" w:rsidRDefault="00736FA4" w:rsidP="00736FA4">
      <w:pPr>
        <w:pStyle w:val="NormalBold"/>
      </w:pPr>
      <w:r w:rsidRPr="009115EC">
        <w:rPr>
          <w:rStyle w:val="HideTWBExt"/>
          <w:b w:val="0"/>
        </w:rPr>
        <w:t>&lt;/RepeatBlock-By&gt;</w:t>
      </w:r>
    </w:p>
    <w:p w14:paraId="7ACCDD7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0588B0D" w14:textId="77777777" w:rsidR="00736FA4" w:rsidRPr="009115EC" w:rsidRDefault="00736FA4" w:rsidP="00736FA4">
      <w:pPr>
        <w:pStyle w:val="NormalBold"/>
      </w:pPr>
      <w:r w:rsidRPr="009115EC">
        <w:rPr>
          <w:rStyle w:val="HideTWBExt"/>
          <w:b w:val="0"/>
        </w:rPr>
        <w:t>&lt;Article&gt;</w:t>
      </w:r>
      <w:r w:rsidRPr="009115EC">
        <w:t>Paragraaf 4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80EC618" w14:textId="77777777" w:rsidTr="00A73545">
        <w:trPr>
          <w:trHeight w:hRule="exact" w:val="240"/>
          <w:jc w:val="center"/>
        </w:trPr>
        <w:tc>
          <w:tcPr>
            <w:tcW w:w="9752" w:type="dxa"/>
            <w:gridSpan w:val="2"/>
            <w:tcBorders>
              <w:top w:val="nil"/>
              <w:left w:val="nil"/>
              <w:bottom w:val="nil"/>
              <w:right w:val="nil"/>
            </w:tcBorders>
          </w:tcPr>
          <w:p w14:paraId="7FDB3860" w14:textId="77777777" w:rsidR="00736FA4" w:rsidRPr="009115EC" w:rsidRDefault="00736FA4" w:rsidP="00A73545"/>
        </w:tc>
      </w:tr>
      <w:tr w:rsidR="00736FA4" w:rsidRPr="009115EC" w14:paraId="33796494" w14:textId="77777777" w:rsidTr="00A73545">
        <w:trPr>
          <w:trHeight w:val="240"/>
          <w:jc w:val="center"/>
        </w:trPr>
        <w:tc>
          <w:tcPr>
            <w:tcW w:w="4876" w:type="dxa"/>
            <w:tcBorders>
              <w:top w:val="nil"/>
              <w:left w:val="nil"/>
              <w:bottom w:val="nil"/>
              <w:right w:val="nil"/>
            </w:tcBorders>
          </w:tcPr>
          <w:p w14:paraId="09D24D1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3E3C13E" w14:textId="77777777" w:rsidR="00736FA4" w:rsidRPr="009115EC" w:rsidRDefault="00736FA4" w:rsidP="00A73545">
            <w:pPr>
              <w:pStyle w:val="AmColumnHeading"/>
            </w:pPr>
            <w:r w:rsidRPr="009115EC">
              <w:t>Amendement</w:t>
            </w:r>
          </w:p>
        </w:tc>
      </w:tr>
      <w:tr w:rsidR="00736FA4" w:rsidRPr="009115EC" w14:paraId="5C5E69B7" w14:textId="77777777" w:rsidTr="00A73545">
        <w:trPr>
          <w:jc w:val="center"/>
        </w:trPr>
        <w:tc>
          <w:tcPr>
            <w:tcW w:w="4876" w:type="dxa"/>
            <w:tcBorders>
              <w:top w:val="nil"/>
              <w:left w:val="nil"/>
              <w:bottom w:val="nil"/>
              <w:right w:val="nil"/>
            </w:tcBorders>
          </w:tcPr>
          <w:p w14:paraId="531461AC" w14:textId="77777777" w:rsidR="00736FA4" w:rsidRPr="009115EC" w:rsidRDefault="00736FA4" w:rsidP="00A73545">
            <w:pPr>
              <w:pStyle w:val="Normal6a"/>
            </w:pPr>
          </w:p>
        </w:tc>
        <w:tc>
          <w:tcPr>
            <w:tcW w:w="4876" w:type="dxa"/>
            <w:tcBorders>
              <w:top w:val="nil"/>
              <w:left w:val="nil"/>
              <w:bottom w:val="nil"/>
              <w:right w:val="nil"/>
            </w:tcBorders>
          </w:tcPr>
          <w:p w14:paraId="4FF3F081" w14:textId="77777777" w:rsidR="00736FA4" w:rsidRPr="009115EC" w:rsidRDefault="00736FA4" w:rsidP="00A73545">
            <w:pPr>
              <w:pStyle w:val="Normal6a"/>
            </w:pPr>
            <w:r w:rsidRPr="009115EC">
              <w:rPr>
                <w:b/>
                <w:i/>
              </w:rPr>
              <w:t>4 quinquies.</w:t>
            </w:r>
            <w:r w:rsidRPr="009115EC">
              <w:tab/>
            </w:r>
            <w:r w:rsidRPr="009115EC">
              <w:rPr>
                <w:b/>
                <w:i/>
              </w:rPr>
              <w:t>wijst erop dat de gendergerelateerde sociale en commerciële druk die het lichaamsbeeld en de gezondheid van meisjes en vrouwen negatief beïnvloedt moet worden aangepakt; verzoekt de Commissie en de lidstaten om preventiestrategieën te bevorderen, waaronder bewustmakingscampagnes, mediawijsheid en digitale geletterdheid, en onderwijsprogramma’s in scholen teneinde een gezond lichaamsbeeld, de eigenwaarde en geïnformeerde gezondheidskeuzes te bevorderen;</w:t>
            </w:r>
          </w:p>
        </w:tc>
      </w:tr>
    </w:tbl>
    <w:p w14:paraId="2D0A7E0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6929A22" w14:textId="77777777" w:rsidR="00736FA4" w:rsidRPr="009115EC" w:rsidRDefault="00736FA4" w:rsidP="00736FA4">
      <w:r w:rsidRPr="009115EC">
        <w:rPr>
          <w:rStyle w:val="HideTWBExt"/>
        </w:rPr>
        <w:t>&lt;/Amend&gt;</w:t>
      </w:r>
    </w:p>
    <w:p w14:paraId="0E33C8D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257</w:t>
      </w:r>
      <w:r w:rsidRPr="009115EC">
        <w:rPr>
          <w:rStyle w:val="HideTWBExt"/>
          <w:b w:val="0"/>
        </w:rPr>
        <w:t>&lt;/NumAm&gt;</w:t>
      </w:r>
    </w:p>
    <w:p w14:paraId="73ACFA15"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4E02DBE2" w14:textId="77777777" w:rsidR="00736FA4" w:rsidRPr="009115EC" w:rsidRDefault="00736FA4" w:rsidP="00736FA4">
      <w:pPr>
        <w:pStyle w:val="NormalBold"/>
      </w:pPr>
      <w:r w:rsidRPr="009115EC">
        <w:rPr>
          <w:rStyle w:val="HideTWBExt"/>
          <w:b w:val="0"/>
        </w:rPr>
        <w:t>&lt;/RepeatBlock-By&gt;</w:t>
      </w:r>
    </w:p>
    <w:p w14:paraId="5EBA487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B79DAA3" w14:textId="77777777" w:rsidR="00736FA4" w:rsidRPr="009115EC" w:rsidRDefault="00736FA4" w:rsidP="00736FA4">
      <w:pPr>
        <w:pStyle w:val="NormalBold"/>
      </w:pPr>
      <w:r w:rsidRPr="009115EC">
        <w:rPr>
          <w:rStyle w:val="HideTWBExt"/>
          <w:b w:val="0"/>
        </w:rPr>
        <w:t>&lt;Article&gt;</w:t>
      </w:r>
      <w:r w:rsidRPr="009115EC">
        <w:t>Paragraaf 4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DD62A5D" w14:textId="77777777" w:rsidTr="00A73545">
        <w:trPr>
          <w:trHeight w:hRule="exact" w:val="240"/>
          <w:jc w:val="center"/>
        </w:trPr>
        <w:tc>
          <w:tcPr>
            <w:tcW w:w="9752" w:type="dxa"/>
            <w:gridSpan w:val="2"/>
            <w:tcBorders>
              <w:top w:val="nil"/>
              <w:left w:val="nil"/>
              <w:bottom w:val="nil"/>
              <w:right w:val="nil"/>
            </w:tcBorders>
          </w:tcPr>
          <w:p w14:paraId="7CC572E8" w14:textId="77777777" w:rsidR="00736FA4" w:rsidRPr="009115EC" w:rsidRDefault="00736FA4" w:rsidP="00A73545"/>
        </w:tc>
      </w:tr>
      <w:tr w:rsidR="00736FA4" w:rsidRPr="009115EC" w14:paraId="4A7BC8DF" w14:textId="77777777" w:rsidTr="00A73545">
        <w:trPr>
          <w:trHeight w:val="240"/>
          <w:jc w:val="center"/>
        </w:trPr>
        <w:tc>
          <w:tcPr>
            <w:tcW w:w="4876" w:type="dxa"/>
            <w:tcBorders>
              <w:top w:val="nil"/>
              <w:left w:val="nil"/>
              <w:bottom w:val="nil"/>
              <w:right w:val="nil"/>
            </w:tcBorders>
          </w:tcPr>
          <w:p w14:paraId="5C2403D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CB3D83F" w14:textId="77777777" w:rsidR="00736FA4" w:rsidRPr="009115EC" w:rsidRDefault="00736FA4" w:rsidP="00A73545">
            <w:pPr>
              <w:pStyle w:val="AmColumnHeading"/>
            </w:pPr>
            <w:r w:rsidRPr="009115EC">
              <w:t>Amendement</w:t>
            </w:r>
          </w:p>
        </w:tc>
      </w:tr>
      <w:tr w:rsidR="00736FA4" w:rsidRPr="009115EC" w14:paraId="2EBF73C0" w14:textId="77777777" w:rsidTr="00A73545">
        <w:trPr>
          <w:jc w:val="center"/>
        </w:trPr>
        <w:tc>
          <w:tcPr>
            <w:tcW w:w="4876" w:type="dxa"/>
            <w:tcBorders>
              <w:top w:val="nil"/>
              <w:left w:val="nil"/>
              <w:bottom w:val="nil"/>
              <w:right w:val="nil"/>
            </w:tcBorders>
          </w:tcPr>
          <w:p w14:paraId="09D5E0B7" w14:textId="77777777" w:rsidR="00736FA4" w:rsidRPr="009115EC" w:rsidRDefault="00736FA4" w:rsidP="00A73545">
            <w:pPr>
              <w:pStyle w:val="Normal6a"/>
            </w:pPr>
          </w:p>
        </w:tc>
        <w:tc>
          <w:tcPr>
            <w:tcW w:w="4876" w:type="dxa"/>
            <w:tcBorders>
              <w:top w:val="nil"/>
              <w:left w:val="nil"/>
              <w:bottom w:val="nil"/>
              <w:right w:val="nil"/>
            </w:tcBorders>
          </w:tcPr>
          <w:p w14:paraId="6D1A8DD1" w14:textId="77777777" w:rsidR="00736FA4" w:rsidRPr="009115EC" w:rsidRDefault="00736FA4" w:rsidP="00A73545">
            <w:pPr>
              <w:pStyle w:val="Normal6a"/>
            </w:pPr>
            <w:r w:rsidRPr="009115EC">
              <w:rPr>
                <w:b/>
                <w:i/>
              </w:rPr>
              <w:t>4 quinquies.</w:t>
            </w:r>
            <w:r w:rsidRPr="009115EC">
              <w:tab/>
            </w:r>
            <w:r w:rsidRPr="009115EC">
              <w:rPr>
                <w:b/>
                <w:i/>
              </w:rPr>
              <w:t>dringt er bij de lidstaten op aan om menstruatie-armoede te bestrijden door gratis menstruatieproducten te verstrekken op scholen, op universiteiten en in openbare ruimten;</w:t>
            </w:r>
          </w:p>
        </w:tc>
      </w:tr>
    </w:tbl>
    <w:p w14:paraId="01C86B1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0C0F8C6" w14:textId="77777777" w:rsidR="00736FA4" w:rsidRPr="009115EC" w:rsidRDefault="00736FA4" w:rsidP="00736FA4">
      <w:r w:rsidRPr="009115EC">
        <w:rPr>
          <w:rStyle w:val="HideTWBExt"/>
        </w:rPr>
        <w:t>&lt;/Amend&gt;</w:t>
      </w:r>
    </w:p>
    <w:p w14:paraId="2E2981C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258</w:t>
      </w:r>
      <w:r w:rsidRPr="009115EC">
        <w:rPr>
          <w:rStyle w:val="HideTWBExt"/>
          <w:b w:val="0"/>
        </w:rPr>
        <w:t>&lt;/NumAm&gt;</w:t>
      </w:r>
    </w:p>
    <w:p w14:paraId="0963982B"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4CD14EEF" w14:textId="77777777" w:rsidR="00736FA4" w:rsidRPr="009115EC" w:rsidRDefault="00736FA4" w:rsidP="00736FA4">
      <w:pPr>
        <w:pStyle w:val="NormalBold"/>
      </w:pPr>
      <w:r w:rsidRPr="009115EC">
        <w:rPr>
          <w:rStyle w:val="HideTWBExt"/>
          <w:b w:val="0"/>
        </w:rPr>
        <w:t>&lt;/RepeatBlock-By&gt;</w:t>
      </w:r>
    </w:p>
    <w:p w14:paraId="14CE123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09CED2B" w14:textId="77777777" w:rsidR="00736FA4" w:rsidRPr="009115EC" w:rsidRDefault="00736FA4" w:rsidP="00736FA4">
      <w:pPr>
        <w:pStyle w:val="NormalBold"/>
      </w:pPr>
      <w:r w:rsidRPr="009115EC">
        <w:rPr>
          <w:rStyle w:val="HideTWBExt"/>
          <w:b w:val="0"/>
        </w:rPr>
        <w:t>&lt;Article&gt;</w:t>
      </w:r>
      <w:r w:rsidRPr="009115EC">
        <w:t>Paragraaf 4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6975E5E" w14:textId="77777777" w:rsidTr="00A73545">
        <w:trPr>
          <w:trHeight w:hRule="exact" w:val="240"/>
          <w:jc w:val="center"/>
        </w:trPr>
        <w:tc>
          <w:tcPr>
            <w:tcW w:w="9752" w:type="dxa"/>
            <w:gridSpan w:val="2"/>
            <w:tcBorders>
              <w:top w:val="nil"/>
              <w:left w:val="nil"/>
              <w:bottom w:val="nil"/>
              <w:right w:val="nil"/>
            </w:tcBorders>
          </w:tcPr>
          <w:p w14:paraId="5F435EC4" w14:textId="77777777" w:rsidR="00736FA4" w:rsidRPr="009115EC" w:rsidRDefault="00736FA4" w:rsidP="00A73545"/>
        </w:tc>
      </w:tr>
      <w:tr w:rsidR="00736FA4" w:rsidRPr="009115EC" w14:paraId="65C4DCFD" w14:textId="77777777" w:rsidTr="00A73545">
        <w:trPr>
          <w:trHeight w:val="240"/>
          <w:jc w:val="center"/>
        </w:trPr>
        <w:tc>
          <w:tcPr>
            <w:tcW w:w="4876" w:type="dxa"/>
            <w:tcBorders>
              <w:top w:val="nil"/>
              <w:left w:val="nil"/>
              <w:bottom w:val="nil"/>
              <w:right w:val="nil"/>
            </w:tcBorders>
          </w:tcPr>
          <w:p w14:paraId="680C1BD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394927F" w14:textId="77777777" w:rsidR="00736FA4" w:rsidRPr="009115EC" w:rsidRDefault="00736FA4" w:rsidP="00A73545">
            <w:pPr>
              <w:pStyle w:val="AmColumnHeading"/>
            </w:pPr>
            <w:r w:rsidRPr="009115EC">
              <w:t>Amendement</w:t>
            </w:r>
          </w:p>
        </w:tc>
      </w:tr>
      <w:tr w:rsidR="00736FA4" w:rsidRPr="009115EC" w14:paraId="4ED07EEE" w14:textId="77777777" w:rsidTr="00A73545">
        <w:trPr>
          <w:jc w:val="center"/>
        </w:trPr>
        <w:tc>
          <w:tcPr>
            <w:tcW w:w="4876" w:type="dxa"/>
            <w:tcBorders>
              <w:top w:val="nil"/>
              <w:left w:val="nil"/>
              <w:bottom w:val="nil"/>
              <w:right w:val="nil"/>
            </w:tcBorders>
          </w:tcPr>
          <w:p w14:paraId="4C5EC15B" w14:textId="77777777" w:rsidR="00736FA4" w:rsidRPr="009115EC" w:rsidRDefault="00736FA4" w:rsidP="00A73545">
            <w:pPr>
              <w:pStyle w:val="Normal6a"/>
            </w:pPr>
          </w:p>
        </w:tc>
        <w:tc>
          <w:tcPr>
            <w:tcW w:w="4876" w:type="dxa"/>
            <w:tcBorders>
              <w:top w:val="nil"/>
              <w:left w:val="nil"/>
              <w:bottom w:val="nil"/>
              <w:right w:val="nil"/>
            </w:tcBorders>
          </w:tcPr>
          <w:p w14:paraId="6A2CAC07" w14:textId="77777777" w:rsidR="00736FA4" w:rsidRPr="009115EC" w:rsidRDefault="00736FA4" w:rsidP="00A73545">
            <w:pPr>
              <w:pStyle w:val="Normal6a"/>
            </w:pPr>
            <w:r w:rsidRPr="009115EC">
              <w:rPr>
                <w:b/>
                <w:i/>
              </w:rPr>
              <w:t>4 sexies.</w:t>
            </w:r>
            <w:r w:rsidRPr="009115EC">
              <w:tab/>
            </w:r>
            <w:r w:rsidRPr="009115EC">
              <w:rPr>
                <w:b/>
                <w:i/>
              </w:rPr>
              <w:t>verzoekt de Commissie en de lidstaten om maatregelen voor consumentenbescherming en de volksgezondheid te versterken door misleidende of schadelijke marketingpraktijken op het gebied van schoonheid te reguleren, te voorzien in duidelijke gezondheidswaarschuwingen met betrekking risico’s in verband met blootstelling aan kunstmatig uv-licht en bepaalde cosmetische procedures, in het bijzonder de gevaren voor de gezondheid van de huid zoals vroegtijdige veroudering, brandwonden en een verhoogd risico op huidkanker, en de toegang tot diensten voor geestelijke gezondheid en voedingsondersteuning te verbeteren, met name voor adolescenten en jonge vrouwen;</w:t>
            </w:r>
          </w:p>
        </w:tc>
      </w:tr>
    </w:tbl>
    <w:p w14:paraId="2FA24A0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FFDBE29" w14:textId="77777777" w:rsidR="00736FA4" w:rsidRPr="009115EC" w:rsidRDefault="00736FA4" w:rsidP="00736FA4">
      <w:r w:rsidRPr="009115EC">
        <w:rPr>
          <w:rStyle w:val="HideTWBExt"/>
        </w:rPr>
        <w:t>&lt;/Amend&gt;</w:t>
      </w:r>
    </w:p>
    <w:p w14:paraId="16B7EEB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259</w:t>
      </w:r>
      <w:r w:rsidRPr="009115EC">
        <w:rPr>
          <w:rStyle w:val="HideTWBExt"/>
          <w:b w:val="0"/>
        </w:rPr>
        <w:t>&lt;/NumAm&gt;</w:t>
      </w:r>
    </w:p>
    <w:p w14:paraId="294E76D1"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42310592" w14:textId="77777777" w:rsidR="00736FA4" w:rsidRPr="009115EC" w:rsidRDefault="00736FA4" w:rsidP="00736FA4">
      <w:pPr>
        <w:pStyle w:val="NormalBold"/>
      </w:pPr>
      <w:r w:rsidRPr="009115EC">
        <w:rPr>
          <w:rStyle w:val="HideTWBExt"/>
          <w:b w:val="0"/>
        </w:rPr>
        <w:t>&lt;/RepeatBlock-By&gt;</w:t>
      </w:r>
    </w:p>
    <w:p w14:paraId="6DAF7D1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05FC1E4" w14:textId="77777777" w:rsidR="00736FA4" w:rsidRPr="009115EC" w:rsidRDefault="00736FA4" w:rsidP="00736FA4">
      <w:pPr>
        <w:pStyle w:val="NormalBold"/>
      </w:pPr>
      <w:r w:rsidRPr="009115EC">
        <w:rPr>
          <w:rStyle w:val="HideTWBExt"/>
          <w:b w:val="0"/>
        </w:rPr>
        <w:t>&lt;Article&gt;</w:t>
      </w:r>
      <w:r w:rsidRPr="009115EC">
        <w:t>Paragraaf 4 septies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C9EE6EB" w14:textId="77777777" w:rsidTr="00A73545">
        <w:trPr>
          <w:trHeight w:hRule="exact" w:val="240"/>
          <w:jc w:val="center"/>
        </w:trPr>
        <w:tc>
          <w:tcPr>
            <w:tcW w:w="9752" w:type="dxa"/>
            <w:gridSpan w:val="2"/>
            <w:tcBorders>
              <w:top w:val="nil"/>
              <w:left w:val="nil"/>
              <w:bottom w:val="nil"/>
              <w:right w:val="nil"/>
            </w:tcBorders>
          </w:tcPr>
          <w:p w14:paraId="749E0125" w14:textId="77777777" w:rsidR="00736FA4" w:rsidRPr="009115EC" w:rsidRDefault="00736FA4" w:rsidP="00A73545"/>
        </w:tc>
      </w:tr>
      <w:tr w:rsidR="00736FA4" w:rsidRPr="009115EC" w14:paraId="7FFEC509" w14:textId="77777777" w:rsidTr="00A73545">
        <w:trPr>
          <w:trHeight w:val="240"/>
          <w:jc w:val="center"/>
        </w:trPr>
        <w:tc>
          <w:tcPr>
            <w:tcW w:w="4876" w:type="dxa"/>
            <w:tcBorders>
              <w:top w:val="nil"/>
              <w:left w:val="nil"/>
              <w:bottom w:val="nil"/>
              <w:right w:val="nil"/>
            </w:tcBorders>
          </w:tcPr>
          <w:p w14:paraId="270DC4F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64A6B2F" w14:textId="77777777" w:rsidR="00736FA4" w:rsidRPr="009115EC" w:rsidRDefault="00736FA4" w:rsidP="00A73545">
            <w:pPr>
              <w:pStyle w:val="AmColumnHeading"/>
            </w:pPr>
            <w:r w:rsidRPr="009115EC">
              <w:t>Amendement</w:t>
            </w:r>
          </w:p>
        </w:tc>
      </w:tr>
      <w:tr w:rsidR="00736FA4" w:rsidRPr="009115EC" w14:paraId="028F7229" w14:textId="77777777" w:rsidTr="00A73545">
        <w:trPr>
          <w:jc w:val="center"/>
        </w:trPr>
        <w:tc>
          <w:tcPr>
            <w:tcW w:w="4876" w:type="dxa"/>
            <w:tcBorders>
              <w:top w:val="nil"/>
              <w:left w:val="nil"/>
              <w:bottom w:val="nil"/>
              <w:right w:val="nil"/>
            </w:tcBorders>
          </w:tcPr>
          <w:p w14:paraId="6BD9D7BD" w14:textId="77777777" w:rsidR="00736FA4" w:rsidRPr="009115EC" w:rsidRDefault="00736FA4" w:rsidP="00A73545">
            <w:pPr>
              <w:pStyle w:val="Normal6a"/>
            </w:pPr>
          </w:p>
        </w:tc>
        <w:tc>
          <w:tcPr>
            <w:tcW w:w="4876" w:type="dxa"/>
            <w:tcBorders>
              <w:top w:val="nil"/>
              <w:left w:val="nil"/>
              <w:bottom w:val="nil"/>
              <w:right w:val="nil"/>
            </w:tcBorders>
          </w:tcPr>
          <w:p w14:paraId="1F36560A" w14:textId="77777777" w:rsidR="00736FA4" w:rsidRPr="009115EC" w:rsidRDefault="00736FA4" w:rsidP="00A73545">
            <w:pPr>
              <w:pStyle w:val="Normal6a"/>
            </w:pPr>
            <w:r w:rsidRPr="009115EC">
              <w:rPr>
                <w:b/>
                <w:i/>
              </w:rPr>
              <w:t>4 septies.</w:t>
            </w:r>
            <w:r w:rsidRPr="009115EC">
              <w:tab/>
            </w:r>
            <w:r w:rsidRPr="009115EC">
              <w:rPr>
                <w:b/>
                <w:i/>
              </w:rPr>
              <w:t>verzoekt de Commissie en de lidstaten om bewustmakingscampagnes op te zetten rond de preventie van eetstoornissen;</w:t>
            </w:r>
          </w:p>
        </w:tc>
      </w:tr>
    </w:tbl>
    <w:p w14:paraId="541B4F0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6B3D255" w14:textId="77777777" w:rsidR="00736FA4" w:rsidRPr="009115EC" w:rsidRDefault="00736FA4" w:rsidP="00736FA4">
      <w:r w:rsidRPr="009115EC">
        <w:rPr>
          <w:rStyle w:val="HideTWBExt"/>
        </w:rPr>
        <w:t>&lt;/Amend&gt;</w:t>
      </w:r>
    </w:p>
    <w:p w14:paraId="0F90C68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260</w:t>
      </w:r>
      <w:r w:rsidRPr="009115EC">
        <w:rPr>
          <w:rStyle w:val="HideTWBExt"/>
          <w:b w:val="0"/>
        </w:rPr>
        <w:t>&lt;/NumAm&gt;</w:t>
      </w:r>
    </w:p>
    <w:p w14:paraId="401DA09B"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4BA7398B" w14:textId="77777777" w:rsidR="00736FA4" w:rsidRPr="009115EC" w:rsidRDefault="00736FA4" w:rsidP="00736FA4">
      <w:pPr>
        <w:pStyle w:val="NormalBold"/>
      </w:pPr>
      <w:r w:rsidRPr="009115EC">
        <w:rPr>
          <w:rStyle w:val="HideTWBExt"/>
          <w:b w:val="0"/>
        </w:rPr>
        <w:t>&lt;/RepeatBlock-By&gt;</w:t>
      </w:r>
    </w:p>
    <w:p w14:paraId="69575E2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7C454D6" w14:textId="77777777" w:rsidR="00736FA4" w:rsidRPr="009115EC" w:rsidRDefault="00736FA4" w:rsidP="00736FA4">
      <w:pPr>
        <w:pStyle w:val="NormalBold"/>
      </w:pPr>
      <w:r w:rsidRPr="009115EC">
        <w:rPr>
          <w:rStyle w:val="HideTWBExt"/>
          <w:b w:val="0"/>
        </w:rPr>
        <w:t>&lt;Article&gt;</w:t>
      </w:r>
      <w:r w:rsidRPr="009115EC">
        <w:t>Kopje 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ECDBE4A" w14:textId="77777777" w:rsidTr="00A73545">
        <w:trPr>
          <w:trHeight w:hRule="exact" w:val="240"/>
          <w:jc w:val="center"/>
        </w:trPr>
        <w:tc>
          <w:tcPr>
            <w:tcW w:w="9752" w:type="dxa"/>
            <w:gridSpan w:val="2"/>
            <w:tcBorders>
              <w:top w:val="nil"/>
              <w:left w:val="nil"/>
              <w:bottom w:val="nil"/>
              <w:right w:val="nil"/>
            </w:tcBorders>
          </w:tcPr>
          <w:p w14:paraId="21F77EF2" w14:textId="77777777" w:rsidR="00736FA4" w:rsidRPr="009115EC" w:rsidRDefault="00736FA4" w:rsidP="00A73545"/>
        </w:tc>
      </w:tr>
      <w:tr w:rsidR="00736FA4" w:rsidRPr="009115EC" w14:paraId="6D27D0FC" w14:textId="77777777" w:rsidTr="00A73545">
        <w:trPr>
          <w:trHeight w:val="240"/>
          <w:jc w:val="center"/>
        </w:trPr>
        <w:tc>
          <w:tcPr>
            <w:tcW w:w="4876" w:type="dxa"/>
            <w:tcBorders>
              <w:top w:val="nil"/>
              <w:left w:val="nil"/>
              <w:bottom w:val="nil"/>
              <w:right w:val="nil"/>
            </w:tcBorders>
          </w:tcPr>
          <w:p w14:paraId="2609F57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71A0B13" w14:textId="77777777" w:rsidR="00736FA4" w:rsidRPr="009115EC" w:rsidRDefault="00736FA4" w:rsidP="00A73545">
            <w:pPr>
              <w:pStyle w:val="AmColumnHeading"/>
            </w:pPr>
            <w:r w:rsidRPr="009115EC">
              <w:t>Amendement</w:t>
            </w:r>
          </w:p>
        </w:tc>
      </w:tr>
      <w:tr w:rsidR="00736FA4" w:rsidRPr="009115EC" w14:paraId="41BBA8BC" w14:textId="77777777" w:rsidTr="00A73545">
        <w:trPr>
          <w:jc w:val="center"/>
        </w:trPr>
        <w:tc>
          <w:tcPr>
            <w:tcW w:w="4876" w:type="dxa"/>
            <w:tcBorders>
              <w:top w:val="nil"/>
              <w:left w:val="nil"/>
              <w:bottom w:val="nil"/>
              <w:right w:val="nil"/>
            </w:tcBorders>
          </w:tcPr>
          <w:p w14:paraId="2B8941C5" w14:textId="77777777" w:rsidR="00736FA4" w:rsidRPr="009115EC" w:rsidRDefault="00736FA4" w:rsidP="00A73545">
            <w:pPr>
              <w:pStyle w:val="Normal6a"/>
            </w:pPr>
            <w:r w:rsidRPr="009115EC">
              <w:t>Klinische proeven</w:t>
            </w:r>
            <w:r w:rsidRPr="009115EC">
              <w:rPr>
                <w:b/>
                <w:bCs/>
                <w:i/>
                <w:iCs/>
              </w:rPr>
              <w:t xml:space="preserve"> en onderzoek</w:t>
            </w:r>
          </w:p>
        </w:tc>
        <w:tc>
          <w:tcPr>
            <w:tcW w:w="4876" w:type="dxa"/>
            <w:tcBorders>
              <w:top w:val="nil"/>
              <w:left w:val="nil"/>
              <w:bottom w:val="nil"/>
              <w:right w:val="nil"/>
            </w:tcBorders>
          </w:tcPr>
          <w:p w14:paraId="4BACDD89" w14:textId="77777777" w:rsidR="00736FA4" w:rsidRPr="009115EC" w:rsidRDefault="00736FA4" w:rsidP="00A73545">
            <w:pPr>
              <w:pStyle w:val="Normal6a"/>
            </w:pPr>
            <w:r w:rsidRPr="009115EC">
              <w:rPr>
                <w:b/>
                <w:bCs/>
                <w:i/>
                <w:iCs/>
              </w:rPr>
              <w:t>Onderzoek, waaronder</w:t>
            </w:r>
            <w:r w:rsidRPr="009115EC">
              <w:rPr>
                <w:b/>
                <w:bCs/>
              </w:rPr>
              <w:t xml:space="preserve"> </w:t>
            </w:r>
            <w:r w:rsidRPr="009115EC">
              <w:t>klinische proeven</w:t>
            </w:r>
          </w:p>
        </w:tc>
      </w:tr>
    </w:tbl>
    <w:p w14:paraId="5745179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0A65618" w14:textId="77777777" w:rsidR="00736FA4" w:rsidRPr="009115EC" w:rsidRDefault="00736FA4" w:rsidP="00736FA4">
      <w:r w:rsidRPr="009115EC">
        <w:rPr>
          <w:rStyle w:val="HideTWBExt"/>
        </w:rPr>
        <w:t>&lt;/Amend&gt;</w:t>
      </w:r>
    </w:p>
    <w:p w14:paraId="472D022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261</w:t>
      </w:r>
      <w:r w:rsidRPr="009115EC">
        <w:rPr>
          <w:rStyle w:val="HideTWBExt"/>
          <w:b w:val="0"/>
        </w:rPr>
        <w:t>&lt;/NumAm&gt;</w:t>
      </w:r>
    </w:p>
    <w:p w14:paraId="24B81EAF"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467DDFDD" w14:textId="77777777" w:rsidR="00736FA4" w:rsidRPr="009115EC" w:rsidRDefault="00736FA4" w:rsidP="00736FA4">
      <w:pPr>
        <w:pStyle w:val="NormalBold"/>
      </w:pPr>
      <w:r w:rsidRPr="009115EC">
        <w:rPr>
          <w:rStyle w:val="HideTWBExt"/>
          <w:b w:val="0"/>
        </w:rPr>
        <w:t>&lt;/RepeatBlock-By&gt;</w:t>
      </w:r>
    </w:p>
    <w:p w14:paraId="6601F54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42B9662" w14:textId="77777777" w:rsidR="00736FA4" w:rsidRPr="009115EC" w:rsidRDefault="00736FA4" w:rsidP="00736FA4">
      <w:pPr>
        <w:pStyle w:val="NormalBold"/>
      </w:pPr>
      <w:r w:rsidRPr="009115EC">
        <w:rPr>
          <w:rStyle w:val="HideTWBExt"/>
          <w:b w:val="0"/>
        </w:rPr>
        <w:t>&lt;Article&gt;</w:t>
      </w:r>
      <w:r w:rsidRPr="009115EC">
        <w:t>Paragraaf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A87B37C" w14:textId="77777777" w:rsidTr="00A73545">
        <w:trPr>
          <w:trHeight w:hRule="exact" w:val="240"/>
          <w:jc w:val="center"/>
        </w:trPr>
        <w:tc>
          <w:tcPr>
            <w:tcW w:w="9752" w:type="dxa"/>
            <w:gridSpan w:val="2"/>
            <w:tcBorders>
              <w:top w:val="nil"/>
              <w:left w:val="nil"/>
              <w:bottom w:val="nil"/>
              <w:right w:val="nil"/>
            </w:tcBorders>
          </w:tcPr>
          <w:p w14:paraId="47351587" w14:textId="77777777" w:rsidR="00736FA4" w:rsidRPr="009115EC" w:rsidRDefault="00736FA4" w:rsidP="00A73545"/>
        </w:tc>
      </w:tr>
      <w:tr w:rsidR="00736FA4" w:rsidRPr="009115EC" w14:paraId="38A85287" w14:textId="77777777" w:rsidTr="00A73545">
        <w:trPr>
          <w:trHeight w:val="240"/>
          <w:jc w:val="center"/>
        </w:trPr>
        <w:tc>
          <w:tcPr>
            <w:tcW w:w="4876" w:type="dxa"/>
            <w:tcBorders>
              <w:top w:val="nil"/>
              <w:left w:val="nil"/>
              <w:bottom w:val="nil"/>
              <w:right w:val="nil"/>
            </w:tcBorders>
          </w:tcPr>
          <w:p w14:paraId="22FD74E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07AF8D1" w14:textId="77777777" w:rsidR="00736FA4" w:rsidRPr="009115EC" w:rsidRDefault="00736FA4" w:rsidP="00A73545">
            <w:pPr>
              <w:pStyle w:val="AmColumnHeading"/>
            </w:pPr>
            <w:r w:rsidRPr="009115EC">
              <w:t>Amendement</w:t>
            </w:r>
          </w:p>
        </w:tc>
      </w:tr>
      <w:tr w:rsidR="00736FA4" w:rsidRPr="009115EC" w14:paraId="7AAD665F" w14:textId="77777777" w:rsidTr="00A73545">
        <w:trPr>
          <w:jc w:val="center"/>
        </w:trPr>
        <w:tc>
          <w:tcPr>
            <w:tcW w:w="4876" w:type="dxa"/>
            <w:tcBorders>
              <w:top w:val="nil"/>
              <w:left w:val="nil"/>
              <w:bottom w:val="nil"/>
              <w:right w:val="nil"/>
            </w:tcBorders>
          </w:tcPr>
          <w:p w14:paraId="2C72CE66" w14:textId="77777777" w:rsidR="00736FA4" w:rsidRPr="009115EC" w:rsidRDefault="00736FA4" w:rsidP="00A73545">
            <w:pPr>
              <w:pStyle w:val="Normal6a"/>
            </w:pPr>
          </w:p>
        </w:tc>
        <w:tc>
          <w:tcPr>
            <w:tcW w:w="4876" w:type="dxa"/>
            <w:tcBorders>
              <w:top w:val="nil"/>
              <w:left w:val="nil"/>
              <w:bottom w:val="nil"/>
              <w:right w:val="nil"/>
            </w:tcBorders>
          </w:tcPr>
          <w:p w14:paraId="4B64F23A" w14:textId="77777777" w:rsidR="00736FA4" w:rsidRPr="009115EC" w:rsidRDefault="00736FA4" w:rsidP="00A73545">
            <w:pPr>
              <w:pStyle w:val="Normal6a"/>
            </w:pPr>
            <w:r w:rsidRPr="009115EC">
              <w:rPr>
                <w:b/>
                <w:i/>
              </w:rPr>
              <w:t>4 bis.</w:t>
            </w:r>
            <w:r w:rsidRPr="009115EC">
              <w:tab/>
            </w:r>
            <w:r w:rsidRPr="009115EC">
              <w:rPr>
                <w:b/>
                <w:i/>
              </w:rPr>
              <w:t>vestigt de aandacht op de ziekte van Hashimoto, een auto-immuunziekte die vrouwen tot wel tien keer vaker treft dan mannen;</w:t>
            </w:r>
            <w:r w:rsidRPr="009115EC">
              <w:t xml:space="preserve"> </w:t>
            </w:r>
            <w:r w:rsidRPr="009115EC">
              <w:rPr>
                <w:b/>
                <w:i/>
              </w:rPr>
              <w:t>roept de Commissie ertoe op initiatieven te ondersteunen om patiënten bewust te maken van de gevolgen van deze ziekte, met name die op de reproductieve gezondheid, waaronder onvruchtbaarheid bij vrouwen in de vruchtbare leeftijd, miskramen en vroeggeboorten;</w:t>
            </w:r>
          </w:p>
        </w:tc>
      </w:tr>
    </w:tbl>
    <w:p w14:paraId="693D396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6CD01E06" w14:textId="77777777" w:rsidR="00736FA4" w:rsidRPr="009115EC" w:rsidRDefault="00736FA4" w:rsidP="00736FA4">
      <w:r w:rsidRPr="009115EC">
        <w:rPr>
          <w:rStyle w:val="HideTWBExt"/>
        </w:rPr>
        <w:t>&lt;/Amend&gt;</w:t>
      </w:r>
    </w:p>
    <w:p w14:paraId="3822AE2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262</w:t>
      </w:r>
      <w:r w:rsidRPr="009115EC">
        <w:rPr>
          <w:rStyle w:val="HideTWBExt"/>
          <w:b w:val="0"/>
        </w:rPr>
        <w:t>&lt;/NumAm&gt;</w:t>
      </w:r>
    </w:p>
    <w:p w14:paraId="2580C7F8"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588443D8" w14:textId="77777777" w:rsidR="00736FA4" w:rsidRPr="009115EC" w:rsidRDefault="00736FA4" w:rsidP="00736FA4">
      <w:pPr>
        <w:pStyle w:val="NormalBold"/>
      </w:pPr>
      <w:r w:rsidRPr="009115EC">
        <w:rPr>
          <w:rStyle w:val="HideTWBExt"/>
          <w:b w:val="0"/>
        </w:rPr>
        <w:t>&lt;/RepeatBlock-By&gt;</w:t>
      </w:r>
    </w:p>
    <w:p w14:paraId="652B8BA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298C1B5" w14:textId="77777777" w:rsidR="00736FA4" w:rsidRPr="009115EC" w:rsidRDefault="00736FA4" w:rsidP="00736FA4">
      <w:pPr>
        <w:pStyle w:val="NormalBold"/>
      </w:pPr>
      <w:r w:rsidRPr="009115EC">
        <w:rPr>
          <w:rStyle w:val="HideTWBExt"/>
          <w:b w:val="0"/>
        </w:rPr>
        <w:t>&lt;Article&gt;</w:t>
      </w:r>
      <w:r w:rsidRPr="009115EC">
        <w:t>Paragraaf 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87E6636" w14:textId="77777777" w:rsidTr="00A73545">
        <w:trPr>
          <w:trHeight w:hRule="exact" w:val="240"/>
          <w:jc w:val="center"/>
        </w:trPr>
        <w:tc>
          <w:tcPr>
            <w:tcW w:w="9752" w:type="dxa"/>
            <w:gridSpan w:val="2"/>
            <w:tcBorders>
              <w:top w:val="nil"/>
              <w:left w:val="nil"/>
              <w:bottom w:val="nil"/>
              <w:right w:val="nil"/>
            </w:tcBorders>
          </w:tcPr>
          <w:p w14:paraId="494C2042" w14:textId="77777777" w:rsidR="00736FA4" w:rsidRPr="009115EC" w:rsidRDefault="00736FA4" w:rsidP="00A73545"/>
        </w:tc>
      </w:tr>
      <w:tr w:rsidR="00736FA4" w:rsidRPr="009115EC" w14:paraId="4A966F77" w14:textId="77777777" w:rsidTr="00A73545">
        <w:trPr>
          <w:trHeight w:val="240"/>
          <w:jc w:val="center"/>
        </w:trPr>
        <w:tc>
          <w:tcPr>
            <w:tcW w:w="4876" w:type="dxa"/>
            <w:tcBorders>
              <w:top w:val="nil"/>
              <w:left w:val="nil"/>
              <w:bottom w:val="nil"/>
              <w:right w:val="nil"/>
            </w:tcBorders>
          </w:tcPr>
          <w:p w14:paraId="7423DE1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F0CD6BA" w14:textId="77777777" w:rsidR="00736FA4" w:rsidRPr="009115EC" w:rsidRDefault="00736FA4" w:rsidP="00A73545">
            <w:pPr>
              <w:pStyle w:val="AmColumnHeading"/>
            </w:pPr>
            <w:r w:rsidRPr="009115EC">
              <w:t>Amendement</w:t>
            </w:r>
          </w:p>
        </w:tc>
      </w:tr>
      <w:tr w:rsidR="00736FA4" w:rsidRPr="009115EC" w14:paraId="52596328" w14:textId="77777777" w:rsidTr="00A73545">
        <w:trPr>
          <w:jc w:val="center"/>
        </w:trPr>
        <w:tc>
          <w:tcPr>
            <w:tcW w:w="4876" w:type="dxa"/>
            <w:tcBorders>
              <w:top w:val="nil"/>
              <w:left w:val="nil"/>
              <w:bottom w:val="nil"/>
              <w:right w:val="nil"/>
            </w:tcBorders>
          </w:tcPr>
          <w:p w14:paraId="083F1687" w14:textId="77777777" w:rsidR="00736FA4" w:rsidRPr="009115EC" w:rsidRDefault="00736FA4" w:rsidP="00A73545">
            <w:pPr>
              <w:pStyle w:val="Normal6a"/>
            </w:pPr>
            <w:r w:rsidRPr="009115EC">
              <w:rPr>
                <w:b/>
                <w:i/>
              </w:rPr>
              <w:t>5.</w:t>
            </w:r>
            <w:r w:rsidRPr="009115EC">
              <w:tab/>
            </w:r>
            <w:r w:rsidRPr="009115EC">
              <w:rPr>
                <w:b/>
                <w:i/>
              </w:rPr>
              <w:t>vindt het zorgwekkend dat de vertegenwoordiging van vrouwen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b/>
                <w:i/>
                <w:vertAlign w:val="superscript"/>
              </w:rPr>
              <w:t>15</w:t>
            </w:r>
            <w:r w:rsidRPr="009115EC">
              <w:rPr>
                <w:b/>
                <w:i/>
              </w:rPr>
              <w:t>; verzoekt de Commissie aanvullende maatregelen te nemen om het nog altijd bestaande onevenwicht bij de vertegenwoordiging in klinische proeven aan te pakken;</w:t>
            </w:r>
          </w:p>
        </w:tc>
        <w:tc>
          <w:tcPr>
            <w:tcW w:w="4876" w:type="dxa"/>
            <w:tcBorders>
              <w:top w:val="nil"/>
              <w:left w:val="nil"/>
              <w:bottom w:val="nil"/>
              <w:right w:val="nil"/>
            </w:tcBorders>
          </w:tcPr>
          <w:p w14:paraId="774FFAE7" w14:textId="77777777" w:rsidR="00736FA4" w:rsidRPr="009115EC" w:rsidRDefault="00736FA4" w:rsidP="00A73545">
            <w:pPr>
              <w:pStyle w:val="Normal6a"/>
            </w:pPr>
            <w:r w:rsidRPr="009115EC">
              <w:rPr>
                <w:b/>
                <w:i/>
              </w:rPr>
              <w:t>Schrappen</w:t>
            </w:r>
          </w:p>
        </w:tc>
      </w:tr>
      <w:tr w:rsidR="00736FA4" w:rsidRPr="009115EC" w14:paraId="510C44E8" w14:textId="77777777" w:rsidTr="00A73545">
        <w:trPr>
          <w:jc w:val="center"/>
        </w:trPr>
        <w:tc>
          <w:tcPr>
            <w:tcW w:w="4876" w:type="dxa"/>
            <w:tcBorders>
              <w:top w:val="nil"/>
              <w:left w:val="nil"/>
              <w:bottom w:val="nil"/>
              <w:right w:val="nil"/>
            </w:tcBorders>
          </w:tcPr>
          <w:p w14:paraId="4A3DDD75"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4265A8DF" w14:textId="77777777" w:rsidR="00736FA4" w:rsidRPr="009115EC" w:rsidRDefault="00736FA4" w:rsidP="00A73545"/>
        </w:tc>
      </w:tr>
      <w:tr w:rsidR="00736FA4" w:rsidRPr="009115EC" w14:paraId="3989D65E" w14:textId="77777777" w:rsidTr="00A73545">
        <w:trPr>
          <w:jc w:val="center"/>
        </w:trPr>
        <w:tc>
          <w:tcPr>
            <w:tcW w:w="4876" w:type="dxa"/>
            <w:tcBorders>
              <w:top w:val="nil"/>
              <w:left w:val="nil"/>
              <w:bottom w:val="nil"/>
              <w:right w:val="nil"/>
            </w:tcBorders>
          </w:tcPr>
          <w:p w14:paraId="5EBC6693" w14:textId="77777777" w:rsidR="00736FA4" w:rsidRPr="009115EC" w:rsidRDefault="00736FA4" w:rsidP="00A73545">
            <w:pPr>
              <w:pStyle w:val="Normal6a"/>
            </w:pPr>
            <w:r w:rsidRPr="009115EC">
              <w:rPr>
                <w:b/>
                <w:bCs/>
                <w:i/>
                <w:iCs/>
                <w:vertAlign w:val="superscript"/>
              </w:rPr>
              <w:t>15</w:t>
            </w:r>
            <w:r w:rsidRPr="009115EC">
              <w:rPr>
                <w:b/>
                <w:bCs/>
                <w:i/>
                <w:iCs/>
              </w:rPr>
              <w:t xml:space="preserve"> Galea, L.A.M. en Parekh, R.S., “Ending the neglect of women’s health in research”, BMJ, vol. 381, https://pubmed.ncbi.nlm.nih.gov/37308180/</w:t>
            </w:r>
          </w:p>
        </w:tc>
        <w:tc>
          <w:tcPr>
            <w:tcW w:w="4876" w:type="dxa"/>
            <w:tcBorders>
              <w:top w:val="nil"/>
              <w:left w:val="nil"/>
              <w:bottom w:val="nil"/>
              <w:right w:val="nil"/>
            </w:tcBorders>
          </w:tcPr>
          <w:p w14:paraId="7CB7FDA0" w14:textId="77777777" w:rsidR="00736FA4" w:rsidRPr="009115EC" w:rsidRDefault="00736FA4" w:rsidP="00A73545"/>
        </w:tc>
      </w:tr>
    </w:tbl>
    <w:p w14:paraId="77F195B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A093E7D" w14:textId="77777777" w:rsidR="00736FA4" w:rsidRPr="009115EC" w:rsidRDefault="00736FA4" w:rsidP="00736FA4">
      <w:r w:rsidRPr="009115EC">
        <w:rPr>
          <w:rStyle w:val="HideTWBExt"/>
        </w:rPr>
        <w:t>&lt;/Amend&gt;</w:t>
      </w:r>
    </w:p>
    <w:p w14:paraId="50D54A3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263</w:t>
      </w:r>
      <w:r w:rsidRPr="009115EC">
        <w:rPr>
          <w:rStyle w:val="HideTWBExt"/>
          <w:b w:val="0"/>
        </w:rPr>
        <w:t>&lt;/NumAm&gt;</w:t>
      </w:r>
    </w:p>
    <w:p w14:paraId="218D5F20"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4787101D" w14:textId="77777777" w:rsidR="00736FA4" w:rsidRPr="009115EC" w:rsidRDefault="00736FA4" w:rsidP="00736FA4">
      <w:pPr>
        <w:pStyle w:val="NormalBold"/>
      </w:pPr>
      <w:r w:rsidRPr="009115EC">
        <w:rPr>
          <w:rStyle w:val="HideTWBExt"/>
          <w:b w:val="0"/>
        </w:rPr>
        <w:t>&lt;/RepeatBlock-By&gt;</w:t>
      </w:r>
    </w:p>
    <w:p w14:paraId="2381F8E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C37BED7" w14:textId="77777777" w:rsidR="00736FA4" w:rsidRPr="009115EC" w:rsidRDefault="00736FA4" w:rsidP="00736FA4">
      <w:pPr>
        <w:pStyle w:val="NormalBold"/>
      </w:pPr>
      <w:r w:rsidRPr="009115EC">
        <w:rPr>
          <w:rStyle w:val="HideTWBExt"/>
          <w:b w:val="0"/>
        </w:rPr>
        <w:t>&lt;Article&gt;</w:t>
      </w:r>
      <w:r w:rsidRPr="009115EC">
        <w:t>Paragraaf 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F22CDED" w14:textId="77777777" w:rsidTr="00A73545">
        <w:trPr>
          <w:trHeight w:hRule="exact" w:val="240"/>
          <w:jc w:val="center"/>
        </w:trPr>
        <w:tc>
          <w:tcPr>
            <w:tcW w:w="9752" w:type="dxa"/>
            <w:gridSpan w:val="2"/>
            <w:tcBorders>
              <w:top w:val="nil"/>
              <w:left w:val="nil"/>
              <w:bottom w:val="nil"/>
              <w:right w:val="nil"/>
            </w:tcBorders>
          </w:tcPr>
          <w:p w14:paraId="11A12C07" w14:textId="77777777" w:rsidR="00736FA4" w:rsidRPr="009115EC" w:rsidRDefault="00736FA4" w:rsidP="00A73545"/>
        </w:tc>
      </w:tr>
      <w:tr w:rsidR="00736FA4" w:rsidRPr="009115EC" w14:paraId="6D1F9007" w14:textId="77777777" w:rsidTr="00A73545">
        <w:trPr>
          <w:trHeight w:val="240"/>
          <w:jc w:val="center"/>
        </w:trPr>
        <w:tc>
          <w:tcPr>
            <w:tcW w:w="4876" w:type="dxa"/>
            <w:tcBorders>
              <w:top w:val="nil"/>
              <w:left w:val="nil"/>
              <w:bottom w:val="nil"/>
              <w:right w:val="nil"/>
            </w:tcBorders>
          </w:tcPr>
          <w:p w14:paraId="2542DE9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161B9BF" w14:textId="77777777" w:rsidR="00736FA4" w:rsidRPr="009115EC" w:rsidRDefault="00736FA4" w:rsidP="00A73545">
            <w:pPr>
              <w:pStyle w:val="AmColumnHeading"/>
            </w:pPr>
            <w:r w:rsidRPr="009115EC">
              <w:t>Amendement</w:t>
            </w:r>
          </w:p>
        </w:tc>
      </w:tr>
      <w:tr w:rsidR="00736FA4" w:rsidRPr="009115EC" w14:paraId="589790F6" w14:textId="77777777" w:rsidTr="00A73545">
        <w:trPr>
          <w:jc w:val="center"/>
        </w:trPr>
        <w:tc>
          <w:tcPr>
            <w:tcW w:w="4876" w:type="dxa"/>
            <w:tcBorders>
              <w:top w:val="nil"/>
              <w:left w:val="nil"/>
              <w:bottom w:val="nil"/>
              <w:right w:val="nil"/>
            </w:tcBorders>
          </w:tcPr>
          <w:p w14:paraId="6EE54CDC" w14:textId="77777777" w:rsidR="00736FA4" w:rsidRPr="009115EC" w:rsidRDefault="00736FA4" w:rsidP="00A73545">
            <w:pPr>
              <w:pStyle w:val="Normal6a"/>
            </w:pPr>
            <w:r w:rsidRPr="009115EC">
              <w:t>5.</w:t>
            </w:r>
            <w:r w:rsidRPr="009115EC">
              <w:tab/>
              <w:t>vindt het zorgwekkend dat de vertegenwoordiging van vrouwen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 verzoekt de Commissie aanvullende maatregelen te nemen om het nog altijd bestaande onevenwicht bij de vertegenwoordiging in klinische proeven aan te pakken;</w:t>
            </w:r>
          </w:p>
        </w:tc>
        <w:tc>
          <w:tcPr>
            <w:tcW w:w="4876" w:type="dxa"/>
            <w:tcBorders>
              <w:top w:val="nil"/>
              <w:left w:val="nil"/>
              <w:bottom w:val="nil"/>
              <w:right w:val="nil"/>
            </w:tcBorders>
          </w:tcPr>
          <w:p w14:paraId="6DC2788C" w14:textId="77777777" w:rsidR="00736FA4" w:rsidRPr="009115EC" w:rsidRDefault="00736FA4" w:rsidP="00A73545">
            <w:pPr>
              <w:pStyle w:val="Normal6a"/>
            </w:pPr>
            <w:r w:rsidRPr="009115EC">
              <w:t>5.</w:t>
            </w:r>
            <w:r w:rsidRPr="009115EC">
              <w:tab/>
              <w:t>vindt het zorgwekkend dat de vertegenwoordiging van vrouwen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w:t>
            </w:r>
            <w:r w:rsidRPr="009115EC">
              <w:rPr>
                <w:b/>
                <w:i/>
              </w:rPr>
              <w:t xml:space="preserve"> erkent dat aangezien zwangere vrouwen zijn uitgesloten van klinische proeven, er geen formele richtsnoeren voor de behandelingen van aandoeningen zoals atopische dermatitis tijdens de preconceptiefase, de zwangerschap en de borstvoeding voorhanden zijn; </w:t>
            </w:r>
            <w:r w:rsidRPr="009115EC">
              <w:rPr>
                <w:b/>
                <w:bCs/>
                <w:i/>
                <w:iCs/>
              </w:rPr>
              <w:t>benadrukt dat het van belang is verschillen met betrekking tot hormonale schommelingen, levensfasen en comorbiditeiten in kaart te brengen;</w:t>
            </w:r>
            <w:r w:rsidRPr="009115EC">
              <w:t xml:space="preserve"> verzoekt de Commissie aanvullende maatregelen te nemen om het nog altijd bestaande onevenwicht bij de vertegenwoordiging in klinische proeven aan te pakken;</w:t>
            </w:r>
          </w:p>
        </w:tc>
      </w:tr>
      <w:tr w:rsidR="00736FA4" w:rsidRPr="009115EC" w14:paraId="04253F21" w14:textId="77777777" w:rsidTr="00A73545">
        <w:trPr>
          <w:jc w:val="center"/>
        </w:trPr>
        <w:tc>
          <w:tcPr>
            <w:tcW w:w="4876" w:type="dxa"/>
            <w:tcBorders>
              <w:top w:val="nil"/>
              <w:left w:val="nil"/>
              <w:bottom w:val="nil"/>
              <w:right w:val="nil"/>
            </w:tcBorders>
          </w:tcPr>
          <w:p w14:paraId="49A1222E"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45A91F5E" w14:textId="77777777" w:rsidR="00736FA4" w:rsidRPr="009115EC" w:rsidRDefault="00736FA4" w:rsidP="00A73545">
            <w:pPr>
              <w:pStyle w:val="Normal6a"/>
            </w:pPr>
            <w:r w:rsidRPr="009115EC">
              <w:rPr>
                <w:b/>
                <w:i/>
              </w:rPr>
              <w:t>_________________</w:t>
            </w:r>
          </w:p>
        </w:tc>
      </w:tr>
      <w:tr w:rsidR="00736FA4" w:rsidRPr="009115EC" w14:paraId="738EA363" w14:textId="77777777" w:rsidTr="00A73545">
        <w:trPr>
          <w:jc w:val="center"/>
        </w:trPr>
        <w:tc>
          <w:tcPr>
            <w:tcW w:w="4876" w:type="dxa"/>
            <w:tcBorders>
              <w:top w:val="nil"/>
              <w:left w:val="nil"/>
              <w:bottom w:val="nil"/>
              <w:right w:val="nil"/>
            </w:tcBorders>
          </w:tcPr>
          <w:p w14:paraId="23F390A2"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p>
        </w:tc>
        <w:tc>
          <w:tcPr>
            <w:tcW w:w="4876" w:type="dxa"/>
            <w:tcBorders>
              <w:top w:val="nil"/>
              <w:left w:val="nil"/>
              <w:bottom w:val="nil"/>
              <w:right w:val="nil"/>
            </w:tcBorders>
          </w:tcPr>
          <w:p w14:paraId="520060CE"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r w:rsidRPr="009115EC">
              <w:rPr>
                <w:b/>
                <w:bCs/>
                <w:i/>
                <w:iCs/>
              </w:rPr>
              <w:t>.</w:t>
            </w:r>
          </w:p>
        </w:tc>
      </w:tr>
    </w:tbl>
    <w:p w14:paraId="421F040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AEA4C25" w14:textId="77777777" w:rsidR="00736FA4" w:rsidRPr="009115EC" w:rsidRDefault="00736FA4" w:rsidP="00736FA4">
      <w:r w:rsidRPr="009115EC">
        <w:rPr>
          <w:rStyle w:val="HideTWBExt"/>
        </w:rPr>
        <w:t>&lt;/Amend&gt;</w:t>
      </w:r>
    </w:p>
    <w:p w14:paraId="1588B4D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264</w:t>
      </w:r>
      <w:r w:rsidRPr="009115EC">
        <w:rPr>
          <w:rStyle w:val="HideTWBExt"/>
          <w:b w:val="0"/>
        </w:rPr>
        <w:t>&lt;/NumAm&gt;</w:t>
      </w:r>
    </w:p>
    <w:p w14:paraId="388EED40"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5E3080AA" w14:textId="77777777" w:rsidR="00736FA4" w:rsidRPr="009115EC" w:rsidRDefault="00736FA4" w:rsidP="00736FA4">
      <w:pPr>
        <w:pStyle w:val="NormalBold"/>
      </w:pPr>
      <w:r w:rsidRPr="009115EC">
        <w:rPr>
          <w:rStyle w:val="HideTWBExt"/>
          <w:b w:val="0"/>
        </w:rPr>
        <w:t>&lt;/RepeatBlock-By&gt;</w:t>
      </w:r>
    </w:p>
    <w:p w14:paraId="05C4EE4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EF5B836" w14:textId="77777777" w:rsidR="00736FA4" w:rsidRPr="009115EC" w:rsidRDefault="00736FA4" w:rsidP="00736FA4">
      <w:pPr>
        <w:pStyle w:val="NormalBold"/>
      </w:pPr>
      <w:r w:rsidRPr="009115EC">
        <w:rPr>
          <w:rStyle w:val="HideTWBExt"/>
          <w:b w:val="0"/>
        </w:rPr>
        <w:t>&lt;Article&gt;</w:t>
      </w:r>
      <w:r w:rsidRPr="009115EC">
        <w:t>Paragraaf 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18F6DD9" w14:textId="77777777" w:rsidTr="00A73545">
        <w:trPr>
          <w:trHeight w:hRule="exact" w:val="240"/>
          <w:jc w:val="center"/>
        </w:trPr>
        <w:tc>
          <w:tcPr>
            <w:tcW w:w="9752" w:type="dxa"/>
            <w:gridSpan w:val="2"/>
            <w:tcBorders>
              <w:top w:val="nil"/>
              <w:left w:val="nil"/>
              <w:bottom w:val="nil"/>
              <w:right w:val="nil"/>
            </w:tcBorders>
          </w:tcPr>
          <w:p w14:paraId="63A8E614" w14:textId="77777777" w:rsidR="00736FA4" w:rsidRPr="009115EC" w:rsidRDefault="00736FA4" w:rsidP="00A73545"/>
        </w:tc>
      </w:tr>
      <w:tr w:rsidR="00736FA4" w:rsidRPr="009115EC" w14:paraId="2E9C8961" w14:textId="77777777" w:rsidTr="00A73545">
        <w:trPr>
          <w:trHeight w:val="240"/>
          <w:jc w:val="center"/>
        </w:trPr>
        <w:tc>
          <w:tcPr>
            <w:tcW w:w="4876" w:type="dxa"/>
            <w:tcBorders>
              <w:top w:val="nil"/>
              <w:left w:val="nil"/>
              <w:bottom w:val="nil"/>
              <w:right w:val="nil"/>
            </w:tcBorders>
          </w:tcPr>
          <w:p w14:paraId="5675FCD7" w14:textId="77777777" w:rsidR="00736FA4" w:rsidRPr="009115EC" w:rsidRDefault="00736FA4" w:rsidP="00984ACD">
            <w:pPr>
              <w:pStyle w:val="AmColumnHeading"/>
              <w:keepNext/>
            </w:pPr>
            <w:r w:rsidRPr="009115EC">
              <w:t>Ontwerpresolutie</w:t>
            </w:r>
          </w:p>
        </w:tc>
        <w:tc>
          <w:tcPr>
            <w:tcW w:w="4876" w:type="dxa"/>
            <w:tcBorders>
              <w:top w:val="nil"/>
              <w:left w:val="nil"/>
              <w:bottom w:val="nil"/>
              <w:right w:val="nil"/>
            </w:tcBorders>
          </w:tcPr>
          <w:p w14:paraId="0771AA3D" w14:textId="77777777" w:rsidR="00736FA4" w:rsidRPr="009115EC" w:rsidRDefault="00736FA4" w:rsidP="00A73545">
            <w:pPr>
              <w:pStyle w:val="AmColumnHeading"/>
            </w:pPr>
            <w:r w:rsidRPr="009115EC">
              <w:t>Amendement</w:t>
            </w:r>
          </w:p>
        </w:tc>
      </w:tr>
      <w:tr w:rsidR="00736FA4" w:rsidRPr="009115EC" w14:paraId="10EC97C9" w14:textId="77777777" w:rsidTr="00A73545">
        <w:trPr>
          <w:jc w:val="center"/>
        </w:trPr>
        <w:tc>
          <w:tcPr>
            <w:tcW w:w="4876" w:type="dxa"/>
            <w:tcBorders>
              <w:top w:val="nil"/>
              <w:left w:val="nil"/>
              <w:bottom w:val="nil"/>
              <w:right w:val="nil"/>
            </w:tcBorders>
          </w:tcPr>
          <w:p w14:paraId="464F0FF3" w14:textId="77777777" w:rsidR="00736FA4" w:rsidRPr="009115EC" w:rsidRDefault="00736FA4" w:rsidP="00A73545">
            <w:pPr>
              <w:pStyle w:val="Normal6a"/>
            </w:pPr>
            <w:r w:rsidRPr="009115EC">
              <w:t>5.</w:t>
            </w:r>
            <w:r w:rsidRPr="009115EC">
              <w:tab/>
              <w:t xml:space="preserve">vindt het zorgwekkend dat de vertegenwoordiging </w:t>
            </w:r>
            <w:r w:rsidRPr="009115EC">
              <w:rPr>
                <w:b/>
                <w:bCs/>
                <w:i/>
                <w:iCs/>
              </w:rPr>
              <w:t>van vrouwen in klinische proeven ondanks verbeteringen wat inclusiviteit betreft</w:t>
            </w:r>
            <w:r w:rsidRPr="009115EC">
              <w:t xml:space="preserve"> nog altijd achterblijft bij die van mannen; </w:t>
            </w:r>
            <w:r w:rsidRPr="009115EC">
              <w:rPr>
                <w:b/>
                <w:bCs/>
                <w:i/>
                <w:iCs/>
              </w:rPr>
              <w:t>onderstreept dat er geen inclusiviteitseisen zijn in de fase voorafgaand aan proeven en dat bij de meeste dierproeven ook nu nog uitsluitend mannelijke exemplaren van de soort worden gebruikt</w:t>
            </w:r>
            <w:r w:rsidRPr="009115EC">
              <w:rPr>
                <w:b/>
                <w:bCs/>
                <w:i/>
                <w:iCs/>
                <w:vertAlign w:val="superscript"/>
              </w:rPr>
              <w:t>15</w:t>
            </w:r>
            <w:r w:rsidRPr="009115EC">
              <w:rPr>
                <w:b/>
                <w:bCs/>
                <w:i/>
                <w:iCs/>
              </w:rPr>
              <w:t>;</w:t>
            </w:r>
            <w:r w:rsidRPr="009115EC">
              <w:rPr>
                <w:b/>
                <w:i/>
              </w:rPr>
              <w:t xml:space="preserve"> verzoekt de Commissie aanvullende maatregelen te nemen om het nog altijd bestaande onevenwicht bij de vertegenwoordiging in klinische proeven aan te pakken;</w:t>
            </w:r>
          </w:p>
        </w:tc>
        <w:tc>
          <w:tcPr>
            <w:tcW w:w="4876" w:type="dxa"/>
            <w:tcBorders>
              <w:top w:val="nil"/>
              <w:left w:val="nil"/>
              <w:bottom w:val="nil"/>
              <w:right w:val="nil"/>
            </w:tcBorders>
          </w:tcPr>
          <w:p w14:paraId="6223C294" w14:textId="77777777" w:rsidR="00736FA4" w:rsidRPr="009115EC" w:rsidRDefault="00736FA4" w:rsidP="00A73545">
            <w:pPr>
              <w:pStyle w:val="Normal6a"/>
            </w:pPr>
            <w:r w:rsidRPr="009115EC">
              <w:t>5.</w:t>
            </w:r>
            <w:r w:rsidRPr="009115EC">
              <w:tab/>
              <w:t>vindt het zorgwekkend dat</w:t>
            </w:r>
            <w:r w:rsidRPr="009115EC">
              <w:rPr>
                <w:b/>
                <w:bCs/>
                <w:i/>
                <w:iCs/>
              </w:rPr>
              <w:t>, ondanks verbeteringen wat</w:t>
            </w:r>
            <w:r w:rsidRPr="009115EC">
              <w:t xml:space="preserve"> de </w:t>
            </w:r>
            <w:r w:rsidRPr="009115EC">
              <w:rPr>
                <w:b/>
                <w:bCs/>
                <w:i/>
                <w:iCs/>
              </w:rPr>
              <w:t>inclusie van vrouwen in klinische proeven betreft, hun</w:t>
            </w:r>
            <w:r w:rsidRPr="009115EC">
              <w:t xml:space="preserve"> vertegenwoordiging nog altijd achterblijft bij die van mannen;</w:t>
            </w:r>
          </w:p>
        </w:tc>
      </w:tr>
      <w:tr w:rsidR="00736FA4" w:rsidRPr="009115EC" w14:paraId="570A97A5" w14:textId="77777777" w:rsidTr="00A73545">
        <w:trPr>
          <w:jc w:val="center"/>
        </w:trPr>
        <w:tc>
          <w:tcPr>
            <w:tcW w:w="4876" w:type="dxa"/>
            <w:tcBorders>
              <w:top w:val="nil"/>
              <w:left w:val="nil"/>
              <w:bottom w:val="nil"/>
              <w:right w:val="nil"/>
            </w:tcBorders>
          </w:tcPr>
          <w:p w14:paraId="5F87C2B3"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76452E35" w14:textId="77777777" w:rsidR="00736FA4" w:rsidRPr="009115EC" w:rsidRDefault="00736FA4" w:rsidP="00A73545"/>
        </w:tc>
      </w:tr>
      <w:tr w:rsidR="00736FA4" w:rsidRPr="009115EC" w14:paraId="25BECE1A" w14:textId="77777777" w:rsidTr="00A73545">
        <w:trPr>
          <w:jc w:val="center"/>
        </w:trPr>
        <w:tc>
          <w:tcPr>
            <w:tcW w:w="4876" w:type="dxa"/>
            <w:tcBorders>
              <w:top w:val="nil"/>
              <w:left w:val="nil"/>
              <w:bottom w:val="nil"/>
              <w:right w:val="nil"/>
            </w:tcBorders>
          </w:tcPr>
          <w:p w14:paraId="4C688077" w14:textId="77777777" w:rsidR="00736FA4" w:rsidRPr="009115EC" w:rsidRDefault="00736FA4" w:rsidP="00A73545">
            <w:pPr>
              <w:pStyle w:val="Normal6a"/>
            </w:pPr>
            <w:r w:rsidRPr="009115EC">
              <w:rPr>
                <w:b/>
                <w:bCs/>
                <w:i/>
                <w:iCs/>
                <w:vertAlign w:val="superscript"/>
              </w:rPr>
              <w:t>15</w:t>
            </w:r>
            <w:r w:rsidRPr="009115EC">
              <w:rPr>
                <w:b/>
                <w:bCs/>
                <w:i/>
                <w:iCs/>
              </w:rPr>
              <w:t xml:space="preserve"> Galea, L.A.M. en Parekh, R.S., “Ending the neglect of women’s health in research”, BMJ, vol. 381, https://pubmed.ncbi.nlm.nih.gov/37308180/</w:t>
            </w:r>
          </w:p>
        </w:tc>
        <w:tc>
          <w:tcPr>
            <w:tcW w:w="4876" w:type="dxa"/>
            <w:tcBorders>
              <w:top w:val="nil"/>
              <w:left w:val="nil"/>
              <w:bottom w:val="nil"/>
              <w:right w:val="nil"/>
            </w:tcBorders>
          </w:tcPr>
          <w:p w14:paraId="601521CE" w14:textId="77777777" w:rsidR="00736FA4" w:rsidRPr="009115EC" w:rsidRDefault="00736FA4" w:rsidP="00A73545"/>
        </w:tc>
      </w:tr>
    </w:tbl>
    <w:p w14:paraId="23F5955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F6FC310" w14:textId="77777777" w:rsidR="00736FA4" w:rsidRPr="009115EC" w:rsidRDefault="00736FA4" w:rsidP="00736FA4">
      <w:r w:rsidRPr="009115EC">
        <w:rPr>
          <w:rStyle w:val="HideTWBExt"/>
        </w:rPr>
        <w:t>&lt;/Amend&gt;</w:t>
      </w:r>
    </w:p>
    <w:p w14:paraId="1C48A0B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265</w:t>
      </w:r>
      <w:r w:rsidRPr="009115EC">
        <w:rPr>
          <w:rStyle w:val="HideTWBExt"/>
          <w:b w:val="0"/>
        </w:rPr>
        <w:t>&lt;/NumAm&gt;</w:t>
      </w:r>
    </w:p>
    <w:p w14:paraId="294B4D8D"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8EADA5C" w14:textId="77777777" w:rsidR="00736FA4" w:rsidRPr="009115EC" w:rsidRDefault="00736FA4" w:rsidP="00736FA4">
      <w:pPr>
        <w:pStyle w:val="NormalBold"/>
      </w:pPr>
      <w:r w:rsidRPr="009115EC">
        <w:rPr>
          <w:rStyle w:val="HideTWBExt"/>
          <w:b w:val="0"/>
        </w:rPr>
        <w:t>&lt;/RepeatBlock-By&gt;</w:t>
      </w:r>
    </w:p>
    <w:p w14:paraId="74C7E7D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4161CF1" w14:textId="77777777" w:rsidR="00736FA4" w:rsidRPr="009115EC" w:rsidRDefault="00736FA4" w:rsidP="00736FA4">
      <w:pPr>
        <w:pStyle w:val="NormalBold"/>
      </w:pPr>
      <w:r w:rsidRPr="009115EC">
        <w:rPr>
          <w:rStyle w:val="HideTWBExt"/>
          <w:b w:val="0"/>
        </w:rPr>
        <w:t>&lt;Article&gt;</w:t>
      </w:r>
      <w:r w:rsidRPr="009115EC">
        <w:t>Paragraaf 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8DD2FEF" w14:textId="77777777" w:rsidTr="00A73545">
        <w:trPr>
          <w:trHeight w:hRule="exact" w:val="240"/>
          <w:jc w:val="center"/>
        </w:trPr>
        <w:tc>
          <w:tcPr>
            <w:tcW w:w="9752" w:type="dxa"/>
            <w:gridSpan w:val="2"/>
            <w:tcBorders>
              <w:top w:val="nil"/>
              <w:left w:val="nil"/>
              <w:bottom w:val="nil"/>
              <w:right w:val="nil"/>
            </w:tcBorders>
          </w:tcPr>
          <w:p w14:paraId="4F610A83" w14:textId="77777777" w:rsidR="00736FA4" w:rsidRPr="009115EC" w:rsidRDefault="00736FA4" w:rsidP="00A73545"/>
        </w:tc>
      </w:tr>
      <w:tr w:rsidR="00736FA4" w:rsidRPr="009115EC" w14:paraId="69C820D4" w14:textId="77777777" w:rsidTr="00A73545">
        <w:trPr>
          <w:trHeight w:val="240"/>
          <w:jc w:val="center"/>
        </w:trPr>
        <w:tc>
          <w:tcPr>
            <w:tcW w:w="4876" w:type="dxa"/>
            <w:tcBorders>
              <w:top w:val="nil"/>
              <w:left w:val="nil"/>
              <w:bottom w:val="nil"/>
              <w:right w:val="nil"/>
            </w:tcBorders>
          </w:tcPr>
          <w:p w14:paraId="3884D6B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B2D093C" w14:textId="77777777" w:rsidR="00736FA4" w:rsidRPr="009115EC" w:rsidRDefault="00736FA4" w:rsidP="00A73545">
            <w:pPr>
              <w:pStyle w:val="AmColumnHeading"/>
            </w:pPr>
            <w:r w:rsidRPr="009115EC">
              <w:t>Amendement</w:t>
            </w:r>
          </w:p>
        </w:tc>
      </w:tr>
      <w:tr w:rsidR="00736FA4" w:rsidRPr="009115EC" w14:paraId="347FAE24" w14:textId="77777777" w:rsidTr="00A73545">
        <w:trPr>
          <w:jc w:val="center"/>
        </w:trPr>
        <w:tc>
          <w:tcPr>
            <w:tcW w:w="4876" w:type="dxa"/>
            <w:tcBorders>
              <w:top w:val="nil"/>
              <w:left w:val="nil"/>
              <w:bottom w:val="nil"/>
              <w:right w:val="nil"/>
            </w:tcBorders>
          </w:tcPr>
          <w:p w14:paraId="3DA063A5" w14:textId="77777777" w:rsidR="00736FA4" w:rsidRPr="009115EC" w:rsidRDefault="00736FA4" w:rsidP="00A73545">
            <w:pPr>
              <w:pStyle w:val="Normal6a"/>
            </w:pPr>
            <w:r w:rsidRPr="009115EC">
              <w:t>5.</w:t>
            </w:r>
            <w:r w:rsidRPr="009115EC">
              <w:tab/>
              <w:t>vindt het zorgwekkend dat de vertegenwoordiging van vrouwen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 xml:space="preserve">; verzoekt de Commissie </w:t>
            </w:r>
            <w:r w:rsidRPr="009115EC">
              <w:rPr>
                <w:b/>
                <w:bCs/>
                <w:i/>
                <w:iCs/>
              </w:rPr>
              <w:t>aanvullende maatregelen te nemen</w:t>
            </w:r>
            <w:r w:rsidRPr="009115EC">
              <w:t xml:space="preserve"> om het nog altijd bestaande onevenwicht bij de vertegenwoordiging in klinische proeven aan te pakken;</w:t>
            </w:r>
          </w:p>
        </w:tc>
        <w:tc>
          <w:tcPr>
            <w:tcW w:w="4876" w:type="dxa"/>
            <w:tcBorders>
              <w:top w:val="nil"/>
              <w:left w:val="nil"/>
              <w:bottom w:val="nil"/>
              <w:right w:val="nil"/>
            </w:tcBorders>
          </w:tcPr>
          <w:p w14:paraId="4D1B89BB" w14:textId="77777777" w:rsidR="00736FA4" w:rsidRPr="009115EC" w:rsidRDefault="00736FA4" w:rsidP="00A73545">
            <w:pPr>
              <w:pStyle w:val="Normal6a"/>
            </w:pPr>
            <w:r w:rsidRPr="009115EC">
              <w:t>5.</w:t>
            </w:r>
            <w:r w:rsidRPr="009115EC">
              <w:tab/>
              <w:t>vindt het zorgwekkend dat de vertegenwoordiging van vrouwen</w:t>
            </w:r>
            <w:r w:rsidRPr="009115EC">
              <w:rPr>
                <w:b/>
                <w:bCs/>
                <w:i/>
                <w:iCs/>
              </w:rPr>
              <w:t>, transgenderpersonen en non-binaire personen</w:t>
            </w:r>
            <w:r w:rsidRPr="009115EC">
              <w:t xml:space="preserve">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 xml:space="preserve">; verzoekt de Commissie </w:t>
            </w:r>
            <w:r w:rsidRPr="009115EC">
              <w:rPr>
                <w:b/>
                <w:bCs/>
                <w:i/>
                <w:iCs/>
              </w:rPr>
              <w:t>verplichte vereisten voor een geslachts- en gendergevoelige onderzoeksopzet in te voeren in de gehele onderzoekscyclus, onder meer in de fase van het vooronderzoek en bij dierproeven,</w:t>
            </w:r>
            <w:r w:rsidRPr="009115EC">
              <w:t xml:space="preserve"> om het nog altijd bestaande onevenwicht bij de vertegenwoordiging in klinische proeven aan te pakken;</w:t>
            </w:r>
          </w:p>
        </w:tc>
      </w:tr>
      <w:tr w:rsidR="00736FA4" w:rsidRPr="009115EC" w14:paraId="48DB4CD0" w14:textId="77777777" w:rsidTr="00A73545">
        <w:trPr>
          <w:jc w:val="center"/>
        </w:trPr>
        <w:tc>
          <w:tcPr>
            <w:tcW w:w="4876" w:type="dxa"/>
            <w:tcBorders>
              <w:top w:val="nil"/>
              <w:left w:val="nil"/>
              <w:bottom w:val="nil"/>
              <w:right w:val="nil"/>
            </w:tcBorders>
          </w:tcPr>
          <w:p w14:paraId="21486170"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70CECEAA" w14:textId="77777777" w:rsidR="00736FA4" w:rsidRPr="009115EC" w:rsidRDefault="00736FA4" w:rsidP="00A73545">
            <w:pPr>
              <w:pStyle w:val="Normal6a"/>
            </w:pPr>
            <w:r w:rsidRPr="009115EC">
              <w:rPr>
                <w:b/>
                <w:i/>
              </w:rPr>
              <w:t>_________________</w:t>
            </w:r>
          </w:p>
        </w:tc>
      </w:tr>
      <w:tr w:rsidR="00736FA4" w:rsidRPr="009115EC" w14:paraId="6C713CC7" w14:textId="77777777" w:rsidTr="00A73545">
        <w:trPr>
          <w:jc w:val="center"/>
        </w:trPr>
        <w:tc>
          <w:tcPr>
            <w:tcW w:w="4876" w:type="dxa"/>
            <w:tcBorders>
              <w:top w:val="nil"/>
              <w:left w:val="nil"/>
              <w:bottom w:val="nil"/>
              <w:right w:val="nil"/>
            </w:tcBorders>
          </w:tcPr>
          <w:p w14:paraId="201EA78C"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p>
        </w:tc>
        <w:tc>
          <w:tcPr>
            <w:tcW w:w="4876" w:type="dxa"/>
            <w:tcBorders>
              <w:top w:val="nil"/>
              <w:left w:val="nil"/>
              <w:bottom w:val="nil"/>
              <w:right w:val="nil"/>
            </w:tcBorders>
          </w:tcPr>
          <w:p w14:paraId="530E737C"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r w:rsidRPr="009115EC">
              <w:rPr>
                <w:b/>
                <w:bCs/>
              </w:rPr>
              <w:t>.</w:t>
            </w:r>
          </w:p>
        </w:tc>
      </w:tr>
    </w:tbl>
    <w:p w14:paraId="4F358B3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42B8132" w14:textId="77777777" w:rsidR="00736FA4" w:rsidRPr="009115EC" w:rsidRDefault="00736FA4" w:rsidP="00736FA4">
      <w:r w:rsidRPr="009115EC">
        <w:rPr>
          <w:rStyle w:val="HideTWBExt"/>
        </w:rPr>
        <w:t>&lt;/Amend&gt;</w:t>
      </w:r>
    </w:p>
    <w:p w14:paraId="4048FF8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266</w:t>
      </w:r>
      <w:r w:rsidRPr="009115EC">
        <w:rPr>
          <w:rStyle w:val="HideTWBExt"/>
          <w:b w:val="0"/>
        </w:rPr>
        <w:t>&lt;/NumAm&gt;</w:t>
      </w:r>
    </w:p>
    <w:p w14:paraId="4B7F289E"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6846220B" w14:textId="77777777" w:rsidR="00736FA4" w:rsidRPr="009115EC" w:rsidRDefault="00736FA4" w:rsidP="00736FA4">
      <w:pPr>
        <w:pStyle w:val="NormalBold"/>
      </w:pPr>
      <w:r w:rsidRPr="009115EC">
        <w:rPr>
          <w:rStyle w:val="HideTWBExt"/>
          <w:b w:val="0"/>
        </w:rPr>
        <w:t>&lt;/RepeatBlock-By&gt;</w:t>
      </w:r>
    </w:p>
    <w:p w14:paraId="6594E85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CA35F54" w14:textId="77777777" w:rsidR="00736FA4" w:rsidRPr="009115EC" w:rsidRDefault="00736FA4" w:rsidP="00736FA4">
      <w:pPr>
        <w:pStyle w:val="NormalBold"/>
      </w:pPr>
      <w:r w:rsidRPr="009115EC">
        <w:rPr>
          <w:rStyle w:val="HideTWBExt"/>
          <w:b w:val="0"/>
        </w:rPr>
        <w:t>&lt;Article&gt;</w:t>
      </w:r>
      <w:r w:rsidRPr="009115EC">
        <w:t>Paragraaf 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F7B741E" w14:textId="77777777" w:rsidTr="00A73545">
        <w:trPr>
          <w:trHeight w:hRule="exact" w:val="240"/>
          <w:jc w:val="center"/>
        </w:trPr>
        <w:tc>
          <w:tcPr>
            <w:tcW w:w="9752" w:type="dxa"/>
            <w:gridSpan w:val="2"/>
            <w:tcBorders>
              <w:top w:val="nil"/>
              <w:left w:val="nil"/>
              <w:bottom w:val="nil"/>
              <w:right w:val="nil"/>
            </w:tcBorders>
          </w:tcPr>
          <w:p w14:paraId="428CD2B0" w14:textId="77777777" w:rsidR="00736FA4" w:rsidRPr="009115EC" w:rsidRDefault="00736FA4" w:rsidP="00A73545"/>
        </w:tc>
      </w:tr>
      <w:tr w:rsidR="00736FA4" w:rsidRPr="009115EC" w14:paraId="0241CC1D" w14:textId="77777777" w:rsidTr="00A73545">
        <w:trPr>
          <w:trHeight w:val="240"/>
          <w:jc w:val="center"/>
        </w:trPr>
        <w:tc>
          <w:tcPr>
            <w:tcW w:w="4876" w:type="dxa"/>
            <w:tcBorders>
              <w:top w:val="nil"/>
              <w:left w:val="nil"/>
              <w:bottom w:val="nil"/>
              <w:right w:val="nil"/>
            </w:tcBorders>
          </w:tcPr>
          <w:p w14:paraId="2E2275F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B157BF8" w14:textId="77777777" w:rsidR="00736FA4" w:rsidRPr="009115EC" w:rsidRDefault="00736FA4" w:rsidP="00A73545">
            <w:pPr>
              <w:pStyle w:val="AmColumnHeading"/>
            </w:pPr>
            <w:r w:rsidRPr="009115EC">
              <w:t>Amendement</w:t>
            </w:r>
          </w:p>
        </w:tc>
      </w:tr>
      <w:tr w:rsidR="00736FA4" w:rsidRPr="009115EC" w14:paraId="26AD374B" w14:textId="77777777" w:rsidTr="00A73545">
        <w:trPr>
          <w:jc w:val="center"/>
        </w:trPr>
        <w:tc>
          <w:tcPr>
            <w:tcW w:w="4876" w:type="dxa"/>
            <w:tcBorders>
              <w:top w:val="nil"/>
              <w:left w:val="nil"/>
              <w:bottom w:val="nil"/>
              <w:right w:val="nil"/>
            </w:tcBorders>
          </w:tcPr>
          <w:p w14:paraId="3140211E" w14:textId="77777777" w:rsidR="00736FA4" w:rsidRPr="009115EC" w:rsidRDefault="00736FA4" w:rsidP="00A73545">
            <w:pPr>
              <w:pStyle w:val="Normal6a"/>
            </w:pPr>
            <w:r w:rsidRPr="009115EC">
              <w:t>5.</w:t>
            </w:r>
            <w:r w:rsidRPr="009115EC">
              <w:tab/>
              <w:t>vindt het zorgwekkend dat de vertegenwoordiging van vrouwen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 verzoekt de Commissie aanvullende maatregelen te nemen om het nog altijd bestaande onevenwicht bij de vertegenwoordiging in klinische proeven aan te pakken;</w:t>
            </w:r>
          </w:p>
        </w:tc>
        <w:tc>
          <w:tcPr>
            <w:tcW w:w="4876" w:type="dxa"/>
            <w:tcBorders>
              <w:top w:val="nil"/>
              <w:left w:val="nil"/>
              <w:bottom w:val="nil"/>
              <w:right w:val="nil"/>
            </w:tcBorders>
          </w:tcPr>
          <w:p w14:paraId="044358AA" w14:textId="77777777" w:rsidR="00736FA4" w:rsidRPr="009115EC" w:rsidRDefault="00736FA4" w:rsidP="00A73545">
            <w:pPr>
              <w:pStyle w:val="Normal6a"/>
            </w:pPr>
            <w:r w:rsidRPr="009115EC">
              <w:t>5.</w:t>
            </w:r>
            <w:r w:rsidRPr="009115EC">
              <w:tab/>
              <w:t>vindt het zorgwekkend dat de vertegenwoordiging van vrouwen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 xml:space="preserve">; </w:t>
            </w:r>
            <w:r w:rsidRPr="009115EC">
              <w:rPr>
                <w:b/>
                <w:i/>
              </w:rPr>
              <w:t>benadrukt dat in deze proeven rekening moet worden gehouden met verschillen die verband houden met de hormonale cyclus, levensfasen – in het bijzonder de menopauze – en ziekten die vooral vrouwen treffen;</w:t>
            </w:r>
            <w:r w:rsidRPr="009115EC">
              <w:t xml:space="preserve"> verzoekt de Commissie aanvullende maatregelen te nemen om het nog altijd bestaande onevenwicht bij de vertegenwoordiging in klinische proeven aan te pakken;</w:t>
            </w:r>
          </w:p>
        </w:tc>
      </w:tr>
      <w:tr w:rsidR="00736FA4" w:rsidRPr="009115EC" w14:paraId="77F156A3" w14:textId="77777777" w:rsidTr="00A73545">
        <w:trPr>
          <w:jc w:val="center"/>
        </w:trPr>
        <w:tc>
          <w:tcPr>
            <w:tcW w:w="4876" w:type="dxa"/>
            <w:tcBorders>
              <w:top w:val="nil"/>
              <w:left w:val="nil"/>
              <w:bottom w:val="nil"/>
              <w:right w:val="nil"/>
            </w:tcBorders>
          </w:tcPr>
          <w:p w14:paraId="5E2F014D"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4C51C4A2" w14:textId="77777777" w:rsidR="00736FA4" w:rsidRPr="009115EC" w:rsidRDefault="00736FA4" w:rsidP="00A73545">
            <w:pPr>
              <w:pStyle w:val="Normal6a"/>
            </w:pPr>
            <w:r w:rsidRPr="009115EC">
              <w:rPr>
                <w:b/>
                <w:i/>
              </w:rPr>
              <w:t>_________________</w:t>
            </w:r>
          </w:p>
        </w:tc>
      </w:tr>
      <w:tr w:rsidR="00736FA4" w:rsidRPr="009115EC" w14:paraId="27B15055" w14:textId="77777777" w:rsidTr="00A73545">
        <w:trPr>
          <w:jc w:val="center"/>
        </w:trPr>
        <w:tc>
          <w:tcPr>
            <w:tcW w:w="4876" w:type="dxa"/>
            <w:tcBorders>
              <w:top w:val="nil"/>
              <w:left w:val="nil"/>
              <w:bottom w:val="nil"/>
              <w:right w:val="nil"/>
            </w:tcBorders>
          </w:tcPr>
          <w:p w14:paraId="0095989D"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p>
        </w:tc>
        <w:tc>
          <w:tcPr>
            <w:tcW w:w="4876" w:type="dxa"/>
            <w:tcBorders>
              <w:top w:val="nil"/>
              <w:left w:val="nil"/>
              <w:bottom w:val="nil"/>
              <w:right w:val="nil"/>
            </w:tcBorders>
          </w:tcPr>
          <w:p w14:paraId="060C7A02"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r w:rsidRPr="009115EC">
              <w:rPr>
                <w:b/>
                <w:bCs/>
                <w:i/>
                <w:iCs/>
              </w:rPr>
              <w:t>.</w:t>
            </w:r>
          </w:p>
        </w:tc>
      </w:tr>
    </w:tbl>
    <w:p w14:paraId="5863954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7F633293" w14:textId="77777777" w:rsidR="00736FA4" w:rsidRPr="009115EC" w:rsidRDefault="00736FA4" w:rsidP="00736FA4">
      <w:r w:rsidRPr="009115EC">
        <w:rPr>
          <w:rStyle w:val="HideTWBExt"/>
        </w:rPr>
        <w:t>&lt;/Amend&gt;</w:t>
      </w:r>
    </w:p>
    <w:p w14:paraId="2C76A8F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267</w:t>
      </w:r>
      <w:r w:rsidRPr="009115EC">
        <w:rPr>
          <w:rStyle w:val="HideTWBExt"/>
          <w:b w:val="0"/>
        </w:rPr>
        <w:t>&lt;/NumAm&gt;</w:t>
      </w:r>
    </w:p>
    <w:p w14:paraId="5F3D2555"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47CE15A8" w14:textId="77777777" w:rsidR="00736FA4" w:rsidRPr="009115EC" w:rsidRDefault="00736FA4" w:rsidP="00736FA4">
      <w:pPr>
        <w:pStyle w:val="NormalBold"/>
      </w:pPr>
      <w:r w:rsidRPr="009115EC">
        <w:rPr>
          <w:rStyle w:val="HideTWBExt"/>
          <w:b w:val="0"/>
        </w:rPr>
        <w:t>&lt;/RepeatBlock-By&gt;</w:t>
      </w:r>
    </w:p>
    <w:p w14:paraId="4821977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BC6401" w14:textId="77777777" w:rsidR="00736FA4" w:rsidRPr="009115EC" w:rsidRDefault="00736FA4" w:rsidP="00736FA4">
      <w:pPr>
        <w:pStyle w:val="NormalBold"/>
      </w:pPr>
      <w:r w:rsidRPr="009115EC">
        <w:rPr>
          <w:rStyle w:val="HideTWBExt"/>
          <w:b w:val="0"/>
        </w:rPr>
        <w:t>&lt;Article&gt;</w:t>
      </w:r>
      <w:r w:rsidRPr="009115EC">
        <w:t>Paragraaf 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8801E8E" w14:textId="77777777" w:rsidTr="00A73545">
        <w:trPr>
          <w:trHeight w:hRule="exact" w:val="240"/>
          <w:jc w:val="center"/>
        </w:trPr>
        <w:tc>
          <w:tcPr>
            <w:tcW w:w="9752" w:type="dxa"/>
            <w:gridSpan w:val="2"/>
            <w:tcBorders>
              <w:top w:val="nil"/>
              <w:left w:val="nil"/>
              <w:bottom w:val="nil"/>
              <w:right w:val="nil"/>
            </w:tcBorders>
          </w:tcPr>
          <w:p w14:paraId="155567E9" w14:textId="77777777" w:rsidR="00736FA4" w:rsidRPr="009115EC" w:rsidRDefault="00736FA4" w:rsidP="00A73545"/>
        </w:tc>
      </w:tr>
      <w:tr w:rsidR="00736FA4" w:rsidRPr="009115EC" w14:paraId="2F9C3B33" w14:textId="77777777" w:rsidTr="00A73545">
        <w:trPr>
          <w:trHeight w:val="240"/>
          <w:jc w:val="center"/>
        </w:trPr>
        <w:tc>
          <w:tcPr>
            <w:tcW w:w="4876" w:type="dxa"/>
            <w:tcBorders>
              <w:top w:val="nil"/>
              <w:left w:val="nil"/>
              <w:bottom w:val="nil"/>
              <w:right w:val="nil"/>
            </w:tcBorders>
          </w:tcPr>
          <w:p w14:paraId="3620D6F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4E2E5F2" w14:textId="77777777" w:rsidR="00736FA4" w:rsidRPr="009115EC" w:rsidRDefault="00736FA4" w:rsidP="00A73545">
            <w:pPr>
              <w:pStyle w:val="AmColumnHeading"/>
            </w:pPr>
            <w:r w:rsidRPr="009115EC">
              <w:t>Amendement</w:t>
            </w:r>
          </w:p>
        </w:tc>
      </w:tr>
      <w:tr w:rsidR="00736FA4" w:rsidRPr="009115EC" w14:paraId="7A06C872" w14:textId="77777777" w:rsidTr="00A73545">
        <w:trPr>
          <w:jc w:val="center"/>
        </w:trPr>
        <w:tc>
          <w:tcPr>
            <w:tcW w:w="4876" w:type="dxa"/>
            <w:tcBorders>
              <w:top w:val="nil"/>
              <w:left w:val="nil"/>
              <w:bottom w:val="nil"/>
              <w:right w:val="nil"/>
            </w:tcBorders>
          </w:tcPr>
          <w:p w14:paraId="1797D58B" w14:textId="77777777" w:rsidR="00736FA4" w:rsidRPr="009115EC" w:rsidRDefault="00736FA4" w:rsidP="00A73545">
            <w:pPr>
              <w:pStyle w:val="Normal6a"/>
            </w:pPr>
            <w:r w:rsidRPr="009115EC">
              <w:t>5.</w:t>
            </w:r>
            <w:r w:rsidRPr="009115EC">
              <w:tab/>
              <w:t>vindt het zorgwekkend dat de vertegenwoordiging van vrouwen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 verzoekt de Commissie aanvullende maatregelen te nemen om het nog altijd bestaande onevenwicht bij de vertegenwoordiging in klinische proeven aan te pakken;</w:t>
            </w:r>
          </w:p>
        </w:tc>
        <w:tc>
          <w:tcPr>
            <w:tcW w:w="4876" w:type="dxa"/>
            <w:tcBorders>
              <w:top w:val="nil"/>
              <w:left w:val="nil"/>
              <w:bottom w:val="nil"/>
              <w:right w:val="nil"/>
            </w:tcBorders>
          </w:tcPr>
          <w:p w14:paraId="36E7E9F2" w14:textId="77777777" w:rsidR="00736FA4" w:rsidRPr="009115EC" w:rsidRDefault="00736FA4" w:rsidP="00A73545">
            <w:pPr>
              <w:pStyle w:val="Normal6a"/>
            </w:pPr>
            <w:r w:rsidRPr="009115EC">
              <w:t>5.</w:t>
            </w:r>
            <w:r w:rsidRPr="009115EC">
              <w:tab/>
              <w:t>vindt het zorgwekkend dat de vertegenwoordiging van vrouwen in klinische proeven ondanks verbeteringen wat inclusiviteit betreft nog altijd achterblijft bij die van mannen</w:t>
            </w:r>
            <w:r w:rsidRPr="009115EC">
              <w:rPr>
                <w:b/>
                <w:bCs/>
                <w:i/>
                <w:iCs/>
              </w:rPr>
              <w:t xml:space="preserve"> en meent dat deze vertegenwoordiging moet worden versterkt door naar geslacht uitgesplitste verslaglegging en minimumbenchmarks voor deelname van vrouwen aan klinische proeven in te voeren</w:t>
            </w:r>
            <w:r w:rsidRPr="009115EC">
              <w:t>;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 verzoekt de Commissie aanvullende maatregelen te nemen om het nog altijd bestaande onevenwicht bij de vertegenwoordiging in klinische proeven aan te pakken;</w:t>
            </w:r>
          </w:p>
        </w:tc>
      </w:tr>
      <w:tr w:rsidR="00736FA4" w:rsidRPr="009115EC" w14:paraId="0C36609A" w14:textId="77777777" w:rsidTr="00A73545">
        <w:trPr>
          <w:jc w:val="center"/>
        </w:trPr>
        <w:tc>
          <w:tcPr>
            <w:tcW w:w="4876" w:type="dxa"/>
            <w:tcBorders>
              <w:top w:val="nil"/>
              <w:left w:val="nil"/>
              <w:bottom w:val="nil"/>
              <w:right w:val="nil"/>
            </w:tcBorders>
          </w:tcPr>
          <w:p w14:paraId="7144ADF4"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72D2633F" w14:textId="77777777" w:rsidR="00736FA4" w:rsidRPr="009115EC" w:rsidRDefault="00736FA4" w:rsidP="00A73545">
            <w:pPr>
              <w:pStyle w:val="Normal6a"/>
            </w:pPr>
            <w:r w:rsidRPr="009115EC">
              <w:rPr>
                <w:b/>
                <w:i/>
              </w:rPr>
              <w:t>_________________</w:t>
            </w:r>
          </w:p>
        </w:tc>
      </w:tr>
      <w:tr w:rsidR="00736FA4" w:rsidRPr="009115EC" w14:paraId="17FB51AB" w14:textId="77777777" w:rsidTr="00A73545">
        <w:trPr>
          <w:jc w:val="center"/>
        </w:trPr>
        <w:tc>
          <w:tcPr>
            <w:tcW w:w="4876" w:type="dxa"/>
            <w:tcBorders>
              <w:top w:val="nil"/>
              <w:left w:val="nil"/>
              <w:bottom w:val="nil"/>
              <w:right w:val="nil"/>
            </w:tcBorders>
          </w:tcPr>
          <w:p w14:paraId="1D24990A"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p>
        </w:tc>
        <w:tc>
          <w:tcPr>
            <w:tcW w:w="4876" w:type="dxa"/>
            <w:tcBorders>
              <w:top w:val="nil"/>
              <w:left w:val="nil"/>
              <w:bottom w:val="nil"/>
              <w:right w:val="nil"/>
            </w:tcBorders>
          </w:tcPr>
          <w:p w14:paraId="200FC4BD"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r w:rsidRPr="009115EC">
              <w:rPr>
                <w:b/>
                <w:bCs/>
              </w:rPr>
              <w:t>.</w:t>
            </w:r>
          </w:p>
        </w:tc>
      </w:tr>
    </w:tbl>
    <w:p w14:paraId="1F78B9C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57BEB05" w14:textId="77777777" w:rsidR="00736FA4" w:rsidRPr="009115EC" w:rsidRDefault="00736FA4" w:rsidP="00736FA4">
      <w:r w:rsidRPr="009115EC">
        <w:rPr>
          <w:rStyle w:val="HideTWBExt"/>
        </w:rPr>
        <w:t>&lt;/Amend&gt;</w:t>
      </w:r>
    </w:p>
    <w:p w14:paraId="45563714" w14:textId="77777777" w:rsidR="00736FA4" w:rsidRPr="009115EC" w:rsidRDefault="00736FA4" w:rsidP="00984ACD">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268</w:t>
      </w:r>
      <w:r w:rsidRPr="009115EC">
        <w:rPr>
          <w:rStyle w:val="HideTWBExt"/>
          <w:b w:val="0"/>
        </w:rPr>
        <w:t>&lt;/NumAm&gt;</w:t>
      </w:r>
    </w:p>
    <w:p w14:paraId="178BC473" w14:textId="77777777" w:rsidR="00736FA4" w:rsidRPr="009115EC" w:rsidRDefault="00736FA4" w:rsidP="00736FA4">
      <w:pPr>
        <w:pStyle w:val="NormalBold"/>
      </w:pPr>
      <w:r w:rsidRPr="009115EC">
        <w:rPr>
          <w:rStyle w:val="HideTWBExt"/>
          <w:b w:val="0"/>
        </w:rPr>
        <w:t>&lt;RepeatBlock-By&gt;&lt;Members&gt;</w:t>
      </w:r>
      <w:r w:rsidRPr="009115EC">
        <w:t>Beatrice Timgren</w:t>
      </w:r>
      <w:r w:rsidRPr="009115EC">
        <w:rPr>
          <w:rStyle w:val="HideTWBExt"/>
          <w:b w:val="0"/>
        </w:rPr>
        <w:t>&lt;/Members&gt;</w:t>
      </w:r>
    </w:p>
    <w:p w14:paraId="67FC1C82" w14:textId="77777777" w:rsidR="00736FA4" w:rsidRPr="009115EC" w:rsidRDefault="00736FA4" w:rsidP="00736FA4">
      <w:pPr>
        <w:pStyle w:val="NormalBold"/>
      </w:pPr>
      <w:r w:rsidRPr="009115EC">
        <w:rPr>
          <w:rStyle w:val="HideTWBExt"/>
          <w:b w:val="0"/>
        </w:rPr>
        <w:t>&lt;/RepeatBlock-By&gt;</w:t>
      </w:r>
    </w:p>
    <w:p w14:paraId="4DDE91E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E90FDBF" w14:textId="77777777" w:rsidR="00736FA4" w:rsidRPr="009115EC" w:rsidRDefault="00736FA4" w:rsidP="00736FA4">
      <w:pPr>
        <w:pStyle w:val="NormalBold"/>
      </w:pPr>
      <w:r w:rsidRPr="009115EC">
        <w:rPr>
          <w:rStyle w:val="HideTWBExt"/>
          <w:b w:val="0"/>
        </w:rPr>
        <w:t>&lt;Article&gt;</w:t>
      </w:r>
      <w:r w:rsidRPr="009115EC">
        <w:t>Paragraaf 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7086B4" w14:textId="77777777" w:rsidTr="00A73545">
        <w:trPr>
          <w:trHeight w:hRule="exact" w:val="240"/>
          <w:jc w:val="center"/>
        </w:trPr>
        <w:tc>
          <w:tcPr>
            <w:tcW w:w="9752" w:type="dxa"/>
            <w:gridSpan w:val="2"/>
            <w:tcBorders>
              <w:top w:val="nil"/>
              <w:left w:val="nil"/>
              <w:bottom w:val="nil"/>
              <w:right w:val="nil"/>
            </w:tcBorders>
          </w:tcPr>
          <w:p w14:paraId="4B63819F" w14:textId="77777777" w:rsidR="00736FA4" w:rsidRPr="009115EC" w:rsidRDefault="00736FA4" w:rsidP="00A73545"/>
        </w:tc>
      </w:tr>
      <w:tr w:rsidR="00736FA4" w:rsidRPr="009115EC" w14:paraId="5D15F610" w14:textId="77777777" w:rsidTr="00A73545">
        <w:trPr>
          <w:trHeight w:val="240"/>
          <w:jc w:val="center"/>
        </w:trPr>
        <w:tc>
          <w:tcPr>
            <w:tcW w:w="4876" w:type="dxa"/>
            <w:tcBorders>
              <w:top w:val="nil"/>
              <w:left w:val="nil"/>
              <w:bottom w:val="nil"/>
              <w:right w:val="nil"/>
            </w:tcBorders>
          </w:tcPr>
          <w:p w14:paraId="4EEC8E5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41D8F79" w14:textId="77777777" w:rsidR="00736FA4" w:rsidRPr="009115EC" w:rsidRDefault="00736FA4" w:rsidP="00A73545">
            <w:pPr>
              <w:pStyle w:val="AmColumnHeading"/>
            </w:pPr>
            <w:r w:rsidRPr="009115EC">
              <w:t>Amendement</w:t>
            </w:r>
          </w:p>
        </w:tc>
      </w:tr>
      <w:tr w:rsidR="00736FA4" w:rsidRPr="009115EC" w14:paraId="6C38A940" w14:textId="77777777" w:rsidTr="00A73545">
        <w:trPr>
          <w:jc w:val="center"/>
        </w:trPr>
        <w:tc>
          <w:tcPr>
            <w:tcW w:w="4876" w:type="dxa"/>
            <w:tcBorders>
              <w:top w:val="nil"/>
              <w:left w:val="nil"/>
              <w:bottom w:val="nil"/>
              <w:right w:val="nil"/>
            </w:tcBorders>
          </w:tcPr>
          <w:p w14:paraId="2E8DAD3D" w14:textId="77777777" w:rsidR="00736FA4" w:rsidRPr="009115EC" w:rsidRDefault="00736FA4" w:rsidP="00A73545">
            <w:pPr>
              <w:pStyle w:val="Normal6a"/>
            </w:pPr>
            <w:r w:rsidRPr="009115EC">
              <w:t>5.</w:t>
            </w:r>
            <w:r w:rsidRPr="009115EC">
              <w:tab/>
              <w:t>vindt het zorgwekkend dat de vertegenwoordiging van vrouwen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 verzoekt de Commissie aanvullende maatregelen te nemen om het nog altijd bestaande onevenwicht bij de vertegenwoordiging in klinische proeven aan te pakken;</w:t>
            </w:r>
          </w:p>
        </w:tc>
        <w:tc>
          <w:tcPr>
            <w:tcW w:w="4876" w:type="dxa"/>
            <w:tcBorders>
              <w:top w:val="nil"/>
              <w:left w:val="nil"/>
              <w:bottom w:val="nil"/>
              <w:right w:val="nil"/>
            </w:tcBorders>
          </w:tcPr>
          <w:p w14:paraId="0C3BC672" w14:textId="77777777" w:rsidR="00736FA4" w:rsidRPr="009115EC" w:rsidRDefault="00736FA4" w:rsidP="00A73545">
            <w:pPr>
              <w:pStyle w:val="Normal6a"/>
            </w:pPr>
            <w:r w:rsidRPr="009115EC">
              <w:t>5.</w:t>
            </w:r>
            <w:r w:rsidRPr="009115EC">
              <w:tab/>
              <w:t>vindt het zorgwekkend dat de vertegenwoordiging van vrouwen in klinische proeven ondanks verbeteringen wat inclusiviteit betreft nog altijd achterblijft bij die van mannen; onderstreept dat er geen inclusiviteitseisen zijn in de fase voorafgaand aan proeven en dat bij de meeste dierproeven ook nu nog uitsluitend mannelijke exemplaren van de soort worden gebruikt</w:t>
            </w:r>
            <w:r w:rsidRPr="009115EC">
              <w:rPr>
                <w:vertAlign w:val="superscript"/>
              </w:rPr>
              <w:t>15</w:t>
            </w:r>
            <w:r w:rsidRPr="009115EC">
              <w:t>; verzoekt de Commissie</w:t>
            </w:r>
            <w:r w:rsidRPr="009115EC">
              <w:rPr>
                <w:b/>
                <w:bCs/>
                <w:i/>
                <w:iCs/>
              </w:rPr>
              <w:t>, binnen haar ondersteunende bevoegdheden en met volledige inachtneming van de subsidiariteit,</w:t>
            </w:r>
            <w:r w:rsidRPr="009115EC">
              <w:t xml:space="preserve"> aanvullende maatregelen te nemen om het nog altijd bestaande onevenwicht bij de vertegenwoordiging in klinische proeven aan te pakken</w:t>
            </w:r>
            <w:r w:rsidRPr="009115EC">
              <w:rPr>
                <w:b/>
                <w:bCs/>
                <w:i/>
                <w:iCs/>
              </w:rPr>
              <w:t>, en tegelijkertijd de veiligheid van de patiënt, geïnformeerde toestemming en de medische ethiek ten volle te eerbiedigen</w:t>
            </w:r>
            <w:r w:rsidRPr="009115EC">
              <w:t>;</w:t>
            </w:r>
          </w:p>
        </w:tc>
      </w:tr>
      <w:tr w:rsidR="00736FA4" w:rsidRPr="009115EC" w14:paraId="57D5E926" w14:textId="77777777" w:rsidTr="00A73545">
        <w:trPr>
          <w:jc w:val="center"/>
        </w:trPr>
        <w:tc>
          <w:tcPr>
            <w:tcW w:w="4876" w:type="dxa"/>
            <w:tcBorders>
              <w:top w:val="nil"/>
              <w:left w:val="nil"/>
              <w:bottom w:val="nil"/>
              <w:right w:val="nil"/>
            </w:tcBorders>
          </w:tcPr>
          <w:p w14:paraId="54C1F209"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2F6F31CA" w14:textId="77777777" w:rsidR="00736FA4" w:rsidRPr="009115EC" w:rsidRDefault="00736FA4" w:rsidP="00A73545">
            <w:pPr>
              <w:pStyle w:val="Normal6a"/>
            </w:pPr>
            <w:r w:rsidRPr="009115EC">
              <w:rPr>
                <w:b/>
                <w:i/>
              </w:rPr>
              <w:t>_________________</w:t>
            </w:r>
          </w:p>
        </w:tc>
      </w:tr>
      <w:tr w:rsidR="00736FA4" w:rsidRPr="009115EC" w14:paraId="05A98867" w14:textId="77777777" w:rsidTr="00A73545">
        <w:trPr>
          <w:jc w:val="center"/>
        </w:trPr>
        <w:tc>
          <w:tcPr>
            <w:tcW w:w="4876" w:type="dxa"/>
            <w:tcBorders>
              <w:top w:val="nil"/>
              <w:left w:val="nil"/>
              <w:bottom w:val="nil"/>
              <w:right w:val="nil"/>
            </w:tcBorders>
          </w:tcPr>
          <w:p w14:paraId="445E3DAE"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p>
        </w:tc>
        <w:tc>
          <w:tcPr>
            <w:tcW w:w="4876" w:type="dxa"/>
            <w:tcBorders>
              <w:top w:val="nil"/>
              <w:left w:val="nil"/>
              <w:bottom w:val="nil"/>
              <w:right w:val="nil"/>
            </w:tcBorders>
          </w:tcPr>
          <w:p w14:paraId="6E71251C"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r w:rsidRPr="009115EC">
              <w:rPr>
                <w:b/>
                <w:bCs/>
              </w:rPr>
              <w:t>.</w:t>
            </w:r>
          </w:p>
        </w:tc>
      </w:tr>
    </w:tbl>
    <w:p w14:paraId="53E29A2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741AA7B" w14:textId="77777777" w:rsidR="00736FA4" w:rsidRPr="009115EC" w:rsidRDefault="00736FA4" w:rsidP="00736FA4">
      <w:r w:rsidRPr="009115EC">
        <w:rPr>
          <w:rStyle w:val="HideTWBExt"/>
        </w:rPr>
        <w:t>&lt;/Amend&gt;</w:t>
      </w:r>
    </w:p>
    <w:p w14:paraId="03EEE11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269</w:t>
      </w:r>
      <w:r w:rsidRPr="009115EC">
        <w:rPr>
          <w:rStyle w:val="HideTWBExt"/>
          <w:b w:val="0"/>
        </w:rPr>
        <w:t>&lt;/NumAm&gt;</w:t>
      </w:r>
    </w:p>
    <w:p w14:paraId="7E3DD3D8"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24F4F0EB" w14:textId="77777777" w:rsidR="00736FA4" w:rsidRPr="009115EC" w:rsidRDefault="00736FA4" w:rsidP="00736FA4">
      <w:pPr>
        <w:pStyle w:val="NormalBold"/>
      </w:pPr>
      <w:r w:rsidRPr="009115EC">
        <w:rPr>
          <w:rStyle w:val="HideTWBExt"/>
          <w:b w:val="0"/>
        </w:rPr>
        <w:t>&lt;/RepeatBlock-By&gt;</w:t>
      </w:r>
    </w:p>
    <w:p w14:paraId="63CB2D2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48F28F4" w14:textId="77777777" w:rsidR="00736FA4" w:rsidRPr="009115EC" w:rsidRDefault="00736FA4" w:rsidP="00736FA4">
      <w:pPr>
        <w:pStyle w:val="NormalBold"/>
      </w:pPr>
      <w:r w:rsidRPr="009115EC">
        <w:rPr>
          <w:rStyle w:val="HideTWBExt"/>
          <w:b w:val="0"/>
        </w:rPr>
        <w:t>&lt;Article&gt;</w:t>
      </w:r>
      <w:r w:rsidRPr="009115EC">
        <w:t>Paragraaf 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7B5BB50" w14:textId="77777777" w:rsidTr="00A73545">
        <w:trPr>
          <w:trHeight w:hRule="exact" w:val="240"/>
          <w:jc w:val="center"/>
        </w:trPr>
        <w:tc>
          <w:tcPr>
            <w:tcW w:w="9752" w:type="dxa"/>
            <w:gridSpan w:val="2"/>
            <w:tcBorders>
              <w:top w:val="nil"/>
              <w:left w:val="nil"/>
              <w:bottom w:val="nil"/>
              <w:right w:val="nil"/>
            </w:tcBorders>
          </w:tcPr>
          <w:p w14:paraId="0322C394" w14:textId="77777777" w:rsidR="00736FA4" w:rsidRPr="009115EC" w:rsidRDefault="00736FA4" w:rsidP="00A73545"/>
        </w:tc>
      </w:tr>
      <w:tr w:rsidR="00736FA4" w:rsidRPr="009115EC" w14:paraId="226F956C" w14:textId="77777777" w:rsidTr="00A73545">
        <w:trPr>
          <w:trHeight w:val="240"/>
          <w:jc w:val="center"/>
        </w:trPr>
        <w:tc>
          <w:tcPr>
            <w:tcW w:w="4876" w:type="dxa"/>
            <w:tcBorders>
              <w:top w:val="nil"/>
              <w:left w:val="nil"/>
              <w:bottom w:val="nil"/>
              <w:right w:val="nil"/>
            </w:tcBorders>
          </w:tcPr>
          <w:p w14:paraId="41DFCEE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2110813" w14:textId="77777777" w:rsidR="00736FA4" w:rsidRPr="009115EC" w:rsidRDefault="00736FA4" w:rsidP="00A73545">
            <w:pPr>
              <w:pStyle w:val="AmColumnHeading"/>
            </w:pPr>
            <w:r w:rsidRPr="009115EC">
              <w:t>Amendement</w:t>
            </w:r>
          </w:p>
        </w:tc>
      </w:tr>
      <w:tr w:rsidR="00736FA4" w:rsidRPr="009115EC" w14:paraId="3BAF72EA" w14:textId="77777777" w:rsidTr="00A73545">
        <w:trPr>
          <w:jc w:val="center"/>
        </w:trPr>
        <w:tc>
          <w:tcPr>
            <w:tcW w:w="4876" w:type="dxa"/>
            <w:tcBorders>
              <w:top w:val="nil"/>
              <w:left w:val="nil"/>
              <w:bottom w:val="nil"/>
              <w:right w:val="nil"/>
            </w:tcBorders>
          </w:tcPr>
          <w:p w14:paraId="2DC425E1" w14:textId="77777777" w:rsidR="00736FA4" w:rsidRPr="009115EC" w:rsidRDefault="00736FA4" w:rsidP="00A73545">
            <w:pPr>
              <w:pStyle w:val="Normal6a"/>
            </w:pPr>
            <w:r w:rsidRPr="009115EC">
              <w:t>5.</w:t>
            </w:r>
            <w:r w:rsidRPr="009115EC">
              <w:tab/>
            </w:r>
            <w:r w:rsidRPr="009115EC">
              <w:rPr>
                <w:b/>
                <w:i/>
              </w:rPr>
              <w:t>vindt het zorgwekkend</w:t>
            </w:r>
            <w:r w:rsidRPr="009115EC">
              <w:t xml:space="preserve"> dat de vertegenwoordiging van vrouwen in klinische proeven </w:t>
            </w:r>
            <w:r w:rsidRPr="009115EC">
              <w:rPr>
                <w:b/>
                <w:i/>
              </w:rPr>
              <w:t>ondanks verbeteringen wat inclusiviteit betreft nog altijd achterblijft bij die van mannen</w:t>
            </w:r>
            <w:r w:rsidRPr="009115EC">
              <w:t xml:space="preserve">; </w:t>
            </w:r>
            <w:r w:rsidRPr="009115EC">
              <w:rPr>
                <w:b/>
                <w:i/>
              </w:rPr>
              <w:t>onderstreept</w:t>
            </w:r>
            <w:r w:rsidRPr="009115EC">
              <w:t xml:space="preserve"> dat er geen inclusiviteitseisen zijn in de fase voorafgaand aan proeven en dat bij de meeste dierproeven ook nu nog uitsluitend mannelijke exemplaren van de soort worden gebruikt</w:t>
            </w:r>
            <w:r w:rsidRPr="009115EC">
              <w:rPr>
                <w:vertAlign w:val="superscript"/>
              </w:rPr>
              <w:t>15</w:t>
            </w:r>
            <w:r w:rsidRPr="009115EC">
              <w:t>; verzoekt de Commissie</w:t>
            </w:r>
            <w:r w:rsidRPr="009115EC">
              <w:rPr>
                <w:b/>
                <w:i/>
              </w:rPr>
              <w:t xml:space="preserve"> aanvullende maatregelen te nemen om het nog altijd bestaande onevenwicht bij de vertegenwoordiging in klinische proeven aan te pakken</w:t>
            </w:r>
            <w:r w:rsidRPr="009115EC">
              <w:t>;</w:t>
            </w:r>
          </w:p>
        </w:tc>
        <w:tc>
          <w:tcPr>
            <w:tcW w:w="4876" w:type="dxa"/>
            <w:tcBorders>
              <w:top w:val="nil"/>
              <w:left w:val="nil"/>
              <w:bottom w:val="nil"/>
              <w:right w:val="nil"/>
            </w:tcBorders>
          </w:tcPr>
          <w:p w14:paraId="58EDF3D1" w14:textId="77777777" w:rsidR="00736FA4" w:rsidRPr="009115EC" w:rsidRDefault="00736FA4" w:rsidP="00A73545">
            <w:pPr>
              <w:pStyle w:val="Normal6a"/>
            </w:pPr>
            <w:r w:rsidRPr="009115EC">
              <w:t>5.</w:t>
            </w:r>
            <w:r w:rsidRPr="009115EC">
              <w:tab/>
            </w:r>
            <w:r w:rsidRPr="009115EC">
              <w:rPr>
                <w:b/>
                <w:i/>
              </w:rPr>
              <w:t>is ermee ingenomen</w:t>
            </w:r>
            <w:r w:rsidRPr="009115EC">
              <w:t xml:space="preserve"> dat de vertegenwoordiging van vrouwen in klinische proeven </w:t>
            </w:r>
            <w:r w:rsidRPr="009115EC">
              <w:rPr>
                <w:b/>
                <w:i/>
              </w:rPr>
              <w:t>sterk is verbeterd, vooral in de minder risicovolle fasen</w:t>
            </w:r>
            <w:r w:rsidRPr="009115EC">
              <w:t xml:space="preserve">; </w:t>
            </w:r>
            <w:r w:rsidRPr="009115EC">
              <w:rPr>
                <w:b/>
                <w:i/>
              </w:rPr>
              <w:t>erkent</w:t>
            </w:r>
            <w:r w:rsidRPr="009115EC">
              <w:t xml:space="preserve"> dat er geen inclusiviteitseisen zijn in de fase voorafgaand aan proeven</w:t>
            </w:r>
            <w:r w:rsidRPr="009115EC">
              <w:rPr>
                <w:b/>
                <w:i/>
              </w:rPr>
              <w:t>, dat de ethische commissies belast zijn met de validering van de protocollen</w:t>
            </w:r>
            <w:r w:rsidRPr="009115EC">
              <w:t xml:space="preserve"> en dat bij de meeste dierproeven ook nu nog uitsluitend mannelijke exemplaren van de soort worden gebruikt</w:t>
            </w:r>
            <w:r w:rsidRPr="009115EC">
              <w:rPr>
                <w:vertAlign w:val="superscript"/>
              </w:rPr>
              <w:t>15</w:t>
            </w:r>
            <w:r w:rsidRPr="009115EC">
              <w:t xml:space="preserve">; </w:t>
            </w:r>
            <w:r w:rsidRPr="009115EC">
              <w:rPr>
                <w:b/>
                <w:i/>
              </w:rPr>
              <w:t>is van mening dat voor alle behandelingen proeven om de teratogene effecten te meten moeten worden uitgevoerd;</w:t>
            </w:r>
            <w:r w:rsidRPr="009115EC">
              <w:t xml:space="preserve"> verzoekt de Commissie </w:t>
            </w:r>
            <w:r w:rsidRPr="009115EC">
              <w:rPr>
                <w:b/>
                <w:i/>
              </w:rPr>
              <w:t>de Europese wetgeving te herzien om de gezondheid van vrouwen te beschermen, alsook hun vruchtbaarheid en foetussen</w:t>
            </w:r>
            <w:r w:rsidRPr="009115EC">
              <w:t>;</w:t>
            </w:r>
          </w:p>
        </w:tc>
      </w:tr>
      <w:tr w:rsidR="00736FA4" w:rsidRPr="009115EC" w14:paraId="606839D5" w14:textId="77777777" w:rsidTr="00A73545">
        <w:trPr>
          <w:jc w:val="center"/>
        </w:trPr>
        <w:tc>
          <w:tcPr>
            <w:tcW w:w="4876" w:type="dxa"/>
            <w:tcBorders>
              <w:top w:val="nil"/>
              <w:left w:val="nil"/>
              <w:bottom w:val="nil"/>
              <w:right w:val="nil"/>
            </w:tcBorders>
          </w:tcPr>
          <w:p w14:paraId="54D85A9E"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0B19308D" w14:textId="77777777" w:rsidR="00736FA4" w:rsidRPr="009115EC" w:rsidRDefault="00736FA4" w:rsidP="00A73545">
            <w:pPr>
              <w:pStyle w:val="Normal6a"/>
            </w:pPr>
            <w:r w:rsidRPr="009115EC">
              <w:rPr>
                <w:b/>
                <w:i/>
              </w:rPr>
              <w:t>_________________</w:t>
            </w:r>
          </w:p>
        </w:tc>
      </w:tr>
      <w:tr w:rsidR="00736FA4" w:rsidRPr="009115EC" w14:paraId="5331FDB2" w14:textId="77777777" w:rsidTr="00A73545">
        <w:trPr>
          <w:jc w:val="center"/>
        </w:trPr>
        <w:tc>
          <w:tcPr>
            <w:tcW w:w="4876" w:type="dxa"/>
            <w:tcBorders>
              <w:top w:val="nil"/>
              <w:left w:val="nil"/>
              <w:bottom w:val="nil"/>
              <w:right w:val="nil"/>
            </w:tcBorders>
          </w:tcPr>
          <w:p w14:paraId="197F8B74"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p>
        </w:tc>
        <w:tc>
          <w:tcPr>
            <w:tcW w:w="4876" w:type="dxa"/>
            <w:tcBorders>
              <w:top w:val="nil"/>
              <w:left w:val="nil"/>
              <w:bottom w:val="nil"/>
              <w:right w:val="nil"/>
            </w:tcBorders>
          </w:tcPr>
          <w:p w14:paraId="4D15AA45" w14:textId="77777777" w:rsidR="00736FA4" w:rsidRPr="009115EC" w:rsidRDefault="00736FA4" w:rsidP="00A73545">
            <w:pPr>
              <w:pStyle w:val="Normal6a"/>
            </w:pPr>
            <w:r w:rsidRPr="009115EC">
              <w:rPr>
                <w:vertAlign w:val="superscript"/>
              </w:rPr>
              <w:t>15</w:t>
            </w:r>
            <w:r w:rsidRPr="009115EC">
              <w:t xml:space="preserve"> Galea, L.A.M. en Parekh, R.S., “Ending the neglect of women’s health in research”, BMJ, vol. 381, https://pubmed.ncbi.nlm.nih.gov/37308180/.</w:t>
            </w:r>
          </w:p>
        </w:tc>
      </w:tr>
    </w:tbl>
    <w:p w14:paraId="3FDE6D5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53151D49" w14:textId="77777777" w:rsidR="00736FA4" w:rsidRPr="009115EC" w:rsidRDefault="00736FA4" w:rsidP="00736FA4">
      <w:r w:rsidRPr="009115EC">
        <w:rPr>
          <w:rStyle w:val="HideTWBExt"/>
        </w:rPr>
        <w:t>&lt;/Amend&gt;</w:t>
      </w:r>
    </w:p>
    <w:p w14:paraId="7F41514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270</w:t>
      </w:r>
      <w:r w:rsidRPr="009115EC">
        <w:rPr>
          <w:rStyle w:val="HideTWBExt"/>
          <w:b w:val="0"/>
        </w:rPr>
        <w:t>&lt;/NumAm&gt;</w:t>
      </w:r>
    </w:p>
    <w:p w14:paraId="07D744BF" w14:textId="77777777" w:rsidR="00736FA4" w:rsidRPr="009115EC" w:rsidRDefault="00736FA4" w:rsidP="00736FA4">
      <w:pPr>
        <w:pStyle w:val="NormalBold"/>
      </w:pPr>
      <w:r w:rsidRPr="009115EC">
        <w:rPr>
          <w:rStyle w:val="HideTWBExt"/>
          <w:b w:val="0"/>
        </w:rPr>
        <w:t>&lt;RepeatBlock-By&gt;&lt;Members&gt;</w:t>
      </w:r>
      <w:r w:rsidRPr="009115EC">
        <w:t>Maria Walsh, Loucas Fourlas, Arba Kokalari, Eleonora Meleti, Rosa Estaràs Ferragut, Jagna Marczułajtis-Walczak, Mirosława Nykiel, Paulo Do Nascimento Cabral, Elżbieta Katarzyna Łukacijewska</w:t>
      </w:r>
      <w:r w:rsidRPr="009115EC">
        <w:rPr>
          <w:rStyle w:val="HideTWBExt"/>
          <w:b w:val="0"/>
        </w:rPr>
        <w:t>&lt;/Members&gt;</w:t>
      </w:r>
    </w:p>
    <w:p w14:paraId="6874F8EC" w14:textId="77777777" w:rsidR="00736FA4" w:rsidRPr="009115EC" w:rsidRDefault="00736FA4" w:rsidP="00736FA4">
      <w:pPr>
        <w:pStyle w:val="NormalBold"/>
      </w:pPr>
      <w:r w:rsidRPr="009115EC">
        <w:rPr>
          <w:rStyle w:val="HideTWBExt"/>
          <w:b w:val="0"/>
        </w:rPr>
        <w:t>&lt;/RepeatBlock-By&gt;</w:t>
      </w:r>
    </w:p>
    <w:p w14:paraId="6A7E760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08229BC" w14:textId="77777777" w:rsidR="00736FA4" w:rsidRPr="009115EC" w:rsidRDefault="00736FA4" w:rsidP="00736FA4">
      <w:pPr>
        <w:pStyle w:val="NormalBold"/>
      </w:pPr>
      <w:r w:rsidRPr="009115EC">
        <w:rPr>
          <w:rStyle w:val="HideTWBExt"/>
          <w:b w:val="0"/>
        </w:rPr>
        <w:t>&lt;Article&gt;</w:t>
      </w:r>
      <w:r w:rsidRPr="009115EC">
        <w:t>Paragraaf 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EE5597E" w14:textId="77777777" w:rsidTr="00A73545">
        <w:trPr>
          <w:trHeight w:hRule="exact" w:val="240"/>
          <w:jc w:val="center"/>
        </w:trPr>
        <w:tc>
          <w:tcPr>
            <w:tcW w:w="9752" w:type="dxa"/>
            <w:gridSpan w:val="2"/>
            <w:tcBorders>
              <w:top w:val="nil"/>
              <w:left w:val="nil"/>
              <w:bottom w:val="nil"/>
              <w:right w:val="nil"/>
            </w:tcBorders>
          </w:tcPr>
          <w:p w14:paraId="6C87C033" w14:textId="77777777" w:rsidR="00736FA4" w:rsidRPr="009115EC" w:rsidRDefault="00736FA4" w:rsidP="00A73545"/>
        </w:tc>
      </w:tr>
      <w:tr w:rsidR="00736FA4" w:rsidRPr="009115EC" w14:paraId="410AB6BA" w14:textId="77777777" w:rsidTr="00A73545">
        <w:trPr>
          <w:trHeight w:val="240"/>
          <w:jc w:val="center"/>
        </w:trPr>
        <w:tc>
          <w:tcPr>
            <w:tcW w:w="4876" w:type="dxa"/>
            <w:tcBorders>
              <w:top w:val="nil"/>
              <w:left w:val="nil"/>
              <w:bottom w:val="nil"/>
              <w:right w:val="nil"/>
            </w:tcBorders>
          </w:tcPr>
          <w:p w14:paraId="2FA6FF1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49486F8" w14:textId="77777777" w:rsidR="00736FA4" w:rsidRPr="009115EC" w:rsidRDefault="00736FA4" w:rsidP="00A73545">
            <w:pPr>
              <w:pStyle w:val="AmColumnHeading"/>
            </w:pPr>
            <w:r w:rsidRPr="009115EC">
              <w:t>Amendement</w:t>
            </w:r>
          </w:p>
        </w:tc>
      </w:tr>
      <w:tr w:rsidR="00736FA4" w:rsidRPr="009115EC" w14:paraId="25767A3F" w14:textId="77777777" w:rsidTr="00A73545">
        <w:trPr>
          <w:jc w:val="center"/>
        </w:trPr>
        <w:tc>
          <w:tcPr>
            <w:tcW w:w="4876" w:type="dxa"/>
            <w:tcBorders>
              <w:top w:val="nil"/>
              <w:left w:val="nil"/>
              <w:bottom w:val="nil"/>
              <w:right w:val="nil"/>
            </w:tcBorders>
          </w:tcPr>
          <w:p w14:paraId="5310E738" w14:textId="77777777" w:rsidR="00736FA4" w:rsidRPr="009115EC" w:rsidRDefault="00736FA4" w:rsidP="00A73545">
            <w:pPr>
              <w:pStyle w:val="Normal6a"/>
            </w:pPr>
          </w:p>
        </w:tc>
        <w:tc>
          <w:tcPr>
            <w:tcW w:w="4876" w:type="dxa"/>
            <w:tcBorders>
              <w:top w:val="nil"/>
              <w:left w:val="nil"/>
              <w:bottom w:val="nil"/>
              <w:right w:val="nil"/>
            </w:tcBorders>
          </w:tcPr>
          <w:p w14:paraId="4A832D87" w14:textId="77777777" w:rsidR="00736FA4" w:rsidRPr="009115EC" w:rsidRDefault="00736FA4" w:rsidP="00A73545">
            <w:pPr>
              <w:pStyle w:val="Normal6a"/>
            </w:pPr>
            <w:r w:rsidRPr="009115EC">
              <w:rPr>
                <w:b/>
                <w:i/>
              </w:rPr>
              <w:t>5 bis.</w:t>
            </w:r>
            <w:r w:rsidRPr="009115EC">
              <w:tab/>
            </w:r>
            <w:r w:rsidRPr="009115EC">
              <w:rPr>
                <w:b/>
                <w:i/>
              </w:rPr>
              <w:t>pleit voor genderevenwichtig medisch en klinisch onderzoek, waarbij wordt gewaarborgd dat nieuwe behandelingen, geneesmiddelen en technologieën de specifieke gezondheidsbehoeften van vrouwen tijdens hun hele leven naar behoren weerspiegelen, waaronder hun reproductieve gezondheid, chronische ziekten en veroudering;</w:t>
            </w:r>
          </w:p>
        </w:tc>
      </w:tr>
    </w:tbl>
    <w:p w14:paraId="4D3C936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7F0ED48" w14:textId="77777777" w:rsidR="00736FA4" w:rsidRPr="009115EC" w:rsidRDefault="00736FA4" w:rsidP="00736FA4">
      <w:r w:rsidRPr="009115EC">
        <w:rPr>
          <w:rStyle w:val="HideTWBExt"/>
        </w:rPr>
        <w:t>&lt;/Amend&gt;</w:t>
      </w:r>
    </w:p>
    <w:p w14:paraId="5ED5471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271</w:t>
      </w:r>
      <w:r w:rsidRPr="009115EC">
        <w:rPr>
          <w:rStyle w:val="HideTWBExt"/>
          <w:b w:val="0"/>
        </w:rPr>
        <w:t>&lt;/NumAm&gt;</w:t>
      </w:r>
    </w:p>
    <w:p w14:paraId="37149798"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2C086714" w14:textId="77777777" w:rsidR="00736FA4" w:rsidRPr="009115EC" w:rsidRDefault="00736FA4" w:rsidP="00736FA4">
      <w:pPr>
        <w:pStyle w:val="NormalBold"/>
      </w:pPr>
      <w:r w:rsidRPr="009115EC">
        <w:rPr>
          <w:rStyle w:val="HideTWBExt"/>
          <w:b w:val="0"/>
        </w:rPr>
        <w:t>&lt;/RepeatBlock-By&gt;</w:t>
      </w:r>
    </w:p>
    <w:p w14:paraId="5967415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9423643" w14:textId="77777777" w:rsidR="00736FA4" w:rsidRPr="009115EC" w:rsidRDefault="00736FA4" w:rsidP="00736FA4">
      <w:pPr>
        <w:pStyle w:val="NormalBold"/>
      </w:pPr>
      <w:r w:rsidRPr="009115EC">
        <w:rPr>
          <w:rStyle w:val="HideTWBExt"/>
          <w:b w:val="0"/>
        </w:rPr>
        <w:t>&lt;Article&gt;</w:t>
      </w:r>
      <w:r w:rsidRPr="009115EC">
        <w:t>Paragraaf 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EA010A0" w14:textId="77777777" w:rsidTr="00A73545">
        <w:trPr>
          <w:trHeight w:hRule="exact" w:val="240"/>
          <w:jc w:val="center"/>
        </w:trPr>
        <w:tc>
          <w:tcPr>
            <w:tcW w:w="9752" w:type="dxa"/>
            <w:gridSpan w:val="2"/>
            <w:tcBorders>
              <w:top w:val="nil"/>
              <w:left w:val="nil"/>
              <w:bottom w:val="nil"/>
              <w:right w:val="nil"/>
            </w:tcBorders>
          </w:tcPr>
          <w:p w14:paraId="2C28A71F" w14:textId="77777777" w:rsidR="00736FA4" w:rsidRPr="009115EC" w:rsidRDefault="00736FA4" w:rsidP="00A73545"/>
        </w:tc>
      </w:tr>
      <w:tr w:rsidR="00736FA4" w:rsidRPr="009115EC" w14:paraId="6A45D92A" w14:textId="77777777" w:rsidTr="00A73545">
        <w:trPr>
          <w:trHeight w:val="240"/>
          <w:jc w:val="center"/>
        </w:trPr>
        <w:tc>
          <w:tcPr>
            <w:tcW w:w="4876" w:type="dxa"/>
            <w:tcBorders>
              <w:top w:val="nil"/>
              <w:left w:val="nil"/>
              <w:bottom w:val="nil"/>
              <w:right w:val="nil"/>
            </w:tcBorders>
          </w:tcPr>
          <w:p w14:paraId="4DAAA51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68C2A77" w14:textId="77777777" w:rsidR="00736FA4" w:rsidRPr="009115EC" w:rsidRDefault="00736FA4" w:rsidP="00A73545">
            <w:pPr>
              <w:pStyle w:val="AmColumnHeading"/>
            </w:pPr>
            <w:r w:rsidRPr="009115EC">
              <w:t>Amendement</w:t>
            </w:r>
          </w:p>
        </w:tc>
      </w:tr>
      <w:tr w:rsidR="00736FA4" w:rsidRPr="009115EC" w14:paraId="7B9F1044" w14:textId="77777777" w:rsidTr="00A73545">
        <w:trPr>
          <w:jc w:val="center"/>
        </w:trPr>
        <w:tc>
          <w:tcPr>
            <w:tcW w:w="4876" w:type="dxa"/>
            <w:tcBorders>
              <w:top w:val="nil"/>
              <w:left w:val="nil"/>
              <w:bottom w:val="nil"/>
              <w:right w:val="nil"/>
            </w:tcBorders>
          </w:tcPr>
          <w:p w14:paraId="14A91A78" w14:textId="77777777" w:rsidR="00736FA4" w:rsidRPr="009115EC" w:rsidRDefault="00736FA4" w:rsidP="00A73545">
            <w:pPr>
              <w:pStyle w:val="Normal6a"/>
            </w:pPr>
          </w:p>
        </w:tc>
        <w:tc>
          <w:tcPr>
            <w:tcW w:w="4876" w:type="dxa"/>
            <w:tcBorders>
              <w:top w:val="nil"/>
              <w:left w:val="nil"/>
              <w:bottom w:val="nil"/>
              <w:right w:val="nil"/>
            </w:tcBorders>
          </w:tcPr>
          <w:p w14:paraId="36692AE3" w14:textId="77777777" w:rsidR="00736FA4" w:rsidRPr="009115EC" w:rsidRDefault="00736FA4" w:rsidP="00A73545">
            <w:pPr>
              <w:pStyle w:val="Normal6a"/>
            </w:pPr>
            <w:r w:rsidRPr="009115EC">
              <w:rPr>
                <w:b/>
                <w:i/>
              </w:rPr>
              <w:t>5 bis.</w:t>
            </w:r>
            <w:r w:rsidRPr="009115EC">
              <w:tab/>
            </w:r>
            <w:r w:rsidRPr="009115EC">
              <w:rPr>
                <w:b/>
                <w:i/>
              </w:rPr>
              <w:t>verzoekt de Commissie om vrijwillige initiatieven en onderzoeksrichtsnoeren te ondersteunen die erop gericht zijn de vertegenwoordiging van vrouwen in klinische proeven te verbeteren, en tegelijkertijd de wetenschappelijke autonomie en evenredigheid veiligstellen;</w:t>
            </w:r>
          </w:p>
        </w:tc>
      </w:tr>
    </w:tbl>
    <w:p w14:paraId="203FFDB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1F3FB83" w14:textId="77777777" w:rsidR="00736FA4" w:rsidRPr="009115EC" w:rsidRDefault="00736FA4" w:rsidP="00736FA4">
      <w:r w:rsidRPr="009115EC">
        <w:rPr>
          <w:rStyle w:val="HideTWBExt"/>
        </w:rPr>
        <w:t>&lt;/Amend&gt;</w:t>
      </w:r>
    </w:p>
    <w:p w14:paraId="216D1B7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272</w:t>
      </w:r>
      <w:r w:rsidRPr="009115EC">
        <w:rPr>
          <w:rStyle w:val="HideTWBExt"/>
          <w:b w:val="0"/>
        </w:rPr>
        <w:t>&lt;/NumAm&gt;</w:t>
      </w:r>
    </w:p>
    <w:p w14:paraId="71C48F8E" w14:textId="77777777" w:rsidR="00736FA4" w:rsidRPr="009115EC" w:rsidRDefault="00736FA4" w:rsidP="00736FA4">
      <w:pPr>
        <w:pStyle w:val="NormalBold"/>
      </w:pPr>
      <w:r w:rsidRPr="009115EC">
        <w:rPr>
          <w:rStyle w:val="HideTWBExt"/>
          <w:b w:val="0"/>
        </w:rPr>
        <w:t>&lt;RepeatBlock-By&gt;&lt;Members&gt;</w:t>
      </w:r>
      <w:r w:rsidRPr="009115EC">
        <w:t>Laurence Trochu, Geadis Geadi</w:t>
      </w:r>
      <w:r w:rsidRPr="009115EC">
        <w:rPr>
          <w:rStyle w:val="HideTWBExt"/>
          <w:b w:val="0"/>
        </w:rPr>
        <w:t>&lt;/Members&gt;</w:t>
      </w:r>
    </w:p>
    <w:p w14:paraId="1CC4322D" w14:textId="77777777" w:rsidR="00736FA4" w:rsidRPr="009115EC" w:rsidRDefault="00736FA4" w:rsidP="00736FA4">
      <w:pPr>
        <w:pStyle w:val="NormalBold"/>
      </w:pPr>
      <w:r w:rsidRPr="009115EC">
        <w:rPr>
          <w:rStyle w:val="HideTWBExt"/>
          <w:b w:val="0"/>
        </w:rPr>
        <w:t>&lt;/RepeatBlock-By&gt;</w:t>
      </w:r>
    </w:p>
    <w:p w14:paraId="2DC597E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062460D" w14:textId="77777777" w:rsidR="00736FA4" w:rsidRPr="009115EC" w:rsidRDefault="00736FA4" w:rsidP="00736FA4">
      <w:pPr>
        <w:pStyle w:val="NormalBold"/>
      </w:pPr>
      <w:r w:rsidRPr="009115EC">
        <w:rPr>
          <w:rStyle w:val="HideTWBExt"/>
          <w:b w:val="0"/>
        </w:rPr>
        <w:t>&lt;Article&gt;</w:t>
      </w:r>
      <w:r w:rsidRPr="009115EC">
        <w:t>Paragraaf 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42ED42D" w14:textId="77777777" w:rsidTr="00A73545">
        <w:trPr>
          <w:trHeight w:hRule="exact" w:val="240"/>
          <w:jc w:val="center"/>
        </w:trPr>
        <w:tc>
          <w:tcPr>
            <w:tcW w:w="9752" w:type="dxa"/>
            <w:gridSpan w:val="2"/>
            <w:tcBorders>
              <w:top w:val="nil"/>
              <w:left w:val="nil"/>
              <w:bottom w:val="nil"/>
              <w:right w:val="nil"/>
            </w:tcBorders>
          </w:tcPr>
          <w:p w14:paraId="25262A3B" w14:textId="77777777" w:rsidR="00736FA4" w:rsidRPr="009115EC" w:rsidRDefault="00736FA4" w:rsidP="00A73545"/>
        </w:tc>
      </w:tr>
      <w:tr w:rsidR="00736FA4" w:rsidRPr="009115EC" w14:paraId="4B22A7D2" w14:textId="77777777" w:rsidTr="00A73545">
        <w:trPr>
          <w:trHeight w:val="240"/>
          <w:jc w:val="center"/>
        </w:trPr>
        <w:tc>
          <w:tcPr>
            <w:tcW w:w="4876" w:type="dxa"/>
            <w:tcBorders>
              <w:top w:val="nil"/>
              <w:left w:val="nil"/>
              <w:bottom w:val="nil"/>
              <w:right w:val="nil"/>
            </w:tcBorders>
          </w:tcPr>
          <w:p w14:paraId="538EABC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3609436" w14:textId="77777777" w:rsidR="00736FA4" w:rsidRPr="009115EC" w:rsidRDefault="00736FA4" w:rsidP="00A73545">
            <w:pPr>
              <w:pStyle w:val="AmColumnHeading"/>
            </w:pPr>
            <w:r w:rsidRPr="009115EC">
              <w:t>Amendement</w:t>
            </w:r>
          </w:p>
        </w:tc>
      </w:tr>
      <w:tr w:rsidR="00736FA4" w:rsidRPr="009115EC" w14:paraId="1ECC29FC" w14:textId="77777777" w:rsidTr="00A73545">
        <w:trPr>
          <w:jc w:val="center"/>
        </w:trPr>
        <w:tc>
          <w:tcPr>
            <w:tcW w:w="4876" w:type="dxa"/>
            <w:tcBorders>
              <w:top w:val="nil"/>
              <w:left w:val="nil"/>
              <w:bottom w:val="nil"/>
              <w:right w:val="nil"/>
            </w:tcBorders>
          </w:tcPr>
          <w:p w14:paraId="0B8CF2B7" w14:textId="77777777" w:rsidR="00736FA4" w:rsidRPr="009115EC" w:rsidRDefault="00736FA4" w:rsidP="00A73545">
            <w:pPr>
              <w:pStyle w:val="Normal6a"/>
            </w:pPr>
            <w:r w:rsidRPr="009115EC">
              <w:rPr>
                <w:b/>
                <w:i/>
              </w:rPr>
              <w:t>6.</w:t>
            </w:r>
            <w:r w:rsidRPr="009115EC">
              <w:tab/>
            </w:r>
            <w:r w:rsidRPr="009115EC">
              <w:rPr>
                <w:b/>
                <w:i/>
              </w:rPr>
              <w:t>juicht het toe dat het Europees Geneesmiddelenbureau van plan is nieuwe richtsnoeren goed te keuren betreffende de opname van zwangere vrouwen en vrouwen die borstvoeding geven in klinische proeven; verzoekt het Europees Geneesmiddelenbureau met klem vergelijkbare richtsnoeren goed te keuren betreffende de opname in klinische proeven van andere ondervertegenwoordigde gemeenschappen;</w:t>
            </w:r>
          </w:p>
        </w:tc>
        <w:tc>
          <w:tcPr>
            <w:tcW w:w="4876" w:type="dxa"/>
            <w:tcBorders>
              <w:top w:val="nil"/>
              <w:left w:val="nil"/>
              <w:bottom w:val="nil"/>
              <w:right w:val="nil"/>
            </w:tcBorders>
          </w:tcPr>
          <w:p w14:paraId="39481EA3" w14:textId="77777777" w:rsidR="00736FA4" w:rsidRPr="009115EC" w:rsidRDefault="00736FA4" w:rsidP="00A73545">
            <w:pPr>
              <w:pStyle w:val="Normal6a"/>
            </w:pPr>
            <w:r w:rsidRPr="009115EC">
              <w:rPr>
                <w:b/>
                <w:i/>
              </w:rPr>
              <w:t>Schrappen</w:t>
            </w:r>
          </w:p>
        </w:tc>
      </w:tr>
    </w:tbl>
    <w:p w14:paraId="1973691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7B924D58" w14:textId="77777777" w:rsidR="00736FA4" w:rsidRPr="009115EC" w:rsidRDefault="00736FA4" w:rsidP="00736FA4">
      <w:r w:rsidRPr="009115EC">
        <w:rPr>
          <w:rStyle w:val="HideTWBExt"/>
        </w:rPr>
        <w:t>&lt;/Amend&gt;</w:t>
      </w:r>
    </w:p>
    <w:p w14:paraId="25A086C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273</w:t>
      </w:r>
      <w:r w:rsidRPr="009115EC">
        <w:rPr>
          <w:rStyle w:val="HideTWBExt"/>
          <w:b w:val="0"/>
        </w:rPr>
        <w:t>&lt;/NumAm&gt;</w:t>
      </w:r>
    </w:p>
    <w:p w14:paraId="1A5E3FF4"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2CC84311" w14:textId="77777777" w:rsidR="00736FA4" w:rsidRPr="009115EC" w:rsidRDefault="00736FA4" w:rsidP="00736FA4">
      <w:pPr>
        <w:pStyle w:val="NormalBold"/>
      </w:pPr>
      <w:r w:rsidRPr="009115EC">
        <w:rPr>
          <w:rStyle w:val="HideTWBExt"/>
          <w:b w:val="0"/>
        </w:rPr>
        <w:t>&lt;/RepeatBlock-By&gt;</w:t>
      </w:r>
    </w:p>
    <w:p w14:paraId="19C1AB5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5D6B2A6" w14:textId="77777777" w:rsidR="00736FA4" w:rsidRPr="009115EC" w:rsidRDefault="00736FA4" w:rsidP="00736FA4">
      <w:pPr>
        <w:pStyle w:val="NormalBold"/>
      </w:pPr>
      <w:r w:rsidRPr="009115EC">
        <w:rPr>
          <w:rStyle w:val="HideTWBExt"/>
          <w:b w:val="0"/>
        </w:rPr>
        <w:t>&lt;Article&gt;</w:t>
      </w:r>
      <w:r w:rsidRPr="009115EC">
        <w:t>Paragraaf 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2931CD4" w14:textId="77777777" w:rsidTr="00A73545">
        <w:trPr>
          <w:trHeight w:hRule="exact" w:val="240"/>
          <w:jc w:val="center"/>
        </w:trPr>
        <w:tc>
          <w:tcPr>
            <w:tcW w:w="9752" w:type="dxa"/>
            <w:gridSpan w:val="2"/>
            <w:tcBorders>
              <w:top w:val="nil"/>
              <w:left w:val="nil"/>
              <w:bottom w:val="nil"/>
              <w:right w:val="nil"/>
            </w:tcBorders>
          </w:tcPr>
          <w:p w14:paraId="08904AD2" w14:textId="77777777" w:rsidR="00736FA4" w:rsidRPr="009115EC" w:rsidRDefault="00736FA4" w:rsidP="00A73545"/>
        </w:tc>
      </w:tr>
      <w:tr w:rsidR="00736FA4" w:rsidRPr="009115EC" w14:paraId="05449930" w14:textId="77777777" w:rsidTr="00A73545">
        <w:trPr>
          <w:trHeight w:val="240"/>
          <w:jc w:val="center"/>
        </w:trPr>
        <w:tc>
          <w:tcPr>
            <w:tcW w:w="4876" w:type="dxa"/>
            <w:tcBorders>
              <w:top w:val="nil"/>
              <w:left w:val="nil"/>
              <w:bottom w:val="nil"/>
              <w:right w:val="nil"/>
            </w:tcBorders>
          </w:tcPr>
          <w:p w14:paraId="00C5AFE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AF933CA" w14:textId="77777777" w:rsidR="00736FA4" w:rsidRPr="009115EC" w:rsidRDefault="00736FA4" w:rsidP="00A73545">
            <w:pPr>
              <w:pStyle w:val="AmColumnHeading"/>
            </w:pPr>
            <w:r w:rsidRPr="009115EC">
              <w:t>Amendement</w:t>
            </w:r>
          </w:p>
        </w:tc>
      </w:tr>
      <w:tr w:rsidR="00736FA4" w:rsidRPr="009115EC" w14:paraId="6992C8B4" w14:textId="77777777" w:rsidTr="00A73545">
        <w:trPr>
          <w:jc w:val="center"/>
        </w:trPr>
        <w:tc>
          <w:tcPr>
            <w:tcW w:w="4876" w:type="dxa"/>
            <w:tcBorders>
              <w:top w:val="nil"/>
              <w:left w:val="nil"/>
              <w:bottom w:val="nil"/>
              <w:right w:val="nil"/>
            </w:tcBorders>
          </w:tcPr>
          <w:p w14:paraId="33B58C59" w14:textId="77777777" w:rsidR="00736FA4" w:rsidRPr="009115EC" w:rsidRDefault="00736FA4" w:rsidP="00A73545">
            <w:pPr>
              <w:pStyle w:val="Normal6a"/>
            </w:pPr>
            <w:r w:rsidRPr="009115EC">
              <w:t>6.</w:t>
            </w:r>
            <w:r w:rsidRPr="009115EC">
              <w:tab/>
              <w:t>juicht het toe dat het Europees Geneesmiddelenbureau van plan is nieuwe richtsnoeren goed te keuren betreffende de opname van zwangere vrouwen en vrouwen die borstvoeding geven in klinische proeven; verzoekt het Europees Geneesmiddelenbureau met klem vergelijkbare richtsnoeren goed te keuren betreffende de opname in klinische proeven van andere ondervertegenwoordigde gemeenschappen;</w:t>
            </w:r>
          </w:p>
        </w:tc>
        <w:tc>
          <w:tcPr>
            <w:tcW w:w="4876" w:type="dxa"/>
            <w:tcBorders>
              <w:top w:val="nil"/>
              <w:left w:val="nil"/>
              <w:bottom w:val="nil"/>
              <w:right w:val="nil"/>
            </w:tcBorders>
          </w:tcPr>
          <w:p w14:paraId="56D5F7DD" w14:textId="77777777" w:rsidR="00736FA4" w:rsidRPr="009115EC" w:rsidRDefault="00736FA4" w:rsidP="00A73545">
            <w:pPr>
              <w:pStyle w:val="Normal6a"/>
            </w:pPr>
            <w:r w:rsidRPr="009115EC">
              <w:t>6.</w:t>
            </w:r>
            <w:r w:rsidRPr="009115EC">
              <w:tab/>
              <w:t>juicht het toe dat het Europees Geneesmiddelenbureau van plan is nieuwe richtsnoeren goed te keuren betreffende de opname van zwangere vrouwen en vrouwen die borstvoeding geven in klinische proeven; verzoekt het Europees Geneesmiddelenbureau met klem vergelijkbare richtsnoeren goed te keuren betreffende de opname in klinische proeven van andere ondervertegenwoordigde gemeenschappen</w:t>
            </w:r>
            <w:r w:rsidRPr="009115EC">
              <w:rPr>
                <w:b/>
                <w:bCs/>
                <w:i/>
                <w:iCs/>
              </w:rPr>
              <w:t>, zoals oudere vrouwen</w:t>
            </w:r>
            <w:r w:rsidRPr="009115EC">
              <w:t xml:space="preserve">; </w:t>
            </w:r>
            <w:r w:rsidRPr="009115EC">
              <w:rPr>
                <w:b/>
                <w:i/>
              </w:rPr>
              <w:t>verzoekt de Commissie ervoor te zorgen dat geneesmiddelen worden getest in verhoudingen die hun vermoedelijke gebruikersgroepen weerspiegelen, wanneer een geneesmiddel bijvoorbeeld hoofdzakelijk wordt voorgeschreven aan oudere vrouwen, moet dit ook hoofdzakelijk op oudere vrouwen worden getest;</w:t>
            </w:r>
          </w:p>
        </w:tc>
      </w:tr>
    </w:tbl>
    <w:p w14:paraId="3F2A7F0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C58F182" w14:textId="77777777" w:rsidR="00736FA4" w:rsidRPr="009115EC" w:rsidRDefault="00736FA4" w:rsidP="00736FA4">
      <w:r w:rsidRPr="009115EC">
        <w:rPr>
          <w:rStyle w:val="HideTWBExt"/>
        </w:rPr>
        <w:t>&lt;/Amend&gt;</w:t>
      </w:r>
    </w:p>
    <w:p w14:paraId="475CB7F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274</w:t>
      </w:r>
      <w:r w:rsidRPr="009115EC">
        <w:rPr>
          <w:rStyle w:val="HideTWBExt"/>
          <w:b w:val="0"/>
        </w:rPr>
        <w:t>&lt;/NumAm&gt;</w:t>
      </w:r>
    </w:p>
    <w:p w14:paraId="4B09625B"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420F13AD" w14:textId="77777777" w:rsidR="00736FA4" w:rsidRPr="009115EC" w:rsidRDefault="00736FA4" w:rsidP="00736FA4">
      <w:pPr>
        <w:pStyle w:val="NormalBold"/>
      </w:pPr>
      <w:r w:rsidRPr="009115EC">
        <w:rPr>
          <w:rStyle w:val="HideTWBExt"/>
          <w:b w:val="0"/>
        </w:rPr>
        <w:t>&lt;/RepeatBlock-By&gt;</w:t>
      </w:r>
    </w:p>
    <w:p w14:paraId="5772ACC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55B8C29" w14:textId="77777777" w:rsidR="00736FA4" w:rsidRPr="009115EC" w:rsidRDefault="00736FA4" w:rsidP="00736FA4">
      <w:pPr>
        <w:pStyle w:val="NormalBold"/>
      </w:pPr>
      <w:r w:rsidRPr="009115EC">
        <w:rPr>
          <w:rStyle w:val="HideTWBExt"/>
          <w:b w:val="0"/>
        </w:rPr>
        <w:t>&lt;Article&gt;</w:t>
      </w:r>
      <w:r w:rsidRPr="009115EC">
        <w:t>Paragraaf 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3985D9A" w14:textId="77777777" w:rsidTr="00A73545">
        <w:trPr>
          <w:trHeight w:hRule="exact" w:val="240"/>
          <w:jc w:val="center"/>
        </w:trPr>
        <w:tc>
          <w:tcPr>
            <w:tcW w:w="9752" w:type="dxa"/>
            <w:gridSpan w:val="2"/>
            <w:tcBorders>
              <w:top w:val="nil"/>
              <w:left w:val="nil"/>
              <w:bottom w:val="nil"/>
              <w:right w:val="nil"/>
            </w:tcBorders>
          </w:tcPr>
          <w:p w14:paraId="041CE561" w14:textId="77777777" w:rsidR="00736FA4" w:rsidRPr="009115EC" w:rsidRDefault="00736FA4" w:rsidP="00A73545"/>
        </w:tc>
      </w:tr>
      <w:tr w:rsidR="00736FA4" w:rsidRPr="009115EC" w14:paraId="1A9BFC95" w14:textId="77777777" w:rsidTr="00A73545">
        <w:trPr>
          <w:trHeight w:val="240"/>
          <w:jc w:val="center"/>
        </w:trPr>
        <w:tc>
          <w:tcPr>
            <w:tcW w:w="4876" w:type="dxa"/>
            <w:tcBorders>
              <w:top w:val="nil"/>
              <w:left w:val="nil"/>
              <w:bottom w:val="nil"/>
              <w:right w:val="nil"/>
            </w:tcBorders>
          </w:tcPr>
          <w:p w14:paraId="674BD2F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2E8DE10" w14:textId="77777777" w:rsidR="00736FA4" w:rsidRPr="009115EC" w:rsidRDefault="00736FA4" w:rsidP="00A73545">
            <w:pPr>
              <w:pStyle w:val="AmColumnHeading"/>
            </w:pPr>
            <w:r w:rsidRPr="009115EC">
              <w:t>Amendement</w:t>
            </w:r>
          </w:p>
        </w:tc>
      </w:tr>
      <w:tr w:rsidR="00736FA4" w:rsidRPr="009115EC" w14:paraId="34800DFC" w14:textId="77777777" w:rsidTr="00A73545">
        <w:trPr>
          <w:jc w:val="center"/>
        </w:trPr>
        <w:tc>
          <w:tcPr>
            <w:tcW w:w="4876" w:type="dxa"/>
            <w:tcBorders>
              <w:top w:val="nil"/>
              <w:left w:val="nil"/>
              <w:bottom w:val="nil"/>
              <w:right w:val="nil"/>
            </w:tcBorders>
          </w:tcPr>
          <w:p w14:paraId="6D35A1C3" w14:textId="77777777" w:rsidR="00736FA4" w:rsidRPr="009115EC" w:rsidRDefault="00736FA4" w:rsidP="00A73545">
            <w:pPr>
              <w:pStyle w:val="Normal6a"/>
            </w:pPr>
            <w:r w:rsidRPr="009115EC">
              <w:t>6.</w:t>
            </w:r>
            <w:r w:rsidRPr="009115EC">
              <w:tab/>
              <w:t>juicht het toe dat het Europees Geneesmiddelenbureau van plan is nieuwe richtsnoeren goed te keuren betreffende de opname van zwangere vrouwen en vrouwen die borstvoeding geven in klinische proeven; verzoekt het Europees Geneesmiddelenbureau met klem vergelijkbare richtsnoeren goed te keuren betreffende de opname in klinische proeven van andere ondervertegenwoordigde gemeenschappen;</w:t>
            </w:r>
          </w:p>
        </w:tc>
        <w:tc>
          <w:tcPr>
            <w:tcW w:w="4876" w:type="dxa"/>
            <w:tcBorders>
              <w:top w:val="nil"/>
              <w:left w:val="nil"/>
              <w:bottom w:val="nil"/>
              <w:right w:val="nil"/>
            </w:tcBorders>
          </w:tcPr>
          <w:p w14:paraId="3D8BBA8A" w14:textId="77777777" w:rsidR="00736FA4" w:rsidRPr="009115EC" w:rsidRDefault="00736FA4" w:rsidP="00A73545">
            <w:pPr>
              <w:pStyle w:val="Normal6a"/>
            </w:pPr>
            <w:r w:rsidRPr="009115EC">
              <w:t>6.</w:t>
            </w:r>
            <w:r w:rsidRPr="009115EC">
              <w:tab/>
              <w:t xml:space="preserve">juicht het toe dat het Europees Geneesmiddelenbureau van plan is nieuwe richtsnoeren goed te keuren betreffende de opname van zwangere vrouwen en vrouwen die borstvoeding geven in klinische proeven; verzoekt het Europees Geneesmiddelenbureau met klem vergelijkbare richtsnoeren goed te keuren betreffende de opname in klinische proeven van andere ondervertegenwoordigde gemeenschappen; </w:t>
            </w:r>
            <w:r w:rsidRPr="009115EC">
              <w:rPr>
                <w:b/>
                <w:i/>
              </w:rPr>
              <w:t>verzoekt het Europees Geneesmiddelenbureau daarnaast om richtsnoeren vast te stellen voor het opnemen van genderoverwegingen in de ontwerpfase van proeven;</w:t>
            </w:r>
          </w:p>
        </w:tc>
      </w:tr>
    </w:tbl>
    <w:p w14:paraId="2FA54BD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35A97DE" w14:textId="77777777" w:rsidR="00736FA4" w:rsidRPr="009115EC" w:rsidRDefault="00736FA4" w:rsidP="00736FA4">
      <w:r w:rsidRPr="009115EC">
        <w:rPr>
          <w:rStyle w:val="HideTWBExt"/>
        </w:rPr>
        <w:t>&lt;/Amend&gt;</w:t>
      </w:r>
    </w:p>
    <w:p w14:paraId="003F5EF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275</w:t>
      </w:r>
      <w:r w:rsidRPr="009115EC">
        <w:rPr>
          <w:rStyle w:val="HideTWBExt"/>
          <w:b w:val="0"/>
        </w:rPr>
        <w:t>&lt;/NumAm&gt;</w:t>
      </w:r>
    </w:p>
    <w:p w14:paraId="1A2A1AFF"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C5A5B23" w14:textId="77777777" w:rsidR="00736FA4" w:rsidRPr="009115EC" w:rsidRDefault="00736FA4" w:rsidP="00736FA4">
      <w:pPr>
        <w:pStyle w:val="NormalBold"/>
      </w:pPr>
      <w:r w:rsidRPr="009115EC">
        <w:rPr>
          <w:rStyle w:val="HideTWBExt"/>
          <w:b w:val="0"/>
        </w:rPr>
        <w:t>&lt;/RepeatBlock-By&gt;</w:t>
      </w:r>
    </w:p>
    <w:p w14:paraId="1167464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1FF1749" w14:textId="77777777" w:rsidR="00736FA4" w:rsidRPr="009115EC" w:rsidRDefault="00736FA4" w:rsidP="00736FA4">
      <w:pPr>
        <w:pStyle w:val="NormalBold"/>
      </w:pPr>
      <w:r w:rsidRPr="009115EC">
        <w:rPr>
          <w:rStyle w:val="HideTWBExt"/>
          <w:b w:val="0"/>
        </w:rPr>
        <w:t>&lt;Article&gt;</w:t>
      </w:r>
      <w:r w:rsidRPr="009115EC">
        <w:t>Paragraaf 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918EAEE" w14:textId="77777777" w:rsidTr="00A73545">
        <w:trPr>
          <w:trHeight w:hRule="exact" w:val="240"/>
          <w:jc w:val="center"/>
        </w:trPr>
        <w:tc>
          <w:tcPr>
            <w:tcW w:w="9752" w:type="dxa"/>
            <w:gridSpan w:val="2"/>
            <w:tcBorders>
              <w:top w:val="nil"/>
              <w:left w:val="nil"/>
              <w:bottom w:val="nil"/>
              <w:right w:val="nil"/>
            </w:tcBorders>
          </w:tcPr>
          <w:p w14:paraId="722D2608" w14:textId="77777777" w:rsidR="00736FA4" w:rsidRPr="009115EC" w:rsidRDefault="00736FA4" w:rsidP="00A73545"/>
        </w:tc>
      </w:tr>
      <w:tr w:rsidR="00736FA4" w:rsidRPr="009115EC" w14:paraId="24A5CF05" w14:textId="77777777" w:rsidTr="00A73545">
        <w:trPr>
          <w:trHeight w:val="240"/>
          <w:jc w:val="center"/>
        </w:trPr>
        <w:tc>
          <w:tcPr>
            <w:tcW w:w="4876" w:type="dxa"/>
            <w:tcBorders>
              <w:top w:val="nil"/>
              <w:left w:val="nil"/>
              <w:bottom w:val="nil"/>
              <w:right w:val="nil"/>
            </w:tcBorders>
          </w:tcPr>
          <w:p w14:paraId="5BF9873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EC48819" w14:textId="77777777" w:rsidR="00736FA4" w:rsidRPr="009115EC" w:rsidRDefault="00736FA4" w:rsidP="00A73545">
            <w:pPr>
              <w:pStyle w:val="AmColumnHeading"/>
            </w:pPr>
            <w:r w:rsidRPr="009115EC">
              <w:t>Amendement</w:t>
            </w:r>
          </w:p>
        </w:tc>
      </w:tr>
      <w:tr w:rsidR="00736FA4" w:rsidRPr="009115EC" w14:paraId="7C1EF92A" w14:textId="77777777" w:rsidTr="00A73545">
        <w:trPr>
          <w:jc w:val="center"/>
        </w:trPr>
        <w:tc>
          <w:tcPr>
            <w:tcW w:w="4876" w:type="dxa"/>
            <w:tcBorders>
              <w:top w:val="nil"/>
              <w:left w:val="nil"/>
              <w:bottom w:val="nil"/>
              <w:right w:val="nil"/>
            </w:tcBorders>
          </w:tcPr>
          <w:p w14:paraId="0803C58A" w14:textId="77777777" w:rsidR="00736FA4" w:rsidRPr="009115EC" w:rsidRDefault="00736FA4" w:rsidP="00A73545">
            <w:pPr>
              <w:pStyle w:val="Normal6a"/>
            </w:pPr>
            <w:r w:rsidRPr="009115EC">
              <w:t>6.</w:t>
            </w:r>
            <w:r w:rsidRPr="009115EC">
              <w:tab/>
              <w:t>juicht het toe dat het Europees Geneesmiddelenbureau van plan is nieuwe richtsnoeren goed te keuren betreffende de opname van zwangere vrouwen en vrouwen die borstvoeding geven in klinische proeven; verzoekt het Europees Geneesmiddelenbureau met klem vergelijkbare richtsnoeren goed te keuren betreffende de opname in klinische proeven van andere ondervertegenwoordigde gemeenschappen;</w:t>
            </w:r>
          </w:p>
        </w:tc>
        <w:tc>
          <w:tcPr>
            <w:tcW w:w="4876" w:type="dxa"/>
            <w:tcBorders>
              <w:top w:val="nil"/>
              <w:left w:val="nil"/>
              <w:bottom w:val="nil"/>
              <w:right w:val="nil"/>
            </w:tcBorders>
          </w:tcPr>
          <w:p w14:paraId="13BE06FE" w14:textId="77777777" w:rsidR="00736FA4" w:rsidRPr="009115EC" w:rsidRDefault="00736FA4" w:rsidP="00A73545">
            <w:pPr>
              <w:pStyle w:val="Normal6a"/>
            </w:pPr>
            <w:r w:rsidRPr="009115EC">
              <w:t>6.</w:t>
            </w:r>
            <w:r w:rsidRPr="009115EC">
              <w:tab/>
              <w:t>juicht het toe dat het Europees Geneesmiddelenbureau van plan is nieuwe richtsnoeren goed te keuren betreffende de opname van zwangere vrouwen en vrouwen die borstvoeding geven in klinische proeven; verzoekt het Europees Geneesmiddelenbureau met klem vergelijkbare richtsnoeren goed te keuren betreffende de opname in klinische proeven van andere ondervertegenwoordigde gemeenschappen</w:t>
            </w:r>
            <w:r w:rsidRPr="009115EC">
              <w:rPr>
                <w:b/>
                <w:bCs/>
                <w:i/>
                <w:iCs/>
              </w:rPr>
              <w:t>, waaronder transgender-, non-binaire en interseksuele personen, etnische minderheden en gemarginaliseerde gemeenschappen</w:t>
            </w:r>
            <w:r w:rsidRPr="009115EC">
              <w:t>;</w:t>
            </w:r>
          </w:p>
        </w:tc>
      </w:tr>
    </w:tbl>
    <w:p w14:paraId="4B49B79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6160FDF" w14:textId="77777777" w:rsidR="00736FA4" w:rsidRPr="009115EC" w:rsidRDefault="00736FA4" w:rsidP="00736FA4">
      <w:r w:rsidRPr="009115EC">
        <w:rPr>
          <w:rStyle w:val="HideTWBExt"/>
        </w:rPr>
        <w:t>&lt;/Amend&gt;</w:t>
      </w:r>
    </w:p>
    <w:p w14:paraId="1429E13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276</w:t>
      </w:r>
      <w:r w:rsidRPr="009115EC">
        <w:rPr>
          <w:rStyle w:val="HideTWBExt"/>
          <w:b w:val="0"/>
        </w:rPr>
        <w:t>&lt;/NumAm&gt;</w:t>
      </w:r>
    </w:p>
    <w:p w14:paraId="25B233C1"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40784A1B" w14:textId="77777777" w:rsidR="00736FA4" w:rsidRPr="009115EC" w:rsidRDefault="00736FA4" w:rsidP="00736FA4">
      <w:pPr>
        <w:pStyle w:val="NormalBold"/>
      </w:pPr>
      <w:r w:rsidRPr="009115EC">
        <w:rPr>
          <w:rStyle w:val="HideTWBExt"/>
          <w:b w:val="0"/>
        </w:rPr>
        <w:t>&lt;/RepeatBlock-By&gt;</w:t>
      </w:r>
    </w:p>
    <w:p w14:paraId="61BFC33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4B1649C" w14:textId="77777777" w:rsidR="00736FA4" w:rsidRPr="009115EC" w:rsidRDefault="00736FA4" w:rsidP="00736FA4">
      <w:pPr>
        <w:pStyle w:val="NormalBold"/>
      </w:pPr>
      <w:r w:rsidRPr="009115EC">
        <w:rPr>
          <w:rStyle w:val="HideTWBExt"/>
          <w:b w:val="0"/>
        </w:rPr>
        <w:t>&lt;Article&gt;</w:t>
      </w:r>
      <w:r w:rsidRPr="009115EC">
        <w:t>Paragraaf 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62155E2" w14:textId="77777777" w:rsidTr="00A73545">
        <w:trPr>
          <w:trHeight w:hRule="exact" w:val="240"/>
          <w:jc w:val="center"/>
        </w:trPr>
        <w:tc>
          <w:tcPr>
            <w:tcW w:w="9752" w:type="dxa"/>
            <w:gridSpan w:val="2"/>
            <w:tcBorders>
              <w:top w:val="nil"/>
              <w:left w:val="nil"/>
              <w:bottom w:val="nil"/>
              <w:right w:val="nil"/>
            </w:tcBorders>
          </w:tcPr>
          <w:p w14:paraId="746D74A8" w14:textId="77777777" w:rsidR="00736FA4" w:rsidRPr="009115EC" w:rsidRDefault="00736FA4" w:rsidP="00A73545"/>
        </w:tc>
      </w:tr>
      <w:tr w:rsidR="00736FA4" w:rsidRPr="009115EC" w14:paraId="1B80883D" w14:textId="77777777" w:rsidTr="00A73545">
        <w:trPr>
          <w:trHeight w:val="240"/>
          <w:jc w:val="center"/>
        </w:trPr>
        <w:tc>
          <w:tcPr>
            <w:tcW w:w="4876" w:type="dxa"/>
            <w:tcBorders>
              <w:top w:val="nil"/>
              <w:left w:val="nil"/>
              <w:bottom w:val="nil"/>
              <w:right w:val="nil"/>
            </w:tcBorders>
          </w:tcPr>
          <w:p w14:paraId="67E8748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BCB2613" w14:textId="77777777" w:rsidR="00736FA4" w:rsidRPr="009115EC" w:rsidRDefault="00736FA4" w:rsidP="00A73545">
            <w:pPr>
              <w:pStyle w:val="AmColumnHeading"/>
            </w:pPr>
            <w:r w:rsidRPr="009115EC">
              <w:t>Amendement</w:t>
            </w:r>
          </w:p>
        </w:tc>
      </w:tr>
      <w:tr w:rsidR="00736FA4" w:rsidRPr="009115EC" w14:paraId="12AD8397" w14:textId="77777777" w:rsidTr="00A73545">
        <w:trPr>
          <w:jc w:val="center"/>
        </w:trPr>
        <w:tc>
          <w:tcPr>
            <w:tcW w:w="4876" w:type="dxa"/>
            <w:tcBorders>
              <w:top w:val="nil"/>
              <w:left w:val="nil"/>
              <w:bottom w:val="nil"/>
              <w:right w:val="nil"/>
            </w:tcBorders>
          </w:tcPr>
          <w:p w14:paraId="2CF73DC4" w14:textId="77777777" w:rsidR="00736FA4" w:rsidRPr="009115EC" w:rsidRDefault="00736FA4" w:rsidP="00A73545">
            <w:pPr>
              <w:pStyle w:val="Normal6a"/>
            </w:pPr>
            <w:r w:rsidRPr="009115EC">
              <w:t>6.</w:t>
            </w:r>
            <w:r w:rsidRPr="009115EC">
              <w:tab/>
              <w:t xml:space="preserve">juicht het toe dat het Europees Geneesmiddelenbureau van plan is nieuwe richtsnoeren goed te keuren betreffende de opname van zwangere vrouwen en vrouwen die borstvoeding geven in klinische proeven; </w:t>
            </w:r>
            <w:r w:rsidRPr="009115EC">
              <w:rPr>
                <w:b/>
                <w:i/>
              </w:rPr>
              <w:t>verzoekt het Europees Geneesmiddelenbureau met klem vergelijkbare richtsnoeren goed te keuren betreffende de opname in klinische proeven van andere ondervertegenwoordigde gemeenschappen;</w:t>
            </w:r>
          </w:p>
        </w:tc>
        <w:tc>
          <w:tcPr>
            <w:tcW w:w="4876" w:type="dxa"/>
            <w:tcBorders>
              <w:top w:val="nil"/>
              <w:left w:val="nil"/>
              <w:bottom w:val="nil"/>
              <w:right w:val="nil"/>
            </w:tcBorders>
          </w:tcPr>
          <w:p w14:paraId="2409451F" w14:textId="77777777" w:rsidR="00736FA4" w:rsidRPr="009115EC" w:rsidRDefault="00736FA4" w:rsidP="00A73545">
            <w:pPr>
              <w:pStyle w:val="Normal6a"/>
            </w:pPr>
            <w:r w:rsidRPr="009115EC">
              <w:t>6.</w:t>
            </w:r>
            <w:r w:rsidRPr="009115EC">
              <w:tab/>
              <w:t>juicht het toe dat het Europees Geneesmiddelenbureau van plan is nieuwe richtsnoeren goed te keuren betreffende de opname van zwangere vrouwen en vrouwen die borstvoeding geven in klinische proeven;</w:t>
            </w:r>
          </w:p>
        </w:tc>
      </w:tr>
    </w:tbl>
    <w:p w14:paraId="259DFCB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8F4CF8C" w14:textId="77777777" w:rsidR="00736FA4" w:rsidRPr="009115EC" w:rsidRDefault="00736FA4" w:rsidP="00736FA4">
      <w:r w:rsidRPr="009115EC">
        <w:rPr>
          <w:rStyle w:val="HideTWBExt"/>
        </w:rPr>
        <w:t>&lt;/Amend&gt;</w:t>
      </w:r>
    </w:p>
    <w:p w14:paraId="3A5B009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277</w:t>
      </w:r>
      <w:r w:rsidRPr="009115EC">
        <w:rPr>
          <w:rStyle w:val="HideTWBExt"/>
          <w:b w:val="0"/>
        </w:rPr>
        <w:t>&lt;/NumAm&gt;</w:t>
      </w:r>
    </w:p>
    <w:p w14:paraId="5032E026"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4ACDE13A" w14:textId="77777777" w:rsidR="00736FA4" w:rsidRPr="009115EC" w:rsidRDefault="00736FA4" w:rsidP="00736FA4">
      <w:pPr>
        <w:pStyle w:val="NormalBold"/>
      </w:pPr>
      <w:r w:rsidRPr="009115EC">
        <w:rPr>
          <w:rStyle w:val="HideTWBExt"/>
          <w:b w:val="0"/>
        </w:rPr>
        <w:t>&lt;/RepeatBlock-By&gt;</w:t>
      </w:r>
    </w:p>
    <w:p w14:paraId="57465C9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15AE39F" w14:textId="77777777" w:rsidR="00736FA4" w:rsidRPr="009115EC" w:rsidRDefault="00736FA4" w:rsidP="00736FA4">
      <w:pPr>
        <w:pStyle w:val="NormalBold"/>
      </w:pPr>
      <w:r w:rsidRPr="009115EC">
        <w:rPr>
          <w:rStyle w:val="HideTWBExt"/>
          <w:b w:val="0"/>
        </w:rPr>
        <w:t>&lt;Article&gt;</w:t>
      </w:r>
      <w:r w:rsidRPr="009115EC">
        <w:t>Paragraaf 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20C231E" w14:textId="77777777" w:rsidTr="00A73545">
        <w:trPr>
          <w:trHeight w:hRule="exact" w:val="240"/>
          <w:jc w:val="center"/>
        </w:trPr>
        <w:tc>
          <w:tcPr>
            <w:tcW w:w="9752" w:type="dxa"/>
            <w:gridSpan w:val="2"/>
            <w:tcBorders>
              <w:top w:val="nil"/>
              <w:left w:val="nil"/>
              <w:bottom w:val="nil"/>
              <w:right w:val="nil"/>
            </w:tcBorders>
          </w:tcPr>
          <w:p w14:paraId="56DB31A3" w14:textId="77777777" w:rsidR="00736FA4" w:rsidRPr="009115EC" w:rsidRDefault="00736FA4" w:rsidP="00A73545"/>
        </w:tc>
      </w:tr>
      <w:tr w:rsidR="00736FA4" w:rsidRPr="009115EC" w14:paraId="068988A2" w14:textId="77777777" w:rsidTr="00A73545">
        <w:trPr>
          <w:trHeight w:val="240"/>
          <w:jc w:val="center"/>
        </w:trPr>
        <w:tc>
          <w:tcPr>
            <w:tcW w:w="4876" w:type="dxa"/>
            <w:tcBorders>
              <w:top w:val="nil"/>
              <w:left w:val="nil"/>
              <w:bottom w:val="nil"/>
              <w:right w:val="nil"/>
            </w:tcBorders>
          </w:tcPr>
          <w:p w14:paraId="16ABF4C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DD9C5E3" w14:textId="77777777" w:rsidR="00736FA4" w:rsidRPr="009115EC" w:rsidRDefault="00736FA4" w:rsidP="00A73545">
            <w:pPr>
              <w:pStyle w:val="AmColumnHeading"/>
            </w:pPr>
            <w:r w:rsidRPr="009115EC">
              <w:t>Amendement</w:t>
            </w:r>
          </w:p>
        </w:tc>
      </w:tr>
      <w:tr w:rsidR="00736FA4" w:rsidRPr="009115EC" w14:paraId="15DD3CA9" w14:textId="77777777" w:rsidTr="00A73545">
        <w:trPr>
          <w:jc w:val="center"/>
        </w:trPr>
        <w:tc>
          <w:tcPr>
            <w:tcW w:w="4876" w:type="dxa"/>
            <w:tcBorders>
              <w:top w:val="nil"/>
              <w:left w:val="nil"/>
              <w:bottom w:val="nil"/>
              <w:right w:val="nil"/>
            </w:tcBorders>
          </w:tcPr>
          <w:p w14:paraId="654B694B" w14:textId="77777777" w:rsidR="00736FA4" w:rsidRPr="009115EC" w:rsidRDefault="00736FA4" w:rsidP="00A73545">
            <w:pPr>
              <w:pStyle w:val="Normal6a"/>
            </w:pPr>
            <w:r w:rsidRPr="009115EC">
              <w:t>6.</w:t>
            </w:r>
            <w:r w:rsidRPr="009115EC">
              <w:tab/>
              <w:t>juicht het toe dat het Europees Geneesmiddelenbureau van plan is nieuwe richtsnoeren goed te keuren betreffende de opname van zwangere vrouwen en vrouwen die borstvoeding geven in klinische proeven; verzoekt het Europees Geneesmiddelenbureau met klem vergelijkbare richtsnoeren goed te keuren betreffende de opname in klinische proeven van andere ondervertegenwoordigde gemeenschappen;</w:t>
            </w:r>
          </w:p>
        </w:tc>
        <w:tc>
          <w:tcPr>
            <w:tcW w:w="4876" w:type="dxa"/>
            <w:tcBorders>
              <w:top w:val="nil"/>
              <w:left w:val="nil"/>
              <w:bottom w:val="nil"/>
              <w:right w:val="nil"/>
            </w:tcBorders>
          </w:tcPr>
          <w:p w14:paraId="1913562A" w14:textId="77777777" w:rsidR="00736FA4" w:rsidRPr="009115EC" w:rsidRDefault="00736FA4" w:rsidP="00A73545">
            <w:pPr>
              <w:pStyle w:val="Normal6a"/>
            </w:pPr>
            <w:r w:rsidRPr="009115EC">
              <w:t>6.</w:t>
            </w:r>
            <w:r w:rsidRPr="009115EC">
              <w:tab/>
              <w:t xml:space="preserve">juicht het toe dat het Europees Geneesmiddelenbureau van plan is nieuwe richtsnoeren goed te keuren betreffende de opname van zwangere vrouwen en vrouwen die borstvoeding geven in klinische proeven; verzoekt het Europees Geneesmiddelenbureau met klem vergelijkbare richtsnoeren goed te keuren betreffende de opname in klinische proeven van andere </w:t>
            </w:r>
            <w:r w:rsidRPr="009115EC">
              <w:rPr>
                <w:b/>
                <w:bCs/>
                <w:i/>
                <w:iCs/>
              </w:rPr>
              <w:t>kwetsbare en</w:t>
            </w:r>
            <w:r w:rsidRPr="009115EC">
              <w:t xml:space="preserve"> ondervertegenwoordigde gemeenschappen;</w:t>
            </w:r>
          </w:p>
        </w:tc>
      </w:tr>
    </w:tbl>
    <w:p w14:paraId="636CEA1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45D9E97" w14:textId="77777777" w:rsidR="00736FA4" w:rsidRPr="009115EC" w:rsidRDefault="00736FA4" w:rsidP="00736FA4">
      <w:r w:rsidRPr="009115EC">
        <w:rPr>
          <w:rStyle w:val="HideTWBExt"/>
        </w:rPr>
        <w:t>&lt;/Amend&gt;</w:t>
      </w:r>
    </w:p>
    <w:p w14:paraId="5AF5D11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278</w:t>
      </w:r>
      <w:r w:rsidRPr="009115EC">
        <w:rPr>
          <w:rStyle w:val="HideTWBExt"/>
          <w:b w:val="0"/>
        </w:rPr>
        <w:t>&lt;/NumAm&gt;</w:t>
      </w:r>
    </w:p>
    <w:p w14:paraId="23640CCB"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04B979E" w14:textId="77777777" w:rsidR="00736FA4" w:rsidRPr="009115EC" w:rsidRDefault="00736FA4" w:rsidP="00736FA4">
      <w:pPr>
        <w:pStyle w:val="NormalBold"/>
      </w:pPr>
      <w:r w:rsidRPr="009115EC">
        <w:rPr>
          <w:rStyle w:val="HideTWBExt"/>
          <w:b w:val="0"/>
        </w:rPr>
        <w:t>&lt;/RepeatBlock-By&gt;</w:t>
      </w:r>
    </w:p>
    <w:p w14:paraId="7F047A5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9D72630" w14:textId="77777777" w:rsidR="00736FA4" w:rsidRPr="009115EC" w:rsidRDefault="00736FA4" w:rsidP="00736FA4">
      <w:pPr>
        <w:pStyle w:val="NormalBold"/>
      </w:pPr>
      <w:r w:rsidRPr="009115EC">
        <w:rPr>
          <w:rStyle w:val="HideTWBExt"/>
          <w:b w:val="0"/>
        </w:rPr>
        <w:t>&lt;Article&gt;</w:t>
      </w:r>
      <w:r w:rsidRPr="009115EC">
        <w:t>Paragraaf 6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846B015" w14:textId="77777777" w:rsidTr="00A73545">
        <w:trPr>
          <w:trHeight w:hRule="exact" w:val="240"/>
          <w:jc w:val="center"/>
        </w:trPr>
        <w:tc>
          <w:tcPr>
            <w:tcW w:w="9752" w:type="dxa"/>
            <w:gridSpan w:val="2"/>
            <w:tcBorders>
              <w:top w:val="nil"/>
              <w:left w:val="nil"/>
              <w:bottom w:val="nil"/>
              <w:right w:val="nil"/>
            </w:tcBorders>
          </w:tcPr>
          <w:p w14:paraId="7DE0E88F" w14:textId="77777777" w:rsidR="00736FA4" w:rsidRPr="009115EC" w:rsidRDefault="00736FA4" w:rsidP="00A73545"/>
        </w:tc>
      </w:tr>
      <w:tr w:rsidR="00736FA4" w:rsidRPr="009115EC" w14:paraId="7569B5B7" w14:textId="77777777" w:rsidTr="00A73545">
        <w:trPr>
          <w:trHeight w:val="240"/>
          <w:jc w:val="center"/>
        </w:trPr>
        <w:tc>
          <w:tcPr>
            <w:tcW w:w="4876" w:type="dxa"/>
            <w:tcBorders>
              <w:top w:val="nil"/>
              <w:left w:val="nil"/>
              <w:bottom w:val="nil"/>
              <w:right w:val="nil"/>
            </w:tcBorders>
          </w:tcPr>
          <w:p w14:paraId="0ADDF27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FAB9B17" w14:textId="77777777" w:rsidR="00736FA4" w:rsidRPr="009115EC" w:rsidRDefault="00736FA4" w:rsidP="00A73545">
            <w:pPr>
              <w:pStyle w:val="AmColumnHeading"/>
            </w:pPr>
            <w:r w:rsidRPr="009115EC">
              <w:t>Amendement</w:t>
            </w:r>
          </w:p>
        </w:tc>
      </w:tr>
      <w:tr w:rsidR="00736FA4" w:rsidRPr="009115EC" w14:paraId="62828531" w14:textId="77777777" w:rsidTr="00A73545">
        <w:trPr>
          <w:jc w:val="center"/>
        </w:trPr>
        <w:tc>
          <w:tcPr>
            <w:tcW w:w="4876" w:type="dxa"/>
            <w:tcBorders>
              <w:top w:val="nil"/>
              <w:left w:val="nil"/>
              <w:bottom w:val="nil"/>
              <w:right w:val="nil"/>
            </w:tcBorders>
          </w:tcPr>
          <w:p w14:paraId="736D3120" w14:textId="77777777" w:rsidR="00736FA4" w:rsidRPr="009115EC" w:rsidRDefault="00736FA4" w:rsidP="00A73545">
            <w:pPr>
              <w:pStyle w:val="Normal6a"/>
            </w:pPr>
          </w:p>
        </w:tc>
        <w:tc>
          <w:tcPr>
            <w:tcW w:w="4876" w:type="dxa"/>
            <w:tcBorders>
              <w:top w:val="nil"/>
              <w:left w:val="nil"/>
              <w:bottom w:val="nil"/>
              <w:right w:val="nil"/>
            </w:tcBorders>
          </w:tcPr>
          <w:p w14:paraId="3F029E5F" w14:textId="77777777" w:rsidR="00736FA4" w:rsidRPr="009115EC" w:rsidRDefault="00736FA4" w:rsidP="00A73545">
            <w:pPr>
              <w:pStyle w:val="Normal6a"/>
            </w:pPr>
            <w:r w:rsidRPr="009115EC">
              <w:rPr>
                <w:b/>
                <w:i/>
              </w:rPr>
              <w:t>6 bis.</w:t>
            </w:r>
            <w:r w:rsidRPr="009115EC">
              <w:tab/>
            </w:r>
            <w:r w:rsidRPr="009115EC">
              <w:rPr>
                <w:b/>
                <w:i/>
              </w:rPr>
              <w:t>erkent dat er meer moet worden geïnvesteerd in onderzoek en innovatie (O&amp;I) voor nieuwe en verbeterde gezondheidsinstrumenten voor aandoeningen die vrouwen specifiek, anders en onevenredig zwaar treffen; beveelt aan een deskundigengroep inzake O&amp;I voor de gezondheid van vrouwen op te richten om de ontwikkeling en gezamenlijke uitvoering van een onderzoeksagenda voor de gezondheid van vrouwen te begeleiden teneinde samenhangende maatregelen in alle relevante financieringsprogramma’s van de EU-begroting te stimuleren;</w:t>
            </w:r>
          </w:p>
        </w:tc>
      </w:tr>
    </w:tbl>
    <w:p w14:paraId="443C8B1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1B170A2" w14:textId="77777777" w:rsidR="00736FA4" w:rsidRPr="009115EC" w:rsidRDefault="00736FA4" w:rsidP="00736FA4">
      <w:r w:rsidRPr="009115EC">
        <w:rPr>
          <w:rStyle w:val="HideTWBExt"/>
        </w:rPr>
        <w:t>&lt;/Amend&gt;</w:t>
      </w:r>
    </w:p>
    <w:p w14:paraId="5C689E1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279</w:t>
      </w:r>
      <w:r w:rsidRPr="009115EC">
        <w:rPr>
          <w:rStyle w:val="HideTWBExt"/>
          <w:b w:val="0"/>
        </w:rPr>
        <w:t>&lt;/NumAm&gt;</w:t>
      </w:r>
    </w:p>
    <w:p w14:paraId="34855F66" w14:textId="77777777" w:rsidR="00736FA4" w:rsidRPr="009115EC" w:rsidRDefault="00736FA4" w:rsidP="00736FA4">
      <w:pPr>
        <w:pStyle w:val="NormalBold"/>
      </w:pPr>
      <w:r w:rsidRPr="009115EC">
        <w:rPr>
          <w:rStyle w:val="HideTWBExt"/>
          <w:b w:val="0"/>
        </w:rPr>
        <w:t>&lt;RepeatBlock-By&gt;&lt;Members&gt;</w:t>
      </w:r>
      <w:r w:rsidRPr="009115EC">
        <w:t>Mathilde Androuët</w:t>
      </w:r>
      <w:r w:rsidRPr="009115EC">
        <w:rPr>
          <w:rStyle w:val="HideTWBExt"/>
          <w:b w:val="0"/>
        </w:rPr>
        <w:t>&lt;/Members&gt;</w:t>
      </w:r>
    </w:p>
    <w:p w14:paraId="7BA9A8BD" w14:textId="77777777" w:rsidR="00736FA4" w:rsidRPr="009115EC" w:rsidRDefault="00736FA4" w:rsidP="00736FA4">
      <w:pPr>
        <w:pStyle w:val="NormalBold"/>
      </w:pPr>
      <w:r w:rsidRPr="009115EC">
        <w:rPr>
          <w:rStyle w:val="HideTWBExt"/>
          <w:b w:val="0"/>
        </w:rPr>
        <w:t>&lt;/RepeatBlock-By&gt;</w:t>
      </w:r>
    </w:p>
    <w:p w14:paraId="36BB4EF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AD09685" w14:textId="77777777" w:rsidR="00736FA4" w:rsidRPr="009115EC" w:rsidRDefault="00736FA4" w:rsidP="00736FA4">
      <w:pPr>
        <w:pStyle w:val="NormalBold"/>
      </w:pPr>
      <w:r w:rsidRPr="009115EC">
        <w:rPr>
          <w:rStyle w:val="HideTWBExt"/>
          <w:b w:val="0"/>
        </w:rPr>
        <w:t>&lt;Article&gt;</w:t>
      </w:r>
      <w:r w:rsidRPr="009115EC">
        <w:t>Paragraaf 6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A93D9AC" w14:textId="77777777" w:rsidTr="00A73545">
        <w:trPr>
          <w:trHeight w:hRule="exact" w:val="240"/>
          <w:jc w:val="center"/>
        </w:trPr>
        <w:tc>
          <w:tcPr>
            <w:tcW w:w="9752" w:type="dxa"/>
            <w:gridSpan w:val="2"/>
            <w:tcBorders>
              <w:top w:val="nil"/>
              <w:left w:val="nil"/>
              <w:bottom w:val="nil"/>
              <w:right w:val="nil"/>
            </w:tcBorders>
          </w:tcPr>
          <w:p w14:paraId="3F2B48C7" w14:textId="77777777" w:rsidR="00736FA4" w:rsidRPr="009115EC" w:rsidRDefault="00736FA4" w:rsidP="00A73545"/>
        </w:tc>
      </w:tr>
      <w:tr w:rsidR="00736FA4" w:rsidRPr="009115EC" w14:paraId="1CE01F45" w14:textId="77777777" w:rsidTr="00A73545">
        <w:trPr>
          <w:trHeight w:val="240"/>
          <w:jc w:val="center"/>
        </w:trPr>
        <w:tc>
          <w:tcPr>
            <w:tcW w:w="4876" w:type="dxa"/>
            <w:tcBorders>
              <w:top w:val="nil"/>
              <w:left w:val="nil"/>
              <w:bottom w:val="nil"/>
              <w:right w:val="nil"/>
            </w:tcBorders>
          </w:tcPr>
          <w:p w14:paraId="1512A47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73BD17B" w14:textId="77777777" w:rsidR="00736FA4" w:rsidRPr="009115EC" w:rsidRDefault="00736FA4" w:rsidP="00A73545">
            <w:pPr>
              <w:pStyle w:val="AmColumnHeading"/>
            </w:pPr>
            <w:r w:rsidRPr="009115EC">
              <w:t>Amendement</w:t>
            </w:r>
          </w:p>
        </w:tc>
      </w:tr>
      <w:tr w:rsidR="00736FA4" w:rsidRPr="009115EC" w14:paraId="2247EAFF" w14:textId="77777777" w:rsidTr="00A73545">
        <w:trPr>
          <w:jc w:val="center"/>
        </w:trPr>
        <w:tc>
          <w:tcPr>
            <w:tcW w:w="4876" w:type="dxa"/>
            <w:tcBorders>
              <w:top w:val="nil"/>
              <w:left w:val="nil"/>
              <w:bottom w:val="nil"/>
              <w:right w:val="nil"/>
            </w:tcBorders>
          </w:tcPr>
          <w:p w14:paraId="5D1C6DC3" w14:textId="77777777" w:rsidR="00736FA4" w:rsidRPr="009115EC" w:rsidRDefault="00736FA4" w:rsidP="00A73545">
            <w:pPr>
              <w:pStyle w:val="Normal6a"/>
            </w:pPr>
          </w:p>
        </w:tc>
        <w:tc>
          <w:tcPr>
            <w:tcW w:w="4876" w:type="dxa"/>
            <w:tcBorders>
              <w:top w:val="nil"/>
              <w:left w:val="nil"/>
              <w:bottom w:val="nil"/>
              <w:right w:val="nil"/>
            </w:tcBorders>
          </w:tcPr>
          <w:p w14:paraId="26ABA78F" w14:textId="77777777" w:rsidR="00736FA4" w:rsidRPr="009115EC" w:rsidRDefault="00736FA4" w:rsidP="00A73545">
            <w:pPr>
              <w:pStyle w:val="Normal6a"/>
            </w:pPr>
            <w:r w:rsidRPr="009115EC">
              <w:rPr>
                <w:b/>
                <w:i/>
              </w:rPr>
              <w:t>6 bis.</w:t>
            </w:r>
            <w:r w:rsidRPr="009115EC">
              <w:tab/>
            </w:r>
            <w:r w:rsidRPr="009115EC">
              <w:rPr>
                <w:b/>
                <w:i/>
              </w:rPr>
              <w:t>moedigt de lidstaten aan om procedures voor het in de handel brengen van door de bevoegde autoriteiten goedgekeurde geneesmiddelen en medische hulpmiddelen te vergemakkelijken zodat deze innovaties zo spoedig mogelijk ter beschikking van het publiek kunnen worden gesteld;</w:t>
            </w:r>
          </w:p>
        </w:tc>
      </w:tr>
    </w:tbl>
    <w:p w14:paraId="3C0F0E8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8AC4AD9" w14:textId="77777777" w:rsidR="00736FA4" w:rsidRPr="009115EC" w:rsidRDefault="00736FA4" w:rsidP="00736FA4">
      <w:r w:rsidRPr="009115EC">
        <w:rPr>
          <w:rStyle w:val="HideTWBExt"/>
        </w:rPr>
        <w:t>&lt;/Amend&gt;</w:t>
      </w:r>
    </w:p>
    <w:p w14:paraId="49ED9A8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280</w:t>
      </w:r>
      <w:r w:rsidRPr="009115EC">
        <w:rPr>
          <w:rStyle w:val="HideTWBExt"/>
          <w:b w:val="0"/>
        </w:rPr>
        <w:t>&lt;/NumAm&gt;</w:t>
      </w:r>
    </w:p>
    <w:p w14:paraId="3B4D0594"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14DBD9E2" w14:textId="77777777" w:rsidR="00736FA4" w:rsidRPr="009115EC" w:rsidRDefault="00736FA4" w:rsidP="00736FA4">
      <w:pPr>
        <w:pStyle w:val="NormalBold"/>
      </w:pPr>
      <w:r w:rsidRPr="009115EC">
        <w:rPr>
          <w:rStyle w:val="HideTWBExt"/>
          <w:b w:val="0"/>
        </w:rPr>
        <w:t>&lt;/RepeatBlock-By&gt;</w:t>
      </w:r>
    </w:p>
    <w:p w14:paraId="514261C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AAE15B6" w14:textId="77777777" w:rsidR="00736FA4" w:rsidRPr="009115EC" w:rsidRDefault="00736FA4" w:rsidP="00736FA4">
      <w:pPr>
        <w:pStyle w:val="NormalBold"/>
      </w:pPr>
      <w:r w:rsidRPr="009115EC">
        <w:rPr>
          <w:rStyle w:val="HideTWBExt"/>
          <w:b w:val="0"/>
        </w:rPr>
        <w:t>&lt;Article&gt;</w:t>
      </w:r>
      <w:r w:rsidRPr="009115EC">
        <w:t>Paragraaf 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584CF96" w14:textId="77777777" w:rsidTr="00A73545">
        <w:trPr>
          <w:trHeight w:hRule="exact" w:val="240"/>
          <w:jc w:val="center"/>
        </w:trPr>
        <w:tc>
          <w:tcPr>
            <w:tcW w:w="9752" w:type="dxa"/>
            <w:gridSpan w:val="2"/>
            <w:tcBorders>
              <w:top w:val="nil"/>
              <w:left w:val="nil"/>
              <w:bottom w:val="nil"/>
              <w:right w:val="nil"/>
            </w:tcBorders>
          </w:tcPr>
          <w:p w14:paraId="0383E214" w14:textId="77777777" w:rsidR="00736FA4" w:rsidRPr="009115EC" w:rsidRDefault="00736FA4" w:rsidP="00A73545"/>
        </w:tc>
      </w:tr>
      <w:tr w:rsidR="00736FA4" w:rsidRPr="009115EC" w14:paraId="07A79306" w14:textId="77777777" w:rsidTr="00A73545">
        <w:trPr>
          <w:trHeight w:val="240"/>
          <w:jc w:val="center"/>
        </w:trPr>
        <w:tc>
          <w:tcPr>
            <w:tcW w:w="4876" w:type="dxa"/>
            <w:tcBorders>
              <w:top w:val="nil"/>
              <w:left w:val="nil"/>
              <w:bottom w:val="nil"/>
              <w:right w:val="nil"/>
            </w:tcBorders>
          </w:tcPr>
          <w:p w14:paraId="031CA1C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C774BE5" w14:textId="77777777" w:rsidR="00736FA4" w:rsidRPr="009115EC" w:rsidRDefault="00736FA4" w:rsidP="00A73545">
            <w:pPr>
              <w:pStyle w:val="AmColumnHeading"/>
            </w:pPr>
            <w:r w:rsidRPr="009115EC">
              <w:t>Amendement</w:t>
            </w:r>
          </w:p>
        </w:tc>
      </w:tr>
      <w:tr w:rsidR="00736FA4" w:rsidRPr="009115EC" w14:paraId="44A752FE" w14:textId="77777777" w:rsidTr="00A73545">
        <w:trPr>
          <w:jc w:val="center"/>
        </w:trPr>
        <w:tc>
          <w:tcPr>
            <w:tcW w:w="4876" w:type="dxa"/>
            <w:tcBorders>
              <w:top w:val="nil"/>
              <w:left w:val="nil"/>
              <w:bottom w:val="nil"/>
              <w:right w:val="nil"/>
            </w:tcBorders>
          </w:tcPr>
          <w:p w14:paraId="42BFF6EA" w14:textId="77777777" w:rsidR="00736FA4" w:rsidRPr="009115EC" w:rsidRDefault="00736FA4" w:rsidP="00A73545">
            <w:pPr>
              <w:pStyle w:val="Normal6a"/>
            </w:pPr>
            <w:r w:rsidRPr="009115EC">
              <w:t>7.</w:t>
            </w:r>
            <w:r w:rsidRPr="009115EC">
              <w:tab/>
              <w:t>benadrukt dat de gebrekkige kennis over geslacht- en gendergebaseerde verschillen op het gebied van gezondheid wordt verergerd door het feit dat de resultaten van onderzoek slechts zelden naar geslacht worden uitgesplitst; verzoekt de Commissie naar geslacht uitgesplitste gegevens verplicht te stellen voor alle projecten waar de EU financiering aan toekent;</w:t>
            </w:r>
          </w:p>
        </w:tc>
        <w:tc>
          <w:tcPr>
            <w:tcW w:w="4876" w:type="dxa"/>
            <w:tcBorders>
              <w:top w:val="nil"/>
              <w:left w:val="nil"/>
              <w:bottom w:val="nil"/>
              <w:right w:val="nil"/>
            </w:tcBorders>
          </w:tcPr>
          <w:p w14:paraId="59704F84" w14:textId="77777777" w:rsidR="00736FA4" w:rsidRPr="009115EC" w:rsidRDefault="00736FA4" w:rsidP="00A73545">
            <w:pPr>
              <w:pStyle w:val="Normal6a"/>
            </w:pPr>
            <w:r w:rsidRPr="009115EC">
              <w:t>7.</w:t>
            </w:r>
            <w:r w:rsidRPr="009115EC">
              <w:tab/>
              <w:t xml:space="preserve">benadrukt dat de gebrekkige kennis over geslacht- en gendergebaseerde verschillen op het gebied van gezondheid wordt verergerd door het feit dat de resultaten van onderzoek slechts zelden naar geslacht worden uitgesplitst; verzoekt de Commissie naar geslacht uitgesplitste gegevens verplicht te stellen voor alle projecten waar de EU financiering aan toekent; </w:t>
            </w:r>
            <w:r w:rsidRPr="009115EC">
              <w:rPr>
                <w:b/>
                <w:i/>
              </w:rPr>
              <w:t>merkt op dat AI kan worden gebruikt om vertekeningen op basis van geslacht of gender in bestaand of historisch onderzoek vast te stellen om te voorkomen dat het onderzoek moet worden herhaald; waarschuwt echter dat het gebruik van AI nauwlettend moet worden gemonitord om ervoor te zorgen dat geen vertekeningen worden opgenomen;</w:t>
            </w:r>
          </w:p>
        </w:tc>
      </w:tr>
    </w:tbl>
    <w:p w14:paraId="6227C48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AAB11E3" w14:textId="77777777" w:rsidR="00736FA4" w:rsidRPr="009115EC" w:rsidRDefault="00736FA4" w:rsidP="00736FA4">
      <w:r w:rsidRPr="009115EC">
        <w:rPr>
          <w:rStyle w:val="HideTWBExt"/>
        </w:rPr>
        <w:t>&lt;/Amend&gt;</w:t>
      </w:r>
    </w:p>
    <w:p w14:paraId="12EEB1E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281</w:t>
      </w:r>
      <w:r w:rsidRPr="009115EC">
        <w:rPr>
          <w:rStyle w:val="HideTWBExt"/>
          <w:b w:val="0"/>
        </w:rPr>
        <w:t>&lt;/NumAm&gt;</w:t>
      </w:r>
    </w:p>
    <w:p w14:paraId="6A2B8750"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22F30233" w14:textId="77777777" w:rsidR="00736FA4" w:rsidRPr="009115EC" w:rsidRDefault="00736FA4" w:rsidP="00736FA4">
      <w:pPr>
        <w:pStyle w:val="NormalBold"/>
      </w:pPr>
      <w:r w:rsidRPr="009115EC">
        <w:rPr>
          <w:rStyle w:val="HideTWBExt"/>
          <w:b w:val="0"/>
        </w:rPr>
        <w:t>&lt;/RepeatBlock-By&gt;</w:t>
      </w:r>
    </w:p>
    <w:p w14:paraId="5FA814D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E34BD1F" w14:textId="77777777" w:rsidR="00736FA4" w:rsidRPr="009115EC" w:rsidRDefault="00736FA4" w:rsidP="00736FA4">
      <w:pPr>
        <w:pStyle w:val="NormalBold"/>
      </w:pPr>
      <w:r w:rsidRPr="009115EC">
        <w:rPr>
          <w:rStyle w:val="HideTWBExt"/>
          <w:b w:val="0"/>
        </w:rPr>
        <w:t>&lt;Article&gt;</w:t>
      </w:r>
      <w:r w:rsidRPr="009115EC">
        <w:t>Paragraaf 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2AD4553" w14:textId="77777777" w:rsidTr="00A73545">
        <w:trPr>
          <w:trHeight w:hRule="exact" w:val="240"/>
          <w:jc w:val="center"/>
        </w:trPr>
        <w:tc>
          <w:tcPr>
            <w:tcW w:w="9752" w:type="dxa"/>
            <w:gridSpan w:val="2"/>
            <w:tcBorders>
              <w:top w:val="nil"/>
              <w:left w:val="nil"/>
              <w:bottom w:val="nil"/>
              <w:right w:val="nil"/>
            </w:tcBorders>
          </w:tcPr>
          <w:p w14:paraId="58482481" w14:textId="77777777" w:rsidR="00736FA4" w:rsidRPr="009115EC" w:rsidRDefault="00736FA4" w:rsidP="00A73545"/>
        </w:tc>
      </w:tr>
      <w:tr w:rsidR="00736FA4" w:rsidRPr="009115EC" w14:paraId="7D772036" w14:textId="77777777" w:rsidTr="00A73545">
        <w:trPr>
          <w:trHeight w:val="240"/>
          <w:jc w:val="center"/>
        </w:trPr>
        <w:tc>
          <w:tcPr>
            <w:tcW w:w="4876" w:type="dxa"/>
            <w:tcBorders>
              <w:top w:val="nil"/>
              <w:left w:val="nil"/>
              <w:bottom w:val="nil"/>
              <w:right w:val="nil"/>
            </w:tcBorders>
          </w:tcPr>
          <w:p w14:paraId="2C49608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6094A61" w14:textId="77777777" w:rsidR="00736FA4" w:rsidRPr="009115EC" w:rsidRDefault="00736FA4" w:rsidP="00A73545">
            <w:pPr>
              <w:pStyle w:val="AmColumnHeading"/>
            </w:pPr>
            <w:r w:rsidRPr="009115EC">
              <w:t>Amendement</w:t>
            </w:r>
          </w:p>
        </w:tc>
      </w:tr>
      <w:tr w:rsidR="00736FA4" w:rsidRPr="009115EC" w14:paraId="0050D0FA" w14:textId="77777777" w:rsidTr="00A73545">
        <w:trPr>
          <w:jc w:val="center"/>
        </w:trPr>
        <w:tc>
          <w:tcPr>
            <w:tcW w:w="4876" w:type="dxa"/>
            <w:tcBorders>
              <w:top w:val="nil"/>
              <w:left w:val="nil"/>
              <w:bottom w:val="nil"/>
              <w:right w:val="nil"/>
            </w:tcBorders>
          </w:tcPr>
          <w:p w14:paraId="5E1BA190" w14:textId="77777777" w:rsidR="00736FA4" w:rsidRPr="009115EC" w:rsidRDefault="00736FA4" w:rsidP="00A73545">
            <w:pPr>
              <w:pStyle w:val="Normal6a"/>
            </w:pPr>
            <w:r w:rsidRPr="009115EC">
              <w:t>7.</w:t>
            </w:r>
            <w:r w:rsidRPr="009115EC">
              <w:tab/>
              <w:t>benadrukt dat de gebrekkige kennis over geslacht- en gendergebaseerde verschillen op het gebied van gezondheid wordt verergerd door het feit dat de resultaten van onderzoek slechts zelden naar geslacht worden uitgesplitst; verzoekt de Commissie naar geslacht uitgesplitste gegevens verplicht te stellen voor alle projecten waar de EU financiering aan toekent;</w:t>
            </w:r>
          </w:p>
        </w:tc>
        <w:tc>
          <w:tcPr>
            <w:tcW w:w="4876" w:type="dxa"/>
            <w:tcBorders>
              <w:top w:val="nil"/>
              <w:left w:val="nil"/>
              <w:bottom w:val="nil"/>
              <w:right w:val="nil"/>
            </w:tcBorders>
          </w:tcPr>
          <w:p w14:paraId="65120B85" w14:textId="77777777" w:rsidR="00736FA4" w:rsidRPr="009115EC" w:rsidRDefault="00736FA4" w:rsidP="00A73545">
            <w:pPr>
              <w:pStyle w:val="Normal6a"/>
            </w:pPr>
            <w:r w:rsidRPr="009115EC">
              <w:t>7.</w:t>
            </w:r>
            <w:r w:rsidRPr="009115EC">
              <w:tab/>
              <w:t>benadrukt dat de gebrekkige kennis over geslacht- en gendergebaseerde verschillen op het gebied van gezondheid wordt verergerd door het feit dat de resultaten van onderzoek slechts zelden naar geslacht worden uitgesplitst; verzoekt de Commissie naar geslacht uitgesplitste gegevens verplicht te stellen voor alle projecten waar de EU financiering aan toekent</w:t>
            </w:r>
            <w:r w:rsidRPr="009115EC">
              <w:rPr>
                <w:b/>
                <w:bCs/>
                <w:i/>
                <w:iCs/>
              </w:rPr>
              <w:t>, en gendergelijkheid in de geneeskunde te bevorderen als strategische prioriteit voor onderzoeksinstellingen, overheidsinstanties en zorgprofessionals</w:t>
            </w:r>
            <w:r w:rsidRPr="009115EC">
              <w:t>;</w:t>
            </w:r>
          </w:p>
        </w:tc>
      </w:tr>
    </w:tbl>
    <w:p w14:paraId="376DAA4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0529A2F6" w14:textId="77777777" w:rsidR="00736FA4" w:rsidRPr="009115EC" w:rsidRDefault="00736FA4" w:rsidP="00736FA4">
      <w:r w:rsidRPr="009115EC">
        <w:rPr>
          <w:rStyle w:val="HideTWBExt"/>
        </w:rPr>
        <w:t>&lt;/Amend&gt;</w:t>
      </w:r>
    </w:p>
    <w:p w14:paraId="11E53E7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282</w:t>
      </w:r>
      <w:r w:rsidRPr="009115EC">
        <w:rPr>
          <w:rStyle w:val="HideTWBExt"/>
          <w:b w:val="0"/>
        </w:rPr>
        <w:t>&lt;/NumAm&gt;</w:t>
      </w:r>
    </w:p>
    <w:p w14:paraId="2299C38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7FEFE923" w14:textId="77777777" w:rsidR="00736FA4" w:rsidRPr="009115EC" w:rsidRDefault="00736FA4" w:rsidP="00736FA4">
      <w:pPr>
        <w:pStyle w:val="NormalBold"/>
      </w:pPr>
      <w:r w:rsidRPr="009115EC">
        <w:rPr>
          <w:rStyle w:val="HideTWBExt"/>
          <w:b w:val="0"/>
        </w:rPr>
        <w:t>&lt;/RepeatBlock-By&gt;</w:t>
      </w:r>
    </w:p>
    <w:p w14:paraId="31CFD9A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DDDB1EA" w14:textId="77777777" w:rsidR="00736FA4" w:rsidRPr="009115EC" w:rsidRDefault="00736FA4" w:rsidP="00736FA4">
      <w:pPr>
        <w:pStyle w:val="NormalBold"/>
      </w:pPr>
      <w:r w:rsidRPr="009115EC">
        <w:rPr>
          <w:rStyle w:val="HideTWBExt"/>
          <w:b w:val="0"/>
        </w:rPr>
        <w:t>&lt;Article&gt;</w:t>
      </w:r>
      <w:r w:rsidRPr="009115EC">
        <w:t>Paragraaf 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0B32F32" w14:textId="77777777" w:rsidTr="00A73545">
        <w:trPr>
          <w:trHeight w:hRule="exact" w:val="240"/>
          <w:jc w:val="center"/>
        </w:trPr>
        <w:tc>
          <w:tcPr>
            <w:tcW w:w="9752" w:type="dxa"/>
            <w:gridSpan w:val="2"/>
            <w:tcBorders>
              <w:top w:val="nil"/>
              <w:left w:val="nil"/>
              <w:bottom w:val="nil"/>
              <w:right w:val="nil"/>
            </w:tcBorders>
          </w:tcPr>
          <w:p w14:paraId="0CFF141C" w14:textId="77777777" w:rsidR="00736FA4" w:rsidRPr="009115EC" w:rsidRDefault="00736FA4" w:rsidP="00A73545"/>
        </w:tc>
      </w:tr>
      <w:tr w:rsidR="00736FA4" w:rsidRPr="009115EC" w14:paraId="5217EAD9" w14:textId="77777777" w:rsidTr="00A73545">
        <w:trPr>
          <w:trHeight w:val="240"/>
          <w:jc w:val="center"/>
        </w:trPr>
        <w:tc>
          <w:tcPr>
            <w:tcW w:w="4876" w:type="dxa"/>
            <w:tcBorders>
              <w:top w:val="nil"/>
              <w:left w:val="nil"/>
              <w:bottom w:val="nil"/>
              <w:right w:val="nil"/>
            </w:tcBorders>
          </w:tcPr>
          <w:p w14:paraId="65264D6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9746A1F" w14:textId="77777777" w:rsidR="00736FA4" w:rsidRPr="009115EC" w:rsidRDefault="00736FA4" w:rsidP="00A73545">
            <w:pPr>
              <w:pStyle w:val="AmColumnHeading"/>
            </w:pPr>
            <w:r w:rsidRPr="009115EC">
              <w:t>Amendement</w:t>
            </w:r>
          </w:p>
        </w:tc>
      </w:tr>
      <w:tr w:rsidR="00736FA4" w:rsidRPr="009115EC" w14:paraId="7E6684E2" w14:textId="77777777" w:rsidTr="00A73545">
        <w:trPr>
          <w:jc w:val="center"/>
        </w:trPr>
        <w:tc>
          <w:tcPr>
            <w:tcW w:w="4876" w:type="dxa"/>
            <w:tcBorders>
              <w:top w:val="nil"/>
              <w:left w:val="nil"/>
              <w:bottom w:val="nil"/>
              <w:right w:val="nil"/>
            </w:tcBorders>
          </w:tcPr>
          <w:p w14:paraId="7A995A86" w14:textId="77777777" w:rsidR="00736FA4" w:rsidRPr="009115EC" w:rsidRDefault="00736FA4" w:rsidP="00A73545">
            <w:pPr>
              <w:pStyle w:val="Normal6a"/>
            </w:pPr>
            <w:r w:rsidRPr="009115EC">
              <w:t>7.</w:t>
            </w:r>
            <w:r w:rsidRPr="009115EC">
              <w:tab/>
              <w:t>benadrukt dat de gebrekkige kennis over geslacht- en gendergebaseerde verschillen op het gebied van gezondheid wordt verergerd door het feit dat de resultaten van onderzoek slechts zelden naar geslacht worden uitgesplitst; verzoekt de Commissie naar geslacht uitgesplitste gegevens verplicht te stellen voor alle projecten waar de EU financiering aan toekent;</w:t>
            </w:r>
          </w:p>
        </w:tc>
        <w:tc>
          <w:tcPr>
            <w:tcW w:w="4876" w:type="dxa"/>
            <w:tcBorders>
              <w:top w:val="nil"/>
              <w:left w:val="nil"/>
              <w:bottom w:val="nil"/>
              <w:right w:val="nil"/>
            </w:tcBorders>
          </w:tcPr>
          <w:p w14:paraId="6832C2C2" w14:textId="77777777" w:rsidR="00736FA4" w:rsidRPr="009115EC" w:rsidRDefault="00736FA4" w:rsidP="00A73545">
            <w:pPr>
              <w:pStyle w:val="Normal6a"/>
            </w:pPr>
            <w:r w:rsidRPr="009115EC">
              <w:t>7.</w:t>
            </w:r>
            <w:r w:rsidRPr="009115EC">
              <w:tab/>
              <w:t>benadrukt dat de gebrekkige kennis over geslacht- en gendergebaseerde verschillen op het gebied van gezondheid wordt verergerd door het feit dat de resultaten van onderzoek slechts zelden naar geslacht worden uitgesplitst; verzoekt de Commissie naar geslacht uitgesplitste gegevens verplicht te stellen voor alle projecten waar de EU financiering aan toekent</w:t>
            </w:r>
            <w:r w:rsidRPr="009115EC">
              <w:rPr>
                <w:b/>
                <w:bCs/>
                <w:i/>
                <w:iCs/>
              </w:rPr>
              <w:t xml:space="preserve"> en deze vereiste in te voeren als voorwaarde om in aanmerking te komen voor financiering, teneinde verantwoordingsplicht en het doeltreffende gebruik van overheidsmiddelen te waarborgen</w:t>
            </w:r>
            <w:r w:rsidRPr="009115EC">
              <w:t>;</w:t>
            </w:r>
          </w:p>
        </w:tc>
      </w:tr>
    </w:tbl>
    <w:p w14:paraId="3E04CE5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96C7303" w14:textId="77777777" w:rsidR="00736FA4" w:rsidRPr="009115EC" w:rsidRDefault="00736FA4" w:rsidP="00736FA4">
      <w:r w:rsidRPr="009115EC">
        <w:rPr>
          <w:rStyle w:val="HideTWBExt"/>
        </w:rPr>
        <w:t>&lt;/Amend&gt;</w:t>
      </w:r>
    </w:p>
    <w:p w14:paraId="439D368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283</w:t>
      </w:r>
      <w:r w:rsidRPr="009115EC">
        <w:rPr>
          <w:rStyle w:val="HideTWBExt"/>
          <w:b w:val="0"/>
        </w:rPr>
        <w:t>&lt;/NumAm&gt;</w:t>
      </w:r>
    </w:p>
    <w:p w14:paraId="01410D25"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37A1F7D8" w14:textId="77777777" w:rsidR="00736FA4" w:rsidRPr="009115EC" w:rsidRDefault="00736FA4" w:rsidP="00736FA4">
      <w:pPr>
        <w:pStyle w:val="NormalBold"/>
      </w:pPr>
      <w:r w:rsidRPr="009115EC">
        <w:rPr>
          <w:rStyle w:val="HideTWBExt"/>
          <w:b w:val="0"/>
        </w:rPr>
        <w:t>&lt;/RepeatBlock-By&gt;</w:t>
      </w:r>
    </w:p>
    <w:p w14:paraId="5BADE42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91754F6" w14:textId="77777777" w:rsidR="00736FA4" w:rsidRPr="009115EC" w:rsidRDefault="00736FA4" w:rsidP="00736FA4">
      <w:pPr>
        <w:pStyle w:val="NormalBold"/>
      </w:pPr>
      <w:r w:rsidRPr="009115EC">
        <w:rPr>
          <w:rStyle w:val="HideTWBExt"/>
          <w:b w:val="0"/>
        </w:rPr>
        <w:t>&lt;Article&gt;</w:t>
      </w:r>
      <w:r w:rsidRPr="009115EC">
        <w:t>Paragraaf 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2A3B475" w14:textId="77777777" w:rsidTr="00A73545">
        <w:trPr>
          <w:trHeight w:hRule="exact" w:val="240"/>
          <w:jc w:val="center"/>
        </w:trPr>
        <w:tc>
          <w:tcPr>
            <w:tcW w:w="9752" w:type="dxa"/>
            <w:gridSpan w:val="2"/>
            <w:tcBorders>
              <w:top w:val="nil"/>
              <w:left w:val="nil"/>
              <w:bottom w:val="nil"/>
              <w:right w:val="nil"/>
            </w:tcBorders>
          </w:tcPr>
          <w:p w14:paraId="4F232733" w14:textId="77777777" w:rsidR="00736FA4" w:rsidRPr="009115EC" w:rsidRDefault="00736FA4" w:rsidP="00A73545"/>
        </w:tc>
      </w:tr>
      <w:tr w:rsidR="00736FA4" w:rsidRPr="009115EC" w14:paraId="78495871" w14:textId="77777777" w:rsidTr="00A73545">
        <w:trPr>
          <w:trHeight w:val="240"/>
          <w:jc w:val="center"/>
        </w:trPr>
        <w:tc>
          <w:tcPr>
            <w:tcW w:w="4876" w:type="dxa"/>
            <w:tcBorders>
              <w:top w:val="nil"/>
              <w:left w:val="nil"/>
              <w:bottom w:val="nil"/>
              <w:right w:val="nil"/>
            </w:tcBorders>
          </w:tcPr>
          <w:p w14:paraId="2D4EB9A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036257F" w14:textId="77777777" w:rsidR="00736FA4" w:rsidRPr="009115EC" w:rsidRDefault="00736FA4" w:rsidP="00A73545">
            <w:pPr>
              <w:pStyle w:val="AmColumnHeading"/>
            </w:pPr>
            <w:r w:rsidRPr="009115EC">
              <w:t>Amendement</w:t>
            </w:r>
          </w:p>
        </w:tc>
      </w:tr>
      <w:tr w:rsidR="00736FA4" w:rsidRPr="009115EC" w14:paraId="0542E929" w14:textId="77777777" w:rsidTr="00A73545">
        <w:trPr>
          <w:jc w:val="center"/>
        </w:trPr>
        <w:tc>
          <w:tcPr>
            <w:tcW w:w="4876" w:type="dxa"/>
            <w:tcBorders>
              <w:top w:val="nil"/>
              <w:left w:val="nil"/>
              <w:bottom w:val="nil"/>
              <w:right w:val="nil"/>
            </w:tcBorders>
          </w:tcPr>
          <w:p w14:paraId="30D2E90D" w14:textId="77777777" w:rsidR="00736FA4" w:rsidRPr="009115EC" w:rsidRDefault="00736FA4" w:rsidP="00A73545">
            <w:pPr>
              <w:pStyle w:val="Normal6a"/>
            </w:pPr>
            <w:r w:rsidRPr="009115EC">
              <w:t>7.</w:t>
            </w:r>
            <w:r w:rsidRPr="009115EC">
              <w:tab/>
              <w:t>benadrukt dat de gebrekkige kennis over geslacht- en gendergebaseerde verschillen op het gebied van gezondheid wordt verergerd door het feit dat de resultaten van onderzoek slechts zelden naar geslacht worden uitgesplitst; verzoekt de Commissie naar geslacht uitgesplitste gegevens verplicht te stellen voor alle projecten waar de EU financiering aan toekent;</w:t>
            </w:r>
          </w:p>
        </w:tc>
        <w:tc>
          <w:tcPr>
            <w:tcW w:w="4876" w:type="dxa"/>
            <w:tcBorders>
              <w:top w:val="nil"/>
              <w:left w:val="nil"/>
              <w:bottom w:val="nil"/>
              <w:right w:val="nil"/>
            </w:tcBorders>
          </w:tcPr>
          <w:p w14:paraId="26437742" w14:textId="77777777" w:rsidR="00736FA4" w:rsidRPr="009115EC" w:rsidRDefault="00736FA4" w:rsidP="00A73545">
            <w:pPr>
              <w:pStyle w:val="Normal6a"/>
            </w:pPr>
            <w:r w:rsidRPr="009115EC">
              <w:t>7.</w:t>
            </w:r>
            <w:r w:rsidRPr="009115EC">
              <w:tab/>
              <w:t>benadrukt dat de gebrekkige kennis over geslacht- en gendergebaseerde verschillen op het gebied van gezondheid</w:t>
            </w:r>
            <w:r w:rsidRPr="009115EC">
              <w:rPr>
                <w:b/>
                <w:bCs/>
                <w:i/>
                <w:iCs/>
              </w:rPr>
              <w:t>, waaronder de gezondheidstoestand en gezondheidsaandoeningen,</w:t>
            </w:r>
            <w:r w:rsidRPr="009115EC">
              <w:t xml:space="preserve"> wordt verergerd door het feit dat de resultaten van onderzoek </w:t>
            </w:r>
            <w:r w:rsidRPr="009115EC">
              <w:rPr>
                <w:b/>
                <w:bCs/>
                <w:i/>
                <w:iCs/>
              </w:rPr>
              <w:t>en gezondheidsenquêtes</w:t>
            </w:r>
            <w:r w:rsidRPr="009115EC">
              <w:t xml:space="preserve"> slechts zelden naar geslacht </w:t>
            </w:r>
            <w:r w:rsidRPr="009115EC">
              <w:rPr>
                <w:b/>
                <w:bCs/>
                <w:i/>
                <w:iCs/>
              </w:rPr>
              <w:t>en genderidentiteit</w:t>
            </w:r>
            <w:r w:rsidRPr="009115EC">
              <w:t xml:space="preserve"> worden uitgesplitst; verzoekt de Commissie naar geslacht </w:t>
            </w:r>
            <w:r w:rsidRPr="009115EC">
              <w:rPr>
                <w:b/>
                <w:bCs/>
                <w:i/>
                <w:iCs/>
              </w:rPr>
              <w:t>en gender</w:t>
            </w:r>
            <w:r w:rsidRPr="009115EC">
              <w:t xml:space="preserve"> uitgesplitste gegevens verplicht te stellen </w:t>
            </w:r>
            <w:r w:rsidRPr="009115EC">
              <w:rPr>
                <w:b/>
                <w:bCs/>
                <w:i/>
                <w:iCs/>
              </w:rPr>
              <w:t>en openbaar beschikbaar te stellen</w:t>
            </w:r>
            <w:r w:rsidRPr="009115EC">
              <w:t xml:space="preserve"> voor alle projecten waar de EU financiering aan toekent</w:t>
            </w:r>
            <w:r w:rsidRPr="009115EC">
              <w:rPr>
                <w:b/>
                <w:bCs/>
                <w:i/>
                <w:iCs/>
              </w:rPr>
              <w:t xml:space="preserve"> en alle enquêtes onder leiding van de EU</w:t>
            </w:r>
            <w:r w:rsidRPr="009115EC">
              <w:t>;</w:t>
            </w:r>
          </w:p>
        </w:tc>
      </w:tr>
    </w:tbl>
    <w:p w14:paraId="72F776A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A8EC2D3" w14:textId="77777777" w:rsidR="00736FA4" w:rsidRPr="009115EC" w:rsidRDefault="00736FA4" w:rsidP="00736FA4">
      <w:r w:rsidRPr="009115EC">
        <w:rPr>
          <w:rStyle w:val="HideTWBExt"/>
        </w:rPr>
        <w:t>&lt;/Amend&gt;</w:t>
      </w:r>
    </w:p>
    <w:p w14:paraId="24D1737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284</w:t>
      </w:r>
      <w:r w:rsidRPr="009115EC">
        <w:rPr>
          <w:rStyle w:val="HideTWBExt"/>
          <w:b w:val="0"/>
        </w:rPr>
        <w:t>&lt;/NumAm&gt;</w:t>
      </w:r>
    </w:p>
    <w:p w14:paraId="124756C1"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55D7D845" w14:textId="77777777" w:rsidR="00736FA4" w:rsidRPr="009115EC" w:rsidRDefault="00736FA4" w:rsidP="00736FA4">
      <w:pPr>
        <w:pStyle w:val="NormalBold"/>
      </w:pPr>
      <w:r w:rsidRPr="009115EC">
        <w:rPr>
          <w:rStyle w:val="HideTWBExt"/>
          <w:b w:val="0"/>
        </w:rPr>
        <w:t>&lt;/RepeatBlock-By&gt;</w:t>
      </w:r>
    </w:p>
    <w:p w14:paraId="5490A4B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C0BA532" w14:textId="77777777" w:rsidR="00736FA4" w:rsidRPr="009115EC" w:rsidRDefault="00736FA4" w:rsidP="00736FA4">
      <w:pPr>
        <w:pStyle w:val="NormalBold"/>
      </w:pPr>
      <w:r w:rsidRPr="009115EC">
        <w:rPr>
          <w:rStyle w:val="HideTWBExt"/>
          <w:b w:val="0"/>
        </w:rPr>
        <w:t>&lt;Article&gt;</w:t>
      </w:r>
      <w:r w:rsidRPr="009115EC">
        <w:t>Paragraaf 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F7C3CC6" w14:textId="77777777" w:rsidTr="00A73545">
        <w:trPr>
          <w:trHeight w:hRule="exact" w:val="240"/>
          <w:jc w:val="center"/>
        </w:trPr>
        <w:tc>
          <w:tcPr>
            <w:tcW w:w="9752" w:type="dxa"/>
            <w:gridSpan w:val="2"/>
            <w:tcBorders>
              <w:top w:val="nil"/>
              <w:left w:val="nil"/>
              <w:bottom w:val="nil"/>
              <w:right w:val="nil"/>
            </w:tcBorders>
          </w:tcPr>
          <w:p w14:paraId="75CD4926" w14:textId="77777777" w:rsidR="00736FA4" w:rsidRPr="009115EC" w:rsidRDefault="00736FA4" w:rsidP="00A73545"/>
        </w:tc>
      </w:tr>
      <w:tr w:rsidR="00736FA4" w:rsidRPr="009115EC" w14:paraId="2B2DFE41" w14:textId="77777777" w:rsidTr="00A73545">
        <w:trPr>
          <w:trHeight w:val="240"/>
          <w:jc w:val="center"/>
        </w:trPr>
        <w:tc>
          <w:tcPr>
            <w:tcW w:w="4876" w:type="dxa"/>
            <w:tcBorders>
              <w:top w:val="nil"/>
              <w:left w:val="nil"/>
              <w:bottom w:val="nil"/>
              <w:right w:val="nil"/>
            </w:tcBorders>
          </w:tcPr>
          <w:p w14:paraId="3C346F7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2A41106" w14:textId="77777777" w:rsidR="00736FA4" w:rsidRPr="009115EC" w:rsidRDefault="00736FA4" w:rsidP="00A73545">
            <w:pPr>
              <w:pStyle w:val="AmColumnHeading"/>
            </w:pPr>
            <w:r w:rsidRPr="009115EC">
              <w:t>Amendement</w:t>
            </w:r>
          </w:p>
        </w:tc>
      </w:tr>
      <w:tr w:rsidR="00736FA4" w:rsidRPr="009115EC" w14:paraId="1CEDD356" w14:textId="77777777" w:rsidTr="00A73545">
        <w:trPr>
          <w:jc w:val="center"/>
        </w:trPr>
        <w:tc>
          <w:tcPr>
            <w:tcW w:w="4876" w:type="dxa"/>
            <w:tcBorders>
              <w:top w:val="nil"/>
              <w:left w:val="nil"/>
              <w:bottom w:val="nil"/>
              <w:right w:val="nil"/>
            </w:tcBorders>
          </w:tcPr>
          <w:p w14:paraId="1E7FCCBF" w14:textId="77777777" w:rsidR="00736FA4" w:rsidRPr="009115EC" w:rsidRDefault="00736FA4" w:rsidP="00A73545">
            <w:pPr>
              <w:pStyle w:val="Normal6a"/>
            </w:pPr>
            <w:r w:rsidRPr="009115EC">
              <w:t>7.</w:t>
            </w:r>
            <w:r w:rsidRPr="009115EC">
              <w:tab/>
              <w:t xml:space="preserve">benadrukt dat de gebrekkige kennis over geslacht- en gendergebaseerde verschillen op het gebied van gezondheid wordt verergerd door </w:t>
            </w:r>
            <w:r w:rsidRPr="009115EC">
              <w:rPr>
                <w:b/>
                <w:bCs/>
                <w:i/>
                <w:iCs/>
              </w:rPr>
              <w:t>het feit dat</w:t>
            </w:r>
            <w:r w:rsidRPr="009115EC">
              <w:t xml:space="preserve"> de </w:t>
            </w:r>
            <w:r w:rsidRPr="009115EC">
              <w:rPr>
                <w:b/>
                <w:bCs/>
                <w:i/>
                <w:iCs/>
              </w:rPr>
              <w:t>resultaten</w:t>
            </w:r>
            <w:r w:rsidRPr="009115EC">
              <w:t xml:space="preserve"> van </w:t>
            </w:r>
            <w:r w:rsidRPr="009115EC">
              <w:rPr>
                <w:b/>
                <w:bCs/>
                <w:i/>
                <w:iCs/>
              </w:rPr>
              <w:t>onderzoek slechts zelden</w:t>
            </w:r>
            <w:r w:rsidRPr="009115EC">
              <w:t xml:space="preserve"> naar geslacht </w:t>
            </w:r>
            <w:r w:rsidRPr="009115EC">
              <w:rPr>
                <w:b/>
                <w:bCs/>
                <w:i/>
                <w:iCs/>
              </w:rPr>
              <w:t>worden uitgesplitst</w:t>
            </w:r>
            <w:r w:rsidRPr="009115EC">
              <w:t xml:space="preserve">; verzoekt de Commissie naar geslacht uitgesplitste gegevens verplicht te stellen voor alle </w:t>
            </w:r>
            <w:r w:rsidRPr="009115EC">
              <w:rPr>
                <w:b/>
                <w:bCs/>
                <w:i/>
                <w:iCs/>
              </w:rPr>
              <w:t>projecten</w:t>
            </w:r>
            <w:r w:rsidRPr="009115EC">
              <w:t xml:space="preserve"> waar de EU financiering aan toekent;</w:t>
            </w:r>
          </w:p>
        </w:tc>
        <w:tc>
          <w:tcPr>
            <w:tcW w:w="4876" w:type="dxa"/>
            <w:tcBorders>
              <w:top w:val="nil"/>
              <w:left w:val="nil"/>
              <w:bottom w:val="nil"/>
              <w:right w:val="nil"/>
            </w:tcBorders>
          </w:tcPr>
          <w:p w14:paraId="27DE79A7" w14:textId="77777777" w:rsidR="00736FA4" w:rsidRPr="009115EC" w:rsidRDefault="00736FA4" w:rsidP="00A73545">
            <w:pPr>
              <w:pStyle w:val="Normal6a"/>
            </w:pPr>
            <w:r w:rsidRPr="009115EC">
              <w:t>7.</w:t>
            </w:r>
            <w:r w:rsidRPr="009115EC">
              <w:tab/>
              <w:t xml:space="preserve">benadrukt dat de gebrekkige kennis over geslacht- en gendergebaseerde verschillen op het gebied van gezondheid wordt verergerd door het de </w:t>
            </w:r>
            <w:r w:rsidRPr="009115EC">
              <w:rPr>
                <w:b/>
                <w:bCs/>
                <w:i/>
                <w:iCs/>
              </w:rPr>
              <w:t>ontoereikende beschikbaarheid</w:t>
            </w:r>
            <w:r w:rsidRPr="009115EC">
              <w:t xml:space="preserve"> van naar geslacht</w:t>
            </w:r>
            <w:r w:rsidRPr="009115EC">
              <w:rPr>
                <w:b/>
                <w:bCs/>
                <w:i/>
                <w:iCs/>
              </w:rPr>
              <w:t xml:space="preserve"> uitgesplitste gegevens</w:t>
            </w:r>
            <w:r w:rsidRPr="009115EC">
              <w:t xml:space="preserve">; verzoekt de Commissie </w:t>
            </w:r>
            <w:r w:rsidRPr="009115EC">
              <w:rPr>
                <w:b/>
                <w:bCs/>
                <w:i/>
                <w:iCs/>
              </w:rPr>
              <w:t>de verzameling van en verslaglegging over</w:t>
            </w:r>
            <w:r w:rsidRPr="009115EC">
              <w:t xml:space="preserve"> naar geslacht uitgesplitste gegevens verplicht te stellen voor alle </w:t>
            </w:r>
            <w:r w:rsidRPr="009115EC">
              <w:rPr>
                <w:b/>
                <w:bCs/>
                <w:i/>
                <w:iCs/>
              </w:rPr>
              <w:t>onderzoeks-, innovatie- en proefprojecten en gezondheidsprogramma’s</w:t>
            </w:r>
            <w:r w:rsidRPr="009115EC">
              <w:t xml:space="preserve"> waar de EU financiering aan toekent</w:t>
            </w:r>
            <w:r w:rsidRPr="009115EC">
              <w:rPr>
                <w:b/>
                <w:bCs/>
                <w:i/>
                <w:iCs/>
              </w:rPr>
              <w:t>, alsook evaluaties van gezondheidstechnologie, indien relevant</w:t>
            </w:r>
            <w:r w:rsidRPr="009115EC">
              <w:t>;</w:t>
            </w:r>
          </w:p>
        </w:tc>
      </w:tr>
    </w:tbl>
    <w:p w14:paraId="6AD151A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B362B1D" w14:textId="77777777" w:rsidR="00736FA4" w:rsidRPr="009115EC" w:rsidRDefault="00736FA4" w:rsidP="00736FA4">
      <w:r w:rsidRPr="009115EC">
        <w:rPr>
          <w:rStyle w:val="HideTWBExt"/>
        </w:rPr>
        <w:t>&lt;/Amend&gt;</w:t>
      </w:r>
    </w:p>
    <w:p w14:paraId="6643D74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285</w:t>
      </w:r>
      <w:r w:rsidRPr="009115EC">
        <w:rPr>
          <w:rStyle w:val="HideTWBExt"/>
          <w:b w:val="0"/>
        </w:rPr>
        <w:t>&lt;/NumAm&gt;</w:t>
      </w:r>
    </w:p>
    <w:p w14:paraId="53A7511B"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54DF521F" w14:textId="77777777" w:rsidR="00736FA4" w:rsidRPr="009115EC" w:rsidRDefault="00736FA4" w:rsidP="00736FA4">
      <w:pPr>
        <w:pStyle w:val="NormalBold"/>
      </w:pPr>
      <w:r w:rsidRPr="009115EC">
        <w:rPr>
          <w:rStyle w:val="HideTWBExt"/>
          <w:b w:val="0"/>
        </w:rPr>
        <w:t>&lt;/RepeatBlock-By&gt;</w:t>
      </w:r>
    </w:p>
    <w:p w14:paraId="165E5CE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D1E19FA" w14:textId="77777777" w:rsidR="00736FA4" w:rsidRPr="009115EC" w:rsidRDefault="00736FA4" w:rsidP="00736FA4">
      <w:pPr>
        <w:pStyle w:val="NormalBold"/>
      </w:pPr>
      <w:r w:rsidRPr="009115EC">
        <w:rPr>
          <w:rStyle w:val="HideTWBExt"/>
          <w:b w:val="0"/>
        </w:rPr>
        <w:t>&lt;Article&gt;</w:t>
      </w:r>
      <w:r w:rsidRPr="009115EC">
        <w:t>Paragraaf 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E41AEA3" w14:textId="77777777" w:rsidTr="00A73545">
        <w:trPr>
          <w:trHeight w:hRule="exact" w:val="240"/>
          <w:jc w:val="center"/>
        </w:trPr>
        <w:tc>
          <w:tcPr>
            <w:tcW w:w="9752" w:type="dxa"/>
            <w:gridSpan w:val="2"/>
            <w:tcBorders>
              <w:top w:val="nil"/>
              <w:left w:val="nil"/>
              <w:bottom w:val="nil"/>
              <w:right w:val="nil"/>
            </w:tcBorders>
          </w:tcPr>
          <w:p w14:paraId="46D7576C" w14:textId="77777777" w:rsidR="00736FA4" w:rsidRPr="009115EC" w:rsidRDefault="00736FA4" w:rsidP="00A73545"/>
        </w:tc>
      </w:tr>
      <w:tr w:rsidR="00736FA4" w:rsidRPr="009115EC" w14:paraId="16557490" w14:textId="77777777" w:rsidTr="00A73545">
        <w:trPr>
          <w:trHeight w:val="240"/>
          <w:jc w:val="center"/>
        </w:trPr>
        <w:tc>
          <w:tcPr>
            <w:tcW w:w="4876" w:type="dxa"/>
            <w:tcBorders>
              <w:top w:val="nil"/>
              <w:left w:val="nil"/>
              <w:bottom w:val="nil"/>
              <w:right w:val="nil"/>
            </w:tcBorders>
          </w:tcPr>
          <w:p w14:paraId="48D58C5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375B960" w14:textId="77777777" w:rsidR="00736FA4" w:rsidRPr="009115EC" w:rsidRDefault="00736FA4" w:rsidP="00A73545">
            <w:pPr>
              <w:pStyle w:val="AmColumnHeading"/>
            </w:pPr>
            <w:r w:rsidRPr="009115EC">
              <w:t>Amendement</w:t>
            </w:r>
          </w:p>
        </w:tc>
      </w:tr>
      <w:tr w:rsidR="00736FA4" w:rsidRPr="009115EC" w14:paraId="51D853E1" w14:textId="77777777" w:rsidTr="00A73545">
        <w:trPr>
          <w:jc w:val="center"/>
        </w:trPr>
        <w:tc>
          <w:tcPr>
            <w:tcW w:w="4876" w:type="dxa"/>
            <w:tcBorders>
              <w:top w:val="nil"/>
              <w:left w:val="nil"/>
              <w:bottom w:val="nil"/>
              <w:right w:val="nil"/>
            </w:tcBorders>
          </w:tcPr>
          <w:p w14:paraId="6765863C" w14:textId="77777777" w:rsidR="00736FA4" w:rsidRPr="009115EC" w:rsidRDefault="00736FA4" w:rsidP="00A73545">
            <w:pPr>
              <w:pStyle w:val="Normal6a"/>
            </w:pPr>
            <w:r w:rsidRPr="009115EC">
              <w:t>7.</w:t>
            </w:r>
            <w:r w:rsidRPr="009115EC">
              <w:tab/>
              <w:t xml:space="preserve">benadrukt dat de gebrekkige kennis over </w:t>
            </w:r>
            <w:r w:rsidRPr="009115EC">
              <w:rPr>
                <w:b/>
                <w:bCs/>
                <w:i/>
                <w:iCs/>
              </w:rPr>
              <w:t>geslacht- en gendergebaseerde</w:t>
            </w:r>
            <w:r w:rsidRPr="009115EC">
              <w:t xml:space="preserve"> verschillen op het gebied van gezondheid wordt verergerd door het feit dat de resultaten van onderzoek slechts zelden naar geslacht worden uitgesplitst; </w:t>
            </w:r>
            <w:r w:rsidRPr="009115EC">
              <w:rPr>
                <w:b/>
                <w:i/>
              </w:rPr>
              <w:t xml:space="preserve">verzoekt de Commissie naar geslacht uitgesplitste gegevens verplicht te stellen voor alle </w:t>
            </w:r>
            <w:r w:rsidRPr="009115EC">
              <w:rPr>
                <w:b/>
                <w:bCs/>
                <w:i/>
                <w:iCs/>
              </w:rPr>
              <w:t>projecten</w:t>
            </w:r>
            <w:r w:rsidRPr="009115EC">
              <w:rPr>
                <w:b/>
                <w:i/>
              </w:rPr>
              <w:t xml:space="preserve"> waar de EU financiering aan toekent;</w:t>
            </w:r>
          </w:p>
        </w:tc>
        <w:tc>
          <w:tcPr>
            <w:tcW w:w="4876" w:type="dxa"/>
            <w:tcBorders>
              <w:top w:val="nil"/>
              <w:left w:val="nil"/>
              <w:bottom w:val="nil"/>
              <w:right w:val="nil"/>
            </w:tcBorders>
          </w:tcPr>
          <w:p w14:paraId="3CDBA867" w14:textId="77777777" w:rsidR="00736FA4" w:rsidRPr="009115EC" w:rsidRDefault="00736FA4" w:rsidP="00A73545">
            <w:pPr>
              <w:pStyle w:val="Normal6a"/>
            </w:pPr>
            <w:r w:rsidRPr="009115EC">
              <w:t>7.</w:t>
            </w:r>
            <w:r w:rsidRPr="009115EC">
              <w:tab/>
              <w:t xml:space="preserve">benadrukt dat de gebrekkige kennis over </w:t>
            </w:r>
            <w:r w:rsidRPr="009115EC">
              <w:rPr>
                <w:b/>
                <w:bCs/>
                <w:i/>
                <w:iCs/>
              </w:rPr>
              <w:t>geslachtgebaseerde</w:t>
            </w:r>
            <w:r w:rsidRPr="009115EC">
              <w:t xml:space="preserve"> verschillen op het gebied van gezondheid wordt verergerd door het feit dat de resultaten van onderzoek slechts zelden naar geslacht worden uitgesplitst;</w:t>
            </w:r>
          </w:p>
        </w:tc>
      </w:tr>
    </w:tbl>
    <w:p w14:paraId="7316BE1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A888DDE" w14:textId="77777777" w:rsidR="00736FA4" w:rsidRPr="009115EC" w:rsidRDefault="00736FA4" w:rsidP="00736FA4">
      <w:r w:rsidRPr="009115EC">
        <w:rPr>
          <w:rStyle w:val="HideTWBExt"/>
        </w:rPr>
        <w:t>&lt;/Amend&gt;</w:t>
      </w:r>
    </w:p>
    <w:p w14:paraId="5F69A5D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286</w:t>
      </w:r>
      <w:r w:rsidRPr="009115EC">
        <w:rPr>
          <w:rStyle w:val="HideTWBExt"/>
          <w:b w:val="0"/>
        </w:rPr>
        <w:t>&lt;/NumAm&gt;</w:t>
      </w:r>
    </w:p>
    <w:p w14:paraId="730CEDEB"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52103A05" w14:textId="77777777" w:rsidR="00736FA4" w:rsidRPr="009115EC" w:rsidRDefault="00736FA4" w:rsidP="00736FA4">
      <w:pPr>
        <w:pStyle w:val="NormalBold"/>
      </w:pPr>
      <w:r w:rsidRPr="009115EC">
        <w:rPr>
          <w:rStyle w:val="HideTWBExt"/>
          <w:b w:val="0"/>
        </w:rPr>
        <w:t>&lt;/RepeatBlock-By&gt;</w:t>
      </w:r>
    </w:p>
    <w:p w14:paraId="538EB02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40895F2" w14:textId="77777777" w:rsidR="00736FA4" w:rsidRPr="009115EC" w:rsidRDefault="00736FA4" w:rsidP="00736FA4">
      <w:pPr>
        <w:pStyle w:val="NormalBold"/>
      </w:pPr>
      <w:r w:rsidRPr="009115EC">
        <w:rPr>
          <w:rStyle w:val="HideTWBExt"/>
          <w:b w:val="0"/>
        </w:rPr>
        <w:t>&lt;Article&gt;</w:t>
      </w:r>
      <w:r w:rsidRPr="009115EC">
        <w:t>Paragraaf 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F6CA20D" w14:textId="77777777" w:rsidTr="00A73545">
        <w:trPr>
          <w:trHeight w:hRule="exact" w:val="240"/>
          <w:jc w:val="center"/>
        </w:trPr>
        <w:tc>
          <w:tcPr>
            <w:tcW w:w="9752" w:type="dxa"/>
            <w:gridSpan w:val="2"/>
            <w:tcBorders>
              <w:top w:val="nil"/>
              <w:left w:val="nil"/>
              <w:bottom w:val="nil"/>
              <w:right w:val="nil"/>
            </w:tcBorders>
          </w:tcPr>
          <w:p w14:paraId="786D2D37" w14:textId="77777777" w:rsidR="00736FA4" w:rsidRPr="009115EC" w:rsidRDefault="00736FA4" w:rsidP="00A73545"/>
        </w:tc>
      </w:tr>
      <w:tr w:rsidR="00736FA4" w:rsidRPr="009115EC" w14:paraId="275F54EC" w14:textId="77777777" w:rsidTr="00A73545">
        <w:trPr>
          <w:trHeight w:val="240"/>
          <w:jc w:val="center"/>
        </w:trPr>
        <w:tc>
          <w:tcPr>
            <w:tcW w:w="4876" w:type="dxa"/>
            <w:tcBorders>
              <w:top w:val="nil"/>
              <w:left w:val="nil"/>
              <w:bottom w:val="nil"/>
              <w:right w:val="nil"/>
            </w:tcBorders>
          </w:tcPr>
          <w:p w14:paraId="559184F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AA7EDEC" w14:textId="77777777" w:rsidR="00736FA4" w:rsidRPr="009115EC" w:rsidRDefault="00736FA4" w:rsidP="00A73545">
            <w:pPr>
              <w:pStyle w:val="AmColumnHeading"/>
            </w:pPr>
            <w:r w:rsidRPr="009115EC">
              <w:t>Amendement</w:t>
            </w:r>
          </w:p>
        </w:tc>
      </w:tr>
      <w:tr w:rsidR="00736FA4" w:rsidRPr="009115EC" w14:paraId="1E6FD23C" w14:textId="77777777" w:rsidTr="00A73545">
        <w:trPr>
          <w:jc w:val="center"/>
        </w:trPr>
        <w:tc>
          <w:tcPr>
            <w:tcW w:w="4876" w:type="dxa"/>
            <w:tcBorders>
              <w:top w:val="nil"/>
              <w:left w:val="nil"/>
              <w:bottom w:val="nil"/>
              <w:right w:val="nil"/>
            </w:tcBorders>
          </w:tcPr>
          <w:p w14:paraId="0F49A194" w14:textId="77777777" w:rsidR="00736FA4" w:rsidRPr="009115EC" w:rsidRDefault="00736FA4" w:rsidP="00A73545">
            <w:pPr>
              <w:pStyle w:val="Normal6a"/>
            </w:pPr>
            <w:r w:rsidRPr="009115EC">
              <w:t>7.</w:t>
            </w:r>
            <w:r w:rsidRPr="009115EC">
              <w:tab/>
            </w:r>
            <w:r w:rsidRPr="009115EC">
              <w:rPr>
                <w:b/>
                <w:i/>
              </w:rPr>
              <w:t>benadrukt dat de gebrekkige kennis over geslacht- en gendergebaseerde verschillen op het gebied van gezondheid wordt verergerd door het feit dat de resultaten van onderzoek slechts zelden naar geslacht worden uitgesplitst;</w:t>
            </w:r>
            <w:r w:rsidRPr="009115EC">
              <w:t xml:space="preserve"> verzoekt de Commissie naar geslacht uitgesplitste gegevens </w:t>
            </w:r>
            <w:r w:rsidRPr="009115EC">
              <w:rPr>
                <w:b/>
                <w:bCs/>
                <w:i/>
                <w:iCs/>
              </w:rPr>
              <w:t>verplicht</w:t>
            </w:r>
            <w:r w:rsidRPr="009115EC">
              <w:t xml:space="preserve"> te </w:t>
            </w:r>
            <w:r w:rsidRPr="009115EC">
              <w:rPr>
                <w:b/>
                <w:bCs/>
                <w:i/>
                <w:iCs/>
              </w:rPr>
              <w:t>stellen</w:t>
            </w:r>
            <w:r w:rsidRPr="009115EC">
              <w:t xml:space="preserve"> voor </w:t>
            </w:r>
            <w:r w:rsidRPr="009115EC">
              <w:rPr>
                <w:b/>
                <w:bCs/>
                <w:i/>
                <w:iCs/>
              </w:rPr>
              <w:t>alle projecten</w:t>
            </w:r>
            <w:r w:rsidRPr="009115EC">
              <w:t xml:space="preserve"> waar de EU financiering aan toekent;</w:t>
            </w:r>
          </w:p>
        </w:tc>
        <w:tc>
          <w:tcPr>
            <w:tcW w:w="4876" w:type="dxa"/>
            <w:tcBorders>
              <w:top w:val="nil"/>
              <w:left w:val="nil"/>
              <w:bottom w:val="nil"/>
              <w:right w:val="nil"/>
            </w:tcBorders>
          </w:tcPr>
          <w:p w14:paraId="16C854F4" w14:textId="77777777" w:rsidR="00736FA4" w:rsidRPr="009115EC" w:rsidRDefault="00736FA4" w:rsidP="00A73545">
            <w:pPr>
              <w:pStyle w:val="Normal6a"/>
            </w:pPr>
            <w:r w:rsidRPr="009115EC">
              <w:t>7.</w:t>
            </w:r>
            <w:r w:rsidRPr="009115EC">
              <w:tab/>
              <w:t xml:space="preserve">verzoekt de Commissie </w:t>
            </w:r>
            <w:r w:rsidRPr="009115EC">
              <w:rPr>
                <w:b/>
                <w:bCs/>
                <w:i/>
                <w:iCs/>
              </w:rPr>
              <w:t>de systematische verzameling van en verslaglegging over</w:t>
            </w:r>
            <w:r w:rsidRPr="009115EC">
              <w:t xml:space="preserve"> naar </w:t>
            </w:r>
            <w:r w:rsidRPr="009115EC">
              <w:rPr>
                <w:b/>
                <w:bCs/>
                <w:i/>
                <w:iCs/>
              </w:rPr>
              <w:t>biologisch</w:t>
            </w:r>
            <w:r w:rsidRPr="009115EC">
              <w:t xml:space="preserve"> geslacht uitgesplitste gegevens </w:t>
            </w:r>
            <w:r w:rsidRPr="009115EC">
              <w:rPr>
                <w:b/>
                <w:bCs/>
                <w:i/>
                <w:iCs/>
              </w:rPr>
              <w:t>aan</w:t>
            </w:r>
            <w:r w:rsidRPr="009115EC">
              <w:t xml:space="preserve"> te </w:t>
            </w:r>
            <w:r w:rsidRPr="009115EC">
              <w:rPr>
                <w:b/>
                <w:bCs/>
                <w:i/>
                <w:iCs/>
              </w:rPr>
              <w:t>moedigen</w:t>
            </w:r>
            <w:r w:rsidRPr="009115EC">
              <w:t xml:space="preserve"> voor </w:t>
            </w:r>
            <w:r w:rsidRPr="009115EC">
              <w:rPr>
                <w:b/>
                <w:bCs/>
                <w:i/>
                <w:iCs/>
              </w:rPr>
              <w:t>onderzoek</w:t>
            </w:r>
            <w:r w:rsidRPr="009115EC">
              <w:t xml:space="preserve"> waar de EU financiering aan toekent</w:t>
            </w:r>
            <w:r w:rsidRPr="009115EC">
              <w:rPr>
                <w:b/>
                <w:bCs/>
                <w:i/>
                <w:iCs/>
              </w:rPr>
              <w:t>, indien wetenschappelijk relevant</w:t>
            </w:r>
            <w:r w:rsidRPr="009115EC">
              <w:t>;</w:t>
            </w:r>
          </w:p>
        </w:tc>
      </w:tr>
    </w:tbl>
    <w:p w14:paraId="42E1071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DDAA9AB" w14:textId="77777777" w:rsidR="00736FA4" w:rsidRPr="009115EC" w:rsidRDefault="00736FA4" w:rsidP="00736FA4">
      <w:r w:rsidRPr="009115EC">
        <w:rPr>
          <w:rStyle w:val="HideTWBExt"/>
        </w:rPr>
        <w:t>&lt;/Amend&gt;</w:t>
      </w:r>
    </w:p>
    <w:p w14:paraId="08970BF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287</w:t>
      </w:r>
      <w:r w:rsidRPr="009115EC">
        <w:rPr>
          <w:rStyle w:val="HideTWBExt"/>
          <w:b w:val="0"/>
        </w:rPr>
        <w:t>&lt;/NumAm&gt;</w:t>
      </w:r>
    </w:p>
    <w:p w14:paraId="25B282BB"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4C4E19C6" w14:textId="77777777" w:rsidR="00736FA4" w:rsidRPr="009115EC" w:rsidRDefault="00736FA4" w:rsidP="00736FA4">
      <w:pPr>
        <w:pStyle w:val="NormalBold"/>
      </w:pPr>
      <w:r w:rsidRPr="009115EC">
        <w:rPr>
          <w:rStyle w:val="HideTWBExt"/>
          <w:b w:val="0"/>
        </w:rPr>
        <w:t>&lt;/RepeatBlock-By&gt;</w:t>
      </w:r>
    </w:p>
    <w:p w14:paraId="6B3F929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0E7F757" w14:textId="77777777" w:rsidR="00736FA4" w:rsidRPr="009115EC" w:rsidRDefault="00736FA4" w:rsidP="00736FA4">
      <w:pPr>
        <w:pStyle w:val="NormalBold"/>
      </w:pPr>
      <w:r w:rsidRPr="009115EC">
        <w:rPr>
          <w:rStyle w:val="HideTWBExt"/>
          <w:b w:val="0"/>
        </w:rPr>
        <w:t>&lt;Article&gt;</w:t>
      </w:r>
      <w:r w:rsidRPr="009115EC">
        <w:t>Paragraaf 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438E339" w14:textId="77777777" w:rsidTr="00A73545">
        <w:trPr>
          <w:trHeight w:hRule="exact" w:val="240"/>
          <w:jc w:val="center"/>
        </w:trPr>
        <w:tc>
          <w:tcPr>
            <w:tcW w:w="9752" w:type="dxa"/>
            <w:gridSpan w:val="2"/>
            <w:tcBorders>
              <w:top w:val="nil"/>
              <w:left w:val="nil"/>
              <w:bottom w:val="nil"/>
              <w:right w:val="nil"/>
            </w:tcBorders>
          </w:tcPr>
          <w:p w14:paraId="5E086C8A" w14:textId="77777777" w:rsidR="00736FA4" w:rsidRPr="009115EC" w:rsidRDefault="00736FA4" w:rsidP="00A73545"/>
        </w:tc>
      </w:tr>
      <w:tr w:rsidR="00736FA4" w:rsidRPr="009115EC" w14:paraId="3E02854A" w14:textId="77777777" w:rsidTr="00A73545">
        <w:trPr>
          <w:trHeight w:val="240"/>
          <w:jc w:val="center"/>
        </w:trPr>
        <w:tc>
          <w:tcPr>
            <w:tcW w:w="4876" w:type="dxa"/>
            <w:tcBorders>
              <w:top w:val="nil"/>
              <w:left w:val="nil"/>
              <w:bottom w:val="nil"/>
              <w:right w:val="nil"/>
            </w:tcBorders>
          </w:tcPr>
          <w:p w14:paraId="1571AEAB" w14:textId="77777777" w:rsidR="00736FA4" w:rsidRPr="009115EC" w:rsidRDefault="00736FA4" w:rsidP="008E2348">
            <w:pPr>
              <w:pStyle w:val="AmColumnHeading"/>
              <w:keepNext/>
            </w:pPr>
            <w:r w:rsidRPr="009115EC">
              <w:t>Ontwerpresolutie</w:t>
            </w:r>
          </w:p>
        </w:tc>
        <w:tc>
          <w:tcPr>
            <w:tcW w:w="4876" w:type="dxa"/>
            <w:tcBorders>
              <w:top w:val="nil"/>
              <w:left w:val="nil"/>
              <w:bottom w:val="nil"/>
              <w:right w:val="nil"/>
            </w:tcBorders>
          </w:tcPr>
          <w:p w14:paraId="454688FF" w14:textId="77777777" w:rsidR="00736FA4" w:rsidRPr="009115EC" w:rsidRDefault="00736FA4" w:rsidP="00A73545">
            <w:pPr>
              <w:pStyle w:val="AmColumnHeading"/>
            </w:pPr>
            <w:r w:rsidRPr="009115EC">
              <w:t>Amendement</w:t>
            </w:r>
          </w:p>
        </w:tc>
      </w:tr>
      <w:tr w:rsidR="00736FA4" w:rsidRPr="009115EC" w14:paraId="32E078A9" w14:textId="77777777" w:rsidTr="00A73545">
        <w:trPr>
          <w:jc w:val="center"/>
        </w:trPr>
        <w:tc>
          <w:tcPr>
            <w:tcW w:w="4876" w:type="dxa"/>
            <w:tcBorders>
              <w:top w:val="nil"/>
              <w:left w:val="nil"/>
              <w:bottom w:val="nil"/>
              <w:right w:val="nil"/>
            </w:tcBorders>
          </w:tcPr>
          <w:p w14:paraId="01C03BE2" w14:textId="77777777" w:rsidR="00736FA4" w:rsidRPr="009115EC" w:rsidRDefault="00736FA4" w:rsidP="00A73545">
            <w:pPr>
              <w:pStyle w:val="Normal6a"/>
            </w:pPr>
            <w:r w:rsidRPr="009115EC">
              <w:t>7.</w:t>
            </w:r>
            <w:r w:rsidRPr="009115EC">
              <w:tab/>
              <w:t xml:space="preserve">benadrukt dat de gebrekkige kennis over </w:t>
            </w:r>
            <w:r w:rsidRPr="009115EC">
              <w:rPr>
                <w:b/>
                <w:i/>
              </w:rPr>
              <w:t>geslacht- en gendergebaseerde</w:t>
            </w:r>
            <w:r w:rsidRPr="009115EC">
              <w:t xml:space="preserve"> verschillen op het gebied van gezondheid wordt verergerd door het feit dat de resultaten van onderzoek slechts zelden naar geslacht worden uitgesplitst; verzoekt de Commissie naar geslacht uitgesplitste gegevens verplicht te stellen voor </w:t>
            </w:r>
            <w:r w:rsidRPr="009115EC">
              <w:rPr>
                <w:b/>
                <w:i/>
              </w:rPr>
              <w:t>alle</w:t>
            </w:r>
            <w:r w:rsidRPr="009115EC">
              <w:t xml:space="preserve"> projecten waar de EU financiering aan toekent;</w:t>
            </w:r>
          </w:p>
        </w:tc>
        <w:tc>
          <w:tcPr>
            <w:tcW w:w="4876" w:type="dxa"/>
            <w:tcBorders>
              <w:top w:val="nil"/>
              <w:left w:val="nil"/>
              <w:bottom w:val="nil"/>
              <w:right w:val="nil"/>
            </w:tcBorders>
          </w:tcPr>
          <w:p w14:paraId="46C5F1F7" w14:textId="77777777" w:rsidR="00736FA4" w:rsidRPr="009115EC" w:rsidRDefault="00736FA4" w:rsidP="00A73545">
            <w:pPr>
              <w:pStyle w:val="Normal6a"/>
            </w:pPr>
            <w:r w:rsidRPr="009115EC">
              <w:t>7.</w:t>
            </w:r>
            <w:r w:rsidRPr="009115EC">
              <w:tab/>
              <w:t xml:space="preserve">benadrukt dat de gebrekkige kennis over </w:t>
            </w:r>
            <w:r w:rsidRPr="009115EC">
              <w:rPr>
                <w:b/>
                <w:i/>
              </w:rPr>
              <w:t>geslachtgebaseerde</w:t>
            </w:r>
            <w:r w:rsidRPr="009115EC">
              <w:t xml:space="preserve"> verschillen op het gebied van gezondheid wordt verergerd door het feit dat de resultaten van onderzoek slechts zelden naar geslacht worden uitgesplitst; verzoekt de Commissie naar geslacht uitgesplitste gegevens verplicht te stellen voor projecten waar de EU financiering aan toekent</w:t>
            </w:r>
            <w:r w:rsidRPr="009115EC">
              <w:rPr>
                <w:b/>
                <w:i/>
              </w:rPr>
              <w:t>, wanneer dit relevant is</w:t>
            </w:r>
            <w:r w:rsidRPr="009115EC">
              <w:t>;</w:t>
            </w:r>
          </w:p>
        </w:tc>
      </w:tr>
    </w:tbl>
    <w:p w14:paraId="6881B36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52CC3F3F" w14:textId="77777777" w:rsidR="00736FA4" w:rsidRPr="009115EC" w:rsidRDefault="00736FA4" w:rsidP="00736FA4">
      <w:r w:rsidRPr="009115EC">
        <w:rPr>
          <w:rStyle w:val="HideTWBExt"/>
        </w:rPr>
        <w:t>&lt;/Amend&gt;</w:t>
      </w:r>
    </w:p>
    <w:p w14:paraId="2A43138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288</w:t>
      </w:r>
      <w:r w:rsidRPr="009115EC">
        <w:rPr>
          <w:rStyle w:val="HideTWBExt"/>
          <w:b w:val="0"/>
        </w:rPr>
        <w:t>&lt;/NumAm&gt;</w:t>
      </w:r>
    </w:p>
    <w:p w14:paraId="6A508DCF"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2F5D3CC1" w14:textId="77777777" w:rsidR="00736FA4" w:rsidRPr="009115EC" w:rsidRDefault="00736FA4" w:rsidP="00736FA4">
      <w:pPr>
        <w:pStyle w:val="NormalBold"/>
      </w:pPr>
      <w:r w:rsidRPr="009115EC">
        <w:rPr>
          <w:rStyle w:val="HideTWBExt"/>
          <w:b w:val="0"/>
        </w:rPr>
        <w:t>&lt;/RepeatBlock-By&gt;</w:t>
      </w:r>
    </w:p>
    <w:p w14:paraId="26F089F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4E87D26" w14:textId="77777777" w:rsidR="00736FA4" w:rsidRPr="009115EC" w:rsidRDefault="00736FA4" w:rsidP="00736FA4">
      <w:pPr>
        <w:pStyle w:val="NormalBold"/>
      </w:pPr>
      <w:r w:rsidRPr="009115EC">
        <w:rPr>
          <w:rStyle w:val="HideTWBExt"/>
          <w:b w:val="0"/>
        </w:rPr>
        <w:t>&lt;Article&gt;</w:t>
      </w:r>
      <w:r w:rsidRPr="009115EC">
        <w:t>Paragraaf 7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61D2FD1" w14:textId="77777777" w:rsidTr="00A73545">
        <w:trPr>
          <w:trHeight w:hRule="exact" w:val="240"/>
          <w:jc w:val="center"/>
        </w:trPr>
        <w:tc>
          <w:tcPr>
            <w:tcW w:w="9752" w:type="dxa"/>
            <w:gridSpan w:val="2"/>
            <w:tcBorders>
              <w:top w:val="nil"/>
              <w:left w:val="nil"/>
              <w:bottom w:val="nil"/>
              <w:right w:val="nil"/>
            </w:tcBorders>
          </w:tcPr>
          <w:p w14:paraId="16160727" w14:textId="77777777" w:rsidR="00736FA4" w:rsidRPr="009115EC" w:rsidRDefault="00736FA4" w:rsidP="00A73545"/>
        </w:tc>
      </w:tr>
      <w:tr w:rsidR="00736FA4" w:rsidRPr="009115EC" w14:paraId="4897D8F4" w14:textId="77777777" w:rsidTr="00A73545">
        <w:trPr>
          <w:trHeight w:val="240"/>
          <w:jc w:val="center"/>
        </w:trPr>
        <w:tc>
          <w:tcPr>
            <w:tcW w:w="4876" w:type="dxa"/>
            <w:tcBorders>
              <w:top w:val="nil"/>
              <w:left w:val="nil"/>
              <w:bottom w:val="nil"/>
              <w:right w:val="nil"/>
            </w:tcBorders>
          </w:tcPr>
          <w:p w14:paraId="08C05E2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6E920B0" w14:textId="77777777" w:rsidR="00736FA4" w:rsidRPr="009115EC" w:rsidRDefault="00736FA4" w:rsidP="00A73545">
            <w:pPr>
              <w:pStyle w:val="AmColumnHeading"/>
            </w:pPr>
            <w:r w:rsidRPr="009115EC">
              <w:t>Amendement</w:t>
            </w:r>
          </w:p>
        </w:tc>
      </w:tr>
      <w:tr w:rsidR="00736FA4" w:rsidRPr="009115EC" w14:paraId="12058242" w14:textId="77777777" w:rsidTr="00A73545">
        <w:trPr>
          <w:jc w:val="center"/>
        </w:trPr>
        <w:tc>
          <w:tcPr>
            <w:tcW w:w="4876" w:type="dxa"/>
            <w:tcBorders>
              <w:top w:val="nil"/>
              <w:left w:val="nil"/>
              <w:bottom w:val="nil"/>
              <w:right w:val="nil"/>
            </w:tcBorders>
          </w:tcPr>
          <w:p w14:paraId="046ADA64" w14:textId="77777777" w:rsidR="00736FA4" w:rsidRPr="009115EC" w:rsidRDefault="00736FA4" w:rsidP="00A73545">
            <w:pPr>
              <w:pStyle w:val="Normal6a"/>
            </w:pPr>
          </w:p>
        </w:tc>
        <w:tc>
          <w:tcPr>
            <w:tcW w:w="4876" w:type="dxa"/>
            <w:tcBorders>
              <w:top w:val="nil"/>
              <w:left w:val="nil"/>
              <w:bottom w:val="nil"/>
              <w:right w:val="nil"/>
            </w:tcBorders>
          </w:tcPr>
          <w:p w14:paraId="1248E853" w14:textId="77777777" w:rsidR="00736FA4" w:rsidRPr="009115EC" w:rsidRDefault="00736FA4" w:rsidP="00A73545">
            <w:pPr>
              <w:pStyle w:val="Normal6a"/>
            </w:pPr>
            <w:r w:rsidRPr="009115EC">
              <w:rPr>
                <w:b/>
                <w:i/>
              </w:rPr>
              <w:t>7 bis.</w:t>
            </w:r>
            <w:r w:rsidRPr="009115EC">
              <w:tab/>
            </w:r>
            <w:r w:rsidRPr="009115EC">
              <w:rPr>
                <w:b/>
                <w:i/>
              </w:rPr>
              <w:t>prijst het werk van het Europees Instituut voor gendergelijkheid (EIGE) voor de versterking van de empirische basis inzake de gezondheid van vrouwen, onder meer via de opname van gezondheidsgerelateerde indicatoren in de gendergelijkheidsindex; benadrukt dat het onderzoek van EIGE een duidelijke Europese meerwaarde biedt doordat het de vergelijkbaarheid van gegevens verbetert, empirisch onderbouwde beleidsvoering ondersteunt, en meer gerichte, doeltreffende en evenredige EU- en nationale beleidsmaatregelen mogelijk maakt; wijst erop dat robuuste gegevens over de gezondheidsresultaten van vrouwen essentieel zijn om beleidsmaatregelen te ontwikkelen die gendergelijkheid, economische participatie en de algemene veerkracht en duurzaamheid van de gezondheidszorgstelsels in Europa vergroten;</w:t>
            </w:r>
          </w:p>
        </w:tc>
      </w:tr>
    </w:tbl>
    <w:p w14:paraId="7862EA1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5BBD645" w14:textId="77777777" w:rsidR="00736FA4" w:rsidRPr="009115EC" w:rsidRDefault="00736FA4" w:rsidP="00736FA4">
      <w:r w:rsidRPr="009115EC">
        <w:rPr>
          <w:rStyle w:val="HideTWBExt"/>
        </w:rPr>
        <w:t>&lt;/Amend&gt;</w:t>
      </w:r>
    </w:p>
    <w:p w14:paraId="600A04A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289</w:t>
      </w:r>
      <w:r w:rsidRPr="009115EC">
        <w:rPr>
          <w:rStyle w:val="HideTWBExt"/>
          <w:b w:val="0"/>
        </w:rPr>
        <w:t>&lt;/NumAm&gt;</w:t>
      </w:r>
    </w:p>
    <w:p w14:paraId="7B61A1A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B848BB1" w14:textId="77777777" w:rsidR="00736FA4" w:rsidRPr="009115EC" w:rsidRDefault="00736FA4" w:rsidP="00736FA4">
      <w:pPr>
        <w:pStyle w:val="NormalBold"/>
      </w:pPr>
      <w:r w:rsidRPr="009115EC">
        <w:rPr>
          <w:rStyle w:val="HideTWBExt"/>
          <w:b w:val="0"/>
        </w:rPr>
        <w:t>&lt;/RepeatBlock-By&gt;</w:t>
      </w:r>
    </w:p>
    <w:p w14:paraId="56EFEC5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D4A2310" w14:textId="77777777" w:rsidR="00736FA4" w:rsidRPr="009115EC" w:rsidRDefault="00736FA4" w:rsidP="00736FA4">
      <w:pPr>
        <w:pStyle w:val="NormalBold"/>
      </w:pPr>
      <w:r w:rsidRPr="009115EC">
        <w:rPr>
          <w:rStyle w:val="HideTWBExt"/>
          <w:b w:val="0"/>
        </w:rPr>
        <w:t>&lt;Article&gt;</w:t>
      </w:r>
      <w:r w:rsidRPr="009115EC">
        <w:t>Paragraaf 7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C9A44E2" w14:textId="77777777" w:rsidTr="00A73545">
        <w:trPr>
          <w:trHeight w:hRule="exact" w:val="240"/>
          <w:jc w:val="center"/>
        </w:trPr>
        <w:tc>
          <w:tcPr>
            <w:tcW w:w="9752" w:type="dxa"/>
            <w:gridSpan w:val="2"/>
            <w:tcBorders>
              <w:top w:val="nil"/>
              <w:left w:val="nil"/>
              <w:bottom w:val="nil"/>
              <w:right w:val="nil"/>
            </w:tcBorders>
          </w:tcPr>
          <w:p w14:paraId="303000C5" w14:textId="77777777" w:rsidR="00736FA4" w:rsidRPr="009115EC" w:rsidRDefault="00736FA4" w:rsidP="00A73545"/>
        </w:tc>
      </w:tr>
      <w:tr w:rsidR="00736FA4" w:rsidRPr="009115EC" w14:paraId="12EB70DB" w14:textId="77777777" w:rsidTr="00A73545">
        <w:trPr>
          <w:trHeight w:val="240"/>
          <w:jc w:val="center"/>
        </w:trPr>
        <w:tc>
          <w:tcPr>
            <w:tcW w:w="4876" w:type="dxa"/>
            <w:tcBorders>
              <w:top w:val="nil"/>
              <w:left w:val="nil"/>
              <w:bottom w:val="nil"/>
              <w:right w:val="nil"/>
            </w:tcBorders>
          </w:tcPr>
          <w:p w14:paraId="0551583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CB2D03D" w14:textId="77777777" w:rsidR="00736FA4" w:rsidRPr="009115EC" w:rsidRDefault="00736FA4" w:rsidP="00A73545">
            <w:pPr>
              <w:pStyle w:val="AmColumnHeading"/>
            </w:pPr>
            <w:r w:rsidRPr="009115EC">
              <w:t>Amendement</w:t>
            </w:r>
          </w:p>
        </w:tc>
      </w:tr>
      <w:tr w:rsidR="00736FA4" w:rsidRPr="009115EC" w14:paraId="42C122B9" w14:textId="77777777" w:rsidTr="00A73545">
        <w:trPr>
          <w:jc w:val="center"/>
        </w:trPr>
        <w:tc>
          <w:tcPr>
            <w:tcW w:w="4876" w:type="dxa"/>
            <w:tcBorders>
              <w:top w:val="nil"/>
              <w:left w:val="nil"/>
              <w:bottom w:val="nil"/>
              <w:right w:val="nil"/>
            </w:tcBorders>
          </w:tcPr>
          <w:p w14:paraId="6D5539FA" w14:textId="77777777" w:rsidR="00736FA4" w:rsidRPr="009115EC" w:rsidRDefault="00736FA4" w:rsidP="00A73545">
            <w:pPr>
              <w:pStyle w:val="Normal6a"/>
            </w:pPr>
          </w:p>
        </w:tc>
        <w:tc>
          <w:tcPr>
            <w:tcW w:w="4876" w:type="dxa"/>
            <w:tcBorders>
              <w:top w:val="nil"/>
              <w:left w:val="nil"/>
              <w:bottom w:val="nil"/>
              <w:right w:val="nil"/>
            </w:tcBorders>
          </w:tcPr>
          <w:p w14:paraId="799E2367" w14:textId="77777777" w:rsidR="00736FA4" w:rsidRPr="009115EC" w:rsidRDefault="00736FA4" w:rsidP="00A73545">
            <w:pPr>
              <w:pStyle w:val="Normal6a"/>
            </w:pPr>
            <w:r w:rsidRPr="009115EC">
              <w:rPr>
                <w:b/>
                <w:i/>
              </w:rPr>
              <w:t>7 bis.</w:t>
            </w:r>
            <w:r w:rsidRPr="009115EC">
              <w:tab/>
            </w:r>
            <w:r w:rsidRPr="009115EC">
              <w:rPr>
                <w:b/>
                <w:i/>
              </w:rPr>
              <w:t>wijst erop dat het gebrek aan de systematische verzameling van gegevens en uitgesplitste gegevens over seksuele en reproductieve gezondheid de ontwikkeling van doeltreffende, empirisch onderbouwde beleidsmaatregelen en het vermogen om ongelijkheden aan te pakken ondermijnt, in het bijzonder voor vrouwen in kwetsbare situaties; verzoekt de Commissie en de lidstaten om te zorgen voor de alomvattende, geharmoniseerde en systematische verzameling van naar geslacht uitgesplitste gegevens en relevante sociaal-economische factoren om beleidsvorming te verbeteren;</w:t>
            </w:r>
          </w:p>
        </w:tc>
      </w:tr>
    </w:tbl>
    <w:p w14:paraId="065DFA3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E55A045" w14:textId="77777777" w:rsidR="00736FA4" w:rsidRPr="009115EC" w:rsidRDefault="00736FA4" w:rsidP="00736FA4">
      <w:r w:rsidRPr="009115EC">
        <w:rPr>
          <w:rStyle w:val="HideTWBExt"/>
        </w:rPr>
        <w:t>&lt;/Amend&gt;</w:t>
      </w:r>
    </w:p>
    <w:p w14:paraId="7F105EB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290</w:t>
      </w:r>
      <w:r w:rsidRPr="009115EC">
        <w:rPr>
          <w:rStyle w:val="HideTWBExt"/>
          <w:b w:val="0"/>
        </w:rPr>
        <w:t>&lt;/NumAm&gt;</w:t>
      </w:r>
    </w:p>
    <w:p w14:paraId="320F23E5"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9E0DAB1" w14:textId="77777777" w:rsidR="00736FA4" w:rsidRPr="009115EC" w:rsidRDefault="00736FA4" w:rsidP="00736FA4">
      <w:pPr>
        <w:pStyle w:val="NormalBold"/>
      </w:pPr>
      <w:r w:rsidRPr="009115EC">
        <w:rPr>
          <w:rStyle w:val="HideTWBExt"/>
          <w:b w:val="0"/>
        </w:rPr>
        <w:t>&lt;/RepeatBlock-By&gt;</w:t>
      </w:r>
    </w:p>
    <w:p w14:paraId="12326B4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34963DF" w14:textId="77777777" w:rsidR="00736FA4" w:rsidRPr="009115EC" w:rsidRDefault="00736FA4" w:rsidP="00736FA4">
      <w:pPr>
        <w:pStyle w:val="NormalBold"/>
      </w:pPr>
      <w:r w:rsidRPr="009115EC">
        <w:rPr>
          <w:rStyle w:val="HideTWBExt"/>
          <w:b w:val="0"/>
        </w:rPr>
        <w:t>&lt;Article&gt;</w:t>
      </w:r>
      <w:r w:rsidRPr="009115EC">
        <w:t>Paragraaf 7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74B9D12" w14:textId="77777777" w:rsidTr="00A73545">
        <w:trPr>
          <w:trHeight w:hRule="exact" w:val="240"/>
          <w:jc w:val="center"/>
        </w:trPr>
        <w:tc>
          <w:tcPr>
            <w:tcW w:w="9752" w:type="dxa"/>
            <w:gridSpan w:val="2"/>
            <w:tcBorders>
              <w:top w:val="nil"/>
              <w:left w:val="nil"/>
              <w:bottom w:val="nil"/>
              <w:right w:val="nil"/>
            </w:tcBorders>
          </w:tcPr>
          <w:p w14:paraId="218931E3" w14:textId="77777777" w:rsidR="00736FA4" w:rsidRPr="009115EC" w:rsidRDefault="00736FA4" w:rsidP="00A73545"/>
        </w:tc>
      </w:tr>
      <w:tr w:rsidR="00736FA4" w:rsidRPr="009115EC" w14:paraId="1F22FD9A" w14:textId="77777777" w:rsidTr="00A73545">
        <w:trPr>
          <w:trHeight w:val="240"/>
          <w:jc w:val="center"/>
        </w:trPr>
        <w:tc>
          <w:tcPr>
            <w:tcW w:w="4876" w:type="dxa"/>
            <w:tcBorders>
              <w:top w:val="nil"/>
              <w:left w:val="nil"/>
              <w:bottom w:val="nil"/>
              <w:right w:val="nil"/>
            </w:tcBorders>
          </w:tcPr>
          <w:p w14:paraId="1AD5799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AA60BE5" w14:textId="77777777" w:rsidR="00736FA4" w:rsidRPr="009115EC" w:rsidRDefault="00736FA4" w:rsidP="00A73545">
            <w:pPr>
              <w:pStyle w:val="AmColumnHeading"/>
            </w:pPr>
            <w:r w:rsidRPr="009115EC">
              <w:t>Amendement</w:t>
            </w:r>
          </w:p>
        </w:tc>
      </w:tr>
      <w:tr w:rsidR="00736FA4" w:rsidRPr="009115EC" w14:paraId="4B858584" w14:textId="77777777" w:rsidTr="00A73545">
        <w:trPr>
          <w:jc w:val="center"/>
        </w:trPr>
        <w:tc>
          <w:tcPr>
            <w:tcW w:w="4876" w:type="dxa"/>
            <w:tcBorders>
              <w:top w:val="nil"/>
              <w:left w:val="nil"/>
              <w:bottom w:val="nil"/>
              <w:right w:val="nil"/>
            </w:tcBorders>
          </w:tcPr>
          <w:p w14:paraId="1C67B345" w14:textId="77777777" w:rsidR="00736FA4" w:rsidRPr="009115EC" w:rsidRDefault="00736FA4" w:rsidP="00A73545">
            <w:pPr>
              <w:pStyle w:val="Normal6a"/>
            </w:pPr>
          </w:p>
        </w:tc>
        <w:tc>
          <w:tcPr>
            <w:tcW w:w="4876" w:type="dxa"/>
            <w:tcBorders>
              <w:top w:val="nil"/>
              <w:left w:val="nil"/>
              <w:bottom w:val="nil"/>
              <w:right w:val="nil"/>
            </w:tcBorders>
          </w:tcPr>
          <w:p w14:paraId="51552BFE" w14:textId="77777777" w:rsidR="00736FA4" w:rsidRPr="009115EC" w:rsidRDefault="00736FA4" w:rsidP="00A73545">
            <w:pPr>
              <w:pStyle w:val="Normal6a"/>
            </w:pPr>
            <w:r w:rsidRPr="009115EC">
              <w:rPr>
                <w:b/>
                <w:i/>
              </w:rPr>
              <w:t>7 bis.</w:t>
            </w:r>
            <w:r w:rsidRPr="009115EC">
              <w:tab/>
            </w:r>
            <w:r w:rsidRPr="009115EC">
              <w:rPr>
                <w:b/>
                <w:i/>
              </w:rPr>
              <w:t>pleit voor een betere verzameling, harmonisatie en gebruik van naar geslacht en gender uitgesplitste gegevens, alsook intersectionele gegevens, op alle gebieden van beleid en onderzoek inzake gezondheid in de hele EU; verzoekt de Commissie om in samenwerking met het Europees Instituut voor gendergelijkheid (EIGE) en het Bureau van de Europese Unie voor de grondrechten (FRA) toe te zien op het gebruik van gemeenschappelijke indicatoren en methodologieën voor het monitoren van de gezondheid van vrouwen en gendergerelateerde verschillen;</w:t>
            </w:r>
          </w:p>
        </w:tc>
      </w:tr>
    </w:tbl>
    <w:p w14:paraId="5C5FF56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856C2E4" w14:textId="77777777" w:rsidR="00736FA4" w:rsidRPr="009115EC" w:rsidRDefault="00736FA4" w:rsidP="00736FA4">
      <w:r w:rsidRPr="009115EC">
        <w:rPr>
          <w:rStyle w:val="HideTWBExt"/>
        </w:rPr>
        <w:t>&lt;/Amend&gt;</w:t>
      </w:r>
    </w:p>
    <w:p w14:paraId="32A9D13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291</w:t>
      </w:r>
      <w:r w:rsidRPr="009115EC">
        <w:rPr>
          <w:rStyle w:val="HideTWBExt"/>
          <w:b w:val="0"/>
        </w:rPr>
        <w:t>&lt;/NumAm&gt;</w:t>
      </w:r>
    </w:p>
    <w:p w14:paraId="37CB4035"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0B6B1151" w14:textId="77777777" w:rsidR="00736FA4" w:rsidRPr="009115EC" w:rsidRDefault="00736FA4" w:rsidP="00736FA4">
      <w:pPr>
        <w:pStyle w:val="NormalBold"/>
      </w:pPr>
      <w:r w:rsidRPr="009115EC">
        <w:rPr>
          <w:rStyle w:val="HideTWBExt"/>
          <w:b w:val="0"/>
        </w:rPr>
        <w:t>&lt;/RepeatBlock-By&gt;</w:t>
      </w:r>
    </w:p>
    <w:p w14:paraId="2583FEA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3CD4FA4" w14:textId="77777777" w:rsidR="00736FA4" w:rsidRPr="009115EC" w:rsidRDefault="00736FA4" w:rsidP="00736FA4">
      <w:pPr>
        <w:pStyle w:val="NormalBold"/>
      </w:pPr>
      <w:r w:rsidRPr="009115EC">
        <w:rPr>
          <w:rStyle w:val="HideTWBExt"/>
          <w:b w:val="0"/>
        </w:rPr>
        <w:t>&lt;Article&gt;</w:t>
      </w:r>
      <w:r w:rsidRPr="009115EC">
        <w:t>Paragraaf 7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954D8EB" w14:textId="77777777" w:rsidTr="00A73545">
        <w:trPr>
          <w:trHeight w:hRule="exact" w:val="240"/>
          <w:jc w:val="center"/>
        </w:trPr>
        <w:tc>
          <w:tcPr>
            <w:tcW w:w="9752" w:type="dxa"/>
            <w:gridSpan w:val="2"/>
            <w:tcBorders>
              <w:top w:val="nil"/>
              <w:left w:val="nil"/>
              <w:bottom w:val="nil"/>
              <w:right w:val="nil"/>
            </w:tcBorders>
          </w:tcPr>
          <w:p w14:paraId="067533E7" w14:textId="77777777" w:rsidR="00736FA4" w:rsidRPr="009115EC" w:rsidRDefault="00736FA4" w:rsidP="00A73545"/>
        </w:tc>
      </w:tr>
      <w:tr w:rsidR="00736FA4" w:rsidRPr="009115EC" w14:paraId="0C398EFF" w14:textId="77777777" w:rsidTr="00A73545">
        <w:trPr>
          <w:trHeight w:val="240"/>
          <w:jc w:val="center"/>
        </w:trPr>
        <w:tc>
          <w:tcPr>
            <w:tcW w:w="4876" w:type="dxa"/>
            <w:tcBorders>
              <w:top w:val="nil"/>
              <w:left w:val="nil"/>
              <w:bottom w:val="nil"/>
              <w:right w:val="nil"/>
            </w:tcBorders>
          </w:tcPr>
          <w:p w14:paraId="27128B7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D7CEA6A" w14:textId="77777777" w:rsidR="00736FA4" w:rsidRPr="009115EC" w:rsidRDefault="00736FA4" w:rsidP="00A73545">
            <w:pPr>
              <w:pStyle w:val="AmColumnHeading"/>
            </w:pPr>
            <w:r w:rsidRPr="009115EC">
              <w:t>Amendement</w:t>
            </w:r>
          </w:p>
        </w:tc>
      </w:tr>
      <w:tr w:rsidR="00736FA4" w:rsidRPr="009115EC" w14:paraId="1AF87B31" w14:textId="77777777" w:rsidTr="00A73545">
        <w:trPr>
          <w:jc w:val="center"/>
        </w:trPr>
        <w:tc>
          <w:tcPr>
            <w:tcW w:w="4876" w:type="dxa"/>
            <w:tcBorders>
              <w:top w:val="nil"/>
              <w:left w:val="nil"/>
              <w:bottom w:val="nil"/>
              <w:right w:val="nil"/>
            </w:tcBorders>
          </w:tcPr>
          <w:p w14:paraId="172F7FBE" w14:textId="77777777" w:rsidR="00736FA4" w:rsidRPr="009115EC" w:rsidRDefault="00736FA4" w:rsidP="00A73545">
            <w:pPr>
              <w:pStyle w:val="Normal6a"/>
            </w:pPr>
          </w:p>
        </w:tc>
        <w:tc>
          <w:tcPr>
            <w:tcW w:w="4876" w:type="dxa"/>
            <w:tcBorders>
              <w:top w:val="nil"/>
              <w:left w:val="nil"/>
              <w:bottom w:val="nil"/>
              <w:right w:val="nil"/>
            </w:tcBorders>
          </w:tcPr>
          <w:p w14:paraId="14444ADB" w14:textId="77777777" w:rsidR="00736FA4" w:rsidRPr="009115EC" w:rsidRDefault="00736FA4" w:rsidP="00A73545">
            <w:pPr>
              <w:pStyle w:val="Normal6a"/>
            </w:pPr>
            <w:r w:rsidRPr="009115EC">
              <w:rPr>
                <w:b/>
                <w:i/>
              </w:rPr>
              <w:t>7 bis.</w:t>
            </w:r>
            <w:r w:rsidRPr="009115EC">
              <w:tab/>
            </w:r>
            <w:r w:rsidRPr="009115EC">
              <w:rPr>
                <w:b/>
                <w:i/>
              </w:rPr>
              <w:t>wijst erop dat bij onderzoek een exposoombenadering moet worden toegepast om systematisch te beoordelen welke invloed de wisselwerking tussen blootstellingen van een persoon aan milieufactoren enerzijds en het biologische geslacht en de genderidentiteit anderzijds heeft op de gezondheid; ondersteunt verder onderzoek naar de gevolgen van de meervoudige blootstellingen op de prenatale en postnatale gezondheid;</w:t>
            </w:r>
          </w:p>
        </w:tc>
      </w:tr>
    </w:tbl>
    <w:p w14:paraId="499AD32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3A35C87" w14:textId="77777777" w:rsidR="00736FA4" w:rsidRPr="009115EC" w:rsidRDefault="00736FA4" w:rsidP="00736FA4">
      <w:r w:rsidRPr="009115EC">
        <w:rPr>
          <w:rStyle w:val="HideTWBExt"/>
        </w:rPr>
        <w:t>&lt;/Amend&gt;</w:t>
      </w:r>
    </w:p>
    <w:p w14:paraId="5A8E293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292</w:t>
      </w:r>
      <w:r w:rsidRPr="009115EC">
        <w:rPr>
          <w:rStyle w:val="HideTWBExt"/>
          <w:b w:val="0"/>
        </w:rPr>
        <w:t>&lt;/NumAm&gt;</w:t>
      </w:r>
    </w:p>
    <w:p w14:paraId="1AD00E35"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3ABDB7F5" w14:textId="77777777" w:rsidR="00736FA4" w:rsidRPr="009115EC" w:rsidRDefault="00736FA4" w:rsidP="00736FA4">
      <w:pPr>
        <w:pStyle w:val="NormalBold"/>
      </w:pPr>
      <w:r w:rsidRPr="009115EC">
        <w:rPr>
          <w:rStyle w:val="HideTWBExt"/>
          <w:b w:val="0"/>
        </w:rPr>
        <w:t>&lt;/RepeatBlock-By&gt;</w:t>
      </w:r>
    </w:p>
    <w:p w14:paraId="1B470E6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FFFEABF" w14:textId="77777777" w:rsidR="00736FA4" w:rsidRPr="009115EC" w:rsidRDefault="00736FA4" w:rsidP="00736FA4">
      <w:pPr>
        <w:pStyle w:val="NormalBold"/>
      </w:pPr>
      <w:r w:rsidRPr="009115EC">
        <w:rPr>
          <w:rStyle w:val="HideTWBExt"/>
          <w:b w:val="0"/>
        </w:rPr>
        <w:t>&lt;Article&gt;</w:t>
      </w:r>
      <w:r w:rsidRPr="009115EC">
        <w:t>Paragraaf 7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2FBDDB7" w14:textId="77777777" w:rsidTr="00A73545">
        <w:trPr>
          <w:trHeight w:hRule="exact" w:val="240"/>
          <w:jc w:val="center"/>
        </w:trPr>
        <w:tc>
          <w:tcPr>
            <w:tcW w:w="9752" w:type="dxa"/>
            <w:gridSpan w:val="2"/>
            <w:tcBorders>
              <w:top w:val="nil"/>
              <w:left w:val="nil"/>
              <w:bottom w:val="nil"/>
              <w:right w:val="nil"/>
            </w:tcBorders>
          </w:tcPr>
          <w:p w14:paraId="67DD61BF" w14:textId="77777777" w:rsidR="00736FA4" w:rsidRPr="009115EC" w:rsidRDefault="00736FA4" w:rsidP="00A73545"/>
        </w:tc>
      </w:tr>
      <w:tr w:rsidR="00736FA4" w:rsidRPr="009115EC" w14:paraId="2F5C3598" w14:textId="77777777" w:rsidTr="00A73545">
        <w:trPr>
          <w:trHeight w:val="240"/>
          <w:jc w:val="center"/>
        </w:trPr>
        <w:tc>
          <w:tcPr>
            <w:tcW w:w="4876" w:type="dxa"/>
            <w:tcBorders>
              <w:top w:val="nil"/>
              <w:left w:val="nil"/>
              <w:bottom w:val="nil"/>
              <w:right w:val="nil"/>
            </w:tcBorders>
          </w:tcPr>
          <w:p w14:paraId="03757C9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D396ECB" w14:textId="77777777" w:rsidR="00736FA4" w:rsidRPr="009115EC" w:rsidRDefault="00736FA4" w:rsidP="00A73545">
            <w:pPr>
              <w:pStyle w:val="AmColumnHeading"/>
            </w:pPr>
            <w:r w:rsidRPr="009115EC">
              <w:t>Amendement</w:t>
            </w:r>
          </w:p>
        </w:tc>
      </w:tr>
      <w:tr w:rsidR="00736FA4" w:rsidRPr="009115EC" w14:paraId="6E508562" w14:textId="77777777" w:rsidTr="00A73545">
        <w:trPr>
          <w:jc w:val="center"/>
        </w:trPr>
        <w:tc>
          <w:tcPr>
            <w:tcW w:w="4876" w:type="dxa"/>
            <w:tcBorders>
              <w:top w:val="nil"/>
              <w:left w:val="nil"/>
              <w:bottom w:val="nil"/>
              <w:right w:val="nil"/>
            </w:tcBorders>
          </w:tcPr>
          <w:p w14:paraId="7F80C582" w14:textId="77777777" w:rsidR="00736FA4" w:rsidRPr="009115EC" w:rsidRDefault="00736FA4" w:rsidP="00A73545">
            <w:pPr>
              <w:pStyle w:val="Normal6a"/>
            </w:pPr>
          </w:p>
        </w:tc>
        <w:tc>
          <w:tcPr>
            <w:tcW w:w="4876" w:type="dxa"/>
            <w:tcBorders>
              <w:top w:val="nil"/>
              <w:left w:val="nil"/>
              <w:bottom w:val="nil"/>
              <w:right w:val="nil"/>
            </w:tcBorders>
          </w:tcPr>
          <w:p w14:paraId="0A25FC66" w14:textId="77777777" w:rsidR="00736FA4" w:rsidRPr="009115EC" w:rsidRDefault="00736FA4" w:rsidP="00A73545">
            <w:pPr>
              <w:pStyle w:val="Normal6a"/>
            </w:pPr>
            <w:r w:rsidRPr="009115EC">
              <w:rPr>
                <w:b/>
                <w:i/>
              </w:rPr>
              <w:t>7 ter.</w:t>
            </w:r>
            <w:r w:rsidRPr="009115EC">
              <w:tab/>
            </w:r>
            <w:r w:rsidRPr="009115EC">
              <w:rPr>
                <w:b/>
                <w:i/>
              </w:rPr>
              <w:t>verzoekt de Commissie en de lidstaten om gerichte, empirisch onderbouwde bewustmakings- en communicatiecampagnes over ziektepreventie en gezondheidsbevordering te ontwikkelen en te financieren, met bijzondere aandacht voor ziekten die vrouwen onevenredig zwaar treffen, om de geletterdheid inzake gezondheid te verbeteren, vroege diagnosestelling en screening te bevorderen, en genderongelijkheden bij de toegang tot preventie en gezondheidszorg te verminderen;</w:t>
            </w:r>
          </w:p>
        </w:tc>
      </w:tr>
    </w:tbl>
    <w:p w14:paraId="2219E08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5C6C83F" w14:textId="77777777" w:rsidR="00736FA4" w:rsidRPr="009115EC" w:rsidRDefault="00736FA4" w:rsidP="00736FA4">
      <w:r w:rsidRPr="009115EC">
        <w:rPr>
          <w:rStyle w:val="HideTWBExt"/>
        </w:rPr>
        <w:t>&lt;/Amend&gt;</w:t>
      </w:r>
    </w:p>
    <w:p w14:paraId="7451987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293</w:t>
      </w:r>
      <w:r w:rsidRPr="009115EC">
        <w:rPr>
          <w:rStyle w:val="HideTWBExt"/>
          <w:b w:val="0"/>
        </w:rPr>
        <w:t>&lt;/NumAm&gt;</w:t>
      </w:r>
    </w:p>
    <w:p w14:paraId="7951F4AC"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8247194" w14:textId="77777777" w:rsidR="00736FA4" w:rsidRPr="009115EC" w:rsidRDefault="00736FA4" w:rsidP="00736FA4">
      <w:pPr>
        <w:pStyle w:val="NormalBold"/>
      </w:pPr>
      <w:r w:rsidRPr="009115EC">
        <w:rPr>
          <w:rStyle w:val="HideTWBExt"/>
          <w:b w:val="0"/>
        </w:rPr>
        <w:t>&lt;/RepeatBlock-By&gt;</w:t>
      </w:r>
    </w:p>
    <w:p w14:paraId="092627C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7D12EE0" w14:textId="77777777" w:rsidR="00736FA4" w:rsidRPr="009115EC" w:rsidRDefault="00736FA4" w:rsidP="00736FA4">
      <w:pPr>
        <w:pStyle w:val="NormalBold"/>
      </w:pPr>
      <w:r w:rsidRPr="009115EC">
        <w:rPr>
          <w:rStyle w:val="HideTWBExt"/>
          <w:b w:val="0"/>
        </w:rPr>
        <w:t>&lt;Article&gt;</w:t>
      </w:r>
      <w:r w:rsidRPr="009115EC">
        <w:t>Paragraaf 7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015EE89" w14:textId="77777777" w:rsidTr="00A73545">
        <w:trPr>
          <w:trHeight w:hRule="exact" w:val="240"/>
          <w:jc w:val="center"/>
        </w:trPr>
        <w:tc>
          <w:tcPr>
            <w:tcW w:w="9752" w:type="dxa"/>
            <w:gridSpan w:val="2"/>
            <w:tcBorders>
              <w:top w:val="nil"/>
              <w:left w:val="nil"/>
              <w:bottom w:val="nil"/>
              <w:right w:val="nil"/>
            </w:tcBorders>
          </w:tcPr>
          <w:p w14:paraId="4F000D95" w14:textId="77777777" w:rsidR="00736FA4" w:rsidRPr="009115EC" w:rsidRDefault="00736FA4" w:rsidP="00A73545"/>
        </w:tc>
      </w:tr>
      <w:tr w:rsidR="00736FA4" w:rsidRPr="009115EC" w14:paraId="4E902313" w14:textId="77777777" w:rsidTr="00A73545">
        <w:trPr>
          <w:trHeight w:val="240"/>
          <w:jc w:val="center"/>
        </w:trPr>
        <w:tc>
          <w:tcPr>
            <w:tcW w:w="4876" w:type="dxa"/>
            <w:tcBorders>
              <w:top w:val="nil"/>
              <w:left w:val="nil"/>
              <w:bottom w:val="nil"/>
              <w:right w:val="nil"/>
            </w:tcBorders>
          </w:tcPr>
          <w:p w14:paraId="746CDCB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F5BC48E" w14:textId="77777777" w:rsidR="00736FA4" w:rsidRPr="009115EC" w:rsidRDefault="00736FA4" w:rsidP="00A73545">
            <w:pPr>
              <w:pStyle w:val="AmColumnHeading"/>
            </w:pPr>
            <w:r w:rsidRPr="009115EC">
              <w:t>Amendement</w:t>
            </w:r>
          </w:p>
        </w:tc>
      </w:tr>
      <w:tr w:rsidR="00736FA4" w:rsidRPr="009115EC" w14:paraId="7E408677" w14:textId="77777777" w:rsidTr="00A73545">
        <w:trPr>
          <w:jc w:val="center"/>
        </w:trPr>
        <w:tc>
          <w:tcPr>
            <w:tcW w:w="4876" w:type="dxa"/>
            <w:tcBorders>
              <w:top w:val="nil"/>
              <w:left w:val="nil"/>
              <w:bottom w:val="nil"/>
              <w:right w:val="nil"/>
            </w:tcBorders>
          </w:tcPr>
          <w:p w14:paraId="0A9E5F2E" w14:textId="77777777" w:rsidR="00736FA4" w:rsidRPr="009115EC" w:rsidRDefault="00736FA4" w:rsidP="00A73545">
            <w:pPr>
              <w:pStyle w:val="Normal6a"/>
            </w:pPr>
          </w:p>
        </w:tc>
        <w:tc>
          <w:tcPr>
            <w:tcW w:w="4876" w:type="dxa"/>
            <w:tcBorders>
              <w:top w:val="nil"/>
              <w:left w:val="nil"/>
              <w:bottom w:val="nil"/>
              <w:right w:val="nil"/>
            </w:tcBorders>
          </w:tcPr>
          <w:p w14:paraId="78B621ED" w14:textId="77777777" w:rsidR="00736FA4" w:rsidRPr="009115EC" w:rsidRDefault="00736FA4" w:rsidP="00A73545">
            <w:pPr>
              <w:pStyle w:val="Normal6a"/>
            </w:pPr>
            <w:r w:rsidRPr="009115EC">
              <w:rPr>
                <w:b/>
                <w:i/>
              </w:rPr>
              <w:t>7 ter.</w:t>
            </w:r>
            <w:r w:rsidRPr="009115EC">
              <w:tab/>
            </w:r>
            <w:r w:rsidRPr="009115EC">
              <w:rPr>
                <w:b/>
                <w:i/>
              </w:rPr>
              <w:t>pleit ervoor analysen op basis van geslacht en gender stelselmatig op te nemen bij het testen, goedkeuren en monitoren van geneesmiddelen en medische hulpmiddelen binnen de EU; wijst erop dat biologische en hormonale verschillen tussen vrouwen en mannen van invloed kunnen zijn op de werkzaamheid en bijwerkingen van geneesmiddelen, hetgeen naar behoren moet worden bestudeerd en gerapporteerd;</w:t>
            </w:r>
          </w:p>
        </w:tc>
      </w:tr>
    </w:tbl>
    <w:p w14:paraId="0C738FB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85D75DD" w14:textId="77777777" w:rsidR="00736FA4" w:rsidRPr="009115EC" w:rsidRDefault="00736FA4" w:rsidP="00736FA4">
      <w:r w:rsidRPr="009115EC">
        <w:rPr>
          <w:rStyle w:val="HideTWBExt"/>
        </w:rPr>
        <w:t>&lt;/Amend&gt;</w:t>
      </w:r>
    </w:p>
    <w:p w14:paraId="7A62417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294</w:t>
      </w:r>
      <w:r w:rsidRPr="009115EC">
        <w:rPr>
          <w:rStyle w:val="HideTWBExt"/>
          <w:b w:val="0"/>
        </w:rPr>
        <w:t>&lt;/NumAm&gt;</w:t>
      </w:r>
    </w:p>
    <w:p w14:paraId="2676319F" w14:textId="77777777" w:rsidR="00736FA4" w:rsidRPr="009115EC" w:rsidRDefault="00736FA4" w:rsidP="00736FA4">
      <w:pPr>
        <w:pStyle w:val="NormalBold"/>
      </w:pPr>
      <w:r w:rsidRPr="009115EC">
        <w:rPr>
          <w:rStyle w:val="HideTWBExt"/>
          <w:b w:val="0"/>
        </w:rPr>
        <w:t>&lt;RepeatBlock-By&gt;&lt;Members&gt;</w:t>
      </w:r>
      <w:r w:rsidRPr="009115EC">
        <w:t>Maria Walsh, Loucas Fourlas, Arba Kokalari, Eleonora Meleti, Rosa Estaràs Ferragut, Jagna Marczułajtis-Walczak, Mirosława Nykiel, Paulo Do Nascimento Cabral, Elżbieta Katarzyna Łukacijewska</w:t>
      </w:r>
      <w:r w:rsidRPr="009115EC">
        <w:rPr>
          <w:rStyle w:val="HideTWBExt"/>
          <w:b w:val="0"/>
        </w:rPr>
        <w:t>&lt;/Members&gt;</w:t>
      </w:r>
    </w:p>
    <w:p w14:paraId="1F5A6E04" w14:textId="77777777" w:rsidR="00736FA4" w:rsidRPr="009115EC" w:rsidRDefault="00736FA4" w:rsidP="00736FA4">
      <w:pPr>
        <w:pStyle w:val="NormalBold"/>
      </w:pPr>
      <w:r w:rsidRPr="009115EC">
        <w:rPr>
          <w:rStyle w:val="HideTWBExt"/>
          <w:b w:val="0"/>
        </w:rPr>
        <w:t>&lt;/RepeatBlock-By&gt;</w:t>
      </w:r>
    </w:p>
    <w:p w14:paraId="6B3B4D5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D130428" w14:textId="77777777" w:rsidR="00736FA4" w:rsidRPr="009115EC" w:rsidRDefault="00736FA4" w:rsidP="00736FA4">
      <w:pPr>
        <w:pStyle w:val="NormalBold"/>
      </w:pPr>
      <w:r w:rsidRPr="009115EC">
        <w:rPr>
          <w:rStyle w:val="HideTWBExt"/>
          <w:b w:val="0"/>
        </w:rPr>
        <w:t>&lt;Article&gt;</w:t>
      </w:r>
      <w:r w:rsidRPr="009115EC">
        <w:t>Paragraaf 7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73BE64D" w14:textId="77777777" w:rsidTr="00A73545">
        <w:trPr>
          <w:trHeight w:hRule="exact" w:val="240"/>
          <w:jc w:val="center"/>
        </w:trPr>
        <w:tc>
          <w:tcPr>
            <w:tcW w:w="9752" w:type="dxa"/>
            <w:gridSpan w:val="2"/>
            <w:tcBorders>
              <w:top w:val="nil"/>
              <w:left w:val="nil"/>
              <w:bottom w:val="nil"/>
              <w:right w:val="nil"/>
            </w:tcBorders>
          </w:tcPr>
          <w:p w14:paraId="3D934E9E" w14:textId="77777777" w:rsidR="00736FA4" w:rsidRPr="009115EC" w:rsidRDefault="00736FA4" w:rsidP="00A73545"/>
        </w:tc>
      </w:tr>
      <w:tr w:rsidR="00736FA4" w:rsidRPr="009115EC" w14:paraId="13891E54" w14:textId="77777777" w:rsidTr="00A73545">
        <w:trPr>
          <w:trHeight w:val="240"/>
          <w:jc w:val="center"/>
        </w:trPr>
        <w:tc>
          <w:tcPr>
            <w:tcW w:w="4876" w:type="dxa"/>
            <w:tcBorders>
              <w:top w:val="nil"/>
              <w:left w:val="nil"/>
              <w:bottom w:val="nil"/>
              <w:right w:val="nil"/>
            </w:tcBorders>
          </w:tcPr>
          <w:p w14:paraId="2FFF0F2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6F65789" w14:textId="77777777" w:rsidR="00736FA4" w:rsidRPr="009115EC" w:rsidRDefault="00736FA4" w:rsidP="00A73545">
            <w:pPr>
              <w:pStyle w:val="AmColumnHeading"/>
            </w:pPr>
            <w:r w:rsidRPr="009115EC">
              <w:t>Amendement</w:t>
            </w:r>
          </w:p>
        </w:tc>
      </w:tr>
      <w:tr w:rsidR="00736FA4" w:rsidRPr="009115EC" w14:paraId="0DED05E5" w14:textId="77777777" w:rsidTr="00A73545">
        <w:trPr>
          <w:jc w:val="center"/>
        </w:trPr>
        <w:tc>
          <w:tcPr>
            <w:tcW w:w="4876" w:type="dxa"/>
            <w:tcBorders>
              <w:top w:val="nil"/>
              <w:left w:val="nil"/>
              <w:bottom w:val="nil"/>
              <w:right w:val="nil"/>
            </w:tcBorders>
          </w:tcPr>
          <w:p w14:paraId="0E5D4427" w14:textId="77777777" w:rsidR="00736FA4" w:rsidRPr="009115EC" w:rsidRDefault="00736FA4" w:rsidP="00A73545">
            <w:pPr>
              <w:pStyle w:val="Normal6a"/>
            </w:pPr>
          </w:p>
        </w:tc>
        <w:tc>
          <w:tcPr>
            <w:tcW w:w="4876" w:type="dxa"/>
            <w:tcBorders>
              <w:top w:val="nil"/>
              <w:left w:val="nil"/>
              <w:bottom w:val="nil"/>
              <w:right w:val="nil"/>
            </w:tcBorders>
          </w:tcPr>
          <w:p w14:paraId="2B0C3229" w14:textId="77777777" w:rsidR="00736FA4" w:rsidRPr="009115EC" w:rsidRDefault="00736FA4" w:rsidP="00A73545">
            <w:pPr>
              <w:pStyle w:val="Normal6a"/>
            </w:pPr>
            <w:r w:rsidRPr="009115EC">
              <w:rPr>
                <w:b/>
                <w:i/>
              </w:rPr>
              <w:t>7 ter.</w:t>
            </w:r>
            <w:r w:rsidRPr="009115EC">
              <w:tab/>
            </w:r>
            <w:r w:rsidRPr="009115EC">
              <w:rPr>
                <w:b/>
                <w:i/>
              </w:rPr>
              <w:t>wijst op het belang van betrouwbare, empirisch onderbouwde en op de leeftijd afgestemde gezondheidsvoorlichting voor vrouwen en meisjes gedurende het hele leven, waaronder voorlichting over vruchtbaarheid, zwangerschap, anticonceptie, de gezondheid van moeders en postnatale zorg, met volledige inachtneming van de bevoegdheden van de lidstaten en het subsidiariteitsbeginsel;</w:t>
            </w:r>
          </w:p>
        </w:tc>
      </w:tr>
    </w:tbl>
    <w:p w14:paraId="5907E21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E79FD54" w14:textId="77777777" w:rsidR="00736FA4" w:rsidRPr="009115EC" w:rsidRDefault="00736FA4" w:rsidP="00736FA4">
      <w:r w:rsidRPr="009115EC">
        <w:rPr>
          <w:rStyle w:val="HideTWBExt"/>
        </w:rPr>
        <w:t>&lt;/Amend&gt;</w:t>
      </w:r>
    </w:p>
    <w:p w14:paraId="5B1E68E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295</w:t>
      </w:r>
      <w:r w:rsidRPr="009115EC">
        <w:rPr>
          <w:rStyle w:val="HideTWBExt"/>
          <w:b w:val="0"/>
        </w:rPr>
        <w:t>&lt;/NumAm&gt;</w:t>
      </w:r>
    </w:p>
    <w:p w14:paraId="38AA41AD"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76A65DB0" w14:textId="77777777" w:rsidR="00736FA4" w:rsidRPr="009115EC" w:rsidRDefault="00736FA4" w:rsidP="00736FA4">
      <w:pPr>
        <w:pStyle w:val="NormalBold"/>
      </w:pPr>
      <w:r w:rsidRPr="009115EC">
        <w:rPr>
          <w:rStyle w:val="HideTWBExt"/>
          <w:b w:val="0"/>
        </w:rPr>
        <w:t>&lt;/RepeatBlock-By&gt;</w:t>
      </w:r>
    </w:p>
    <w:p w14:paraId="676532F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060AAF6" w14:textId="77777777" w:rsidR="00736FA4" w:rsidRPr="009115EC" w:rsidRDefault="00736FA4" w:rsidP="00736FA4">
      <w:pPr>
        <w:pStyle w:val="NormalBold"/>
      </w:pPr>
      <w:r w:rsidRPr="009115EC">
        <w:rPr>
          <w:rStyle w:val="HideTWBExt"/>
          <w:b w:val="0"/>
        </w:rPr>
        <w:t>&lt;Article&gt;</w:t>
      </w:r>
      <w:r w:rsidRPr="009115EC">
        <w:t>Paragraaf 7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89107A7" w14:textId="77777777" w:rsidTr="00A73545">
        <w:trPr>
          <w:trHeight w:hRule="exact" w:val="240"/>
          <w:jc w:val="center"/>
        </w:trPr>
        <w:tc>
          <w:tcPr>
            <w:tcW w:w="9752" w:type="dxa"/>
            <w:gridSpan w:val="2"/>
            <w:tcBorders>
              <w:top w:val="nil"/>
              <w:left w:val="nil"/>
              <w:bottom w:val="nil"/>
              <w:right w:val="nil"/>
            </w:tcBorders>
          </w:tcPr>
          <w:p w14:paraId="078B5D90" w14:textId="77777777" w:rsidR="00736FA4" w:rsidRPr="009115EC" w:rsidRDefault="00736FA4" w:rsidP="00A73545"/>
        </w:tc>
      </w:tr>
      <w:tr w:rsidR="00736FA4" w:rsidRPr="009115EC" w14:paraId="124026D0" w14:textId="77777777" w:rsidTr="00A73545">
        <w:trPr>
          <w:trHeight w:val="240"/>
          <w:jc w:val="center"/>
        </w:trPr>
        <w:tc>
          <w:tcPr>
            <w:tcW w:w="4876" w:type="dxa"/>
            <w:tcBorders>
              <w:top w:val="nil"/>
              <w:left w:val="nil"/>
              <w:bottom w:val="nil"/>
              <w:right w:val="nil"/>
            </w:tcBorders>
          </w:tcPr>
          <w:p w14:paraId="3EDF36D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44766D1" w14:textId="77777777" w:rsidR="00736FA4" w:rsidRPr="009115EC" w:rsidRDefault="00736FA4" w:rsidP="00A73545">
            <w:pPr>
              <w:pStyle w:val="AmColumnHeading"/>
            </w:pPr>
            <w:r w:rsidRPr="009115EC">
              <w:t>Amendement</w:t>
            </w:r>
          </w:p>
        </w:tc>
      </w:tr>
      <w:tr w:rsidR="00736FA4" w:rsidRPr="009115EC" w14:paraId="68B03920" w14:textId="77777777" w:rsidTr="00A73545">
        <w:trPr>
          <w:jc w:val="center"/>
        </w:trPr>
        <w:tc>
          <w:tcPr>
            <w:tcW w:w="4876" w:type="dxa"/>
            <w:tcBorders>
              <w:top w:val="nil"/>
              <w:left w:val="nil"/>
              <w:bottom w:val="nil"/>
              <w:right w:val="nil"/>
            </w:tcBorders>
          </w:tcPr>
          <w:p w14:paraId="421DA698" w14:textId="77777777" w:rsidR="00736FA4" w:rsidRPr="009115EC" w:rsidRDefault="00736FA4" w:rsidP="00A73545">
            <w:pPr>
              <w:pStyle w:val="Normal6a"/>
            </w:pPr>
          </w:p>
        </w:tc>
        <w:tc>
          <w:tcPr>
            <w:tcW w:w="4876" w:type="dxa"/>
            <w:tcBorders>
              <w:top w:val="nil"/>
              <w:left w:val="nil"/>
              <w:bottom w:val="nil"/>
              <w:right w:val="nil"/>
            </w:tcBorders>
          </w:tcPr>
          <w:p w14:paraId="068CF56E" w14:textId="77777777" w:rsidR="00736FA4" w:rsidRPr="009115EC" w:rsidRDefault="00736FA4" w:rsidP="00A73545">
            <w:pPr>
              <w:pStyle w:val="Normal6a"/>
            </w:pPr>
            <w:r w:rsidRPr="009115EC">
              <w:rPr>
                <w:b/>
                <w:i/>
              </w:rPr>
              <w:t>7 quater.</w:t>
            </w:r>
            <w:r w:rsidRPr="009115EC">
              <w:tab/>
            </w:r>
            <w:r w:rsidRPr="009115EC">
              <w:rPr>
                <w:b/>
                <w:i/>
              </w:rPr>
              <w:t>pleit voor multidisciplinaire samenwerking inzake gezondheid van vrouwen, bijvoorbeeld tussen neurologen en gynaecologen om migraine te bestrijden, alsook de integratie met andere sectoren om ecosociale determinanten van gezondheid aan te pakken en rekening te houden met demografische factoren zoals leeftijd, landelijkheid en verschillen met betrekking tot toegang, teneinde alomvattende zorg te waarborgen, alsook een beter inzicht in gendergerelateerde gezondheidsaandoeningen en behandelingslacunes;</w:t>
            </w:r>
          </w:p>
        </w:tc>
      </w:tr>
    </w:tbl>
    <w:p w14:paraId="4B8C7B5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7654020" w14:textId="77777777" w:rsidR="00736FA4" w:rsidRPr="009115EC" w:rsidRDefault="00736FA4" w:rsidP="00736FA4">
      <w:r w:rsidRPr="009115EC">
        <w:rPr>
          <w:rStyle w:val="HideTWBExt"/>
        </w:rPr>
        <w:t>&lt;/Amend&gt;</w:t>
      </w:r>
    </w:p>
    <w:p w14:paraId="0A86F79A" w14:textId="77777777" w:rsidR="00736FA4" w:rsidRPr="009115EC" w:rsidRDefault="00736FA4" w:rsidP="008E2348">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296</w:t>
      </w:r>
      <w:r w:rsidRPr="009115EC">
        <w:rPr>
          <w:rStyle w:val="HideTWBExt"/>
          <w:b w:val="0"/>
        </w:rPr>
        <w:t>&lt;/NumAm&gt;</w:t>
      </w:r>
    </w:p>
    <w:p w14:paraId="76D57485"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75E402E5" w14:textId="77777777" w:rsidR="00736FA4" w:rsidRPr="009115EC" w:rsidRDefault="00736FA4" w:rsidP="00736FA4">
      <w:pPr>
        <w:pStyle w:val="NormalBold"/>
      </w:pPr>
      <w:r w:rsidRPr="009115EC">
        <w:rPr>
          <w:rStyle w:val="HideTWBExt"/>
          <w:b w:val="0"/>
        </w:rPr>
        <w:t>&lt;/RepeatBlock-By&gt;</w:t>
      </w:r>
    </w:p>
    <w:p w14:paraId="474FF51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17959FA" w14:textId="77777777" w:rsidR="00736FA4" w:rsidRPr="009115EC" w:rsidRDefault="00736FA4" w:rsidP="00736FA4">
      <w:pPr>
        <w:pStyle w:val="NormalBold"/>
      </w:pPr>
      <w:r w:rsidRPr="009115EC">
        <w:rPr>
          <w:rStyle w:val="HideTWBExt"/>
          <w:b w:val="0"/>
        </w:rPr>
        <w:t>&lt;Article&gt;</w:t>
      </w:r>
      <w:r w:rsidRPr="009115EC">
        <w:t>Paragraaf 7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B546A09" w14:textId="77777777" w:rsidTr="00A73545">
        <w:trPr>
          <w:trHeight w:hRule="exact" w:val="240"/>
          <w:jc w:val="center"/>
        </w:trPr>
        <w:tc>
          <w:tcPr>
            <w:tcW w:w="9752" w:type="dxa"/>
            <w:gridSpan w:val="2"/>
            <w:tcBorders>
              <w:top w:val="nil"/>
              <w:left w:val="nil"/>
              <w:bottom w:val="nil"/>
              <w:right w:val="nil"/>
            </w:tcBorders>
          </w:tcPr>
          <w:p w14:paraId="077DACA2" w14:textId="77777777" w:rsidR="00736FA4" w:rsidRPr="009115EC" w:rsidRDefault="00736FA4" w:rsidP="00A73545"/>
        </w:tc>
      </w:tr>
      <w:tr w:rsidR="00736FA4" w:rsidRPr="009115EC" w14:paraId="15A389CE" w14:textId="77777777" w:rsidTr="00A73545">
        <w:trPr>
          <w:trHeight w:val="240"/>
          <w:jc w:val="center"/>
        </w:trPr>
        <w:tc>
          <w:tcPr>
            <w:tcW w:w="4876" w:type="dxa"/>
            <w:tcBorders>
              <w:top w:val="nil"/>
              <w:left w:val="nil"/>
              <w:bottom w:val="nil"/>
              <w:right w:val="nil"/>
            </w:tcBorders>
          </w:tcPr>
          <w:p w14:paraId="7074DB6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E11A2E8" w14:textId="77777777" w:rsidR="00736FA4" w:rsidRPr="009115EC" w:rsidRDefault="00736FA4" w:rsidP="00A73545">
            <w:pPr>
              <w:pStyle w:val="AmColumnHeading"/>
            </w:pPr>
            <w:r w:rsidRPr="009115EC">
              <w:t>Amendement</w:t>
            </w:r>
          </w:p>
        </w:tc>
      </w:tr>
      <w:tr w:rsidR="00736FA4" w:rsidRPr="009115EC" w14:paraId="781DBC0E" w14:textId="77777777" w:rsidTr="00A73545">
        <w:trPr>
          <w:jc w:val="center"/>
        </w:trPr>
        <w:tc>
          <w:tcPr>
            <w:tcW w:w="4876" w:type="dxa"/>
            <w:tcBorders>
              <w:top w:val="nil"/>
              <w:left w:val="nil"/>
              <w:bottom w:val="nil"/>
              <w:right w:val="nil"/>
            </w:tcBorders>
          </w:tcPr>
          <w:p w14:paraId="3DEA706A" w14:textId="77777777" w:rsidR="00736FA4" w:rsidRPr="009115EC" w:rsidRDefault="00736FA4" w:rsidP="00A73545">
            <w:pPr>
              <w:pStyle w:val="Normal6a"/>
            </w:pPr>
          </w:p>
        </w:tc>
        <w:tc>
          <w:tcPr>
            <w:tcW w:w="4876" w:type="dxa"/>
            <w:tcBorders>
              <w:top w:val="nil"/>
              <w:left w:val="nil"/>
              <w:bottom w:val="nil"/>
              <w:right w:val="nil"/>
            </w:tcBorders>
          </w:tcPr>
          <w:p w14:paraId="65E75E68" w14:textId="77777777" w:rsidR="00736FA4" w:rsidRPr="009115EC" w:rsidRDefault="00736FA4" w:rsidP="00A73545">
            <w:pPr>
              <w:pStyle w:val="Normal6a"/>
            </w:pPr>
            <w:r w:rsidRPr="009115EC">
              <w:rPr>
                <w:b/>
                <w:i/>
              </w:rPr>
              <w:t>7 quinquies.</w:t>
            </w:r>
            <w:r w:rsidRPr="009115EC">
              <w:tab/>
            </w:r>
            <w:r w:rsidRPr="009115EC">
              <w:rPr>
                <w:b/>
                <w:i/>
              </w:rPr>
              <w:t>wijst erop dat onderzoek moet worden gevoerd naar de gezondheidsresultaten van modellen voor ouderschapsverlof, bijvoorbeeld het effect van vaderinclusieve of flexibele opties op de lichamelijke en geestelijke gezondheid van ouders, met name vrouwen; wijst op het gebrek aan effectbeoordelingen en opvolging op lange termijn van het effect dat rehabilitatie heeft op de gezondheid van vrouwen;</w:t>
            </w:r>
          </w:p>
        </w:tc>
      </w:tr>
    </w:tbl>
    <w:p w14:paraId="27C4641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4409BB3" w14:textId="77777777" w:rsidR="00736FA4" w:rsidRPr="009115EC" w:rsidRDefault="00736FA4" w:rsidP="00736FA4">
      <w:r w:rsidRPr="009115EC">
        <w:rPr>
          <w:rStyle w:val="HideTWBExt"/>
        </w:rPr>
        <w:t>&lt;/Amend&gt;</w:t>
      </w:r>
    </w:p>
    <w:p w14:paraId="107C159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297</w:t>
      </w:r>
      <w:r w:rsidRPr="009115EC">
        <w:rPr>
          <w:rStyle w:val="HideTWBExt"/>
          <w:b w:val="0"/>
        </w:rPr>
        <w:t>&lt;/NumAm&gt;</w:t>
      </w:r>
    </w:p>
    <w:p w14:paraId="03553C84"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77FF54B0" w14:textId="77777777" w:rsidR="00736FA4" w:rsidRPr="009115EC" w:rsidRDefault="00736FA4" w:rsidP="00736FA4">
      <w:pPr>
        <w:pStyle w:val="NormalBold"/>
      </w:pPr>
      <w:r w:rsidRPr="009115EC">
        <w:rPr>
          <w:rStyle w:val="HideTWBExt"/>
          <w:b w:val="0"/>
        </w:rPr>
        <w:t>&lt;/RepeatBlock-By&gt;</w:t>
      </w:r>
    </w:p>
    <w:p w14:paraId="1960E1B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4C125E4" w14:textId="77777777" w:rsidR="00736FA4" w:rsidRPr="009115EC" w:rsidRDefault="00736FA4" w:rsidP="00736FA4">
      <w:pPr>
        <w:pStyle w:val="NormalBold"/>
      </w:pPr>
      <w:r w:rsidRPr="009115EC">
        <w:rPr>
          <w:rStyle w:val="HideTWBExt"/>
          <w:b w:val="0"/>
        </w:rPr>
        <w:t>&lt;Article&gt;</w:t>
      </w:r>
      <w:r w:rsidRPr="009115EC">
        <w:t>Kopje 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5E0C640" w14:textId="77777777" w:rsidTr="00A73545">
        <w:trPr>
          <w:trHeight w:hRule="exact" w:val="240"/>
          <w:jc w:val="center"/>
        </w:trPr>
        <w:tc>
          <w:tcPr>
            <w:tcW w:w="9752" w:type="dxa"/>
            <w:gridSpan w:val="2"/>
            <w:tcBorders>
              <w:top w:val="nil"/>
              <w:left w:val="nil"/>
              <w:bottom w:val="nil"/>
              <w:right w:val="nil"/>
            </w:tcBorders>
          </w:tcPr>
          <w:p w14:paraId="70D77CEF" w14:textId="77777777" w:rsidR="00736FA4" w:rsidRPr="009115EC" w:rsidRDefault="00736FA4" w:rsidP="00A73545"/>
        </w:tc>
      </w:tr>
      <w:tr w:rsidR="00736FA4" w:rsidRPr="009115EC" w14:paraId="74AB3122" w14:textId="77777777" w:rsidTr="00A73545">
        <w:trPr>
          <w:trHeight w:val="240"/>
          <w:jc w:val="center"/>
        </w:trPr>
        <w:tc>
          <w:tcPr>
            <w:tcW w:w="4876" w:type="dxa"/>
            <w:tcBorders>
              <w:top w:val="nil"/>
              <w:left w:val="nil"/>
              <w:bottom w:val="nil"/>
              <w:right w:val="nil"/>
            </w:tcBorders>
          </w:tcPr>
          <w:p w14:paraId="6B224E9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E2E637B" w14:textId="77777777" w:rsidR="00736FA4" w:rsidRPr="009115EC" w:rsidRDefault="00736FA4" w:rsidP="00A73545">
            <w:pPr>
              <w:pStyle w:val="AmColumnHeading"/>
            </w:pPr>
            <w:r w:rsidRPr="009115EC">
              <w:t>Amendement</w:t>
            </w:r>
          </w:p>
        </w:tc>
      </w:tr>
      <w:tr w:rsidR="00736FA4" w:rsidRPr="009115EC" w14:paraId="1161C208" w14:textId="77777777" w:rsidTr="00A73545">
        <w:trPr>
          <w:jc w:val="center"/>
        </w:trPr>
        <w:tc>
          <w:tcPr>
            <w:tcW w:w="4876" w:type="dxa"/>
            <w:tcBorders>
              <w:top w:val="nil"/>
              <w:left w:val="nil"/>
              <w:bottom w:val="nil"/>
              <w:right w:val="nil"/>
            </w:tcBorders>
          </w:tcPr>
          <w:p w14:paraId="6688E22E" w14:textId="77777777" w:rsidR="00736FA4" w:rsidRPr="009115EC" w:rsidRDefault="00736FA4" w:rsidP="00A73545">
            <w:pPr>
              <w:pStyle w:val="Normal6a"/>
            </w:pPr>
          </w:p>
        </w:tc>
        <w:tc>
          <w:tcPr>
            <w:tcW w:w="4876" w:type="dxa"/>
            <w:tcBorders>
              <w:top w:val="nil"/>
              <w:left w:val="nil"/>
              <w:bottom w:val="nil"/>
              <w:right w:val="nil"/>
            </w:tcBorders>
          </w:tcPr>
          <w:p w14:paraId="2C59F03B" w14:textId="77777777" w:rsidR="00736FA4" w:rsidRPr="009115EC" w:rsidRDefault="00736FA4" w:rsidP="00A73545">
            <w:pPr>
              <w:pStyle w:val="Normal6a"/>
            </w:pPr>
            <w:r w:rsidRPr="009115EC">
              <w:rPr>
                <w:b/>
                <w:i/>
              </w:rPr>
              <w:t>Digitale gezondheid, gegevens en artificiële intelligentie</w:t>
            </w:r>
          </w:p>
        </w:tc>
      </w:tr>
    </w:tbl>
    <w:p w14:paraId="6E5D620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F869E6E" w14:textId="77777777" w:rsidR="00736FA4" w:rsidRPr="009115EC" w:rsidRDefault="00736FA4" w:rsidP="00736FA4">
      <w:r w:rsidRPr="009115EC">
        <w:rPr>
          <w:rStyle w:val="HideTWBExt"/>
        </w:rPr>
        <w:t>&lt;/Amend&gt;</w:t>
      </w:r>
    </w:p>
    <w:p w14:paraId="1424EC3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298</w:t>
      </w:r>
      <w:r w:rsidRPr="009115EC">
        <w:rPr>
          <w:rStyle w:val="HideTWBExt"/>
          <w:b w:val="0"/>
        </w:rPr>
        <w:t>&lt;/NumAm&gt;</w:t>
      </w:r>
    </w:p>
    <w:p w14:paraId="6785C148"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1154CAD0" w14:textId="77777777" w:rsidR="00736FA4" w:rsidRPr="009115EC" w:rsidRDefault="00736FA4" w:rsidP="00736FA4">
      <w:pPr>
        <w:pStyle w:val="NormalBold"/>
      </w:pPr>
      <w:r w:rsidRPr="009115EC">
        <w:rPr>
          <w:rStyle w:val="HideTWBExt"/>
          <w:b w:val="0"/>
        </w:rPr>
        <w:t>&lt;/RepeatBlock-By&gt;</w:t>
      </w:r>
    </w:p>
    <w:p w14:paraId="7CF5575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B2587C3" w14:textId="77777777" w:rsidR="00736FA4" w:rsidRPr="009115EC" w:rsidRDefault="00736FA4" w:rsidP="00736FA4">
      <w:pPr>
        <w:pStyle w:val="NormalBold"/>
      </w:pPr>
      <w:r w:rsidRPr="009115EC">
        <w:rPr>
          <w:rStyle w:val="HideTWBExt"/>
          <w:b w:val="0"/>
        </w:rPr>
        <w:t>&lt;Article&gt;</w:t>
      </w:r>
      <w:r w:rsidRPr="009115EC">
        <w:t>Paragraaf 7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BDAAD4B" w14:textId="77777777" w:rsidTr="00A73545">
        <w:trPr>
          <w:trHeight w:hRule="exact" w:val="240"/>
          <w:jc w:val="center"/>
        </w:trPr>
        <w:tc>
          <w:tcPr>
            <w:tcW w:w="9752" w:type="dxa"/>
            <w:gridSpan w:val="2"/>
            <w:tcBorders>
              <w:top w:val="nil"/>
              <w:left w:val="nil"/>
              <w:bottom w:val="nil"/>
              <w:right w:val="nil"/>
            </w:tcBorders>
          </w:tcPr>
          <w:p w14:paraId="19D64325" w14:textId="77777777" w:rsidR="00736FA4" w:rsidRPr="009115EC" w:rsidRDefault="00736FA4" w:rsidP="00A73545"/>
        </w:tc>
      </w:tr>
      <w:tr w:rsidR="00736FA4" w:rsidRPr="009115EC" w14:paraId="30448074" w14:textId="77777777" w:rsidTr="00A73545">
        <w:trPr>
          <w:trHeight w:val="240"/>
          <w:jc w:val="center"/>
        </w:trPr>
        <w:tc>
          <w:tcPr>
            <w:tcW w:w="4876" w:type="dxa"/>
            <w:tcBorders>
              <w:top w:val="nil"/>
              <w:left w:val="nil"/>
              <w:bottom w:val="nil"/>
              <w:right w:val="nil"/>
            </w:tcBorders>
          </w:tcPr>
          <w:p w14:paraId="1F3701B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C48CF46" w14:textId="77777777" w:rsidR="00736FA4" w:rsidRPr="009115EC" w:rsidRDefault="00736FA4" w:rsidP="00A73545">
            <w:pPr>
              <w:pStyle w:val="AmColumnHeading"/>
            </w:pPr>
            <w:r w:rsidRPr="009115EC">
              <w:t>Amendement</w:t>
            </w:r>
          </w:p>
        </w:tc>
      </w:tr>
      <w:tr w:rsidR="00736FA4" w:rsidRPr="009115EC" w14:paraId="565BCC62" w14:textId="77777777" w:rsidTr="00A73545">
        <w:trPr>
          <w:jc w:val="center"/>
        </w:trPr>
        <w:tc>
          <w:tcPr>
            <w:tcW w:w="4876" w:type="dxa"/>
            <w:tcBorders>
              <w:top w:val="nil"/>
              <w:left w:val="nil"/>
              <w:bottom w:val="nil"/>
              <w:right w:val="nil"/>
            </w:tcBorders>
          </w:tcPr>
          <w:p w14:paraId="4F00BBAE" w14:textId="77777777" w:rsidR="00736FA4" w:rsidRPr="009115EC" w:rsidRDefault="00736FA4" w:rsidP="00A73545">
            <w:pPr>
              <w:pStyle w:val="Normal6a"/>
            </w:pPr>
          </w:p>
        </w:tc>
        <w:tc>
          <w:tcPr>
            <w:tcW w:w="4876" w:type="dxa"/>
            <w:tcBorders>
              <w:top w:val="nil"/>
              <w:left w:val="nil"/>
              <w:bottom w:val="nil"/>
              <w:right w:val="nil"/>
            </w:tcBorders>
          </w:tcPr>
          <w:p w14:paraId="6A2CDE5F" w14:textId="77777777" w:rsidR="00736FA4" w:rsidRPr="009115EC" w:rsidRDefault="00736FA4" w:rsidP="00A73545">
            <w:pPr>
              <w:pStyle w:val="Normal6a"/>
            </w:pPr>
            <w:r w:rsidRPr="009115EC">
              <w:rPr>
                <w:b/>
                <w:i/>
              </w:rPr>
              <w:t>7 sexies.</w:t>
            </w:r>
            <w:r w:rsidRPr="009115EC">
              <w:tab/>
            </w:r>
            <w:r w:rsidRPr="009115EC">
              <w:rPr>
                <w:b/>
                <w:i/>
              </w:rPr>
              <w:t>pleit voor de integratie van een genderperspectief bij de digitalisering van gezondheidszorgstelsels in de hele EU; wijst erop dat digitale gezondheidstechnologieën, waaronder op AI gebaseerde diagnoseapparatuur zodanig moet worden ontwikkeld, toegepast en gemonitord dat ze de specifieke gezondheidsbehoeften van vrouwen weerspiegelen en bestaande gendervooroordelen in gezondheidsgegevens en -algoritmen aanpakken;</w:t>
            </w:r>
          </w:p>
        </w:tc>
      </w:tr>
    </w:tbl>
    <w:p w14:paraId="1ABCBEB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5EC6624" w14:textId="77777777" w:rsidR="00736FA4" w:rsidRPr="009115EC" w:rsidRDefault="00736FA4" w:rsidP="00736FA4">
      <w:r w:rsidRPr="009115EC">
        <w:rPr>
          <w:rStyle w:val="HideTWBExt"/>
        </w:rPr>
        <w:t>&lt;/Amend&gt;</w:t>
      </w:r>
    </w:p>
    <w:p w14:paraId="2A7B2F5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299</w:t>
      </w:r>
      <w:r w:rsidRPr="009115EC">
        <w:rPr>
          <w:rStyle w:val="HideTWBExt"/>
          <w:b w:val="0"/>
        </w:rPr>
        <w:t>&lt;/NumAm&gt;</w:t>
      </w:r>
    </w:p>
    <w:p w14:paraId="52D4BFB3"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46CB29B7" w14:textId="77777777" w:rsidR="00736FA4" w:rsidRPr="009115EC" w:rsidRDefault="00736FA4" w:rsidP="00736FA4">
      <w:pPr>
        <w:pStyle w:val="NormalBold"/>
      </w:pPr>
      <w:r w:rsidRPr="009115EC">
        <w:rPr>
          <w:rStyle w:val="HideTWBExt"/>
          <w:b w:val="0"/>
        </w:rPr>
        <w:t>&lt;/RepeatBlock-By&gt;</w:t>
      </w:r>
    </w:p>
    <w:p w14:paraId="7B0C3CB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F819C76" w14:textId="77777777" w:rsidR="00736FA4" w:rsidRPr="009115EC" w:rsidRDefault="00736FA4" w:rsidP="00736FA4">
      <w:pPr>
        <w:pStyle w:val="NormalBold"/>
      </w:pPr>
      <w:r w:rsidRPr="009115EC">
        <w:rPr>
          <w:rStyle w:val="HideTWBExt"/>
          <w:b w:val="0"/>
        </w:rPr>
        <w:t>&lt;Article&gt;</w:t>
      </w:r>
      <w:r w:rsidRPr="009115EC">
        <w:t>Paragraaf 7 septies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90692FC" w14:textId="77777777" w:rsidTr="00A73545">
        <w:trPr>
          <w:trHeight w:hRule="exact" w:val="240"/>
          <w:jc w:val="center"/>
        </w:trPr>
        <w:tc>
          <w:tcPr>
            <w:tcW w:w="9752" w:type="dxa"/>
            <w:gridSpan w:val="2"/>
            <w:tcBorders>
              <w:top w:val="nil"/>
              <w:left w:val="nil"/>
              <w:bottom w:val="nil"/>
              <w:right w:val="nil"/>
            </w:tcBorders>
          </w:tcPr>
          <w:p w14:paraId="4A5C110A" w14:textId="77777777" w:rsidR="00736FA4" w:rsidRPr="009115EC" w:rsidRDefault="00736FA4" w:rsidP="00A73545"/>
        </w:tc>
      </w:tr>
      <w:tr w:rsidR="00736FA4" w:rsidRPr="009115EC" w14:paraId="04DFB5D4" w14:textId="77777777" w:rsidTr="00A73545">
        <w:trPr>
          <w:trHeight w:val="240"/>
          <w:jc w:val="center"/>
        </w:trPr>
        <w:tc>
          <w:tcPr>
            <w:tcW w:w="4876" w:type="dxa"/>
            <w:tcBorders>
              <w:top w:val="nil"/>
              <w:left w:val="nil"/>
              <w:bottom w:val="nil"/>
              <w:right w:val="nil"/>
            </w:tcBorders>
          </w:tcPr>
          <w:p w14:paraId="1C41AC0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E718A9F" w14:textId="77777777" w:rsidR="00736FA4" w:rsidRPr="009115EC" w:rsidRDefault="00736FA4" w:rsidP="00A73545">
            <w:pPr>
              <w:pStyle w:val="AmColumnHeading"/>
            </w:pPr>
            <w:r w:rsidRPr="009115EC">
              <w:t>Amendement</w:t>
            </w:r>
          </w:p>
        </w:tc>
      </w:tr>
      <w:tr w:rsidR="00736FA4" w:rsidRPr="009115EC" w14:paraId="2E1ED3DC" w14:textId="77777777" w:rsidTr="00A73545">
        <w:trPr>
          <w:jc w:val="center"/>
        </w:trPr>
        <w:tc>
          <w:tcPr>
            <w:tcW w:w="4876" w:type="dxa"/>
            <w:tcBorders>
              <w:top w:val="nil"/>
              <w:left w:val="nil"/>
              <w:bottom w:val="nil"/>
              <w:right w:val="nil"/>
            </w:tcBorders>
          </w:tcPr>
          <w:p w14:paraId="154F451C" w14:textId="77777777" w:rsidR="00736FA4" w:rsidRPr="009115EC" w:rsidRDefault="00736FA4" w:rsidP="00A73545">
            <w:pPr>
              <w:pStyle w:val="Normal6a"/>
            </w:pPr>
          </w:p>
        </w:tc>
        <w:tc>
          <w:tcPr>
            <w:tcW w:w="4876" w:type="dxa"/>
            <w:tcBorders>
              <w:top w:val="nil"/>
              <w:left w:val="nil"/>
              <w:bottom w:val="nil"/>
              <w:right w:val="nil"/>
            </w:tcBorders>
          </w:tcPr>
          <w:p w14:paraId="1D1AF467" w14:textId="77777777" w:rsidR="00736FA4" w:rsidRPr="009115EC" w:rsidRDefault="00736FA4" w:rsidP="00A73545">
            <w:pPr>
              <w:pStyle w:val="Normal6a"/>
            </w:pPr>
            <w:r w:rsidRPr="009115EC">
              <w:rPr>
                <w:b/>
                <w:i/>
              </w:rPr>
              <w:t>7 septies.</w:t>
            </w:r>
            <w:r w:rsidRPr="009115EC">
              <w:tab/>
            </w:r>
            <w:r w:rsidRPr="009115EC">
              <w:rPr>
                <w:b/>
                <w:i/>
              </w:rPr>
              <w:t>verzoekt de Commissie en de lidstaten om ervoor te zorgen dat gezondheidstechnologieën, waaronder digitale gezondheidsinstrumenten, medische hulpmiddelen, AI-gestuurde diagnostiek en draagbare gezondheidstechnologieën worden ontwikkeld, getest en toegepast vanuit een genderperspectief; wijst erop dat het belangrijk is genderresponsief ontwerp te bevorderen bij AI- en digitale gezondheidsinstrumenten om te voorkomen dat gendervooroordelen worden overgenomen bij opkomende technologieën; verzoekt de Commissie en de lidstaten om inclusieve en toegankelijke gezondheidstechnologieën te bevorderen door ervoor te zorgend dat vrouwen op zinvolle wijze worden betrokken bij het ontwerpen, testen en ontwikkelen van producten;</w:t>
            </w:r>
          </w:p>
        </w:tc>
      </w:tr>
    </w:tbl>
    <w:p w14:paraId="6FB25A7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84656C3" w14:textId="77777777" w:rsidR="00736FA4" w:rsidRPr="009115EC" w:rsidRDefault="00736FA4" w:rsidP="00736FA4">
      <w:r w:rsidRPr="009115EC">
        <w:rPr>
          <w:rStyle w:val="HideTWBExt"/>
        </w:rPr>
        <w:t>&lt;/Amend&gt;</w:t>
      </w:r>
    </w:p>
    <w:p w14:paraId="7AE0E6A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300</w:t>
      </w:r>
      <w:r w:rsidRPr="009115EC">
        <w:rPr>
          <w:rStyle w:val="HideTWBExt"/>
          <w:b w:val="0"/>
        </w:rPr>
        <w:t>&lt;/NumAm&gt;</w:t>
      </w:r>
    </w:p>
    <w:p w14:paraId="20FD3D95"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2E303780" w14:textId="77777777" w:rsidR="00736FA4" w:rsidRPr="009115EC" w:rsidRDefault="00736FA4" w:rsidP="00736FA4">
      <w:pPr>
        <w:pStyle w:val="NormalBold"/>
      </w:pPr>
      <w:r w:rsidRPr="009115EC">
        <w:rPr>
          <w:rStyle w:val="HideTWBExt"/>
          <w:b w:val="0"/>
        </w:rPr>
        <w:t>&lt;/RepeatBlock-By&gt;</w:t>
      </w:r>
    </w:p>
    <w:p w14:paraId="0ACDF01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9803384" w14:textId="77777777" w:rsidR="00736FA4" w:rsidRPr="009115EC" w:rsidRDefault="00736FA4" w:rsidP="00736FA4">
      <w:pPr>
        <w:pStyle w:val="NormalBold"/>
      </w:pPr>
      <w:r w:rsidRPr="009115EC">
        <w:rPr>
          <w:rStyle w:val="HideTWBExt"/>
          <w:b w:val="0"/>
        </w:rPr>
        <w:t>&lt;Article&gt;</w:t>
      </w:r>
      <w:r w:rsidRPr="009115EC">
        <w:t>Paragraaf 7 octies(nieuw)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3E7C031" w14:textId="77777777" w:rsidTr="00A73545">
        <w:trPr>
          <w:trHeight w:hRule="exact" w:val="240"/>
          <w:jc w:val="center"/>
        </w:trPr>
        <w:tc>
          <w:tcPr>
            <w:tcW w:w="9752" w:type="dxa"/>
            <w:gridSpan w:val="2"/>
            <w:tcBorders>
              <w:top w:val="nil"/>
              <w:left w:val="nil"/>
              <w:bottom w:val="nil"/>
              <w:right w:val="nil"/>
            </w:tcBorders>
          </w:tcPr>
          <w:p w14:paraId="66451948" w14:textId="77777777" w:rsidR="00736FA4" w:rsidRPr="009115EC" w:rsidRDefault="00736FA4" w:rsidP="00A73545"/>
        </w:tc>
      </w:tr>
      <w:tr w:rsidR="00736FA4" w:rsidRPr="009115EC" w14:paraId="1D062420" w14:textId="77777777" w:rsidTr="00A73545">
        <w:trPr>
          <w:trHeight w:val="240"/>
          <w:jc w:val="center"/>
        </w:trPr>
        <w:tc>
          <w:tcPr>
            <w:tcW w:w="4876" w:type="dxa"/>
            <w:tcBorders>
              <w:top w:val="nil"/>
              <w:left w:val="nil"/>
              <w:bottom w:val="nil"/>
              <w:right w:val="nil"/>
            </w:tcBorders>
          </w:tcPr>
          <w:p w14:paraId="6CC4D3E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601C597" w14:textId="77777777" w:rsidR="00736FA4" w:rsidRPr="009115EC" w:rsidRDefault="00736FA4" w:rsidP="00A73545">
            <w:pPr>
              <w:pStyle w:val="AmColumnHeading"/>
            </w:pPr>
            <w:r w:rsidRPr="009115EC">
              <w:t>Amendement</w:t>
            </w:r>
          </w:p>
        </w:tc>
      </w:tr>
      <w:tr w:rsidR="00736FA4" w:rsidRPr="009115EC" w14:paraId="4F52A82E" w14:textId="77777777" w:rsidTr="00A73545">
        <w:trPr>
          <w:jc w:val="center"/>
        </w:trPr>
        <w:tc>
          <w:tcPr>
            <w:tcW w:w="4876" w:type="dxa"/>
            <w:tcBorders>
              <w:top w:val="nil"/>
              <w:left w:val="nil"/>
              <w:bottom w:val="nil"/>
              <w:right w:val="nil"/>
            </w:tcBorders>
          </w:tcPr>
          <w:p w14:paraId="0FA4932E" w14:textId="77777777" w:rsidR="00736FA4" w:rsidRPr="009115EC" w:rsidRDefault="00736FA4" w:rsidP="00A73545">
            <w:pPr>
              <w:pStyle w:val="Normal6a"/>
            </w:pPr>
          </w:p>
        </w:tc>
        <w:tc>
          <w:tcPr>
            <w:tcW w:w="4876" w:type="dxa"/>
            <w:tcBorders>
              <w:top w:val="nil"/>
              <w:left w:val="nil"/>
              <w:bottom w:val="nil"/>
              <w:right w:val="nil"/>
            </w:tcBorders>
          </w:tcPr>
          <w:p w14:paraId="37AEFDFD" w14:textId="77777777" w:rsidR="00736FA4" w:rsidRPr="009115EC" w:rsidRDefault="00736FA4" w:rsidP="00A73545">
            <w:pPr>
              <w:pStyle w:val="Normal6a"/>
            </w:pPr>
            <w:r w:rsidRPr="009115EC">
              <w:rPr>
                <w:b/>
                <w:i/>
              </w:rPr>
              <w:t>7 octies.</w:t>
            </w:r>
            <w:r w:rsidRPr="009115EC">
              <w:tab/>
            </w:r>
            <w:r w:rsidRPr="009115EC">
              <w:rPr>
                <w:b/>
                <w:i/>
              </w:rPr>
              <w:t>verzoekt de Commissie en de lidstaten om erop toe te zien dat bij de invoering van de Europese ruimte voor gezondheidsgegevens (EHDS) een sterk genderperspectief wordt geïntegreerd; wijst erop dat naar geslacht en gender uitgesplitste gezondheidsgegevens essentieel zijn om inzicht te krijgen in verschillen op het gebied van ziekteprevalentie, behandelingsresultaten en toegang tot gezondheidszorg;</w:t>
            </w:r>
          </w:p>
        </w:tc>
      </w:tr>
    </w:tbl>
    <w:p w14:paraId="310ABB5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3C0B44C" w14:textId="77777777" w:rsidR="00736FA4" w:rsidRPr="009115EC" w:rsidRDefault="00736FA4" w:rsidP="00736FA4">
      <w:r w:rsidRPr="009115EC">
        <w:rPr>
          <w:rStyle w:val="HideTWBExt"/>
        </w:rPr>
        <w:t>&lt;/Amend&gt;</w:t>
      </w:r>
    </w:p>
    <w:p w14:paraId="1FF2EF6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301</w:t>
      </w:r>
      <w:r w:rsidRPr="009115EC">
        <w:rPr>
          <w:rStyle w:val="HideTWBExt"/>
          <w:b w:val="0"/>
        </w:rPr>
        <w:t>&lt;/NumAm&gt;</w:t>
      </w:r>
    </w:p>
    <w:p w14:paraId="45D7CC43"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2C411DE" w14:textId="77777777" w:rsidR="00736FA4" w:rsidRPr="009115EC" w:rsidRDefault="00736FA4" w:rsidP="00736FA4">
      <w:pPr>
        <w:pStyle w:val="NormalBold"/>
      </w:pPr>
      <w:r w:rsidRPr="009115EC">
        <w:rPr>
          <w:rStyle w:val="HideTWBExt"/>
          <w:b w:val="0"/>
        </w:rPr>
        <w:t>&lt;/RepeatBlock-By&gt;</w:t>
      </w:r>
    </w:p>
    <w:p w14:paraId="36EE17D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7164530" w14:textId="77777777" w:rsidR="00736FA4" w:rsidRPr="009115EC" w:rsidRDefault="00736FA4" w:rsidP="00736FA4">
      <w:pPr>
        <w:pStyle w:val="NormalBold"/>
      </w:pPr>
      <w:r w:rsidRPr="009115EC">
        <w:rPr>
          <w:rStyle w:val="HideTWBExt"/>
          <w:b w:val="0"/>
        </w:rPr>
        <w:t>&lt;Article&gt;</w:t>
      </w:r>
      <w:r w:rsidRPr="009115EC">
        <w:t>Paragraaf 7 nonies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AE3F9A2" w14:textId="77777777" w:rsidTr="00A73545">
        <w:trPr>
          <w:trHeight w:hRule="exact" w:val="240"/>
          <w:jc w:val="center"/>
        </w:trPr>
        <w:tc>
          <w:tcPr>
            <w:tcW w:w="9752" w:type="dxa"/>
            <w:gridSpan w:val="2"/>
            <w:tcBorders>
              <w:top w:val="nil"/>
              <w:left w:val="nil"/>
              <w:bottom w:val="nil"/>
              <w:right w:val="nil"/>
            </w:tcBorders>
          </w:tcPr>
          <w:p w14:paraId="5C69335A" w14:textId="77777777" w:rsidR="00736FA4" w:rsidRPr="009115EC" w:rsidRDefault="00736FA4" w:rsidP="00A73545"/>
        </w:tc>
      </w:tr>
      <w:tr w:rsidR="00736FA4" w:rsidRPr="009115EC" w14:paraId="2A681351" w14:textId="77777777" w:rsidTr="00A73545">
        <w:trPr>
          <w:trHeight w:val="240"/>
          <w:jc w:val="center"/>
        </w:trPr>
        <w:tc>
          <w:tcPr>
            <w:tcW w:w="4876" w:type="dxa"/>
            <w:tcBorders>
              <w:top w:val="nil"/>
              <w:left w:val="nil"/>
              <w:bottom w:val="nil"/>
              <w:right w:val="nil"/>
            </w:tcBorders>
          </w:tcPr>
          <w:p w14:paraId="26EC91F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CA7BF70" w14:textId="77777777" w:rsidR="00736FA4" w:rsidRPr="009115EC" w:rsidRDefault="00736FA4" w:rsidP="00A73545">
            <w:pPr>
              <w:pStyle w:val="AmColumnHeading"/>
            </w:pPr>
            <w:r w:rsidRPr="009115EC">
              <w:t>Amendement</w:t>
            </w:r>
          </w:p>
        </w:tc>
      </w:tr>
      <w:tr w:rsidR="00736FA4" w:rsidRPr="009115EC" w14:paraId="2FA5749F" w14:textId="77777777" w:rsidTr="00A73545">
        <w:trPr>
          <w:jc w:val="center"/>
        </w:trPr>
        <w:tc>
          <w:tcPr>
            <w:tcW w:w="4876" w:type="dxa"/>
            <w:tcBorders>
              <w:top w:val="nil"/>
              <w:left w:val="nil"/>
              <w:bottom w:val="nil"/>
              <w:right w:val="nil"/>
            </w:tcBorders>
          </w:tcPr>
          <w:p w14:paraId="75B9C5EA" w14:textId="77777777" w:rsidR="00736FA4" w:rsidRPr="009115EC" w:rsidRDefault="00736FA4" w:rsidP="00A73545">
            <w:pPr>
              <w:pStyle w:val="Normal6a"/>
            </w:pPr>
          </w:p>
        </w:tc>
        <w:tc>
          <w:tcPr>
            <w:tcW w:w="4876" w:type="dxa"/>
            <w:tcBorders>
              <w:top w:val="nil"/>
              <w:left w:val="nil"/>
              <w:bottom w:val="nil"/>
              <w:right w:val="nil"/>
            </w:tcBorders>
          </w:tcPr>
          <w:p w14:paraId="72EAAAC0" w14:textId="77777777" w:rsidR="00736FA4" w:rsidRPr="009115EC" w:rsidRDefault="00736FA4" w:rsidP="00A73545">
            <w:pPr>
              <w:pStyle w:val="Normal6a"/>
            </w:pPr>
            <w:r w:rsidRPr="009115EC">
              <w:rPr>
                <w:b/>
                <w:i/>
              </w:rPr>
              <w:t>7 nonies.</w:t>
            </w:r>
            <w:r w:rsidRPr="009115EC">
              <w:tab/>
            </w:r>
            <w:r w:rsidRPr="009115EC">
              <w:rPr>
                <w:b/>
                <w:i/>
              </w:rPr>
              <w:t>wijst erop dat algoritmische instrumenten die worden gebruikt om zogenaamde “ongepaste” inhoud op te sporen en te beperken zodanig moeten worden ontwikkeld dat onderwerpen met betrekking tot de gezondheid van vrouwen, zoals menstruatie, menopauze, vruchtbaarheid en reproductieve gezondheid niet worden aangemerkt als seksuele inhoud of inhoud voor volwassenen, waardoor de zichtbaarheid ervan wordt beperkt;</w:t>
            </w:r>
          </w:p>
        </w:tc>
      </w:tr>
    </w:tbl>
    <w:p w14:paraId="7977CEC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4439789" w14:textId="77777777" w:rsidR="00736FA4" w:rsidRPr="009115EC" w:rsidRDefault="00736FA4" w:rsidP="00736FA4">
      <w:r w:rsidRPr="009115EC">
        <w:rPr>
          <w:rStyle w:val="HideTWBExt"/>
        </w:rPr>
        <w:t>&lt;/Amend&gt;</w:t>
      </w:r>
    </w:p>
    <w:p w14:paraId="00693B5D" w14:textId="77777777" w:rsidR="00736FA4" w:rsidRPr="009115EC" w:rsidRDefault="00736FA4" w:rsidP="008E2348">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302</w:t>
      </w:r>
      <w:r w:rsidRPr="009115EC">
        <w:rPr>
          <w:rStyle w:val="HideTWBExt"/>
          <w:b w:val="0"/>
        </w:rPr>
        <w:t>&lt;/NumAm&gt;</w:t>
      </w:r>
    </w:p>
    <w:p w14:paraId="60172165"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72690BE3" w14:textId="77777777" w:rsidR="00736FA4" w:rsidRPr="009115EC" w:rsidRDefault="00736FA4" w:rsidP="00736FA4">
      <w:pPr>
        <w:pStyle w:val="NormalBold"/>
      </w:pPr>
      <w:r w:rsidRPr="009115EC">
        <w:rPr>
          <w:rStyle w:val="HideTWBExt"/>
          <w:b w:val="0"/>
        </w:rPr>
        <w:t>&lt;/RepeatBlock-By&gt;</w:t>
      </w:r>
    </w:p>
    <w:p w14:paraId="42F9F6C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A7D1F1E" w14:textId="77777777" w:rsidR="00736FA4" w:rsidRPr="009115EC" w:rsidRDefault="00736FA4" w:rsidP="00736FA4">
      <w:pPr>
        <w:pStyle w:val="NormalBold"/>
      </w:pPr>
      <w:r w:rsidRPr="009115EC">
        <w:rPr>
          <w:rStyle w:val="HideTWBExt"/>
          <w:b w:val="0"/>
        </w:rPr>
        <w:t>&lt;Article&gt;</w:t>
      </w:r>
      <w:r w:rsidRPr="009115EC">
        <w:t>Paragraaf 7 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8DE6CF5" w14:textId="77777777" w:rsidTr="00A73545">
        <w:trPr>
          <w:trHeight w:hRule="exact" w:val="240"/>
          <w:jc w:val="center"/>
        </w:trPr>
        <w:tc>
          <w:tcPr>
            <w:tcW w:w="9752" w:type="dxa"/>
            <w:gridSpan w:val="2"/>
            <w:tcBorders>
              <w:top w:val="nil"/>
              <w:left w:val="nil"/>
              <w:bottom w:val="nil"/>
              <w:right w:val="nil"/>
            </w:tcBorders>
          </w:tcPr>
          <w:p w14:paraId="7D1F67CF" w14:textId="77777777" w:rsidR="00736FA4" w:rsidRPr="009115EC" w:rsidRDefault="00736FA4" w:rsidP="00A73545"/>
        </w:tc>
      </w:tr>
      <w:tr w:rsidR="00736FA4" w:rsidRPr="009115EC" w14:paraId="09CAE62E" w14:textId="77777777" w:rsidTr="00A73545">
        <w:trPr>
          <w:trHeight w:val="240"/>
          <w:jc w:val="center"/>
        </w:trPr>
        <w:tc>
          <w:tcPr>
            <w:tcW w:w="4876" w:type="dxa"/>
            <w:tcBorders>
              <w:top w:val="nil"/>
              <w:left w:val="nil"/>
              <w:bottom w:val="nil"/>
              <w:right w:val="nil"/>
            </w:tcBorders>
          </w:tcPr>
          <w:p w14:paraId="4806B71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4ABB1A5" w14:textId="77777777" w:rsidR="00736FA4" w:rsidRPr="009115EC" w:rsidRDefault="00736FA4" w:rsidP="00A73545">
            <w:pPr>
              <w:pStyle w:val="AmColumnHeading"/>
            </w:pPr>
            <w:r w:rsidRPr="009115EC">
              <w:t>Amendement</w:t>
            </w:r>
          </w:p>
        </w:tc>
      </w:tr>
      <w:tr w:rsidR="00736FA4" w:rsidRPr="009115EC" w14:paraId="190E6E1C" w14:textId="77777777" w:rsidTr="00A73545">
        <w:trPr>
          <w:jc w:val="center"/>
        </w:trPr>
        <w:tc>
          <w:tcPr>
            <w:tcW w:w="4876" w:type="dxa"/>
            <w:tcBorders>
              <w:top w:val="nil"/>
              <w:left w:val="nil"/>
              <w:bottom w:val="nil"/>
              <w:right w:val="nil"/>
            </w:tcBorders>
          </w:tcPr>
          <w:p w14:paraId="47ED2104" w14:textId="77777777" w:rsidR="00736FA4" w:rsidRPr="009115EC" w:rsidRDefault="00736FA4" w:rsidP="00A73545">
            <w:pPr>
              <w:pStyle w:val="Normal6a"/>
            </w:pPr>
          </w:p>
        </w:tc>
        <w:tc>
          <w:tcPr>
            <w:tcW w:w="4876" w:type="dxa"/>
            <w:tcBorders>
              <w:top w:val="nil"/>
              <w:left w:val="nil"/>
              <w:bottom w:val="nil"/>
              <w:right w:val="nil"/>
            </w:tcBorders>
          </w:tcPr>
          <w:p w14:paraId="6F187A08" w14:textId="77777777" w:rsidR="00736FA4" w:rsidRPr="009115EC" w:rsidRDefault="00736FA4" w:rsidP="00A73545">
            <w:pPr>
              <w:pStyle w:val="Normal6a"/>
            </w:pPr>
            <w:r w:rsidRPr="009115EC">
              <w:rPr>
                <w:b/>
                <w:i/>
              </w:rPr>
              <w:t>7 decies.</w:t>
            </w:r>
            <w:r w:rsidRPr="009115EC">
              <w:tab/>
            </w:r>
            <w:r w:rsidRPr="009115EC">
              <w:rPr>
                <w:b/>
                <w:i/>
              </w:rPr>
              <w:t>pleit voor krachtigere maatregelen om de verspreiding van gendergerelateerde misinformatie over gezondheid op het internet, waaronder schadelijke inhoud gericht op vrouwen zoals valse vruchtbaarheidsbehandelingen, zogenaamde “wondermiddelen” tegen borstkanker, en andere misleidende gezondheidsclaims, aan te pakken;</w:t>
            </w:r>
          </w:p>
        </w:tc>
      </w:tr>
    </w:tbl>
    <w:p w14:paraId="59A2DC8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7F3BF6C" w14:textId="77777777" w:rsidR="00736FA4" w:rsidRPr="009115EC" w:rsidRDefault="00736FA4" w:rsidP="00736FA4">
      <w:r w:rsidRPr="009115EC">
        <w:rPr>
          <w:rStyle w:val="HideTWBExt"/>
        </w:rPr>
        <w:t>&lt;/Amend&gt;</w:t>
      </w:r>
    </w:p>
    <w:p w14:paraId="559F120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303</w:t>
      </w:r>
      <w:r w:rsidRPr="009115EC">
        <w:rPr>
          <w:rStyle w:val="HideTWBExt"/>
          <w:b w:val="0"/>
        </w:rPr>
        <w:t>&lt;/NumAm&gt;</w:t>
      </w:r>
    </w:p>
    <w:p w14:paraId="5283289A"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CB96D2C" w14:textId="77777777" w:rsidR="00736FA4" w:rsidRPr="009115EC" w:rsidRDefault="00736FA4" w:rsidP="00736FA4">
      <w:pPr>
        <w:pStyle w:val="NormalBold"/>
      </w:pPr>
      <w:r w:rsidRPr="009115EC">
        <w:rPr>
          <w:rStyle w:val="HideTWBExt"/>
          <w:b w:val="0"/>
        </w:rPr>
        <w:t>&lt;/RepeatBlock-By&gt;</w:t>
      </w:r>
    </w:p>
    <w:p w14:paraId="409DE09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3BCDB45" w14:textId="77777777" w:rsidR="00736FA4" w:rsidRPr="009115EC" w:rsidRDefault="00736FA4" w:rsidP="00736FA4">
      <w:pPr>
        <w:pStyle w:val="NormalBold"/>
      </w:pPr>
      <w:r w:rsidRPr="009115EC">
        <w:rPr>
          <w:rStyle w:val="HideTWBExt"/>
          <w:b w:val="0"/>
        </w:rPr>
        <w:t>&lt;Article&gt;</w:t>
      </w:r>
      <w:r w:rsidRPr="009115EC">
        <w:t>Paragraaf 7 undecies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D80975D" w14:textId="77777777" w:rsidTr="00A73545">
        <w:trPr>
          <w:trHeight w:hRule="exact" w:val="240"/>
          <w:jc w:val="center"/>
        </w:trPr>
        <w:tc>
          <w:tcPr>
            <w:tcW w:w="9752" w:type="dxa"/>
            <w:gridSpan w:val="2"/>
            <w:tcBorders>
              <w:top w:val="nil"/>
              <w:left w:val="nil"/>
              <w:bottom w:val="nil"/>
              <w:right w:val="nil"/>
            </w:tcBorders>
          </w:tcPr>
          <w:p w14:paraId="7F348934" w14:textId="77777777" w:rsidR="00736FA4" w:rsidRPr="009115EC" w:rsidRDefault="00736FA4" w:rsidP="00A73545"/>
        </w:tc>
      </w:tr>
      <w:tr w:rsidR="00736FA4" w:rsidRPr="009115EC" w14:paraId="7DF52FBC" w14:textId="77777777" w:rsidTr="00A73545">
        <w:trPr>
          <w:trHeight w:val="240"/>
          <w:jc w:val="center"/>
        </w:trPr>
        <w:tc>
          <w:tcPr>
            <w:tcW w:w="4876" w:type="dxa"/>
            <w:tcBorders>
              <w:top w:val="nil"/>
              <w:left w:val="nil"/>
              <w:bottom w:val="nil"/>
              <w:right w:val="nil"/>
            </w:tcBorders>
          </w:tcPr>
          <w:p w14:paraId="693B8DD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CBD871D" w14:textId="77777777" w:rsidR="00736FA4" w:rsidRPr="009115EC" w:rsidRDefault="00736FA4" w:rsidP="00A73545">
            <w:pPr>
              <w:pStyle w:val="AmColumnHeading"/>
            </w:pPr>
            <w:r w:rsidRPr="009115EC">
              <w:t>Amendement</w:t>
            </w:r>
          </w:p>
        </w:tc>
      </w:tr>
      <w:tr w:rsidR="00736FA4" w:rsidRPr="009115EC" w14:paraId="21C96993" w14:textId="77777777" w:rsidTr="00A73545">
        <w:trPr>
          <w:jc w:val="center"/>
        </w:trPr>
        <w:tc>
          <w:tcPr>
            <w:tcW w:w="4876" w:type="dxa"/>
            <w:tcBorders>
              <w:top w:val="nil"/>
              <w:left w:val="nil"/>
              <w:bottom w:val="nil"/>
              <w:right w:val="nil"/>
            </w:tcBorders>
          </w:tcPr>
          <w:p w14:paraId="42353516" w14:textId="77777777" w:rsidR="00736FA4" w:rsidRPr="009115EC" w:rsidRDefault="00736FA4" w:rsidP="00A73545">
            <w:pPr>
              <w:pStyle w:val="Normal6a"/>
            </w:pPr>
          </w:p>
        </w:tc>
        <w:tc>
          <w:tcPr>
            <w:tcW w:w="4876" w:type="dxa"/>
            <w:tcBorders>
              <w:top w:val="nil"/>
              <w:left w:val="nil"/>
              <w:bottom w:val="nil"/>
              <w:right w:val="nil"/>
            </w:tcBorders>
          </w:tcPr>
          <w:p w14:paraId="0E425527" w14:textId="77777777" w:rsidR="00736FA4" w:rsidRPr="009115EC" w:rsidRDefault="00736FA4" w:rsidP="00A73545">
            <w:pPr>
              <w:pStyle w:val="Normal6a"/>
            </w:pPr>
            <w:r w:rsidRPr="009115EC">
              <w:rPr>
                <w:b/>
                <w:i/>
              </w:rPr>
              <w:t>7 undecies.</w:t>
            </w:r>
            <w:r w:rsidRPr="009115EC">
              <w:tab/>
            </w:r>
            <w:r w:rsidRPr="009115EC">
              <w:rPr>
                <w:b/>
                <w:i/>
              </w:rPr>
              <w:t>pleit voor de bevordering van billijke, toegankelijke en genderresponsieve e-apotheekdiensten in de hele Europese Unie; wijst erop dat bij de ontwikkeling en regulering van e-apotheken rekening moet worden gehouden met de specifieke gezondheidsbehoeften van vrouwen bij verschillende geneesmiddelen, waaronder toegang tot anticonceptie, producten voor de gezondheid van moeders, menopauzebehandelingen, en geneesmiddelen voor chronische zorg teneinde bestaande genderkloven in de toegang tot gezondheidszorg te verkleinen; beklemtoont dat het van belang is om te zorgen voor geografische gelijkheid door verschillen tussen stedelijke en plattelandsgebieden, afgelegen regio’s en verschillende lidstaten aan te pakken, zodat alle patiënten in dezelfde mate kunnen profiteren van veilige, betaalbare en hoogwaardige digitale apotheekdiensten;</w:t>
            </w:r>
          </w:p>
        </w:tc>
      </w:tr>
    </w:tbl>
    <w:p w14:paraId="46E3ECE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104B5E9" w14:textId="77777777" w:rsidR="00736FA4" w:rsidRPr="009115EC" w:rsidRDefault="00736FA4" w:rsidP="00736FA4">
      <w:r w:rsidRPr="009115EC">
        <w:rPr>
          <w:rStyle w:val="HideTWBExt"/>
        </w:rPr>
        <w:t>&lt;/Amend&gt;</w:t>
      </w:r>
    </w:p>
    <w:p w14:paraId="697EE89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304</w:t>
      </w:r>
      <w:r w:rsidRPr="009115EC">
        <w:rPr>
          <w:rStyle w:val="HideTWBExt"/>
          <w:b w:val="0"/>
        </w:rPr>
        <w:t>&lt;/NumAm&gt;</w:t>
      </w:r>
    </w:p>
    <w:p w14:paraId="44AE5B40"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6FEF7107" w14:textId="77777777" w:rsidR="00736FA4" w:rsidRPr="009115EC" w:rsidRDefault="00736FA4" w:rsidP="00736FA4">
      <w:pPr>
        <w:pStyle w:val="NormalBold"/>
      </w:pPr>
      <w:r w:rsidRPr="009115EC">
        <w:rPr>
          <w:rStyle w:val="HideTWBExt"/>
          <w:b w:val="0"/>
        </w:rPr>
        <w:t>&lt;/RepeatBlock-By&gt;</w:t>
      </w:r>
    </w:p>
    <w:p w14:paraId="4FCFFE0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950F5FB" w14:textId="77777777" w:rsidR="00736FA4" w:rsidRPr="009115EC" w:rsidRDefault="00736FA4" w:rsidP="00736FA4">
      <w:pPr>
        <w:pStyle w:val="NormalBold"/>
      </w:pPr>
      <w:r w:rsidRPr="009115EC">
        <w:rPr>
          <w:rStyle w:val="HideTWBExt"/>
          <w:b w:val="0"/>
        </w:rPr>
        <w:t>&lt;Article&gt;</w:t>
      </w:r>
      <w:r w:rsidRPr="009115EC">
        <w:t>Paragraaf 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FC27332" w14:textId="77777777" w:rsidTr="00A73545">
        <w:trPr>
          <w:trHeight w:hRule="exact" w:val="240"/>
          <w:jc w:val="center"/>
        </w:trPr>
        <w:tc>
          <w:tcPr>
            <w:tcW w:w="9752" w:type="dxa"/>
            <w:gridSpan w:val="2"/>
            <w:tcBorders>
              <w:top w:val="nil"/>
              <w:left w:val="nil"/>
              <w:bottom w:val="nil"/>
              <w:right w:val="nil"/>
            </w:tcBorders>
          </w:tcPr>
          <w:p w14:paraId="31F99B2A" w14:textId="77777777" w:rsidR="00736FA4" w:rsidRPr="009115EC" w:rsidRDefault="00736FA4" w:rsidP="00A73545"/>
        </w:tc>
      </w:tr>
      <w:tr w:rsidR="00736FA4" w:rsidRPr="009115EC" w14:paraId="04B445BC" w14:textId="77777777" w:rsidTr="00A73545">
        <w:trPr>
          <w:trHeight w:val="240"/>
          <w:jc w:val="center"/>
        </w:trPr>
        <w:tc>
          <w:tcPr>
            <w:tcW w:w="4876" w:type="dxa"/>
            <w:tcBorders>
              <w:top w:val="nil"/>
              <w:left w:val="nil"/>
              <w:bottom w:val="nil"/>
              <w:right w:val="nil"/>
            </w:tcBorders>
          </w:tcPr>
          <w:p w14:paraId="71CA364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59232D0" w14:textId="77777777" w:rsidR="00736FA4" w:rsidRPr="009115EC" w:rsidRDefault="00736FA4" w:rsidP="00A73545">
            <w:pPr>
              <w:pStyle w:val="AmColumnHeading"/>
            </w:pPr>
            <w:r w:rsidRPr="009115EC">
              <w:t>Amendement</w:t>
            </w:r>
          </w:p>
        </w:tc>
      </w:tr>
      <w:tr w:rsidR="00736FA4" w:rsidRPr="009115EC" w14:paraId="5DBB66ED" w14:textId="77777777" w:rsidTr="00A73545">
        <w:trPr>
          <w:jc w:val="center"/>
        </w:trPr>
        <w:tc>
          <w:tcPr>
            <w:tcW w:w="4876" w:type="dxa"/>
            <w:tcBorders>
              <w:top w:val="nil"/>
              <w:left w:val="nil"/>
              <w:bottom w:val="nil"/>
              <w:right w:val="nil"/>
            </w:tcBorders>
          </w:tcPr>
          <w:p w14:paraId="12E3EDA1" w14:textId="77777777" w:rsidR="00736FA4" w:rsidRPr="009115EC" w:rsidRDefault="00736FA4" w:rsidP="00A73545">
            <w:pPr>
              <w:pStyle w:val="Normal6a"/>
            </w:pPr>
            <w:r w:rsidRPr="009115EC">
              <w:t>8.</w:t>
            </w:r>
            <w:r w:rsidRPr="009115EC">
              <w:tab/>
              <w:t>onderstreept het feit dat bij diagnostische methoden en behandelingen als gevolg van systemische onderfinanciering en te weinig onderzoek de man nog altijd centraal staat, hetgeen kan leiden tot kwalitatief ondermaatse behandelingen met een verhoogd risico voor vrouwen en transgenders;</w:t>
            </w:r>
          </w:p>
        </w:tc>
        <w:tc>
          <w:tcPr>
            <w:tcW w:w="4876" w:type="dxa"/>
            <w:tcBorders>
              <w:top w:val="nil"/>
              <w:left w:val="nil"/>
              <w:bottom w:val="nil"/>
              <w:right w:val="nil"/>
            </w:tcBorders>
          </w:tcPr>
          <w:p w14:paraId="4D1FF308" w14:textId="77777777" w:rsidR="00736FA4" w:rsidRPr="009115EC" w:rsidRDefault="00736FA4" w:rsidP="00A73545">
            <w:pPr>
              <w:pStyle w:val="Normal6a"/>
            </w:pPr>
            <w:r w:rsidRPr="009115EC">
              <w:t>8.</w:t>
            </w:r>
            <w:r w:rsidRPr="009115EC">
              <w:tab/>
              <w:t xml:space="preserve">onderstreept het feit dat bij diagnostische methoden en behandelingen als gevolg van systemische onderfinanciering en te weinig onderzoek de man nog altijd centraal staat, hetgeen kan leiden tot kwalitatief ondermaatse behandelingen met een verhoogd risico voor vrouwen en transgenders; </w:t>
            </w:r>
            <w:r w:rsidRPr="009115EC">
              <w:rPr>
                <w:b/>
                <w:i/>
              </w:rPr>
              <w:t>wijst erop dat dit bijzonder relevant is voor seksueel overdraagbare infecties en chronische aandoeningen die zich op verschillende wijze manifesteren tussen de geslachten en gedurende de levensloop, zoals inflammatoire huidziekten;</w:t>
            </w:r>
          </w:p>
        </w:tc>
      </w:tr>
    </w:tbl>
    <w:p w14:paraId="796876F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7A834D9" w14:textId="77777777" w:rsidR="00736FA4" w:rsidRPr="009115EC" w:rsidRDefault="00736FA4" w:rsidP="00736FA4">
      <w:r w:rsidRPr="009115EC">
        <w:rPr>
          <w:rStyle w:val="HideTWBExt"/>
        </w:rPr>
        <w:t>&lt;/Amend&gt;</w:t>
      </w:r>
    </w:p>
    <w:p w14:paraId="7447B5B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305</w:t>
      </w:r>
      <w:r w:rsidRPr="009115EC">
        <w:rPr>
          <w:rStyle w:val="HideTWBExt"/>
          <w:b w:val="0"/>
        </w:rPr>
        <w:t>&lt;/NumAm&gt;</w:t>
      </w:r>
    </w:p>
    <w:p w14:paraId="7E120AE2"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15387A50" w14:textId="77777777" w:rsidR="00736FA4" w:rsidRPr="009115EC" w:rsidRDefault="00736FA4" w:rsidP="00736FA4">
      <w:pPr>
        <w:pStyle w:val="NormalBold"/>
      </w:pPr>
      <w:r w:rsidRPr="009115EC">
        <w:rPr>
          <w:rStyle w:val="HideTWBExt"/>
          <w:b w:val="0"/>
        </w:rPr>
        <w:t>&lt;/RepeatBlock-By&gt;</w:t>
      </w:r>
    </w:p>
    <w:p w14:paraId="32B90C6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01EA8BD" w14:textId="77777777" w:rsidR="00736FA4" w:rsidRPr="009115EC" w:rsidRDefault="00736FA4" w:rsidP="00736FA4">
      <w:pPr>
        <w:pStyle w:val="NormalBold"/>
      </w:pPr>
      <w:r w:rsidRPr="009115EC">
        <w:rPr>
          <w:rStyle w:val="HideTWBExt"/>
          <w:b w:val="0"/>
        </w:rPr>
        <w:t>&lt;Article&gt;</w:t>
      </w:r>
      <w:r w:rsidRPr="009115EC">
        <w:t>Paragraaf 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0DD7310" w14:textId="77777777" w:rsidTr="00A73545">
        <w:trPr>
          <w:trHeight w:hRule="exact" w:val="240"/>
          <w:jc w:val="center"/>
        </w:trPr>
        <w:tc>
          <w:tcPr>
            <w:tcW w:w="9752" w:type="dxa"/>
            <w:gridSpan w:val="2"/>
            <w:tcBorders>
              <w:top w:val="nil"/>
              <w:left w:val="nil"/>
              <w:bottom w:val="nil"/>
              <w:right w:val="nil"/>
            </w:tcBorders>
          </w:tcPr>
          <w:p w14:paraId="333C06CB" w14:textId="77777777" w:rsidR="00736FA4" w:rsidRPr="009115EC" w:rsidRDefault="00736FA4" w:rsidP="00A73545"/>
        </w:tc>
      </w:tr>
      <w:tr w:rsidR="00736FA4" w:rsidRPr="009115EC" w14:paraId="6728E71E" w14:textId="77777777" w:rsidTr="00A73545">
        <w:trPr>
          <w:trHeight w:val="240"/>
          <w:jc w:val="center"/>
        </w:trPr>
        <w:tc>
          <w:tcPr>
            <w:tcW w:w="4876" w:type="dxa"/>
            <w:tcBorders>
              <w:top w:val="nil"/>
              <w:left w:val="nil"/>
              <w:bottom w:val="nil"/>
              <w:right w:val="nil"/>
            </w:tcBorders>
          </w:tcPr>
          <w:p w14:paraId="6A94027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B2F0D95" w14:textId="77777777" w:rsidR="00736FA4" w:rsidRPr="009115EC" w:rsidRDefault="00736FA4" w:rsidP="00A73545">
            <w:pPr>
              <w:pStyle w:val="AmColumnHeading"/>
            </w:pPr>
            <w:r w:rsidRPr="009115EC">
              <w:t>Amendement</w:t>
            </w:r>
          </w:p>
        </w:tc>
      </w:tr>
      <w:tr w:rsidR="00736FA4" w:rsidRPr="009115EC" w14:paraId="536C1ED9" w14:textId="77777777" w:rsidTr="00A73545">
        <w:trPr>
          <w:jc w:val="center"/>
        </w:trPr>
        <w:tc>
          <w:tcPr>
            <w:tcW w:w="4876" w:type="dxa"/>
            <w:tcBorders>
              <w:top w:val="nil"/>
              <w:left w:val="nil"/>
              <w:bottom w:val="nil"/>
              <w:right w:val="nil"/>
            </w:tcBorders>
          </w:tcPr>
          <w:p w14:paraId="27374982" w14:textId="77777777" w:rsidR="00736FA4" w:rsidRPr="009115EC" w:rsidRDefault="00736FA4" w:rsidP="00A73545">
            <w:pPr>
              <w:pStyle w:val="Normal6a"/>
            </w:pPr>
            <w:r w:rsidRPr="009115EC">
              <w:t>8.</w:t>
            </w:r>
            <w:r w:rsidRPr="009115EC">
              <w:tab/>
              <w:t>onderstreept het feit dat bij diagnostische methoden en behandelingen als gevolg van systemische onderfinanciering en te weinig onderzoek de man nog altijd centraal staat, hetgeen kan leiden tot kwalitatief ondermaatse behandelingen met een verhoogd risico voor vrouwen en transgenders;</w:t>
            </w:r>
          </w:p>
        </w:tc>
        <w:tc>
          <w:tcPr>
            <w:tcW w:w="4876" w:type="dxa"/>
            <w:tcBorders>
              <w:top w:val="nil"/>
              <w:left w:val="nil"/>
              <w:bottom w:val="nil"/>
              <w:right w:val="nil"/>
            </w:tcBorders>
          </w:tcPr>
          <w:p w14:paraId="0F0BD161" w14:textId="77777777" w:rsidR="00736FA4" w:rsidRPr="009115EC" w:rsidRDefault="00736FA4" w:rsidP="00A73545">
            <w:pPr>
              <w:pStyle w:val="Normal6a"/>
            </w:pPr>
            <w:r w:rsidRPr="009115EC">
              <w:t>8.</w:t>
            </w:r>
            <w:r w:rsidRPr="009115EC">
              <w:tab/>
              <w:t xml:space="preserve">onderstreept het feit dat bij diagnostische methoden en behandelingen als gevolg van systemische onderfinanciering en te weinig onderzoek de man nog altijd centraal staat, hetgeen kan leiden tot kwalitatief ondermaatse behandelingen met een verhoogd risico voor vrouwen en transgenders; </w:t>
            </w:r>
            <w:r w:rsidRPr="009115EC">
              <w:rPr>
                <w:b/>
                <w:i/>
              </w:rPr>
              <w:t>wijst erop dat dit vooral belangrijk is bij seksueel overdraagbare aandoeningen, chronische ziekten en inflammatoire huidaandoeningen, die verschillende symptomen veroorzaken bij vrouwen en mannen, afhankelijk van de levensfase waarin zij verkeren;</w:t>
            </w:r>
          </w:p>
        </w:tc>
      </w:tr>
    </w:tbl>
    <w:p w14:paraId="75E855E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6D346E69" w14:textId="77777777" w:rsidR="00736FA4" w:rsidRPr="009115EC" w:rsidRDefault="00736FA4" w:rsidP="00736FA4">
      <w:r w:rsidRPr="009115EC">
        <w:rPr>
          <w:rStyle w:val="HideTWBExt"/>
        </w:rPr>
        <w:t>&lt;/Amend&gt;</w:t>
      </w:r>
    </w:p>
    <w:p w14:paraId="17274A3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306</w:t>
      </w:r>
      <w:r w:rsidRPr="009115EC">
        <w:rPr>
          <w:rStyle w:val="HideTWBExt"/>
          <w:b w:val="0"/>
        </w:rPr>
        <w:t>&lt;/NumAm&gt;</w:t>
      </w:r>
    </w:p>
    <w:p w14:paraId="5956757F"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64E66359" w14:textId="77777777" w:rsidR="00736FA4" w:rsidRPr="009115EC" w:rsidRDefault="00736FA4" w:rsidP="00736FA4">
      <w:pPr>
        <w:pStyle w:val="NormalBold"/>
      </w:pPr>
      <w:r w:rsidRPr="009115EC">
        <w:rPr>
          <w:rStyle w:val="HideTWBExt"/>
          <w:b w:val="0"/>
        </w:rPr>
        <w:t>&lt;/RepeatBlock-By&gt;</w:t>
      </w:r>
    </w:p>
    <w:p w14:paraId="757E41D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7B0E69F" w14:textId="77777777" w:rsidR="00736FA4" w:rsidRPr="009115EC" w:rsidRDefault="00736FA4" w:rsidP="00736FA4">
      <w:pPr>
        <w:pStyle w:val="NormalBold"/>
      </w:pPr>
      <w:r w:rsidRPr="009115EC">
        <w:rPr>
          <w:rStyle w:val="HideTWBExt"/>
          <w:b w:val="0"/>
        </w:rPr>
        <w:t>&lt;Article&gt;</w:t>
      </w:r>
      <w:r w:rsidRPr="009115EC">
        <w:t>Paragraaf 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FA7A763" w14:textId="77777777" w:rsidTr="00A73545">
        <w:trPr>
          <w:trHeight w:hRule="exact" w:val="240"/>
          <w:jc w:val="center"/>
        </w:trPr>
        <w:tc>
          <w:tcPr>
            <w:tcW w:w="9752" w:type="dxa"/>
            <w:gridSpan w:val="2"/>
            <w:tcBorders>
              <w:top w:val="nil"/>
              <w:left w:val="nil"/>
              <w:bottom w:val="nil"/>
              <w:right w:val="nil"/>
            </w:tcBorders>
          </w:tcPr>
          <w:p w14:paraId="288C0BA6" w14:textId="77777777" w:rsidR="00736FA4" w:rsidRPr="009115EC" w:rsidRDefault="00736FA4" w:rsidP="00A73545"/>
        </w:tc>
      </w:tr>
      <w:tr w:rsidR="00736FA4" w:rsidRPr="009115EC" w14:paraId="44F18144" w14:textId="77777777" w:rsidTr="00A73545">
        <w:trPr>
          <w:trHeight w:val="240"/>
          <w:jc w:val="center"/>
        </w:trPr>
        <w:tc>
          <w:tcPr>
            <w:tcW w:w="4876" w:type="dxa"/>
            <w:tcBorders>
              <w:top w:val="nil"/>
              <w:left w:val="nil"/>
              <w:bottom w:val="nil"/>
              <w:right w:val="nil"/>
            </w:tcBorders>
          </w:tcPr>
          <w:p w14:paraId="7DCD50C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8A033D6" w14:textId="77777777" w:rsidR="00736FA4" w:rsidRPr="009115EC" w:rsidRDefault="00736FA4" w:rsidP="00A73545">
            <w:pPr>
              <w:pStyle w:val="AmColumnHeading"/>
            </w:pPr>
            <w:r w:rsidRPr="009115EC">
              <w:t>Amendement</w:t>
            </w:r>
          </w:p>
        </w:tc>
      </w:tr>
      <w:tr w:rsidR="00736FA4" w:rsidRPr="009115EC" w14:paraId="43A54854" w14:textId="77777777" w:rsidTr="00A73545">
        <w:trPr>
          <w:jc w:val="center"/>
        </w:trPr>
        <w:tc>
          <w:tcPr>
            <w:tcW w:w="4876" w:type="dxa"/>
            <w:tcBorders>
              <w:top w:val="nil"/>
              <w:left w:val="nil"/>
              <w:bottom w:val="nil"/>
              <w:right w:val="nil"/>
            </w:tcBorders>
          </w:tcPr>
          <w:p w14:paraId="7FF8F673" w14:textId="77777777" w:rsidR="00736FA4" w:rsidRPr="009115EC" w:rsidRDefault="00736FA4" w:rsidP="00A73545">
            <w:pPr>
              <w:pStyle w:val="Normal6a"/>
            </w:pPr>
            <w:r w:rsidRPr="009115EC">
              <w:t>8.</w:t>
            </w:r>
            <w:r w:rsidRPr="009115EC">
              <w:tab/>
              <w:t>onderstreept het feit dat bij diagnostische methoden en behandelingen als gevolg van systemische onderfinanciering en te weinig onderzoek de man nog altijd centraal staat, hetgeen kan leiden tot kwalitatief ondermaatse behandelingen met een verhoogd risico voor vrouwen en transgenders;</w:t>
            </w:r>
          </w:p>
        </w:tc>
        <w:tc>
          <w:tcPr>
            <w:tcW w:w="4876" w:type="dxa"/>
            <w:tcBorders>
              <w:top w:val="nil"/>
              <w:left w:val="nil"/>
              <w:bottom w:val="nil"/>
              <w:right w:val="nil"/>
            </w:tcBorders>
          </w:tcPr>
          <w:p w14:paraId="0D13976F" w14:textId="77777777" w:rsidR="00736FA4" w:rsidRPr="009115EC" w:rsidRDefault="00736FA4" w:rsidP="00A73545">
            <w:pPr>
              <w:pStyle w:val="Normal6a"/>
            </w:pPr>
            <w:r w:rsidRPr="009115EC">
              <w:t>8.</w:t>
            </w:r>
            <w:r w:rsidRPr="009115EC">
              <w:tab/>
              <w:t xml:space="preserve">onderstreept het feit dat bij diagnostische methoden en behandelingen als gevolg van systemische onderfinanciering en te weinig onderzoek de man nog altijd centraal staat, hetgeen kan leiden tot kwalitatief ondermaatse behandelingen met een verhoogd risico voor vrouwen en transgenders; </w:t>
            </w:r>
            <w:r w:rsidRPr="009115EC">
              <w:rPr>
                <w:b/>
                <w:i/>
              </w:rPr>
              <w:t>benadrukt dat deze systemische ongelijkheid in de geneeskunde een rechtstreekse invloed heeft op de nauwkeurigheid van diagnosen en de doeltreffendheid van behandelingen;</w:t>
            </w:r>
          </w:p>
        </w:tc>
      </w:tr>
    </w:tbl>
    <w:p w14:paraId="36D4918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13E01881" w14:textId="77777777" w:rsidR="00736FA4" w:rsidRPr="009115EC" w:rsidRDefault="00736FA4" w:rsidP="00736FA4">
      <w:r w:rsidRPr="009115EC">
        <w:rPr>
          <w:rStyle w:val="HideTWBExt"/>
        </w:rPr>
        <w:t>&lt;/Amend&gt;</w:t>
      </w:r>
    </w:p>
    <w:p w14:paraId="2A8FC47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307</w:t>
      </w:r>
      <w:r w:rsidRPr="009115EC">
        <w:rPr>
          <w:rStyle w:val="HideTWBExt"/>
          <w:b w:val="0"/>
        </w:rPr>
        <w:t>&lt;/NumAm&gt;</w:t>
      </w:r>
    </w:p>
    <w:p w14:paraId="686FEE0D"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290C621C" w14:textId="77777777" w:rsidR="00736FA4" w:rsidRPr="009115EC" w:rsidRDefault="00736FA4" w:rsidP="00736FA4">
      <w:pPr>
        <w:pStyle w:val="NormalBold"/>
      </w:pPr>
      <w:r w:rsidRPr="009115EC">
        <w:rPr>
          <w:rStyle w:val="HideTWBExt"/>
          <w:b w:val="0"/>
        </w:rPr>
        <w:t>&lt;/RepeatBlock-By&gt;</w:t>
      </w:r>
    </w:p>
    <w:p w14:paraId="5B1C898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0D543E7" w14:textId="77777777" w:rsidR="00736FA4" w:rsidRPr="009115EC" w:rsidRDefault="00736FA4" w:rsidP="00736FA4">
      <w:pPr>
        <w:pStyle w:val="NormalBold"/>
      </w:pPr>
      <w:r w:rsidRPr="009115EC">
        <w:rPr>
          <w:rStyle w:val="HideTWBExt"/>
          <w:b w:val="0"/>
        </w:rPr>
        <w:t>&lt;Article&gt;</w:t>
      </w:r>
      <w:r w:rsidRPr="009115EC">
        <w:t>Paragraaf 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2A0C4AF" w14:textId="77777777" w:rsidTr="00A73545">
        <w:trPr>
          <w:trHeight w:hRule="exact" w:val="240"/>
          <w:jc w:val="center"/>
        </w:trPr>
        <w:tc>
          <w:tcPr>
            <w:tcW w:w="9752" w:type="dxa"/>
            <w:gridSpan w:val="2"/>
            <w:tcBorders>
              <w:top w:val="nil"/>
              <w:left w:val="nil"/>
              <w:bottom w:val="nil"/>
              <w:right w:val="nil"/>
            </w:tcBorders>
          </w:tcPr>
          <w:p w14:paraId="409AEDC7" w14:textId="77777777" w:rsidR="00736FA4" w:rsidRPr="009115EC" w:rsidRDefault="00736FA4" w:rsidP="00A73545"/>
        </w:tc>
      </w:tr>
      <w:tr w:rsidR="00736FA4" w:rsidRPr="009115EC" w14:paraId="4C8FC40C" w14:textId="77777777" w:rsidTr="00A73545">
        <w:trPr>
          <w:trHeight w:val="240"/>
          <w:jc w:val="center"/>
        </w:trPr>
        <w:tc>
          <w:tcPr>
            <w:tcW w:w="4876" w:type="dxa"/>
            <w:tcBorders>
              <w:top w:val="nil"/>
              <w:left w:val="nil"/>
              <w:bottom w:val="nil"/>
              <w:right w:val="nil"/>
            </w:tcBorders>
          </w:tcPr>
          <w:p w14:paraId="3CA63BC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050F339" w14:textId="77777777" w:rsidR="00736FA4" w:rsidRPr="009115EC" w:rsidRDefault="00736FA4" w:rsidP="00A73545">
            <w:pPr>
              <w:pStyle w:val="AmColumnHeading"/>
            </w:pPr>
            <w:r w:rsidRPr="009115EC">
              <w:t>Amendement</w:t>
            </w:r>
          </w:p>
        </w:tc>
      </w:tr>
      <w:tr w:rsidR="00736FA4" w:rsidRPr="009115EC" w14:paraId="3DDF67A4" w14:textId="77777777" w:rsidTr="00A73545">
        <w:trPr>
          <w:jc w:val="center"/>
        </w:trPr>
        <w:tc>
          <w:tcPr>
            <w:tcW w:w="4876" w:type="dxa"/>
            <w:tcBorders>
              <w:top w:val="nil"/>
              <w:left w:val="nil"/>
              <w:bottom w:val="nil"/>
              <w:right w:val="nil"/>
            </w:tcBorders>
          </w:tcPr>
          <w:p w14:paraId="4260E13E" w14:textId="77777777" w:rsidR="00736FA4" w:rsidRPr="009115EC" w:rsidRDefault="00736FA4" w:rsidP="00A73545">
            <w:pPr>
              <w:pStyle w:val="Normal6a"/>
            </w:pPr>
            <w:r w:rsidRPr="009115EC">
              <w:t>8.</w:t>
            </w:r>
            <w:r w:rsidRPr="009115EC">
              <w:tab/>
              <w:t xml:space="preserve">onderstreept het feit dat bij diagnostische methoden en behandelingen als gevolg van systemische onderfinanciering en te weinig onderzoek de man nog altijd </w:t>
            </w:r>
            <w:r w:rsidRPr="009115EC">
              <w:rPr>
                <w:b/>
                <w:bCs/>
                <w:i/>
                <w:iCs/>
              </w:rPr>
              <w:t>centraal staat</w:t>
            </w:r>
            <w:r w:rsidRPr="009115EC">
              <w:t>, hetgeen kan leiden tot kwalitatief ondermaatse behandelingen met een verhoogd risico voor vrouwen</w:t>
            </w:r>
            <w:r w:rsidRPr="009115EC">
              <w:rPr>
                <w:b/>
                <w:bCs/>
                <w:i/>
                <w:iCs/>
              </w:rPr>
              <w:t xml:space="preserve"> en</w:t>
            </w:r>
            <w:r w:rsidRPr="009115EC">
              <w:t xml:space="preserve"> transgenders;</w:t>
            </w:r>
          </w:p>
        </w:tc>
        <w:tc>
          <w:tcPr>
            <w:tcW w:w="4876" w:type="dxa"/>
            <w:tcBorders>
              <w:top w:val="nil"/>
              <w:left w:val="nil"/>
              <w:bottom w:val="nil"/>
              <w:right w:val="nil"/>
            </w:tcBorders>
          </w:tcPr>
          <w:p w14:paraId="19ADDC0C" w14:textId="77777777" w:rsidR="00736FA4" w:rsidRPr="009115EC" w:rsidRDefault="00736FA4" w:rsidP="00A73545">
            <w:pPr>
              <w:pStyle w:val="Normal6a"/>
            </w:pPr>
            <w:r w:rsidRPr="009115EC">
              <w:t>8.</w:t>
            </w:r>
            <w:r w:rsidRPr="009115EC">
              <w:tab/>
              <w:t xml:space="preserve">onderstreept het feit dat bij diagnostische methoden en behandelingen als gevolg van systemische onderfinanciering en te weinig onderzoek de man nog altijd </w:t>
            </w:r>
            <w:r w:rsidRPr="009115EC">
              <w:rPr>
                <w:b/>
                <w:bCs/>
                <w:i/>
                <w:iCs/>
              </w:rPr>
              <w:t>als norm wordt genomen</w:t>
            </w:r>
            <w:r w:rsidRPr="009115EC">
              <w:t>, hetgeen kan leiden tot kwalitatief ondermaatse behandelingen met een verhoogd risico voor vrouwen</w:t>
            </w:r>
            <w:r w:rsidRPr="009115EC">
              <w:rPr>
                <w:b/>
                <w:bCs/>
                <w:i/>
                <w:iCs/>
              </w:rPr>
              <w:t>,</w:t>
            </w:r>
            <w:r w:rsidRPr="009115EC">
              <w:t xml:space="preserve"> transgenders</w:t>
            </w:r>
            <w:r w:rsidRPr="009115EC">
              <w:rPr>
                <w:b/>
                <w:bCs/>
                <w:i/>
                <w:iCs/>
              </w:rPr>
              <w:t xml:space="preserve"> en niet-binaire personen, onder meer doordat de pijn en symptomen van vrouwen worden genegeerd, hetgeen tot late diagnosestelling leidt</w:t>
            </w:r>
            <w:r w:rsidRPr="009115EC">
              <w:t>;</w:t>
            </w:r>
          </w:p>
        </w:tc>
      </w:tr>
    </w:tbl>
    <w:p w14:paraId="3E97C9A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200C05" w14:textId="77777777" w:rsidR="00736FA4" w:rsidRPr="009115EC" w:rsidRDefault="00736FA4" w:rsidP="00736FA4">
      <w:r w:rsidRPr="009115EC">
        <w:rPr>
          <w:rStyle w:val="HideTWBExt"/>
        </w:rPr>
        <w:t>&lt;/Amend&gt;</w:t>
      </w:r>
    </w:p>
    <w:p w14:paraId="2A8EAAE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308</w:t>
      </w:r>
      <w:r w:rsidRPr="009115EC">
        <w:rPr>
          <w:rStyle w:val="HideTWBExt"/>
          <w:b w:val="0"/>
        </w:rPr>
        <w:t>&lt;/NumAm&gt;</w:t>
      </w:r>
    </w:p>
    <w:p w14:paraId="3E3E7DC3"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7E6B7DA0" w14:textId="77777777" w:rsidR="00736FA4" w:rsidRPr="009115EC" w:rsidRDefault="00736FA4" w:rsidP="00736FA4">
      <w:pPr>
        <w:pStyle w:val="NormalBold"/>
      </w:pPr>
      <w:r w:rsidRPr="009115EC">
        <w:rPr>
          <w:rStyle w:val="HideTWBExt"/>
          <w:b w:val="0"/>
        </w:rPr>
        <w:t>&lt;/RepeatBlock-By&gt;</w:t>
      </w:r>
    </w:p>
    <w:p w14:paraId="7CBF508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280DFA6" w14:textId="77777777" w:rsidR="00736FA4" w:rsidRPr="009115EC" w:rsidRDefault="00736FA4" w:rsidP="00736FA4">
      <w:pPr>
        <w:pStyle w:val="NormalBold"/>
      </w:pPr>
      <w:r w:rsidRPr="009115EC">
        <w:rPr>
          <w:rStyle w:val="HideTWBExt"/>
          <w:b w:val="0"/>
        </w:rPr>
        <w:t>&lt;Article&gt;</w:t>
      </w:r>
      <w:r w:rsidRPr="009115EC">
        <w:t>Paragraaf 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DF00937" w14:textId="77777777" w:rsidTr="00A73545">
        <w:trPr>
          <w:trHeight w:hRule="exact" w:val="240"/>
          <w:jc w:val="center"/>
        </w:trPr>
        <w:tc>
          <w:tcPr>
            <w:tcW w:w="9752" w:type="dxa"/>
            <w:gridSpan w:val="2"/>
            <w:tcBorders>
              <w:top w:val="nil"/>
              <w:left w:val="nil"/>
              <w:bottom w:val="nil"/>
              <w:right w:val="nil"/>
            </w:tcBorders>
          </w:tcPr>
          <w:p w14:paraId="3510BB59" w14:textId="77777777" w:rsidR="00736FA4" w:rsidRPr="009115EC" w:rsidRDefault="00736FA4" w:rsidP="00A73545"/>
        </w:tc>
      </w:tr>
      <w:tr w:rsidR="00736FA4" w:rsidRPr="009115EC" w14:paraId="3F246C0D" w14:textId="77777777" w:rsidTr="00A73545">
        <w:trPr>
          <w:trHeight w:val="240"/>
          <w:jc w:val="center"/>
        </w:trPr>
        <w:tc>
          <w:tcPr>
            <w:tcW w:w="4876" w:type="dxa"/>
            <w:tcBorders>
              <w:top w:val="nil"/>
              <w:left w:val="nil"/>
              <w:bottom w:val="nil"/>
              <w:right w:val="nil"/>
            </w:tcBorders>
          </w:tcPr>
          <w:p w14:paraId="5C9E728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59D5075" w14:textId="77777777" w:rsidR="00736FA4" w:rsidRPr="009115EC" w:rsidRDefault="00736FA4" w:rsidP="00A73545">
            <w:pPr>
              <w:pStyle w:val="AmColumnHeading"/>
            </w:pPr>
            <w:r w:rsidRPr="009115EC">
              <w:t>Amendement</w:t>
            </w:r>
          </w:p>
        </w:tc>
      </w:tr>
      <w:tr w:rsidR="00736FA4" w:rsidRPr="009115EC" w14:paraId="54B5E65C" w14:textId="77777777" w:rsidTr="00A73545">
        <w:trPr>
          <w:jc w:val="center"/>
        </w:trPr>
        <w:tc>
          <w:tcPr>
            <w:tcW w:w="4876" w:type="dxa"/>
            <w:tcBorders>
              <w:top w:val="nil"/>
              <w:left w:val="nil"/>
              <w:bottom w:val="nil"/>
              <w:right w:val="nil"/>
            </w:tcBorders>
          </w:tcPr>
          <w:p w14:paraId="7351F680" w14:textId="77777777" w:rsidR="00736FA4" w:rsidRPr="009115EC" w:rsidRDefault="00736FA4" w:rsidP="00A73545">
            <w:pPr>
              <w:pStyle w:val="Normal6a"/>
            </w:pPr>
            <w:r w:rsidRPr="009115EC">
              <w:t>8.</w:t>
            </w:r>
            <w:r w:rsidRPr="009115EC">
              <w:tab/>
              <w:t xml:space="preserve">onderstreept </w:t>
            </w:r>
            <w:r w:rsidRPr="009115EC">
              <w:rPr>
                <w:b/>
                <w:i/>
              </w:rPr>
              <w:t>het feit</w:t>
            </w:r>
            <w:r w:rsidRPr="009115EC">
              <w:t xml:space="preserve"> dat </w:t>
            </w:r>
            <w:r w:rsidRPr="009115EC">
              <w:rPr>
                <w:b/>
                <w:i/>
              </w:rPr>
              <w:t>bij</w:t>
            </w:r>
            <w:r w:rsidRPr="009115EC">
              <w:t xml:space="preserve"> diagnostische methoden en behandelingen </w:t>
            </w:r>
            <w:r w:rsidRPr="009115EC">
              <w:rPr>
                <w:b/>
                <w:i/>
              </w:rPr>
              <w:t>als gevolg van systemische onderfinanciering en te weinig onderzoek de man</w:t>
            </w:r>
            <w:r w:rsidRPr="009115EC">
              <w:t xml:space="preserve"> nog altijd </w:t>
            </w:r>
            <w:r w:rsidRPr="009115EC">
              <w:rPr>
                <w:b/>
                <w:i/>
              </w:rPr>
              <w:t>centraal staat</w:t>
            </w:r>
            <w:r w:rsidRPr="009115EC">
              <w:t xml:space="preserve">, hetgeen kan leiden tot kwalitatief ondermaatse behandelingen met een verhoogd risico voor vrouwen </w:t>
            </w:r>
            <w:r w:rsidRPr="009115EC">
              <w:rPr>
                <w:b/>
                <w:i/>
              </w:rPr>
              <w:t>en transgenders</w:t>
            </w:r>
            <w:r w:rsidRPr="009115EC">
              <w:t>;</w:t>
            </w:r>
          </w:p>
        </w:tc>
        <w:tc>
          <w:tcPr>
            <w:tcW w:w="4876" w:type="dxa"/>
            <w:tcBorders>
              <w:top w:val="nil"/>
              <w:left w:val="nil"/>
              <w:bottom w:val="nil"/>
              <w:right w:val="nil"/>
            </w:tcBorders>
          </w:tcPr>
          <w:p w14:paraId="2A6A8D27" w14:textId="77777777" w:rsidR="00736FA4" w:rsidRPr="009115EC" w:rsidRDefault="00736FA4" w:rsidP="00A73545">
            <w:pPr>
              <w:pStyle w:val="Normal6a"/>
            </w:pPr>
            <w:r w:rsidRPr="009115EC">
              <w:t>8.</w:t>
            </w:r>
            <w:r w:rsidRPr="009115EC">
              <w:tab/>
              <w:t xml:space="preserve">onderstreept dat diagnostische methoden en behandelingen nog altijd </w:t>
            </w:r>
            <w:r w:rsidRPr="009115EC">
              <w:rPr>
                <w:b/>
                <w:i/>
              </w:rPr>
              <w:t>in grote mate worden ontwikkeld zonder rekening te houden met specifieke vrouwelijke kenmerken</w:t>
            </w:r>
            <w:r w:rsidRPr="009115EC">
              <w:t>, hetgeen kan leiden tot kwalitatief ondermaatse behandelingen met een verhoogd risico voor vrouwen;</w:t>
            </w:r>
          </w:p>
        </w:tc>
      </w:tr>
    </w:tbl>
    <w:p w14:paraId="6153456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529AE639" w14:textId="77777777" w:rsidR="00736FA4" w:rsidRPr="009115EC" w:rsidRDefault="00736FA4" w:rsidP="00736FA4">
      <w:r w:rsidRPr="009115EC">
        <w:rPr>
          <w:rStyle w:val="HideTWBExt"/>
        </w:rPr>
        <w:t>&lt;/Amend&gt;</w:t>
      </w:r>
    </w:p>
    <w:p w14:paraId="3FC94D8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309</w:t>
      </w:r>
      <w:r w:rsidRPr="009115EC">
        <w:rPr>
          <w:rStyle w:val="HideTWBExt"/>
          <w:b w:val="0"/>
        </w:rPr>
        <w:t>&lt;/NumAm&gt;</w:t>
      </w:r>
    </w:p>
    <w:p w14:paraId="28AFA37D"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751FB76B" w14:textId="77777777" w:rsidR="00736FA4" w:rsidRPr="009115EC" w:rsidRDefault="00736FA4" w:rsidP="00736FA4">
      <w:pPr>
        <w:pStyle w:val="NormalBold"/>
      </w:pPr>
      <w:r w:rsidRPr="009115EC">
        <w:rPr>
          <w:rStyle w:val="HideTWBExt"/>
          <w:b w:val="0"/>
        </w:rPr>
        <w:t>&lt;/RepeatBlock-By&gt;</w:t>
      </w:r>
    </w:p>
    <w:p w14:paraId="5CCC68D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8E02D85" w14:textId="77777777" w:rsidR="00736FA4" w:rsidRPr="009115EC" w:rsidRDefault="00736FA4" w:rsidP="00736FA4">
      <w:pPr>
        <w:pStyle w:val="NormalBold"/>
      </w:pPr>
      <w:r w:rsidRPr="009115EC">
        <w:rPr>
          <w:rStyle w:val="HideTWBExt"/>
          <w:b w:val="0"/>
        </w:rPr>
        <w:t>&lt;Article&gt;</w:t>
      </w:r>
      <w:r w:rsidRPr="009115EC">
        <w:t>Paragraaf 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FCDEE5D" w14:textId="77777777" w:rsidTr="00A73545">
        <w:trPr>
          <w:trHeight w:hRule="exact" w:val="240"/>
          <w:jc w:val="center"/>
        </w:trPr>
        <w:tc>
          <w:tcPr>
            <w:tcW w:w="9752" w:type="dxa"/>
            <w:gridSpan w:val="2"/>
            <w:tcBorders>
              <w:top w:val="nil"/>
              <w:left w:val="nil"/>
              <w:bottom w:val="nil"/>
              <w:right w:val="nil"/>
            </w:tcBorders>
          </w:tcPr>
          <w:p w14:paraId="3B3F207B" w14:textId="77777777" w:rsidR="00736FA4" w:rsidRPr="009115EC" w:rsidRDefault="00736FA4" w:rsidP="00A73545"/>
        </w:tc>
      </w:tr>
      <w:tr w:rsidR="00736FA4" w:rsidRPr="009115EC" w14:paraId="228DE609" w14:textId="77777777" w:rsidTr="00A73545">
        <w:trPr>
          <w:trHeight w:val="240"/>
          <w:jc w:val="center"/>
        </w:trPr>
        <w:tc>
          <w:tcPr>
            <w:tcW w:w="4876" w:type="dxa"/>
            <w:tcBorders>
              <w:top w:val="nil"/>
              <w:left w:val="nil"/>
              <w:bottom w:val="nil"/>
              <w:right w:val="nil"/>
            </w:tcBorders>
          </w:tcPr>
          <w:p w14:paraId="1A3E644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6994F8E" w14:textId="77777777" w:rsidR="00736FA4" w:rsidRPr="009115EC" w:rsidRDefault="00736FA4" w:rsidP="00A73545">
            <w:pPr>
              <w:pStyle w:val="AmColumnHeading"/>
            </w:pPr>
            <w:r w:rsidRPr="009115EC">
              <w:t>Amendement</w:t>
            </w:r>
          </w:p>
        </w:tc>
      </w:tr>
      <w:tr w:rsidR="00736FA4" w:rsidRPr="009115EC" w14:paraId="09CC2962" w14:textId="77777777" w:rsidTr="00A73545">
        <w:trPr>
          <w:jc w:val="center"/>
        </w:trPr>
        <w:tc>
          <w:tcPr>
            <w:tcW w:w="4876" w:type="dxa"/>
            <w:tcBorders>
              <w:top w:val="nil"/>
              <w:left w:val="nil"/>
              <w:bottom w:val="nil"/>
              <w:right w:val="nil"/>
            </w:tcBorders>
          </w:tcPr>
          <w:p w14:paraId="38BEACE1" w14:textId="77777777" w:rsidR="00736FA4" w:rsidRPr="009115EC" w:rsidRDefault="00736FA4" w:rsidP="00A73545">
            <w:pPr>
              <w:pStyle w:val="Normal6a"/>
            </w:pPr>
            <w:r w:rsidRPr="009115EC">
              <w:t>8.</w:t>
            </w:r>
            <w:r w:rsidRPr="009115EC">
              <w:tab/>
              <w:t>onderstreept het feit dat bij diagnostische methoden en behandelingen als gevolg van systemische onderfinanciering en te weinig onderzoek de man nog altijd centraal staat, hetgeen kan leiden tot kwalitatief ondermaatse behandelingen met een verhoogd risico voor vrouwen</w:t>
            </w:r>
            <w:r w:rsidRPr="009115EC">
              <w:rPr>
                <w:b/>
                <w:bCs/>
                <w:i/>
                <w:iCs/>
              </w:rPr>
              <w:t xml:space="preserve"> en transgenders</w:t>
            </w:r>
            <w:r w:rsidRPr="009115EC">
              <w:t>;</w:t>
            </w:r>
          </w:p>
        </w:tc>
        <w:tc>
          <w:tcPr>
            <w:tcW w:w="4876" w:type="dxa"/>
            <w:tcBorders>
              <w:top w:val="nil"/>
              <w:left w:val="nil"/>
              <w:bottom w:val="nil"/>
              <w:right w:val="nil"/>
            </w:tcBorders>
          </w:tcPr>
          <w:p w14:paraId="05FB03C4" w14:textId="77777777" w:rsidR="00736FA4" w:rsidRPr="009115EC" w:rsidRDefault="00736FA4" w:rsidP="00A73545">
            <w:pPr>
              <w:pStyle w:val="Normal6a"/>
            </w:pPr>
            <w:r w:rsidRPr="009115EC">
              <w:t>8.</w:t>
            </w:r>
            <w:r w:rsidRPr="009115EC">
              <w:tab/>
              <w:t>onderstreept het feit dat bij diagnostische methoden en behandelingen als gevolg van systemische onderfinanciering en te weinig onderzoek de man nog altijd centraal staat, hetgeen kan leiden tot kwalitatief ondermaatse behandelingen met een verhoogd risico voor vrouwen;</w:t>
            </w:r>
          </w:p>
        </w:tc>
      </w:tr>
    </w:tbl>
    <w:p w14:paraId="785C4A6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79F14EF" w14:textId="77777777" w:rsidR="00736FA4" w:rsidRPr="009115EC" w:rsidRDefault="00736FA4" w:rsidP="00736FA4">
      <w:r w:rsidRPr="009115EC">
        <w:rPr>
          <w:rStyle w:val="HideTWBExt"/>
        </w:rPr>
        <w:t>&lt;/Amend&gt;</w:t>
      </w:r>
    </w:p>
    <w:p w14:paraId="1F0D7FB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310</w:t>
      </w:r>
      <w:r w:rsidRPr="009115EC">
        <w:rPr>
          <w:rStyle w:val="HideTWBExt"/>
          <w:b w:val="0"/>
        </w:rPr>
        <w:t>&lt;/NumAm&gt;</w:t>
      </w:r>
    </w:p>
    <w:p w14:paraId="63EA8200"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w:t>
      </w:r>
      <w:r w:rsidRPr="009115EC">
        <w:rPr>
          <w:rStyle w:val="HideTWBExt"/>
          <w:b w:val="0"/>
        </w:rPr>
        <w:t>&lt;/Members&gt;</w:t>
      </w:r>
    </w:p>
    <w:p w14:paraId="368A1C02" w14:textId="77777777" w:rsidR="00736FA4" w:rsidRPr="009115EC" w:rsidRDefault="00736FA4" w:rsidP="00736FA4">
      <w:pPr>
        <w:pStyle w:val="NormalBold"/>
      </w:pPr>
      <w:r w:rsidRPr="009115EC">
        <w:rPr>
          <w:rStyle w:val="HideTWBExt"/>
          <w:b w:val="0"/>
        </w:rPr>
        <w:t>&lt;/RepeatBlock-By&gt;</w:t>
      </w:r>
    </w:p>
    <w:p w14:paraId="6B6142A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D47F1C5" w14:textId="77777777" w:rsidR="00736FA4" w:rsidRPr="009115EC" w:rsidRDefault="00736FA4" w:rsidP="00736FA4">
      <w:pPr>
        <w:pStyle w:val="NormalBold"/>
      </w:pPr>
      <w:r w:rsidRPr="009115EC">
        <w:rPr>
          <w:rStyle w:val="HideTWBExt"/>
          <w:b w:val="0"/>
        </w:rPr>
        <w:t>&lt;Article&gt;</w:t>
      </w:r>
      <w:r w:rsidRPr="009115EC">
        <w:t>Paragraaf 8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5EB7531" w14:textId="77777777" w:rsidTr="00A73545">
        <w:trPr>
          <w:trHeight w:hRule="exact" w:val="240"/>
          <w:jc w:val="center"/>
        </w:trPr>
        <w:tc>
          <w:tcPr>
            <w:tcW w:w="9752" w:type="dxa"/>
            <w:gridSpan w:val="2"/>
            <w:tcBorders>
              <w:top w:val="nil"/>
              <w:left w:val="nil"/>
              <w:bottom w:val="nil"/>
              <w:right w:val="nil"/>
            </w:tcBorders>
          </w:tcPr>
          <w:p w14:paraId="1C12BD0E" w14:textId="77777777" w:rsidR="00736FA4" w:rsidRPr="009115EC" w:rsidRDefault="00736FA4" w:rsidP="00A73545"/>
        </w:tc>
      </w:tr>
      <w:tr w:rsidR="00736FA4" w:rsidRPr="009115EC" w14:paraId="4CD17666" w14:textId="77777777" w:rsidTr="00A73545">
        <w:trPr>
          <w:trHeight w:val="240"/>
          <w:jc w:val="center"/>
        </w:trPr>
        <w:tc>
          <w:tcPr>
            <w:tcW w:w="4876" w:type="dxa"/>
            <w:tcBorders>
              <w:top w:val="nil"/>
              <w:left w:val="nil"/>
              <w:bottom w:val="nil"/>
              <w:right w:val="nil"/>
            </w:tcBorders>
          </w:tcPr>
          <w:p w14:paraId="04FB87A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08F197C" w14:textId="77777777" w:rsidR="00736FA4" w:rsidRPr="009115EC" w:rsidRDefault="00736FA4" w:rsidP="00A73545">
            <w:pPr>
              <w:pStyle w:val="AmColumnHeading"/>
            </w:pPr>
            <w:r w:rsidRPr="009115EC">
              <w:t>Amendement</w:t>
            </w:r>
          </w:p>
        </w:tc>
      </w:tr>
      <w:tr w:rsidR="00736FA4" w:rsidRPr="009115EC" w14:paraId="0BBEC28A" w14:textId="77777777" w:rsidTr="00A73545">
        <w:trPr>
          <w:jc w:val="center"/>
        </w:trPr>
        <w:tc>
          <w:tcPr>
            <w:tcW w:w="4876" w:type="dxa"/>
            <w:tcBorders>
              <w:top w:val="nil"/>
              <w:left w:val="nil"/>
              <w:bottom w:val="nil"/>
              <w:right w:val="nil"/>
            </w:tcBorders>
          </w:tcPr>
          <w:p w14:paraId="1AB8046B" w14:textId="77777777" w:rsidR="00736FA4" w:rsidRPr="009115EC" w:rsidRDefault="00736FA4" w:rsidP="00A73545">
            <w:pPr>
              <w:pStyle w:val="Normal6a"/>
            </w:pPr>
          </w:p>
        </w:tc>
        <w:tc>
          <w:tcPr>
            <w:tcW w:w="4876" w:type="dxa"/>
            <w:tcBorders>
              <w:top w:val="nil"/>
              <w:left w:val="nil"/>
              <w:bottom w:val="nil"/>
              <w:right w:val="nil"/>
            </w:tcBorders>
          </w:tcPr>
          <w:p w14:paraId="208E3CCA" w14:textId="77777777" w:rsidR="00736FA4" w:rsidRPr="009115EC" w:rsidRDefault="00736FA4" w:rsidP="00A73545">
            <w:pPr>
              <w:pStyle w:val="Normal6a"/>
            </w:pPr>
            <w:r w:rsidRPr="009115EC">
              <w:rPr>
                <w:b/>
                <w:i/>
              </w:rPr>
              <w:t>8 bis.</w:t>
            </w:r>
            <w:r w:rsidRPr="009115EC">
              <w:tab/>
            </w:r>
            <w:r w:rsidRPr="009115EC">
              <w:rPr>
                <w:b/>
                <w:i/>
              </w:rPr>
              <w:t>wijst erop dat het ontwerp, de tests en de evaluatie van medische en ondersteunende hulpmiddelen die in sport worden gebruikt nog steeds vaak gebaseerd zijn op mannelijke antropometrische en biomechanische parameters; beklemtoont dat daardoor de doeltreffendheid en veiligheid ervan voor vrouwen mogelijk wordt beperkt, bijvoorbeeld wat ondersteunende hulpmiddelen voor het bewegingsapparaat betreft, zoals braces en orthopedische hulpmiddelen, waarbij onvoldoende rekening wordt gehouden met verschillen in de grootte, het gewicht, de lichaamsbouw en de biomechanica van vrouwen; verzoekt de Commissie derhalve om normen voor het ontwerp, de tests en de evaluatie van medische hulpmiddelen die in sport worden gebruikt te bevorderen die gebaseerd zijn op naar geslacht en gender uitgesplitste gegevens;</w:t>
            </w:r>
          </w:p>
        </w:tc>
      </w:tr>
    </w:tbl>
    <w:p w14:paraId="3039E19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790B700" w14:textId="77777777" w:rsidR="00736FA4" w:rsidRPr="009115EC" w:rsidRDefault="00736FA4" w:rsidP="00736FA4">
      <w:r w:rsidRPr="009115EC">
        <w:rPr>
          <w:rStyle w:val="HideTWBExt"/>
        </w:rPr>
        <w:t>&lt;/Amend&gt;</w:t>
      </w:r>
    </w:p>
    <w:p w14:paraId="7EE071F4" w14:textId="77777777" w:rsidR="00736FA4" w:rsidRPr="009115EC" w:rsidRDefault="00736FA4" w:rsidP="008E2348">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311</w:t>
      </w:r>
      <w:r w:rsidRPr="009115EC">
        <w:rPr>
          <w:rStyle w:val="HideTWBExt"/>
          <w:b w:val="0"/>
        </w:rPr>
        <w:t>&lt;/NumAm&gt;</w:t>
      </w:r>
    </w:p>
    <w:p w14:paraId="03809155"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76542EBC" w14:textId="77777777" w:rsidR="00736FA4" w:rsidRPr="009115EC" w:rsidRDefault="00736FA4" w:rsidP="00736FA4">
      <w:pPr>
        <w:pStyle w:val="NormalBold"/>
      </w:pPr>
      <w:r w:rsidRPr="009115EC">
        <w:rPr>
          <w:rStyle w:val="HideTWBExt"/>
          <w:b w:val="0"/>
        </w:rPr>
        <w:t>&lt;/RepeatBlock-By&gt;</w:t>
      </w:r>
    </w:p>
    <w:p w14:paraId="1691DFB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540BF1B" w14:textId="77777777" w:rsidR="00736FA4" w:rsidRPr="009115EC" w:rsidRDefault="00736FA4" w:rsidP="00736FA4">
      <w:pPr>
        <w:pStyle w:val="NormalBold"/>
      </w:pPr>
      <w:r w:rsidRPr="009115EC">
        <w:rPr>
          <w:rStyle w:val="HideTWBExt"/>
          <w:b w:val="0"/>
        </w:rPr>
        <w:t>&lt;Article&gt;</w:t>
      </w:r>
      <w:r w:rsidRPr="009115EC">
        <w:t>Paragraaf 8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1FFE487" w14:textId="77777777" w:rsidTr="00A73545">
        <w:trPr>
          <w:trHeight w:hRule="exact" w:val="240"/>
          <w:jc w:val="center"/>
        </w:trPr>
        <w:tc>
          <w:tcPr>
            <w:tcW w:w="9752" w:type="dxa"/>
            <w:gridSpan w:val="2"/>
            <w:tcBorders>
              <w:top w:val="nil"/>
              <w:left w:val="nil"/>
              <w:bottom w:val="nil"/>
              <w:right w:val="nil"/>
            </w:tcBorders>
          </w:tcPr>
          <w:p w14:paraId="4FF05529" w14:textId="77777777" w:rsidR="00736FA4" w:rsidRPr="009115EC" w:rsidRDefault="00736FA4" w:rsidP="00A73545"/>
        </w:tc>
      </w:tr>
      <w:tr w:rsidR="00736FA4" w:rsidRPr="009115EC" w14:paraId="61FF873F" w14:textId="77777777" w:rsidTr="00A73545">
        <w:trPr>
          <w:trHeight w:val="240"/>
          <w:jc w:val="center"/>
        </w:trPr>
        <w:tc>
          <w:tcPr>
            <w:tcW w:w="4876" w:type="dxa"/>
            <w:tcBorders>
              <w:top w:val="nil"/>
              <w:left w:val="nil"/>
              <w:bottom w:val="nil"/>
              <w:right w:val="nil"/>
            </w:tcBorders>
          </w:tcPr>
          <w:p w14:paraId="60EEF8B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AC77C7C" w14:textId="77777777" w:rsidR="00736FA4" w:rsidRPr="009115EC" w:rsidRDefault="00736FA4" w:rsidP="00A73545">
            <w:pPr>
              <w:pStyle w:val="AmColumnHeading"/>
            </w:pPr>
            <w:r w:rsidRPr="009115EC">
              <w:t>Amendement</w:t>
            </w:r>
          </w:p>
        </w:tc>
      </w:tr>
      <w:tr w:rsidR="00736FA4" w:rsidRPr="009115EC" w14:paraId="6574AB7D" w14:textId="77777777" w:rsidTr="00A73545">
        <w:trPr>
          <w:jc w:val="center"/>
        </w:trPr>
        <w:tc>
          <w:tcPr>
            <w:tcW w:w="4876" w:type="dxa"/>
            <w:tcBorders>
              <w:top w:val="nil"/>
              <w:left w:val="nil"/>
              <w:bottom w:val="nil"/>
              <w:right w:val="nil"/>
            </w:tcBorders>
          </w:tcPr>
          <w:p w14:paraId="22F472CD" w14:textId="77777777" w:rsidR="00736FA4" w:rsidRPr="009115EC" w:rsidRDefault="00736FA4" w:rsidP="00A73545">
            <w:pPr>
              <w:pStyle w:val="Normal6a"/>
            </w:pPr>
          </w:p>
        </w:tc>
        <w:tc>
          <w:tcPr>
            <w:tcW w:w="4876" w:type="dxa"/>
            <w:tcBorders>
              <w:top w:val="nil"/>
              <w:left w:val="nil"/>
              <w:bottom w:val="nil"/>
              <w:right w:val="nil"/>
            </w:tcBorders>
          </w:tcPr>
          <w:p w14:paraId="16E4E011" w14:textId="77777777" w:rsidR="00736FA4" w:rsidRPr="009115EC" w:rsidRDefault="00736FA4" w:rsidP="00A73545">
            <w:pPr>
              <w:pStyle w:val="Normal6a"/>
            </w:pPr>
            <w:r w:rsidRPr="009115EC">
              <w:rPr>
                <w:b/>
                <w:i/>
              </w:rPr>
              <w:t>8 bis.</w:t>
            </w:r>
            <w:r w:rsidRPr="009115EC">
              <w:tab/>
            </w:r>
            <w:r w:rsidRPr="009115EC">
              <w:rPr>
                <w:b/>
                <w:i/>
              </w:rPr>
              <w:t>verzoekt de Unie en de lidstaten om te zorgen voor billijke toegang tot betaalbare, hoogwaardige en genderresponsieve gezondheidszorg voor iedereen, ongeacht leeftijd, handicap, sociaal-economische status, migratieachtergrond, seksuele gerichtheid of genderidentiteit; wijst erop dat bestaande belemmeringen waarmee vrouwen in al hun diversiteit worden geconfronteerd bij de toegang tot tijdige diagnosestelling en behandeling moeten worden aangepakt, met inbegrip van financiële, geografische en culturele belemmeringen;</w:t>
            </w:r>
          </w:p>
        </w:tc>
      </w:tr>
    </w:tbl>
    <w:p w14:paraId="47E3C6E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8528CB9" w14:textId="77777777" w:rsidR="00736FA4" w:rsidRPr="009115EC" w:rsidRDefault="00736FA4" w:rsidP="00736FA4">
      <w:r w:rsidRPr="009115EC">
        <w:rPr>
          <w:rStyle w:val="HideTWBExt"/>
        </w:rPr>
        <w:t>&lt;/Amend&gt;</w:t>
      </w:r>
    </w:p>
    <w:p w14:paraId="5069BCA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312</w:t>
      </w:r>
      <w:r w:rsidRPr="009115EC">
        <w:rPr>
          <w:rStyle w:val="HideTWBExt"/>
          <w:b w:val="0"/>
        </w:rPr>
        <w:t>&lt;/NumAm&gt;</w:t>
      </w:r>
    </w:p>
    <w:p w14:paraId="0376F896"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062B4286" w14:textId="77777777" w:rsidR="00736FA4" w:rsidRPr="009115EC" w:rsidRDefault="00736FA4" w:rsidP="00736FA4">
      <w:pPr>
        <w:pStyle w:val="NormalBold"/>
      </w:pPr>
      <w:r w:rsidRPr="009115EC">
        <w:rPr>
          <w:rStyle w:val="HideTWBExt"/>
          <w:b w:val="0"/>
        </w:rPr>
        <w:t>&lt;/RepeatBlock-By&gt;</w:t>
      </w:r>
    </w:p>
    <w:p w14:paraId="44A3D2B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BD78D9F" w14:textId="77777777" w:rsidR="00736FA4" w:rsidRPr="009115EC" w:rsidRDefault="00736FA4" w:rsidP="00736FA4">
      <w:pPr>
        <w:pStyle w:val="NormalBold"/>
      </w:pPr>
      <w:r w:rsidRPr="009115EC">
        <w:rPr>
          <w:rStyle w:val="HideTWBExt"/>
          <w:b w:val="0"/>
        </w:rPr>
        <w:t>&lt;Article&gt;</w:t>
      </w:r>
      <w:r w:rsidRPr="009115EC">
        <w:t>Paragraaf 8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CE88331" w14:textId="77777777" w:rsidTr="00A73545">
        <w:trPr>
          <w:trHeight w:hRule="exact" w:val="240"/>
          <w:jc w:val="center"/>
        </w:trPr>
        <w:tc>
          <w:tcPr>
            <w:tcW w:w="9752" w:type="dxa"/>
            <w:gridSpan w:val="2"/>
            <w:tcBorders>
              <w:top w:val="nil"/>
              <w:left w:val="nil"/>
              <w:bottom w:val="nil"/>
              <w:right w:val="nil"/>
            </w:tcBorders>
          </w:tcPr>
          <w:p w14:paraId="7760F01D" w14:textId="77777777" w:rsidR="00736FA4" w:rsidRPr="009115EC" w:rsidRDefault="00736FA4" w:rsidP="00A73545"/>
        </w:tc>
      </w:tr>
      <w:tr w:rsidR="00736FA4" w:rsidRPr="009115EC" w14:paraId="5B89CA2D" w14:textId="77777777" w:rsidTr="00A73545">
        <w:trPr>
          <w:trHeight w:val="240"/>
          <w:jc w:val="center"/>
        </w:trPr>
        <w:tc>
          <w:tcPr>
            <w:tcW w:w="4876" w:type="dxa"/>
            <w:tcBorders>
              <w:top w:val="nil"/>
              <w:left w:val="nil"/>
              <w:bottom w:val="nil"/>
              <w:right w:val="nil"/>
            </w:tcBorders>
          </w:tcPr>
          <w:p w14:paraId="5EFDD5F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B06B63B" w14:textId="77777777" w:rsidR="00736FA4" w:rsidRPr="009115EC" w:rsidRDefault="00736FA4" w:rsidP="00A73545">
            <w:pPr>
              <w:pStyle w:val="AmColumnHeading"/>
            </w:pPr>
            <w:r w:rsidRPr="009115EC">
              <w:t>Amendement</w:t>
            </w:r>
          </w:p>
        </w:tc>
      </w:tr>
      <w:tr w:rsidR="00736FA4" w:rsidRPr="009115EC" w14:paraId="0839AA2F" w14:textId="77777777" w:rsidTr="00A73545">
        <w:trPr>
          <w:jc w:val="center"/>
        </w:trPr>
        <w:tc>
          <w:tcPr>
            <w:tcW w:w="4876" w:type="dxa"/>
            <w:tcBorders>
              <w:top w:val="nil"/>
              <w:left w:val="nil"/>
              <w:bottom w:val="nil"/>
              <w:right w:val="nil"/>
            </w:tcBorders>
          </w:tcPr>
          <w:p w14:paraId="501E0AE5" w14:textId="77777777" w:rsidR="00736FA4" w:rsidRPr="009115EC" w:rsidRDefault="00736FA4" w:rsidP="00A73545">
            <w:pPr>
              <w:pStyle w:val="Normal6a"/>
            </w:pPr>
          </w:p>
        </w:tc>
        <w:tc>
          <w:tcPr>
            <w:tcW w:w="4876" w:type="dxa"/>
            <w:tcBorders>
              <w:top w:val="nil"/>
              <w:left w:val="nil"/>
              <w:bottom w:val="nil"/>
              <w:right w:val="nil"/>
            </w:tcBorders>
          </w:tcPr>
          <w:p w14:paraId="2B94D845" w14:textId="77777777" w:rsidR="00736FA4" w:rsidRPr="009115EC" w:rsidRDefault="00736FA4" w:rsidP="00A73545">
            <w:pPr>
              <w:pStyle w:val="Normal6a"/>
            </w:pPr>
            <w:r w:rsidRPr="009115EC">
              <w:rPr>
                <w:b/>
                <w:i/>
              </w:rPr>
              <w:t>8 bis.</w:t>
            </w:r>
            <w:r w:rsidRPr="009115EC">
              <w:tab/>
            </w:r>
            <w:r w:rsidRPr="009115EC">
              <w:rPr>
                <w:b/>
                <w:i/>
              </w:rPr>
              <w:t>beklemtoont dat op preventie gericht gezondheidsbeleid vrouwen in het bijzonder ten goede komt, waardoor gezondheidskosten op lange termijn worden verminderd en grotere deelname aan de arbeidsmarkt mogelijk wordt, hetgeen de overheidsfinanciën en de economische duurzaamheid dan weer versterkt;</w:t>
            </w:r>
          </w:p>
        </w:tc>
      </w:tr>
    </w:tbl>
    <w:p w14:paraId="27427BC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C927B2C" w14:textId="77777777" w:rsidR="00736FA4" w:rsidRPr="009115EC" w:rsidRDefault="00736FA4" w:rsidP="00736FA4">
      <w:r w:rsidRPr="009115EC">
        <w:rPr>
          <w:rStyle w:val="HideTWBExt"/>
        </w:rPr>
        <w:t>&lt;/Amend&gt;</w:t>
      </w:r>
    </w:p>
    <w:p w14:paraId="5DB93A1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313</w:t>
      </w:r>
      <w:r w:rsidRPr="009115EC">
        <w:rPr>
          <w:rStyle w:val="HideTWBExt"/>
          <w:b w:val="0"/>
        </w:rPr>
        <w:t>&lt;/NumAm&gt;</w:t>
      </w:r>
    </w:p>
    <w:p w14:paraId="25F6E957"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C627CAF" w14:textId="77777777" w:rsidR="00736FA4" w:rsidRPr="009115EC" w:rsidRDefault="00736FA4" w:rsidP="00736FA4">
      <w:pPr>
        <w:pStyle w:val="NormalBold"/>
      </w:pPr>
      <w:r w:rsidRPr="009115EC">
        <w:rPr>
          <w:rStyle w:val="HideTWBExt"/>
          <w:b w:val="0"/>
        </w:rPr>
        <w:t>&lt;/RepeatBlock-By&gt;</w:t>
      </w:r>
    </w:p>
    <w:p w14:paraId="3956036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3CCE78C" w14:textId="77777777" w:rsidR="00736FA4" w:rsidRPr="009115EC" w:rsidRDefault="00736FA4" w:rsidP="00736FA4">
      <w:pPr>
        <w:pStyle w:val="NormalBold"/>
      </w:pPr>
      <w:r w:rsidRPr="009115EC">
        <w:rPr>
          <w:rStyle w:val="HideTWBExt"/>
          <w:b w:val="0"/>
        </w:rPr>
        <w:t>&lt;Article&gt;</w:t>
      </w:r>
      <w:r w:rsidRPr="009115EC">
        <w:t>Paragraaf 8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8477CD6" w14:textId="77777777" w:rsidTr="00A73545">
        <w:trPr>
          <w:trHeight w:hRule="exact" w:val="240"/>
          <w:jc w:val="center"/>
        </w:trPr>
        <w:tc>
          <w:tcPr>
            <w:tcW w:w="9752" w:type="dxa"/>
            <w:gridSpan w:val="2"/>
            <w:tcBorders>
              <w:top w:val="nil"/>
              <w:left w:val="nil"/>
              <w:bottom w:val="nil"/>
              <w:right w:val="nil"/>
            </w:tcBorders>
          </w:tcPr>
          <w:p w14:paraId="56DBC5FE" w14:textId="77777777" w:rsidR="00736FA4" w:rsidRPr="009115EC" w:rsidRDefault="00736FA4" w:rsidP="00A73545"/>
        </w:tc>
      </w:tr>
      <w:tr w:rsidR="00736FA4" w:rsidRPr="009115EC" w14:paraId="38837FD5" w14:textId="77777777" w:rsidTr="00A73545">
        <w:trPr>
          <w:trHeight w:val="240"/>
          <w:jc w:val="center"/>
        </w:trPr>
        <w:tc>
          <w:tcPr>
            <w:tcW w:w="4876" w:type="dxa"/>
            <w:tcBorders>
              <w:top w:val="nil"/>
              <w:left w:val="nil"/>
              <w:bottom w:val="nil"/>
              <w:right w:val="nil"/>
            </w:tcBorders>
          </w:tcPr>
          <w:p w14:paraId="798CF63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FCF2321" w14:textId="77777777" w:rsidR="00736FA4" w:rsidRPr="009115EC" w:rsidRDefault="00736FA4" w:rsidP="00A73545">
            <w:pPr>
              <w:pStyle w:val="AmColumnHeading"/>
            </w:pPr>
            <w:r w:rsidRPr="009115EC">
              <w:t>Amendement</w:t>
            </w:r>
          </w:p>
        </w:tc>
      </w:tr>
      <w:tr w:rsidR="00736FA4" w:rsidRPr="009115EC" w14:paraId="6FC3E1A1" w14:textId="77777777" w:rsidTr="00A73545">
        <w:trPr>
          <w:jc w:val="center"/>
        </w:trPr>
        <w:tc>
          <w:tcPr>
            <w:tcW w:w="4876" w:type="dxa"/>
            <w:tcBorders>
              <w:top w:val="nil"/>
              <w:left w:val="nil"/>
              <w:bottom w:val="nil"/>
              <w:right w:val="nil"/>
            </w:tcBorders>
          </w:tcPr>
          <w:p w14:paraId="27CBD5DD" w14:textId="77777777" w:rsidR="00736FA4" w:rsidRPr="009115EC" w:rsidRDefault="00736FA4" w:rsidP="00A73545">
            <w:pPr>
              <w:pStyle w:val="Normal6a"/>
            </w:pPr>
          </w:p>
        </w:tc>
        <w:tc>
          <w:tcPr>
            <w:tcW w:w="4876" w:type="dxa"/>
            <w:tcBorders>
              <w:top w:val="nil"/>
              <w:left w:val="nil"/>
              <w:bottom w:val="nil"/>
              <w:right w:val="nil"/>
            </w:tcBorders>
          </w:tcPr>
          <w:p w14:paraId="51D83DB3" w14:textId="77777777" w:rsidR="00736FA4" w:rsidRPr="009115EC" w:rsidRDefault="00736FA4" w:rsidP="00A73545">
            <w:pPr>
              <w:pStyle w:val="Normal6a"/>
            </w:pPr>
            <w:r w:rsidRPr="009115EC">
              <w:rPr>
                <w:b/>
                <w:i/>
              </w:rPr>
              <w:t>8 ter.</w:t>
            </w:r>
            <w:r w:rsidRPr="009115EC">
              <w:tab/>
            </w:r>
            <w:r w:rsidRPr="009115EC">
              <w:rPr>
                <w:b/>
                <w:i/>
              </w:rPr>
              <w:t>verzoekt de Commissie en de lidstaten om te streven naar ambitieuze doelstellingen inzake gelijke toegang tot hoogwaardige screening van kanker en andere relevante ziekten, zoals osteoporose, in alle EU-landen; wijst op het belang van alomvattende en genderbewuste screeningprogramma’s voor borstkanker, baarmoederhalskanker, prostaatkanker, colorectale kanker, huidkanker en longkanker, die nog steeds tot de meest voorkomende en vermijdbare vormen van kanker in Europa behoren;</w:t>
            </w:r>
          </w:p>
        </w:tc>
      </w:tr>
    </w:tbl>
    <w:p w14:paraId="48B3C30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34D4F17" w14:textId="77777777" w:rsidR="00736FA4" w:rsidRPr="009115EC" w:rsidRDefault="00736FA4" w:rsidP="00736FA4">
      <w:r w:rsidRPr="009115EC">
        <w:rPr>
          <w:rStyle w:val="HideTWBExt"/>
        </w:rPr>
        <w:t>&lt;/Amend&gt;</w:t>
      </w:r>
    </w:p>
    <w:p w14:paraId="79E5492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314</w:t>
      </w:r>
      <w:r w:rsidRPr="009115EC">
        <w:rPr>
          <w:rStyle w:val="HideTWBExt"/>
          <w:b w:val="0"/>
        </w:rPr>
        <w:t>&lt;/NumAm&gt;</w:t>
      </w:r>
    </w:p>
    <w:p w14:paraId="6C335F5C"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09DE4DAD" w14:textId="77777777" w:rsidR="00736FA4" w:rsidRPr="009115EC" w:rsidRDefault="00736FA4" w:rsidP="00736FA4">
      <w:pPr>
        <w:pStyle w:val="NormalBold"/>
      </w:pPr>
      <w:r w:rsidRPr="009115EC">
        <w:rPr>
          <w:rStyle w:val="HideTWBExt"/>
          <w:b w:val="0"/>
        </w:rPr>
        <w:t>&lt;/RepeatBlock-By&gt;</w:t>
      </w:r>
    </w:p>
    <w:p w14:paraId="3056A61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72D80D8" w14:textId="77777777" w:rsidR="00736FA4" w:rsidRPr="009115EC" w:rsidRDefault="00736FA4" w:rsidP="00736FA4">
      <w:pPr>
        <w:pStyle w:val="NormalBold"/>
      </w:pPr>
      <w:r w:rsidRPr="009115EC">
        <w:rPr>
          <w:rStyle w:val="HideTWBExt"/>
          <w:b w:val="0"/>
        </w:rPr>
        <w:t>&lt;Article&gt;</w:t>
      </w:r>
      <w:r w:rsidRPr="009115EC">
        <w:t>Paragraaf 9</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3BD54B1" w14:textId="77777777" w:rsidTr="00A73545">
        <w:trPr>
          <w:trHeight w:hRule="exact" w:val="240"/>
          <w:jc w:val="center"/>
        </w:trPr>
        <w:tc>
          <w:tcPr>
            <w:tcW w:w="9752" w:type="dxa"/>
            <w:gridSpan w:val="2"/>
            <w:tcBorders>
              <w:top w:val="nil"/>
              <w:left w:val="nil"/>
              <w:bottom w:val="nil"/>
              <w:right w:val="nil"/>
            </w:tcBorders>
          </w:tcPr>
          <w:p w14:paraId="77B48774" w14:textId="77777777" w:rsidR="00736FA4" w:rsidRPr="009115EC" w:rsidRDefault="00736FA4" w:rsidP="00A73545"/>
        </w:tc>
      </w:tr>
      <w:tr w:rsidR="00736FA4" w:rsidRPr="009115EC" w14:paraId="254EDF8B" w14:textId="77777777" w:rsidTr="00A73545">
        <w:trPr>
          <w:trHeight w:val="240"/>
          <w:jc w:val="center"/>
        </w:trPr>
        <w:tc>
          <w:tcPr>
            <w:tcW w:w="4876" w:type="dxa"/>
            <w:tcBorders>
              <w:top w:val="nil"/>
              <w:left w:val="nil"/>
              <w:bottom w:val="nil"/>
              <w:right w:val="nil"/>
            </w:tcBorders>
          </w:tcPr>
          <w:p w14:paraId="7166E55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37908AF" w14:textId="77777777" w:rsidR="00736FA4" w:rsidRPr="009115EC" w:rsidRDefault="00736FA4" w:rsidP="00A73545">
            <w:pPr>
              <w:pStyle w:val="AmColumnHeading"/>
            </w:pPr>
            <w:r w:rsidRPr="009115EC">
              <w:t>Amendement</w:t>
            </w:r>
          </w:p>
        </w:tc>
      </w:tr>
      <w:tr w:rsidR="00736FA4" w:rsidRPr="009115EC" w14:paraId="2A9C693E" w14:textId="77777777" w:rsidTr="00A73545">
        <w:trPr>
          <w:jc w:val="center"/>
        </w:trPr>
        <w:tc>
          <w:tcPr>
            <w:tcW w:w="4876" w:type="dxa"/>
            <w:tcBorders>
              <w:top w:val="nil"/>
              <w:left w:val="nil"/>
              <w:bottom w:val="nil"/>
              <w:right w:val="nil"/>
            </w:tcBorders>
          </w:tcPr>
          <w:p w14:paraId="5DE2934A" w14:textId="77777777" w:rsidR="00736FA4" w:rsidRPr="009115EC" w:rsidRDefault="00736FA4" w:rsidP="00A73545">
            <w:pPr>
              <w:pStyle w:val="Normal6a"/>
            </w:pPr>
            <w:r w:rsidRPr="009115EC">
              <w:rPr>
                <w:b/>
                <w:i/>
              </w:rPr>
              <w:t>9.</w:t>
            </w:r>
            <w:r w:rsidRPr="009115EC">
              <w:tab/>
            </w:r>
            <w:r w:rsidRPr="009115EC">
              <w:rPr>
                <w:b/>
                <w:i/>
              </w:rPr>
              <w:t>verzoekt de medische beroepsgroep met klem bij behandeling een benadering van precisiegeneeskunde te hanteren, als aanvulling op de maatregelen die worden genomen om ongelijkheid te verminderen, en meer te investeren in medisch onderzoek; spoort de lidstaten proefprogramma’s inzake genderbewuste gezondheidszorg op te zetten;</w:t>
            </w:r>
          </w:p>
        </w:tc>
        <w:tc>
          <w:tcPr>
            <w:tcW w:w="4876" w:type="dxa"/>
            <w:tcBorders>
              <w:top w:val="nil"/>
              <w:left w:val="nil"/>
              <w:bottom w:val="nil"/>
              <w:right w:val="nil"/>
            </w:tcBorders>
          </w:tcPr>
          <w:p w14:paraId="583955C6" w14:textId="77777777" w:rsidR="00736FA4" w:rsidRPr="009115EC" w:rsidRDefault="00736FA4" w:rsidP="00A73545">
            <w:pPr>
              <w:pStyle w:val="Normal6a"/>
            </w:pPr>
            <w:r w:rsidRPr="009115EC">
              <w:rPr>
                <w:b/>
                <w:i/>
              </w:rPr>
              <w:t>Schrappen</w:t>
            </w:r>
          </w:p>
        </w:tc>
      </w:tr>
    </w:tbl>
    <w:p w14:paraId="4D7E40F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7F8F54F0" w14:textId="77777777" w:rsidR="00736FA4" w:rsidRPr="009115EC" w:rsidRDefault="00736FA4" w:rsidP="00736FA4">
      <w:r w:rsidRPr="009115EC">
        <w:rPr>
          <w:rStyle w:val="HideTWBExt"/>
        </w:rPr>
        <w:t>&lt;/Amend&gt;</w:t>
      </w:r>
    </w:p>
    <w:p w14:paraId="4F12AC5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315</w:t>
      </w:r>
      <w:r w:rsidRPr="009115EC">
        <w:rPr>
          <w:rStyle w:val="HideTWBExt"/>
          <w:b w:val="0"/>
        </w:rPr>
        <w:t>&lt;/NumAm&gt;</w:t>
      </w:r>
    </w:p>
    <w:p w14:paraId="1A6AE0A0"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11380B22" w14:textId="77777777" w:rsidR="00736FA4" w:rsidRPr="009115EC" w:rsidRDefault="00736FA4" w:rsidP="00736FA4">
      <w:pPr>
        <w:pStyle w:val="NormalBold"/>
      </w:pPr>
      <w:r w:rsidRPr="009115EC">
        <w:rPr>
          <w:rStyle w:val="HideTWBExt"/>
          <w:b w:val="0"/>
        </w:rPr>
        <w:t>&lt;/RepeatBlock-By&gt;</w:t>
      </w:r>
    </w:p>
    <w:p w14:paraId="2E0FC2E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DB44666" w14:textId="77777777" w:rsidR="00736FA4" w:rsidRPr="009115EC" w:rsidRDefault="00736FA4" w:rsidP="00736FA4">
      <w:pPr>
        <w:pStyle w:val="NormalBold"/>
      </w:pPr>
      <w:r w:rsidRPr="009115EC">
        <w:rPr>
          <w:rStyle w:val="HideTWBExt"/>
          <w:b w:val="0"/>
        </w:rPr>
        <w:t>&lt;Article&gt;</w:t>
      </w:r>
      <w:r w:rsidRPr="009115EC">
        <w:t>Paragraaf 9</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2149C3F" w14:textId="77777777" w:rsidTr="00A73545">
        <w:trPr>
          <w:trHeight w:hRule="exact" w:val="240"/>
          <w:jc w:val="center"/>
        </w:trPr>
        <w:tc>
          <w:tcPr>
            <w:tcW w:w="9752" w:type="dxa"/>
            <w:gridSpan w:val="2"/>
            <w:tcBorders>
              <w:top w:val="nil"/>
              <w:left w:val="nil"/>
              <w:bottom w:val="nil"/>
              <w:right w:val="nil"/>
            </w:tcBorders>
          </w:tcPr>
          <w:p w14:paraId="77FD78EA" w14:textId="77777777" w:rsidR="00736FA4" w:rsidRPr="009115EC" w:rsidRDefault="00736FA4" w:rsidP="00A73545"/>
        </w:tc>
      </w:tr>
      <w:tr w:rsidR="00736FA4" w:rsidRPr="009115EC" w14:paraId="36435A82" w14:textId="77777777" w:rsidTr="00A73545">
        <w:trPr>
          <w:trHeight w:val="240"/>
          <w:jc w:val="center"/>
        </w:trPr>
        <w:tc>
          <w:tcPr>
            <w:tcW w:w="4876" w:type="dxa"/>
            <w:tcBorders>
              <w:top w:val="nil"/>
              <w:left w:val="nil"/>
              <w:bottom w:val="nil"/>
              <w:right w:val="nil"/>
            </w:tcBorders>
          </w:tcPr>
          <w:p w14:paraId="7BBB04C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0B476EE" w14:textId="77777777" w:rsidR="00736FA4" w:rsidRPr="009115EC" w:rsidRDefault="00736FA4" w:rsidP="00A73545">
            <w:pPr>
              <w:pStyle w:val="AmColumnHeading"/>
            </w:pPr>
            <w:r w:rsidRPr="009115EC">
              <w:t>Amendement</w:t>
            </w:r>
          </w:p>
        </w:tc>
      </w:tr>
      <w:tr w:rsidR="00736FA4" w:rsidRPr="009115EC" w14:paraId="54C0BA04" w14:textId="77777777" w:rsidTr="00A73545">
        <w:trPr>
          <w:jc w:val="center"/>
        </w:trPr>
        <w:tc>
          <w:tcPr>
            <w:tcW w:w="4876" w:type="dxa"/>
            <w:tcBorders>
              <w:top w:val="nil"/>
              <w:left w:val="nil"/>
              <w:bottom w:val="nil"/>
              <w:right w:val="nil"/>
            </w:tcBorders>
          </w:tcPr>
          <w:p w14:paraId="50F40318" w14:textId="77777777" w:rsidR="00736FA4" w:rsidRPr="009115EC" w:rsidRDefault="00736FA4" w:rsidP="00A73545">
            <w:pPr>
              <w:pStyle w:val="Normal6a"/>
            </w:pPr>
            <w:r w:rsidRPr="009115EC">
              <w:t>9.</w:t>
            </w:r>
            <w:r w:rsidRPr="009115EC">
              <w:tab/>
              <w:t xml:space="preserve">verzoekt de medische beroepsgroep met klem bij behandeling een benadering van precisiegeneeskunde te hanteren, als aanvulling op de maatregelen die worden genomen om </w:t>
            </w:r>
            <w:r w:rsidRPr="009115EC">
              <w:rPr>
                <w:b/>
                <w:bCs/>
                <w:i/>
                <w:iCs/>
              </w:rPr>
              <w:t>ongelijkheid</w:t>
            </w:r>
            <w:r w:rsidRPr="009115EC">
              <w:t xml:space="preserve"> te verminderen, en </w:t>
            </w:r>
            <w:r w:rsidRPr="009115EC">
              <w:rPr>
                <w:b/>
                <w:bCs/>
                <w:i/>
                <w:iCs/>
              </w:rPr>
              <w:t>meer te investeren in</w:t>
            </w:r>
            <w:r w:rsidRPr="009115EC">
              <w:t xml:space="preserve"> medisch onderzoek; spoort de lidstaten proefprogramma’s inzake genderbewuste gezondheidszorg op te zetten;</w:t>
            </w:r>
          </w:p>
        </w:tc>
        <w:tc>
          <w:tcPr>
            <w:tcW w:w="4876" w:type="dxa"/>
            <w:tcBorders>
              <w:top w:val="nil"/>
              <w:left w:val="nil"/>
              <w:bottom w:val="nil"/>
              <w:right w:val="nil"/>
            </w:tcBorders>
          </w:tcPr>
          <w:p w14:paraId="3C278FB4" w14:textId="77777777" w:rsidR="00736FA4" w:rsidRPr="009115EC" w:rsidRDefault="00736FA4" w:rsidP="00A73545">
            <w:pPr>
              <w:pStyle w:val="Normal6a"/>
            </w:pPr>
            <w:r w:rsidRPr="009115EC">
              <w:t>9.</w:t>
            </w:r>
            <w:r w:rsidRPr="009115EC">
              <w:tab/>
              <w:t xml:space="preserve">verzoekt de medische beroepsgroep met klem bij </w:t>
            </w:r>
            <w:r w:rsidRPr="009115EC">
              <w:rPr>
                <w:b/>
                <w:bCs/>
                <w:i/>
                <w:iCs/>
              </w:rPr>
              <w:t>preventie, diagnose en</w:t>
            </w:r>
            <w:r w:rsidRPr="009115EC">
              <w:rPr>
                <w:i/>
                <w:iCs/>
              </w:rPr>
              <w:t xml:space="preserve"> </w:t>
            </w:r>
            <w:r w:rsidRPr="009115EC">
              <w:t>behandeling een benadering van precisiegeneeskunde te hanteren</w:t>
            </w:r>
            <w:r w:rsidRPr="009115EC">
              <w:rPr>
                <w:b/>
                <w:bCs/>
                <w:i/>
                <w:iCs/>
              </w:rPr>
              <w:t>, rekening houdend met biologische, genetische, geslachts- en genderverschillen en omgevings- en sociaal-economische factoren</w:t>
            </w:r>
            <w:r w:rsidRPr="009115EC">
              <w:t xml:space="preserve">, als aanvulling op de maatregelen die worden genomen om </w:t>
            </w:r>
            <w:r w:rsidRPr="009115EC">
              <w:rPr>
                <w:b/>
                <w:bCs/>
                <w:i/>
                <w:iCs/>
              </w:rPr>
              <w:t>ongelijkheden op gezondheidsgebied</w:t>
            </w:r>
            <w:r w:rsidRPr="009115EC">
              <w:t xml:space="preserve"> te verminderen, en medisch onderzoek </w:t>
            </w:r>
            <w:r w:rsidRPr="009115EC">
              <w:rPr>
                <w:b/>
                <w:bCs/>
                <w:i/>
                <w:iCs/>
              </w:rPr>
              <w:t>te bevorderen</w:t>
            </w:r>
            <w:r w:rsidRPr="009115EC">
              <w:t>; spoort de lidstaten proefprogramma’s inzake genderbewuste gezondheidszorg op te zetten;</w:t>
            </w:r>
          </w:p>
        </w:tc>
      </w:tr>
    </w:tbl>
    <w:p w14:paraId="00AD0C3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09B95406" w14:textId="77777777" w:rsidR="00736FA4" w:rsidRPr="009115EC" w:rsidRDefault="00736FA4" w:rsidP="00736FA4">
      <w:r w:rsidRPr="009115EC">
        <w:rPr>
          <w:rStyle w:val="HideTWBExt"/>
        </w:rPr>
        <w:t>&lt;/Amend&gt;</w:t>
      </w:r>
    </w:p>
    <w:p w14:paraId="2979562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316</w:t>
      </w:r>
      <w:r w:rsidRPr="009115EC">
        <w:rPr>
          <w:rStyle w:val="HideTWBExt"/>
          <w:b w:val="0"/>
        </w:rPr>
        <w:t>&lt;/NumAm&gt;</w:t>
      </w:r>
    </w:p>
    <w:p w14:paraId="2EEB601A"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16D28CEE" w14:textId="77777777" w:rsidR="00736FA4" w:rsidRPr="009115EC" w:rsidRDefault="00736FA4" w:rsidP="00736FA4">
      <w:pPr>
        <w:pStyle w:val="NormalBold"/>
      </w:pPr>
      <w:r w:rsidRPr="009115EC">
        <w:rPr>
          <w:rStyle w:val="HideTWBExt"/>
          <w:b w:val="0"/>
        </w:rPr>
        <w:t>&lt;/RepeatBlock-By&gt;</w:t>
      </w:r>
    </w:p>
    <w:p w14:paraId="267544E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BE02AF9" w14:textId="77777777" w:rsidR="00736FA4" w:rsidRPr="009115EC" w:rsidRDefault="00736FA4" w:rsidP="00736FA4">
      <w:pPr>
        <w:pStyle w:val="NormalBold"/>
      </w:pPr>
      <w:r w:rsidRPr="009115EC">
        <w:rPr>
          <w:rStyle w:val="HideTWBExt"/>
          <w:b w:val="0"/>
        </w:rPr>
        <w:t>&lt;Article&gt;</w:t>
      </w:r>
      <w:r w:rsidRPr="009115EC">
        <w:t>Paragraaf 9</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E109AF8" w14:textId="77777777" w:rsidTr="00A73545">
        <w:trPr>
          <w:trHeight w:hRule="exact" w:val="240"/>
          <w:jc w:val="center"/>
        </w:trPr>
        <w:tc>
          <w:tcPr>
            <w:tcW w:w="9752" w:type="dxa"/>
            <w:gridSpan w:val="2"/>
            <w:tcBorders>
              <w:top w:val="nil"/>
              <w:left w:val="nil"/>
              <w:bottom w:val="nil"/>
              <w:right w:val="nil"/>
            </w:tcBorders>
          </w:tcPr>
          <w:p w14:paraId="61DD9E59" w14:textId="77777777" w:rsidR="00736FA4" w:rsidRPr="009115EC" w:rsidRDefault="00736FA4" w:rsidP="00A73545"/>
        </w:tc>
      </w:tr>
      <w:tr w:rsidR="00736FA4" w:rsidRPr="009115EC" w14:paraId="3B2A9770" w14:textId="77777777" w:rsidTr="00A73545">
        <w:trPr>
          <w:trHeight w:val="240"/>
          <w:jc w:val="center"/>
        </w:trPr>
        <w:tc>
          <w:tcPr>
            <w:tcW w:w="4876" w:type="dxa"/>
            <w:tcBorders>
              <w:top w:val="nil"/>
              <w:left w:val="nil"/>
              <w:bottom w:val="nil"/>
              <w:right w:val="nil"/>
            </w:tcBorders>
          </w:tcPr>
          <w:p w14:paraId="2E15DF6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8276A6D" w14:textId="77777777" w:rsidR="00736FA4" w:rsidRPr="009115EC" w:rsidRDefault="00736FA4" w:rsidP="00A73545">
            <w:pPr>
              <w:pStyle w:val="AmColumnHeading"/>
            </w:pPr>
            <w:r w:rsidRPr="009115EC">
              <w:t>Amendement</w:t>
            </w:r>
          </w:p>
        </w:tc>
      </w:tr>
      <w:tr w:rsidR="00736FA4" w:rsidRPr="009115EC" w14:paraId="5F817C93" w14:textId="77777777" w:rsidTr="00A73545">
        <w:trPr>
          <w:jc w:val="center"/>
        </w:trPr>
        <w:tc>
          <w:tcPr>
            <w:tcW w:w="4876" w:type="dxa"/>
            <w:tcBorders>
              <w:top w:val="nil"/>
              <w:left w:val="nil"/>
              <w:bottom w:val="nil"/>
              <w:right w:val="nil"/>
            </w:tcBorders>
          </w:tcPr>
          <w:p w14:paraId="6C00743C" w14:textId="77777777" w:rsidR="00736FA4" w:rsidRPr="009115EC" w:rsidRDefault="00736FA4" w:rsidP="00A73545">
            <w:pPr>
              <w:pStyle w:val="Normal6a"/>
            </w:pPr>
            <w:r w:rsidRPr="009115EC">
              <w:t>9.</w:t>
            </w:r>
            <w:r w:rsidRPr="009115EC">
              <w:tab/>
              <w:t xml:space="preserve">verzoekt de medische beroepsgroep met klem bij behandeling een benadering van precisiegeneeskunde te hanteren, als aanvulling op de maatregelen die worden genomen om ongelijkheid te verminderen, en meer te investeren in medisch onderzoek; spoort de lidstaten proefprogramma’s inzake </w:t>
            </w:r>
            <w:r w:rsidRPr="009115EC">
              <w:rPr>
                <w:b/>
                <w:bCs/>
                <w:i/>
                <w:iCs/>
              </w:rPr>
              <w:t>genderbewuste</w:t>
            </w:r>
            <w:r w:rsidRPr="009115EC">
              <w:t xml:space="preserve"> gezondheidszorg op te zetten;</w:t>
            </w:r>
          </w:p>
        </w:tc>
        <w:tc>
          <w:tcPr>
            <w:tcW w:w="4876" w:type="dxa"/>
            <w:tcBorders>
              <w:top w:val="nil"/>
              <w:left w:val="nil"/>
              <w:bottom w:val="nil"/>
              <w:right w:val="nil"/>
            </w:tcBorders>
          </w:tcPr>
          <w:p w14:paraId="687805C0" w14:textId="77777777" w:rsidR="00736FA4" w:rsidRPr="009115EC" w:rsidRDefault="00736FA4" w:rsidP="00A73545">
            <w:pPr>
              <w:pStyle w:val="Normal6a"/>
            </w:pPr>
            <w:r w:rsidRPr="009115EC">
              <w:t>9.</w:t>
            </w:r>
            <w:r w:rsidRPr="009115EC">
              <w:tab/>
              <w:t xml:space="preserve">verzoekt de medische beroepsgroep met klem bij behandeling een benadering van precisiegeneeskunde te hanteren, als aanvulling op de maatregelen die worden genomen om ongelijkheid te verminderen, en meer te investeren in medisch onderzoek; spoort de lidstaten </w:t>
            </w:r>
            <w:r w:rsidRPr="009115EC">
              <w:rPr>
                <w:b/>
                <w:bCs/>
                <w:i/>
                <w:iCs/>
              </w:rPr>
              <w:t>aan</w:t>
            </w:r>
            <w:r w:rsidRPr="009115EC">
              <w:t xml:space="preserve"> proefprogramma’s inzake gezondheidszorg op te zetten</w:t>
            </w:r>
            <w:r w:rsidRPr="009115EC">
              <w:rPr>
                <w:b/>
                <w:bCs/>
                <w:i/>
                <w:iCs/>
              </w:rPr>
              <w:t>, die gevoelig zijn voor moederschap en zwangerschap, met name om verloskundige medische zorg en centra toegankelijker te maken in plattelandsgebieden en ultraperifere gebieden</w:t>
            </w:r>
            <w:r w:rsidRPr="009115EC">
              <w:t>;</w:t>
            </w:r>
          </w:p>
        </w:tc>
      </w:tr>
    </w:tbl>
    <w:p w14:paraId="05950DD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2409CF0" w14:textId="77777777" w:rsidR="00736FA4" w:rsidRPr="009115EC" w:rsidRDefault="00736FA4" w:rsidP="00736FA4">
      <w:r w:rsidRPr="009115EC">
        <w:rPr>
          <w:rStyle w:val="HideTWBExt"/>
        </w:rPr>
        <w:t>&lt;/Amend&gt;</w:t>
      </w:r>
    </w:p>
    <w:p w14:paraId="4404090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317</w:t>
      </w:r>
      <w:r w:rsidRPr="009115EC">
        <w:rPr>
          <w:rStyle w:val="HideTWBExt"/>
          <w:b w:val="0"/>
        </w:rPr>
        <w:t>&lt;/NumAm&gt;</w:t>
      </w:r>
    </w:p>
    <w:p w14:paraId="69DADD28"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0C63274B" w14:textId="77777777" w:rsidR="00736FA4" w:rsidRPr="009115EC" w:rsidRDefault="00736FA4" w:rsidP="00736FA4">
      <w:pPr>
        <w:pStyle w:val="NormalBold"/>
      </w:pPr>
      <w:r w:rsidRPr="009115EC">
        <w:rPr>
          <w:rStyle w:val="HideTWBExt"/>
          <w:b w:val="0"/>
        </w:rPr>
        <w:t>&lt;/RepeatBlock-By&gt;</w:t>
      </w:r>
    </w:p>
    <w:p w14:paraId="52E720F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7E890D4" w14:textId="77777777" w:rsidR="00736FA4" w:rsidRPr="009115EC" w:rsidRDefault="00736FA4" w:rsidP="00736FA4">
      <w:pPr>
        <w:pStyle w:val="NormalBold"/>
      </w:pPr>
      <w:r w:rsidRPr="009115EC">
        <w:rPr>
          <w:rStyle w:val="HideTWBExt"/>
          <w:b w:val="0"/>
        </w:rPr>
        <w:t>&lt;Article&gt;</w:t>
      </w:r>
      <w:r w:rsidRPr="009115EC">
        <w:t>Paragraaf 9</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EB23C68" w14:textId="77777777" w:rsidTr="00A73545">
        <w:trPr>
          <w:trHeight w:hRule="exact" w:val="240"/>
          <w:jc w:val="center"/>
        </w:trPr>
        <w:tc>
          <w:tcPr>
            <w:tcW w:w="9752" w:type="dxa"/>
            <w:gridSpan w:val="2"/>
            <w:tcBorders>
              <w:top w:val="nil"/>
              <w:left w:val="nil"/>
              <w:bottom w:val="nil"/>
              <w:right w:val="nil"/>
            </w:tcBorders>
          </w:tcPr>
          <w:p w14:paraId="0008DA7A" w14:textId="77777777" w:rsidR="00736FA4" w:rsidRPr="009115EC" w:rsidRDefault="00736FA4" w:rsidP="00A73545"/>
        </w:tc>
      </w:tr>
      <w:tr w:rsidR="00736FA4" w:rsidRPr="009115EC" w14:paraId="07C2A076" w14:textId="77777777" w:rsidTr="00A73545">
        <w:trPr>
          <w:trHeight w:val="240"/>
          <w:jc w:val="center"/>
        </w:trPr>
        <w:tc>
          <w:tcPr>
            <w:tcW w:w="4876" w:type="dxa"/>
            <w:tcBorders>
              <w:top w:val="nil"/>
              <w:left w:val="nil"/>
              <w:bottom w:val="nil"/>
              <w:right w:val="nil"/>
            </w:tcBorders>
          </w:tcPr>
          <w:p w14:paraId="46C4439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260D46F" w14:textId="77777777" w:rsidR="00736FA4" w:rsidRPr="009115EC" w:rsidRDefault="00736FA4" w:rsidP="00A73545">
            <w:pPr>
              <w:pStyle w:val="AmColumnHeading"/>
            </w:pPr>
            <w:r w:rsidRPr="009115EC">
              <w:t>Amendement</w:t>
            </w:r>
          </w:p>
        </w:tc>
      </w:tr>
      <w:tr w:rsidR="00736FA4" w:rsidRPr="009115EC" w14:paraId="75C06797" w14:textId="77777777" w:rsidTr="00A73545">
        <w:trPr>
          <w:jc w:val="center"/>
        </w:trPr>
        <w:tc>
          <w:tcPr>
            <w:tcW w:w="4876" w:type="dxa"/>
            <w:tcBorders>
              <w:top w:val="nil"/>
              <w:left w:val="nil"/>
              <w:bottom w:val="nil"/>
              <w:right w:val="nil"/>
            </w:tcBorders>
          </w:tcPr>
          <w:p w14:paraId="50928557" w14:textId="77777777" w:rsidR="00736FA4" w:rsidRPr="009115EC" w:rsidRDefault="00736FA4" w:rsidP="00A73545">
            <w:pPr>
              <w:pStyle w:val="Normal6a"/>
            </w:pPr>
            <w:r w:rsidRPr="009115EC">
              <w:t>9.</w:t>
            </w:r>
            <w:r w:rsidRPr="009115EC">
              <w:tab/>
              <w:t>verzoekt de medische beroepsgroep met klem bij behandeling een benadering van precisiegeneeskunde te hanteren, als aanvulling op de maatregelen die worden genomen om ongelijkheid te verminderen, en meer te investeren in medisch onderzoek; spoort de lidstaten proefprogramma’s inzake genderbewuste gezondheidszorg op te zetten;</w:t>
            </w:r>
          </w:p>
        </w:tc>
        <w:tc>
          <w:tcPr>
            <w:tcW w:w="4876" w:type="dxa"/>
            <w:tcBorders>
              <w:top w:val="nil"/>
              <w:left w:val="nil"/>
              <w:bottom w:val="nil"/>
              <w:right w:val="nil"/>
            </w:tcBorders>
          </w:tcPr>
          <w:p w14:paraId="20123678" w14:textId="77777777" w:rsidR="00736FA4" w:rsidRPr="009115EC" w:rsidRDefault="00736FA4" w:rsidP="00A73545">
            <w:pPr>
              <w:pStyle w:val="Normal6a"/>
            </w:pPr>
            <w:r w:rsidRPr="009115EC">
              <w:t>9.</w:t>
            </w:r>
            <w:r w:rsidRPr="009115EC">
              <w:tab/>
              <w:t xml:space="preserve">verzoekt de medische beroepsgroep met klem bij behandeling een benadering van precisiegeneeskunde te hanteren, als aanvulling op de maatregelen die worden genomen om ongelijkheid te verminderen, en meer te investeren in medisch onderzoek; spoort de lidstaten </w:t>
            </w:r>
            <w:r w:rsidRPr="009115EC">
              <w:rPr>
                <w:b/>
                <w:bCs/>
                <w:i/>
                <w:iCs/>
              </w:rPr>
              <w:t>aan</w:t>
            </w:r>
            <w:r w:rsidRPr="009115EC">
              <w:t xml:space="preserve"> proefprogramma’s inzake genderbewuste gezondheidszorg op te zetten</w:t>
            </w:r>
            <w:r w:rsidRPr="009115EC">
              <w:rPr>
                <w:b/>
                <w:bCs/>
                <w:i/>
                <w:iCs/>
              </w:rPr>
              <w:t>,</w:t>
            </w:r>
            <w:r w:rsidRPr="009115EC">
              <w:t xml:space="preserve"> </w:t>
            </w:r>
            <w:r w:rsidRPr="009115EC">
              <w:rPr>
                <w:b/>
                <w:i/>
              </w:rPr>
              <w:t>namelijk in gebieden waar nauwelijks of geen programma’s voorhanden zijn, bijvoorbeeld wat menstruele, cardiovasculaire en geestelijke gezondheid betreft</w:t>
            </w:r>
            <w:r w:rsidRPr="009115EC">
              <w:t>;</w:t>
            </w:r>
          </w:p>
        </w:tc>
      </w:tr>
    </w:tbl>
    <w:p w14:paraId="71530F6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A83C74E" w14:textId="77777777" w:rsidR="00736FA4" w:rsidRPr="009115EC" w:rsidRDefault="00736FA4" w:rsidP="00736FA4">
      <w:r w:rsidRPr="009115EC">
        <w:rPr>
          <w:rStyle w:val="HideTWBExt"/>
        </w:rPr>
        <w:t>&lt;/Amend&gt;</w:t>
      </w:r>
    </w:p>
    <w:p w14:paraId="582C27D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318</w:t>
      </w:r>
      <w:r w:rsidRPr="009115EC">
        <w:rPr>
          <w:rStyle w:val="HideTWBExt"/>
          <w:b w:val="0"/>
        </w:rPr>
        <w:t>&lt;/NumAm&gt;</w:t>
      </w:r>
    </w:p>
    <w:p w14:paraId="3100DCF6"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0929A742" w14:textId="77777777" w:rsidR="00736FA4" w:rsidRPr="009115EC" w:rsidRDefault="00736FA4" w:rsidP="00736FA4">
      <w:pPr>
        <w:pStyle w:val="NormalBold"/>
      </w:pPr>
      <w:r w:rsidRPr="009115EC">
        <w:rPr>
          <w:rStyle w:val="HideTWBExt"/>
          <w:b w:val="0"/>
        </w:rPr>
        <w:t>&lt;/RepeatBlock-By&gt;</w:t>
      </w:r>
    </w:p>
    <w:p w14:paraId="1E0232F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5692895" w14:textId="77777777" w:rsidR="00736FA4" w:rsidRPr="009115EC" w:rsidRDefault="00736FA4" w:rsidP="00736FA4">
      <w:pPr>
        <w:pStyle w:val="NormalBold"/>
      </w:pPr>
      <w:r w:rsidRPr="009115EC">
        <w:rPr>
          <w:rStyle w:val="HideTWBExt"/>
          <w:b w:val="0"/>
        </w:rPr>
        <w:t>&lt;Article&gt;</w:t>
      </w:r>
      <w:r w:rsidRPr="009115EC">
        <w:t>Paragraaf 9</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B0A4DE5" w14:textId="77777777" w:rsidTr="00A73545">
        <w:trPr>
          <w:trHeight w:hRule="exact" w:val="240"/>
          <w:jc w:val="center"/>
        </w:trPr>
        <w:tc>
          <w:tcPr>
            <w:tcW w:w="9752" w:type="dxa"/>
            <w:gridSpan w:val="2"/>
            <w:tcBorders>
              <w:top w:val="nil"/>
              <w:left w:val="nil"/>
              <w:bottom w:val="nil"/>
              <w:right w:val="nil"/>
            </w:tcBorders>
          </w:tcPr>
          <w:p w14:paraId="3E46BE96" w14:textId="77777777" w:rsidR="00736FA4" w:rsidRPr="009115EC" w:rsidRDefault="00736FA4" w:rsidP="00A73545"/>
        </w:tc>
      </w:tr>
      <w:tr w:rsidR="00736FA4" w:rsidRPr="009115EC" w14:paraId="60866599" w14:textId="77777777" w:rsidTr="00A73545">
        <w:trPr>
          <w:trHeight w:val="240"/>
          <w:jc w:val="center"/>
        </w:trPr>
        <w:tc>
          <w:tcPr>
            <w:tcW w:w="4876" w:type="dxa"/>
            <w:tcBorders>
              <w:top w:val="nil"/>
              <w:left w:val="nil"/>
              <w:bottom w:val="nil"/>
              <w:right w:val="nil"/>
            </w:tcBorders>
          </w:tcPr>
          <w:p w14:paraId="155B160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26890C3" w14:textId="77777777" w:rsidR="00736FA4" w:rsidRPr="009115EC" w:rsidRDefault="00736FA4" w:rsidP="00A73545">
            <w:pPr>
              <w:pStyle w:val="AmColumnHeading"/>
            </w:pPr>
            <w:r w:rsidRPr="009115EC">
              <w:t>Amendement</w:t>
            </w:r>
          </w:p>
        </w:tc>
      </w:tr>
      <w:tr w:rsidR="00736FA4" w:rsidRPr="009115EC" w14:paraId="33EF50E8" w14:textId="77777777" w:rsidTr="00A73545">
        <w:trPr>
          <w:jc w:val="center"/>
        </w:trPr>
        <w:tc>
          <w:tcPr>
            <w:tcW w:w="4876" w:type="dxa"/>
            <w:tcBorders>
              <w:top w:val="nil"/>
              <w:left w:val="nil"/>
              <w:bottom w:val="nil"/>
              <w:right w:val="nil"/>
            </w:tcBorders>
          </w:tcPr>
          <w:p w14:paraId="1EF499D7" w14:textId="77777777" w:rsidR="00736FA4" w:rsidRPr="009115EC" w:rsidRDefault="00736FA4" w:rsidP="00A73545">
            <w:pPr>
              <w:pStyle w:val="Normal6a"/>
            </w:pPr>
            <w:r w:rsidRPr="009115EC">
              <w:t>9.</w:t>
            </w:r>
            <w:r w:rsidRPr="009115EC">
              <w:tab/>
              <w:t xml:space="preserve">verzoekt de medische beroepsgroep met klem bij behandeling een benadering van precisiegeneeskunde te hanteren, als aanvulling op de maatregelen die worden genomen om ongelijkheid te verminderen, en meer te investeren in medisch onderzoek; </w:t>
            </w:r>
            <w:r w:rsidRPr="009115EC">
              <w:rPr>
                <w:b/>
                <w:bCs/>
                <w:i/>
                <w:iCs/>
              </w:rPr>
              <w:t>spoort</w:t>
            </w:r>
            <w:r w:rsidRPr="009115EC">
              <w:t xml:space="preserve"> de lidstaten proefprogramma’s inzake genderbewuste gezondheidszorg op te zetten;</w:t>
            </w:r>
          </w:p>
        </w:tc>
        <w:tc>
          <w:tcPr>
            <w:tcW w:w="4876" w:type="dxa"/>
            <w:tcBorders>
              <w:top w:val="nil"/>
              <w:left w:val="nil"/>
              <w:bottom w:val="nil"/>
              <w:right w:val="nil"/>
            </w:tcBorders>
          </w:tcPr>
          <w:p w14:paraId="28BE9F3B" w14:textId="77777777" w:rsidR="00736FA4" w:rsidRPr="009115EC" w:rsidRDefault="00736FA4" w:rsidP="00A73545">
            <w:pPr>
              <w:pStyle w:val="Normal6a"/>
            </w:pPr>
            <w:r w:rsidRPr="009115EC">
              <w:t>9.</w:t>
            </w:r>
            <w:r w:rsidRPr="009115EC">
              <w:tab/>
              <w:t xml:space="preserve">verzoekt de medische beroepsgroep met klem bij behandeling een benadering van precisiegeneeskunde te hanteren, als aanvulling op de maatregelen die worden genomen om ongelijkheid te verminderen, en meer te investeren in medisch onderzoek; </w:t>
            </w:r>
            <w:r w:rsidRPr="009115EC">
              <w:rPr>
                <w:b/>
                <w:bCs/>
                <w:i/>
                <w:iCs/>
              </w:rPr>
              <w:t>verzoekt</w:t>
            </w:r>
            <w:r w:rsidRPr="009115EC">
              <w:t xml:space="preserve"> de lidstaten proefprogramma’s inzake genderbewuste gezondheidszorg op te zetten;</w:t>
            </w:r>
          </w:p>
        </w:tc>
      </w:tr>
    </w:tbl>
    <w:p w14:paraId="7EFFB02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2154971" w14:textId="77777777" w:rsidR="00736FA4" w:rsidRPr="009115EC" w:rsidRDefault="00736FA4" w:rsidP="00736FA4">
      <w:r w:rsidRPr="009115EC">
        <w:rPr>
          <w:rStyle w:val="HideTWBExt"/>
        </w:rPr>
        <w:t>&lt;/Amend&gt;</w:t>
      </w:r>
    </w:p>
    <w:p w14:paraId="1B8BC85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319</w:t>
      </w:r>
      <w:r w:rsidRPr="009115EC">
        <w:rPr>
          <w:rStyle w:val="HideTWBExt"/>
          <w:b w:val="0"/>
        </w:rPr>
        <w:t>&lt;/NumAm&gt;</w:t>
      </w:r>
    </w:p>
    <w:p w14:paraId="5C91C703"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5F8C9F45" w14:textId="77777777" w:rsidR="00736FA4" w:rsidRPr="009115EC" w:rsidRDefault="00736FA4" w:rsidP="00736FA4">
      <w:pPr>
        <w:pStyle w:val="NormalBold"/>
      </w:pPr>
      <w:r w:rsidRPr="009115EC">
        <w:rPr>
          <w:rStyle w:val="HideTWBExt"/>
          <w:b w:val="0"/>
        </w:rPr>
        <w:t>&lt;/RepeatBlock-By&gt;</w:t>
      </w:r>
    </w:p>
    <w:p w14:paraId="30C70A7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EE91606" w14:textId="77777777" w:rsidR="00736FA4" w:rsidRPr="009115EC" w:rsidRDefault="00736FA4" w:rsidP="00736FA4">
      <w:pPr>
        <w:pStyle w:val="NormalBold"/>
      </w:pPr>
      <w:r w:rsidRPr="009115EC">
        <w:rPr>
          <w:rStyle w:val="HideTWBExt"/>
          <w:b w:val="0"/>
        </w:rPr>
        <w:t>&lt;Article&gt;</w:t>
      </w:r>
      <w:r w:rsidRPr="009115EC">
        <w:t>Paragraaf 9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18F8C2B" w14:textId="77777777" w:rsidTr="00A73545">
        <w:trPr>
          <w:trHeight w:hRule="exact" w:val="240"/>
          <w:jc w:val="center"/>
        </w:trPr>
        <w:tc>
          <w:tcPr>
            <w:tcW w:w="9752" w:type="dxa"/>
            <w:gridSpan w:val="2"/>
            <w:tcBorders>
              <w:top w:val="nil"/>
              <w:left w:val="nil"/>
              <w:bottom w:val="nil"/>
              <w:right w:val="nil"/>
            </w:tcBorders>
          </w:tcPr>
          <w:p w14:paraId="2EFED71F" w14:textId="77777777" w:rsidR="00736FA4" w:rsidRPr="009115EC" w:rsidRDefault="00736FA4" w:rsidP="00A73545"/>
        </w:tc>
      </w:tr>
      <w:tr w:rsidR="00736FA4" w:rsidRPr="009115EC" w14:paraId="645B5401" w14:textId="77777777" w:rsidTr="00A73545">
        <w:trPr>
          <w:trHeight w:val="240"/>
          <w:jc w:val="center"/>
        </w:trPr>
        <w:tc>
          <w:tcPr>
            <w:tcW w:w="4876" w:type="dxa"/>
            <w:tcBorders>
              <w:top w:val="nil"/>
              <w:left w:val="nil"/>
              <w:bottom w:val="nil"/>
              <w:right w:val="nil"/>
            </w:tcBorders>
          </w:tcPr>
          <w:p w14:paraId="7B01012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096CDA0" w14:textId="77777777" w:rsidR="00736FA4" w:rsidRPr="009115EC" w:rsidRDefault="00736FA4" w:rsidP="00A73545">
            <w:pPr>
              <w:pStyle w:val="AmColumnHeading"/>
            </w:pPr>
            <w:r w:rsidRPr="009115EC">
              <w:t>Amendement</w:t>
            </w:r>
          </w:p>
        </w:tc>
      </w:tr>
      <w:tr w:rsidR="00736FA4" w:rsidRPr="009115EC" w14:paraId="47F79160" w14:textId="77777777" w:rsidTr="00A73545">
        <w:trPr>
          <w:jc w:val="center"/>
        </w:trPr>
        <w:tc>
          <w:tcPr>
            <w:tcW w:w="4876" w:type="dxa"/>
            <w:tcBorders>
              <w:top w:val="nil"/>
              <w:left w:val="nil"/>
              <w:bottom w:val="nil"/>
              <w:right w:val="nil"/>
            </w:tcBorders>
          </w:tcPr>
          <w:p w14:paraId="1EB2A553" w14:textId="77777777" w:rsidR="00736FA4" w:rsidRPr="009115EC" w:rsidRDefault="00736FA4" w:rsidP="00A73545">
            <w:pPr>
              <w:pStyle w:val="Normal6a"/>
            </w:pPr>
          </w:p>
        </w:tc>
        <w:tc>
          <w:tcPr>
            <w:tcW w:w="4876" w:type="dxa"/>
            <w:tcBorders>
              <w:top w:val="nil"/>
              <w:left w:val="nil"/>
              <w:bottom w:val="nil"/>
              <w:right w:val="nil"/>
            </w:tcBorders>
          </w:tcPr>
          <w:p w14:paraId="467D1766" w14:textId="77777777" w:rsidR="00736FA4" w:rsidRPr="009115EC" w:rsidRDefault="00736FA4" w:rsidP="00A73545">
            <w:pPr>
              <w:pStyle w:val="Normal6a"/>
            </w:pPr>
            <w:r w:rsidRPr="009115EC">
              <w:rPr>
                <w:b/>
                <w:i/>
              </w:rPr>
              <w:t>9 bis.</w:t>
            </w:r>
            <w:r w:rsidRPr="009115EC">
              <w:tab/>
            </w:r>
            <w:r w:rsidRPr="009115EC">
              <w:rPr>
                <w:b/>
                <w:i/>
              </w:rPr>
              <w:t>pleit voor permanente opleiding van zorgprofessionals op het gebied van gepersonaliseerde en genderbewuste geneeskunde;</w:t>
            </w:r>
            <w:r w:rsidRPr="009115EC">
              <w:t xml:space="preserve"> </w:t>
            </w:r>
            <w:r w:rsidRPr="009115EC">
              <w:rPr>
                <w:b/>
                <w:i/>
              </w:rPr>
              <w:t>roept op tot een betere samenwerking tussen onderzoeksinstellingen, gezondheidssystemen en beleidsmakers om wetenschappelijke resultaten snel te vertalen naar de geneeskundige praktijk;</w:t>
            </w:r>
          </w:p>
        </w:tc>
      </w:tr>
    </w:tbl>
    <w:p w14:paraId="7F90EA3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7577023E" w14:textId="77777777" w:rsidR="00736FA4" w:rsidRPr="009115EC" w:rsidRDefault="00736FA4" w:rsidP="00736FA4">
      <w:r w:rsidRPr="009115EC">
        <w:rPr>
          <w:rStyle w:val="HideTWBExt"/>
        </w:rPr>
        <w:t>&lt;/Amend&gt;</w:t>
      </w:r>
    </w:p>
    <w:p w14:paraId="7571579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320</w:t>
      </w:r>
      <w:r w:rsidRPr="009115EC">
        <w:rPr>
          <w:rStyle w:val="HideTWBExt"/>
          <w:b w:val="0"/>
        </w:rPr>
        <w:t>&lt;/NumAm&gt;</w:t>
      </w:r>
    </w:p>
    <w:p w14:paraId="183AF9A1"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29875601" w14:textId="77777777" w:rsidR="00736FA4" w:rsidRPr="009115EC" w:rsidRDefault="00736FA4" w:rsidP="00736FA4">
      <w:pPr>
        <w:pStyle w:val="NormalBold"/>
      </w:pPr>
      <w:r w:rsidRPr="009115EC">
        <w:rPr>
          <w:rStyle w:val="HideTWBExt"/>
          <w:b w:val="0"/>
        </w:rPr>
        <w:t>&lt;/RepeatBlock-By&gt;</w:t>
      </w:r>
    </w:p>
    <w:p w14:paraId="47FB26E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9102AC9" w14:textId="77777777" w:rsidR="00736FA4" w:rsidRPr="009115EC" w:rsidRDefault="00736FA4" w:rsidP="00736FA4">
      <w:pPr>
        <w:pStyle w:val="NormalBold"/>
      </w:pPr>
      <w:r w:rsidRPr="009115EC">
        <w:rPr>
          <w:rStyle w:val="HideTWBExt"/>
          <w:b w:val="0"/>
        </w:rPr>
        <w:t>&lt;Article&gt;</w:t>
      </w:r>
      <w:r w:rsidRPr="009115EC">
        <w:t>Paragraaf 9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9D4A38E" w14:textId="77777777" w:rsidTr="00A73545">
        <w:trPr>
          <w:trHeight w:hRule="exact" w:val="240"/>
          <w:jc w:val="center"/>
        </w:trPr>
        <w:tc>
          <w:tcPr>
            <w:tcW w:w="9752" w:type="dxa"/>
            <w:gridSpan w:val="2"/>
            <w:tcBorders>
              <w:top w:val="nil"/>
              <w:left w:val="nil"/>
              <w:bottom w:val="nil"/>
              <w:right w:val="nil"/>
            </w:tcBorders>
          </w:tcPr>
          <w:p w14:paraId="4C4623B5" w14:textId="77777777" w:rsidR="00736FA4" w:rsidRPr="009115EC" w:rsidRDefault="00736FA4" w:rsidP="00A73545"/>
        </w:tc>
      </w:tr>
      <w:tr w:rsidR="00736FA4" w:rsidRPr="009115EC" w14:paraId="10B4EB4A" w14:textId="77777777" w:rsidTr="00A73545">
        <w:trPr>
          <w:trHeight w:val="240"/>
          <w:jc w:val="center"/>
        </w:trPr>
        <w:tc>
          <w:tcPr>
            <w:tcW w:w="4876" w:type="dxa"/>
            <w:tcBorders>
              <w:top w:val="nil"/>
              <w:left w:val="nil"/>
              <w:bottom w:val="nil"/>
              <w:right w:val="nil"/>
            </w:tcBorders>
          </w:tcPr>
          <w:p w14:paraId="2D935F6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9BF733F" w14:textId="77777777" w:rsidR="00736FA4" w:rsidRPr="009115EC" w:rsidRDefault="00736FA4" w:rsidP="00A73545">
            <w:pPr>
              <w:pStyle w:val="AmColumnHeading"/>
            </w:pPr>
            <w:r w:rsidRPr="009115EC">
              <w:t>Amendement</w:t>
            </w:r>
          </w:p>
        </w:tc>
      </w:tr>
      <w:tr w:rsidR="00736FA4" w:rsidRPr="009115EC" w14:paraId="57F12C36" w14:textId="77777777" w:rsidTr="00A73545">
        <w:trPr>
          <w:jc w:val="center"/>
        </w:trPr>
        <w:tc>
          <w:tcPr>
            <w:tcW w:w="4876" w:type="dxa"/>
            <w:tcBorders>
              <w:top w:val="nil"/>
              <w:left w:val="nil"/>
              <w:bottom w:val="nil"/>
              <w:right w:val="nil"/>
            </w:tcBorders>
          </w:tcPr>
          <w:p w14:paraId="07B34097" w14:textId="77777777" w:rsidR="00736FA4" w:rsidRPr="009115EC" w:rsidRDefault="00736FA4" w:rsidP="00A73545">
            <w:pPr>
              <w:pStyle w:val="Normal6a"/>
            </w:pPr>
          </w:p>
        </w:tc>
        <w:tc>
          <w:tcPr>
            <w:tcW w:w="4876" w:type="dxa"/>
            <w:tcBorders>
              <w:top w:val="nil"/>
              <w:left w:val="nil"/>
              <w:bottom w:val="nil"/>
              <w:right w:val="nil"/>
            </w:tcBorders>
          </w:tcPr>
          <w:p w14:paraId="02C19802" w14:textId="77777777" w:rsidR="00736FA4" w:rsidRPr="009115EC" w:rsidRDefault="00736FA4" w:rsidP="00A73545">
            <w:pPr>
              <w:pStyle w:val="Normal6a"/>
            </w:pPr>
            <w:r w:rsidRPr="009115EC">
              <w:rPr>
                <w:b/>
                <w:i/>
              </w:rPr>
              <w:t>9 bis.</w:t>
            </w:r>
            <w:r w:rsidRPr="009115EC">
              <w:tab/>
            </w:r>
            <w:r w:rsidRPr="009115EC">
              <w:rPr>
                <w:b/>
                <w:i/>
              </w:rPr>
              <w:t>waarschuwt dat geneesmiddelen voor de gezondheid van vrouwen onvoldoende prioriteit krijgen toegekend bij de inspanningen van de EU om bescherming te bieden tegen tekorten; verzoekt de Raad om zich af te stemmen op het voorstel van het Europees Parlement om abortieve en contraceptieve geneesmiddelen in de verordening kritieke geneesmiddelen te erkennen als geneesmiddelen van algemeen belang;</w:t>
            </w:r>
          </w:p>
        </w:tc>
      </w:tr>
    </w:tbl>
    <w:p w14:paraId="5A3A094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F81FA32" w14:textId="77777777" w:rsidR="00736FA4" w:rsidRPr="009115EC" w:rsidRDefault="00736FA4" w:rsidP="00736FA4">
      <w:r w:rsidRPr="009115EC">
        <w:rPr>
          <w:rStyle w:val="HideTWBExt"/>
        </w:rPr>
        <w:t>&lt;/Amend&gt;</w:t>
      </w:r>
    </w:p>
    <w:p w14:paraId="08CAF30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321</w:t>
      </w:r>
      <w:r w:rsidRPr="009115EC">
        <w:rPr>
          <w:rStyle w:val="HideTWBExt"/>
          <w:b w:val="0"/>
        </w:rPr>
        <w:t>&lt;/NumAm&gt;</w:t>
      </w:r>
    </w:p>
    <w:p w14:paraId="6CDB2A30"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EEE65EE" w14:textId="77777777" w:rsidR="00736FA4" w:rsidRPr="009115EC" w:rsidRDefault="00736FA4" w:rsidP="00736FA4">
      <w:pPr>
        <w:pStyle w:val="NormalBold"/>
      </w:pPr>
      <w:r w:rsidRPr="009115EC">
        <w:rPr>
          <w:rStyle w:val="HideTWBExt"/>
          <w:b w:val="0"/>
        </w:rPr>
        <w:t>&lt;/RepeatBlock-By&gt;</w:t>
      </w:r>
    </w:p>
    <w:p w14:paraId="0AC923E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173BAA5" w14:textId="77777777" w:rsidR="00736FA4" w:rsidRPr="009115EC" w:rsidRDefault="00736FA4" w:rsidP="00736FA4">
      <w:pPr>
        <w:pStyle w:val="NormalBold"/>
      </w:pPr>
      <w:r w:rsidRPr="009115EC">
        <w:rPr>
          <w:rStyle w:val="HideTWBExt"/>
          <w:b w:val="0"/>
        </w:rPr>
        <w:t>&lt;Article&gt;</w:t>
      </w:r>
      <w:r w:rsidRPr="009115EC">
        <w:t>Paragraaf 9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B0DBF10" w14:textId="77777777" w:rsidTr="00A73545">
        <w:trPr>
          <w:trHeight w:hRule="exact" w:val="240"/>
          <w:jc w:val="center"/>
        </w:trPr>
        <w:tc>
          <w:tcPr>
            <w:tcW w:w="9752" w:type="dxa"/>
            <w:gridSpan w:val="2"/>
            <w:tcBorders>
              <w:top w:val="nil"/>
              <w:left w:val="nil"/>
              <w:bottom w:val="nil"/>
              <w:right w:val="nil"/>
            </w:tcBorders>
          </w:tcPr>
          <w:p w14:paraId="2FCC48B3" w14:textId="77777777" w:rsidR="00736FA4" w:rsidRPr="009115EC" w:rsidRDefault="00736FA4" w:rsidP="00A73545"/>
        </w:tc>
      </w:tr>
      <w:tr w:rsidR="00736FA4" w:rsidRPr="009115EC" w14:paraId="36FAA8EF" w14:textId="77777777" w:rsidTr="00A73545">
        <w:trPr>
          <w:trHeight w:val="240"/>
          <w:jc w:val="center"/>
        </w:trPr>
        <w:tc>
          <w:tcPr>
            <w:tcW w:w="4876" w:type="dxa"/>
            <w:tcBorders>
              <w:top w:val="nil"/>
              <w:left w:val="nil"/>
              <w:bottom w:val="nil"/>
              <w:right w:val="nil"/>
            </w:tcBorders>
          </w:tcPr>
          <w:p w14:paraId="69679FF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77036FF" w14:textId="77777777" w:rsidR="00736FA4" w:rsidRPr="009115EC" w:rsidRDefault="00736FA4" w:rsidP="00A73545">
            <w:pPr>
              <w:pStyle w:val="AmColumnHeading"/>
            </w:pPr>
            <w:r w:rsidRPr="009115EC">
              <w:t>Amendement</w:t>
            </w:r>
          </w:p>
        </w:tc>
      </w:tr>
      <w:tr w:rsidR="00736FA4" w:rsidRPr="009115EC" w14:paraId="53E0C4FA" w14:textId="77777777" w:rsidTr="00A73545">
        <w:trPr>
          <w:jc w:val="center"/>
        </w:trPr>
        <w:tc>
          <w:tcPr>
            <w:tcW w:w="4876" w:type="dxa"/>
            <w:tcBorders>
              <w:top w:val="nil"/>
              <w:left w:val="nil"/>
              <w:bottom w:val="nil"/>
              <w:right w:val="nil"/>
            </w:tcBorders>
          </w:tcPr>
          <w:p w14:paraId="492F9990" w14:textId="77777777" w:rsidR="00736FA4" w:rsidRPr="009115EC" w:rsidRDefault="00736FA4" w:rsidP="00A73545">
            <w:pPr>
              <w:pStyle w:val="Normal6a"/>
            </w:pPr>
          </w:p>
        </w:tc>
        <w:tc>
          <w:tcPr>
            <w:tcW w:w="4876" w:type="dxa"/>
            <w:tcBorders>
              <w:top w:val="nil"/>
              <w:left w:val="nil"/>
              <w:bottom w:val="nil"/>
              <w:right w:val="nil"/>
            </w:tcBorders>
          </w:tcPr>
          <w:p w14:paraId="422300C1" w14:textId="77777777" w:rsidR="00736FA4" w:rsidRPr="009115EC" w:rsidRDefault="00736FA4" w:rsidP="00A73545">
            <w:pPr>
              <w:pStyle w:val="Normal6a"/>
            </w:pPr>
            <w:r w:rsidRPr="009115EC">
              <w:rPr>
                <w:b/>
                <w:i/>
              </w:rPr>
              <w:t>9 bis.</w:t>
            </w:r>
            <w:r w:rsidRPr="009115EC">
              <w:tab/>
            </w:r>
            <w:r w:rsidRPr="009115EC">
              <w:rPr>
                <w:b/>
                <w:i/>
              </w:rPr>
              <w:t>wijst erop dat geestelijke gezondheidszorg volledig in de diagnosestelling en behandeling van genderspecifieke aandoeningen moet worden geïntegreerd; pleit voor toegankelijke, door de overheid gefinancierde psychologische ondersteuning in het kader van standaardzorgpaden voor vrouwen die lijden aan chronische pijn en reproductieve gezondheidsaandoeningen;</w:t>
            </w:r>
          </w:p>
        </w:tc>
      </w:tr>
    </w:tbl>
    <w:p w14:paraId="70F194F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EEDBCDF" w14:textId="77777777" w:rsidR="00736FA4" w:rsidRPr="009115EC" w:rsidRDefault="00736FA4" w:rsidP="00736FA4">
      <w:r w:rsidRPr="009115EC">
        <w:rPr>
          <w:rStyle w:val="HideTWBExt"/>
        </w:rPr>
        <w:t>&lt;/Amend&gt;</w:t>
      </w:r>
    </w:p>
    <w:p w14:paraId="496D034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322</w:t>
      </w:r>
      <w:r w:rsidRPr="009115EC">
        <w:rPr>
          <w:rStyle w:val="HideTWBExt"/>
          <w:b w:val="0"/>
        </w:rPr>
        <w:t>&lt;/NumAm&gt;</w:t>
      </w:r>
    </w:p>
    <w:p w14:paraId="7622ECDD"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34E5DE16" w14:textId="77777777" w:rsidR="00736FA4" w:rsidRPr="009115EC" w:rsidRDefault="00736FA4" w:rsidP="00736FA4">
      <w:pPr>
        <w:pStyle w:val="NormalBold"/>
      </w:pPr>
      <w:r w:rsidRPr="009115EC">
        <w:rPr>
          <w:rStyle w:val="HideTWBExt"/>
          <w:b w:val="0"/>
        </w:rPr>
        <w:t>&lt;/RepeatBlock-By&gt;</w:t>
      </w:r>
    </w:p>
    <w:p w14:paraId="7185B8F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2151CA4" w14:textId="77777777" w:rsidR="00736FA4" w:rsidRPr="009115EC" w:rsidRDefault="00736FA4" w:rsidP="00736FA4">
      <w:pPr>
        <w:pStyle w:val="NormalBold"/>
      </w:pPr>
      <w:r w:rsidRPr="009115EC">
        <w:rPr>
          <w:rStyle w:val="HideTWBExt"/>
          <w:b w:val="0"/>
        </w:rPr>
        <w:t>&lt;Article&gt;</w:t>
      </w:r>
      <w:r w:rsidRPr="009115EC">
        <w:t>Paragraaf 9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27E6B67" w14:textId="77777777" w:rsidTr="00A73545">
        <w:trPr>
          <w:trHeight w:hRule="exact" w:val="240"/>
          <w:jc w:val="center"/>
        </w:trPr>
        <w:tc>
          <w:tcPr>
            <w:tcW w:w="9752" w:type="dxa"/>
            <w:gridSpan w:val="2"/>
            <w:tcBorders>
              <w:top w:val="nil"/>
              <w:left w:val="nil"/>
              <w:bottom w:val="nil"/>
              <w:right w:val="nil"/>
            </w:tcBorders>
          </w:tcPr>
          <w:p w14:paraId="6EF89BD0" w14:textId="77777777" w:rsidR="00736FA4" w:rsidRPr="009115EC" w:rsidRDefault="00736FA4" w:rsidP="00A73545"/>
        </w:tc>
      </w:tr>
      <w:tr w:rsidR="00736FA4" w:rsidRPr="009115EC" w14:paraId="5A8B5BA4" w14:textId="77777777" w:rsidTr="00A73545">
        <w:trPr>
          <w:trHeight w:val="240"/>
          <w:jc w:val="center"/>
        </w:trPr>
        <w:tc>
          <w:tcPr>
            <w:tcW w:w="4876" w:type="dxa"/>
            <w:tcBorders>
              <w:top w:val="nil"/>
              <w:left w:val="nil"/>
              <w:bottom w:val="nil"/>
              <w:right w:val="nil"/>
            </w:tcBorders>
          </w:tcPr>
          <w:p w14:paraId="56EB3D8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9A498EC" w14:textId="77777777" w:rsidR="00736FA4" w:rsidRPr="009115EC" w:rsidRDefault="00736FA4" w:rsidP="00A73545">
            <w:pPr>
              <w:pStyle w:val="AmColumnHeading"/>
            </w:pPr>
            <w:r w:rsidRPr="009115EC">
              <w:t>Amendement</w:t>
            </w:r>
          </w:p>
        </w:tc>
      </w:tr>
      <w:tr w:rsidR="00736FA4" w:rsidRPr="009115EC" w14:paraId="76EEEB88" w14:textId="77777777" w:rsidTr="00A73545">
        <w:trPr>
          <w:jc w:val="center"/>
        </w:trPr>
        <w:tc>
          <w:tcPr>
            <w:tcW w:w="4876" w:type="dxa"/>
            <w:tcBorders>
              <w:top w:val="nil"/>
              <w:left w:val="nil"/>
              <w:bottom w:val="nil"/>
              <w:right w:val="nil"/>
            </w:tcBorders>
          </w:tcPr>
          <w:p w14:paraId="2F478E7A" w14:textId="77777777" w:rsidR="00736FA4" w:rsidRPr="009115EC" w:rsidRDefault="00736FA4" w:rsidP="00A73545">
            <w:pPr>
              <w:pStyle w:val="Normal6a"/>
            </w:pPr>
          </w:p>
        </w:tc>
        <w:tc>
          <w:tcPr>
            <w:tcW w:w="4876" w:type="dxa"/>
            <w:tcBorders>
              <w:top w:val="nil"/>
              <w:left w:val="nil"/>
              <w:bottom w:val="nil"/>
              <w:right w:val="nil"/>
            </w:tcBorders>
          </w:tcPr>
          <w:p w14:paraId="6731A760" w14:textId="77777777" w:rsidR="00736FA4" w:rsidRPr="009115EC" w:rsidRDefault="00736FA4" w:rsidP="00A73545">
            <w:pPr>
              <w:pStyle w:val="Normal6a"/>
            </w:pPr>
            <w:r w:rsidRPr="009115EC">
              <w:rPr>
                <w:b/>
                <w:i/>
              </w:rPr>
              <w:t>9 bis.</w:t>
            </w:r>
            <w:r w:rsidRPr="009115EC">
              <w:tab/>
            </w:r>
            <w:r w:rsidRPr="009115EC">
              <w:rPr>
                <w:b/>
                <w:i/>
              </w:rPr>
              <w:t>beklemtoont dat vrouwen de meerderheid uitmaken van het zorgpersoneel, en dat beleidsmaatregelen billijke arbeidsomstandigheden, ontwikkeling van vaardigheden en loopbaanontwikkeling voor vrouwen in gezondheidsberoepen moeten ondersteunen, en tegelijkertijd arbeidstekorten moeten aanpakken via opleiding en mobiliteit;</w:t>
            </w:r>
          </w:p>
        </w:tc>
      </w:tr>
    </w:tbl>
    <w:p w14:paraId="46CEC28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50AAF0F" w14:textId="77777777" w:rsidR="00736FA4" w:rsidRPr="009115EC" w:rsidRDefault="00736FA4" w:rsidP="00736FA4">
      <w:r w:rsidRPr="009115EC">
        <w:rPr>
          <w:rStyle w:val="HideTWBExt"/>
        </w:rPr>
        <w:t>&lt;/Amend&gt;</w:t>
      </w:r>
    </w:p>
    <w:p w14:paraId="1101F1D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323</w:t>
      </w:r>
      <w:r w:rsidRPr="009115EC">
        <w:rPr>
          <w:rStyle w:val="HideTWBExt"/>
          <w:b w:val="0"/>
        </w:rPr>
        <w:t>&lt;/NumAm&gt;</w:t>
      </w:r>
    </w:p>
    <w:p w14:paraId="12A83242"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599CBD54" w14:textId="77777777" w:rsidR="00736FA4" w:rsidRPr="009115EC" w:rsidRDefault="00736FA4" w:rsidP="00736FA4">
      <w:pPr>
        <w:pStyle w:val="NormalBold"/>
      </w:pPr>
      <w:r w:rsidRPr="009115EC">
        <w:rPr>
          <w:rStyle w:val="HideTWBExt"/>
          <w:b w:val="0"/>
        </w:rPr>
        <w:t>&lt;/RepeatBlock-By&gt;</w:t>
      </w:r>
    </w:p>
    <w:p w14:paraId="6D1837E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52654F7" w14:textId="77777777" w:rsidR="00736FA4" w:rsidRPr="009115EC" w:rsidRDefault="00736FA4" w:rsidP="00736FA4">
      <w:pPr>
        <w:pStyle w:val="NormalBold"/>
      </w:pPr>
      <w:r w:rsidRPr="009115EC">
        <w:rPr>
          <w:rStyle w:val="HideTWBExt"/>
          <w:b w:val="0"/>
        </w:rPr>
        <w:t>&lt;Article&gt;</w:t>
      </w:r>
      <w:r w:rsidRPr="009115EC">
        <w:t>Paragraaf 9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71B64D9" w14:textId="77777777" w:rsidTr="00A73545">
        <w:trPr>
          <w:trHeight w:hRule="exact" w:val="240"/>
          <w:jc w:val="center"/>
        </w:trPr>
        <w:tc>
          <w:tcPr>
            <w:tcW w:w="9752" w:type="dxa"/>
            <w:gridSpan w:val="2"/>
            <w:tcBorders>
              <w:top w:val="nil"/>
              <w:left w:val="nil"/>
              <w:bottom w:val="nil"/>
              <w:right w:val="nil"/>
            </w:tcBorders>
          </w:tcPr>
          <w:p w14:paraId="3A9667DD" w14:textId="77777777" w:rsidR="00736FA4" w:rsidRPr="009115EC" w:rsidRDefault="00736FA4" w:rsidP="00A73545"/>
        </w:tc>
      </w:tr>
      <w:tr w:rsidR="00736FA4" w:rsidRPr="009115EC" w14:paraId="4E625FE3" w14:textId="77777777" w:rsidTr="00A73545">
        <w:trPr>
          <w:trHeight w:val="240"/>
          <w:jc w:val="center"/>
        </w:trPr>
        <w:tc>
          <w:tcPr>
            <w:tcW w:w="4876" w:type="dxa"/>
            <w:tcBorders>
              <w:top w:val="nil"/>
              <w:left w:val="nil"/>
              <w:bottom w:val="nil"/>
              <w:right w:val="nil"/>
            </w:tcBorders>
          </w:tcPr>
          <w:p w14:paraId="30F8B15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FB7847C" w14:textId="77777777" w:rsidR="00736FA4" w:rsidRPr="009115EC" w:rsidRDefault="00736FA4" w:rsidP="00A73545">
            <w:pPr>
              <w:pStyle w:val="AmColumnHeading"/>
            </w:pPr>
            <w:r w:rsidRPr="009115EC">
              <w:t>Amendement</w:t>
            </w:r>
          </w:p>
        </w:tc>
      </w:tr>
      <w:tr w:rsidR="00736FA4" w:rsidRPr="009115EC" w14:paraId="5C86F9EC" w14:textId="77777777" w:rsidTr="00A73545">
        <w:trPr>
          <w:jc w:val="center"/>
        </w:trPr>
        <w:tc>
          <w:tcPr>
            <w:tcW w:w="4876" w:type="dxa"/>
            <w:tcBorders>
              <w:top w:val="nil"/>
              <w:left w:val="nil"/>
              <w:bottom w:val="nil"/>
              <w:right w:val="nil"/>
            </w:tcBorders>
          </w:tcPr>
          <w:p w14:paraId="2F057550" w14:textId="77777777" w:rsidR="00736FA4" w:rsidRPr="009115EC" w:rsidRDefault="00736FA4" w:rsidP="00A73545">
            <w:pPr>
              <w:pStyle w:val="Normal6a"/>
            </w:pPr>
          </w:p>
        </w:tc>
        <w:tc>
          <w:tcPr>
            <w:tcW w:w="4876" w:type="dxa"/>
            <w:tcBorders>
              <w:top w:val="nil"/>
              <w:left w:val="nil"/>
              <w:bottom w:val="nil"/>
              <w:right w:val="nil"/>
            </w:tcBorders>
          </w:tcPr>
          <w:p w14:paraId="7F723C79" w14:textId="77777777" w:rsidR="00736FA4" w:rsidRPr="009115EC" w:rsidRDefault="00736FA4" w:rsidP="00A73545">
            <w:pPr>
              <w:pStyle w:val="Normal6a"/>
            </w:pPr>
            <w:r w:rsidRPr="009115EC">
              <w:rPr>
                <w:b/>
                <w:i/>
              </w:rPr>
              <w:t>9 bis.</w:t>
            </w:r>
            <w:r w:rsidRPr="009115EC">
              <w:tab/>
            </w:r>
            <w:r w:rsidRPr="009115EC">
              <w:rPr>
                <w:b/>
                <w:i/>
              </w:rPr>
              <w:t>wijst erop dat angst voor misvattingen, verkeerde interpretaties van symptomen, oordelen en stigmatisering vrouwen kan ontmoedigen om medische hulp te zoeken of hen ertoe kan aanzetten dit uit te stellen, wat kan leiden tot complicaties, een late diagnose en slechtere behandelresultaten;</w:t>
            </w:r>
          </w:p>
        </w:tc>
      </w:tr>
    </w:tbl>
    <w:p w14:paraId="412EB84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385FC0E6" w14:textId="77777777" w:rsidR="00736FA4" w:rsidRPr="009115EC" w:rsidRDefault="00736FA4" w:rsidP="00736FA4">
      <w:r w:rsidRPr="009115EC">
        <w:rPr>
          <w:rStyle w:val="HideTWBExt"/>
        </w:rPr>
        <w:t>&lt;/Amend&gt;</w:t>
      </w:r>
    </w:p>
    <w:p w14:paraId="52C868F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324</w:t>
      </w:r>
      <w:r w:rsidRPr="009115EC">
        <w:rPr>
          <w:rStyle w:val="HideTWBExt"/>
          <w:b w:val="0"/>
        </w:rPr>
        <w:t>&lt;/NumAm&gt;</w:t>
      </w:r>
    </w:p>
    <w:p w14:paraId="6D6FADCF"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706BE0F2" w14:textId="77777777" w:rsidR="00736FA4" w:rsidRPr="009115EC" w:rsidRDefault="00736FA4" w:rsidP="00736FA4">
      <w:pPr>
        <w:pStyle w:val="NormalBold"/>
      </w:pPr>
      <w:r w:rsidRPr="009115EC">
        <w:rPr>
          <w:rStyle w:val="HideTWBExt"/>
          <w:b w:val="0"/>
        </w:rPr>
        <w:t>&lt;/RepeatBlock-By&gt;</w:t>
      </w:r>
    </w:p>
    <w:p w14:paraId="75A1A2C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4EE26F9" w14:textId="77777777" w:rsidR="00736FA4" w:rsidRPr="009115EC" w:rsidRDefault="00736FA4" w:rsidP="00736FA4">
      <w:pPr>
        <w:pStyle w:val="NormalBold"/>
      </w:pPr>
      <w:r w:rsidRPr="009115EC">
        <w:rPr>
          <w:rStyle w:val="HideTWBExt"/>
          <w:b w:val="0"/>
        </w:rPr>
        <w:t>&lt;Article&gt;</w:t>
      </w:r>
      <w:r w:rsidRPr="009115EC">
        <w:t>Paragraaf 9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A32864C" w14:textId="77777777" w:rsidTr="00A73545">
        <w:trPr>
          <w:trHeight w:hRule="exact" w:val="240"/>
          <w:jc w:val="center"/>
        </w:trPr>
        <w:tc>
          <w:tcPr>
            <w:tcW w:w="9752" w:type="dxa"/>
            <w:gridSpan w:val="2"/>
            <w:tcBorders>
              <w:top w:val="nil"/>
              <w:left w:val="nil"/>
              <w:bottom w:val="nil"/>
              <w:right w:val="nil"/>
            </w:tcBorders>
          </w:tcPr>
          <w:p w14:paraId="4F59FC57" w14:textId="77777777" w:rsidR="00736FA4" w:rsidRPr="009115EC" w:rsidRDefault="00736FA4" w:rsidP="00A73545"/>
        </w:tc>
      </w:tr>
      <w:tr w:rsidR="00736FA4" w:rsidRPr="009115EC" w14:paraId="511C06AB" w14:textId="77777777" w:rsidTr="00A73545">
        <w:trPr>
          <w:trHeight w:val="240"/>
          <w:jc w:val="center"/>
        </w:trPr>
        <w:tc>
          <w:tcPr>
            <w:tcW w:w="4876" w:type="dxa"/>
            <w:tcBorders>
              <w:top w:val="nil"/>
              <w:left w:val="nil"/>
              <w:bottom w:val="nil"/>
              <w:right w:val="nil"/>
            </w:tcBorders>
          </w:tcPr>
          <w:p w14:paraId="0F56F2A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5A76009" w14:textId="77777777" w:rsidR="00736FA4" w:rsidRPr="009115EC" w:rsidRDefault="00736FA4" w:rsidP="00A73545">
            <w:pPr>
              <w:pStyle w:val="AmColumnHeading"/>
            </w:pPr>
            <w:r w:rsidRPr="009115EC">
              <w:t>Amendement</w:t>
            </w:r>
          </w:p>
        </w:tc>
      </w:tr>
      <w:tr w:rsidR="00736FA4" w:rsidRPr="009115EC" w14:paraId="473F797D" w14:textId="77777777" w:rsidTr="00A73545">
        <w:trPr>
          <w:jc w:val="center"/>
        </w:trPr>
        <w:tc>
          <w:tcPr>
            <w:tcW w:w="4876" w:type="dxa"/>
            <w:tcBorders>
              <w:top w:val="nil"/>
              <w:left w:val="nil"/>
              <w:bottom w:val="nil"/>
              <w:right w:val="nil"/>
            </w:tcBorders>
          </w:tcPr>
          <w:p w14:paraId="3B38C050" w14:textId="77777777" w:rsidR="00736FA4" w:rsidRPr="009115EC" w:rsidRDefault="00736FA4" w:rsidP="00A73545">
            <w:pPr>
              <w:pStyle w:val="Normal6a"/>
            </w:pPr>
          </w:p>
        </w:tc>
        <w:tc>
          <w:tcPr>
            <w:tcW w:w="4876" w:type="dxa"/>
            <w:tcBorders>
              <w:top w:val="nil"/>
              <w:left w:val="nil"/>
              <w:bottom w:val="nil"/>
              <w:right w:val="nil"/>
            </w:tcBorders>
          </w:tcPr>
          <w:p w14:paraId="0B369003" w14:textId="77777777" w:rsidR="00736FA4" w:rsidRPr="009115EC" w:rsidRDefault="00736FA4" w:rsidP="00A73545">
            <w:pPr>
              <w:pStyle w:val="Normal6a"/>
            </w:pPr>
            <w:r w:rsidRPr="009115EC">
              <w:rPr>
                <w:b/>
                <w:i/>
              </w:rPr>
              <w:t>9 bis.</w:t>
            </w:r>
            <w:r w:rsidRPr="009115EC">
              <w:tab/>
            </w:r>
            <w:r w:rsidRPr="009115EC">
              <w:rPr>
                <w:b/>
                <w:i/>
              </w:rPr>
              <w:t>verzoekt de lidstaten om specifieke strategieën te ontwikkelen voor de verbetering van de diagnosestelling en behandeling van migraine bij vrouwen en om dit als een prioriteit op te nemen in volksgezondheidsprogramma’s en initiatieven voor de preventie van neurologische aandoeningen;</w:t>
            </w:r>
          </w:p>
        </w:tc>
      </w:tr>
    </w:tbl>
    <w:p w14:paraId="6924854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91AD375" w14:textId="77777777" w:rsidR="00736FA4" w:rsidRPr="009115EC" w:rsidRDefault="00736FA4" w:rsidP="00736FA4">
      <w:r w:rsidRPr="009115EC">
        <w:rPr>
          <w:rStyle w:val="HideTWBExt"/>
        </w:rPr>
        <w:t>&lt;/Amend&gt;</w:t>
      </w:r>
    </w:p>
    <w:p w14:paraId="67FE732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325</w:t>
      </w:r>
      <w:r w:rsidRPr="009115EC">
        <w:rPr>
          <w:rStyle w:val="HideTWBExt"/>
          <w:b w:val="0"/>
        </w:rPr>
        <w:t>&lt;/NumAm&gt;</w:t>
      </w:r>
    </w:p>
    <w:p w14:paraId="279396B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640A19F6" w14:textId="77777777" w:rsidR="00736FA4" w:rsidRPr="009115EC" w:rsidRDefault="00736FA4" w:rsidP="00736FA4">
      <w:pPr>
        <w:pStyle w:val="NormalBold"/>
      </w:pPr>
      <w:r w:rsidRPr="009115EC">
        <w:rPr>
          <w:rStyle w:val="HideTWBExt"/>
          <w:b w:val="0"/>
        </w:rPr>
        <w:t>&lt;/RepeatBlock-By&gt;</w:t>
      </w:r>
    </w:p>
    <w:p w14:paraId="7292DBA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701044A" w14:textId="77777777" w:rsidR="00736FA4" w:rsidRPr="009115EC" w:rsidRDefault="00736FA4" w:rsidP="00736FA4">
      <w:pPr>
        <w:pStyle w:val="NormalBold"/>
      </w:pPr>
      <w:r w:rsidRPr="009115EC">
        <w:rPr>
          <w:rStyle w:val="HideTWBExt"/>
          <w:b w:val="0"/>
        </w:rPr>
        <w:t>&lt;Article&gt;</w:t>
      </w:r>
      <w:r w:rsidRPr="009115EC">
        <w:t>Paragraaf 9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5AC2A68" w14:textId="77777777" w:rsidTr="00A73545">
        <w:trPr>
          <w:trHeight w:hRule="exact" w:val="240"/>
          <w:jc w:val="center"/>
        </w:trPr>
        <w:tc>
          <w:tcPr>
            <w:tcW w:w="9752" w:type="dxa"/>
            <w:gridSpan w:val="2"/>
            <w:tcBorders>
              <w:top w:val="nil"/>
              <w:left w:val="nil"/>
              <w:bottom w:val="nil"/>
              <w:right w:val="nil"/>
            </w:tcBorders>
          </w:tcPr>
          <w:p w14:paraId="4D0E38F7" w14:textId="77777777" w:rsidR="00736FA4" w:rsidRPr="009115EC" w:rsidRDefault="00736FA4" w:rsidP="00A73545"/>
        </w:tc>
      </w:tr>
      <w:tr w:rsidR="00736FA4" w:rsidRPr="009115EC" w14:paraId="004FA93E" w14:textId="77777777" w:rsidTr="00A73545">
        <w:trPr>
          <w:trHeight w:val="240"/>
          <w:jc w:val="center"/>
        </w:trPr>
        <w:tc>
          <w:tcPr>
            <w:tcW w:w="4876" w:type="dxa"/>
            <w:tcBorders>
              <w:top w:val="nil"/>
              <w:left w:val="nil"/>
              <w:bottom w:val="nil"/>
              <w:right w:val="nil"/>
            </w:tcBorders>
          </w:tcPr>
          <w:p w14:paraId="28E3A6F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089C4CC" w14:textId="77777777" w:rsidR="00736FA4" w:rsidRPr="009115EC" w:rsidRDefault="00736FA4" w:rsidP="00A73545">
            <w:pPr>
              <w:pStyle w:val="AmColumnHeading"/>
            </w:pPr>
            <w:r w:rsidRPr="009115EC">
              <w:t>Amendement</w:t>
            </w:r>
          </w:p>
        </w:tc>
      </w:tr>
      <w:tr w:rsidR="00736FA4" w:rsidRPr="009115EC" w14:paraId="5EF11ADD" w14:textId="77777777" w:rsidTr="00A73545">
        <w:trPr>
          <w:jc w:val="center"/>
        </w:trPr>
        <w:tc>
          <w:tcPr>
            <w:tcW w:w="4876" w:type="dxa"/>
            <w:tcBorders>
              <w:top w:val="nil"/>
              <w:left w:val="nil"/>
              <w:bottom w:val="nil"/>
              <w:right w:val="nil"/>
            </w:tcBorders>
          </w:tcPr>
          <w:p w14:paraId="0B1C6EEB" w14:textId="77777777" w:rsidR="00736FA4" w:rsidRPr="009115EC" w:rsidRDefault="00736FA4" w:rsidP="00A73545">
            <w:pPr>
              <w:pStyle w:val="Normal6a"/>
            </w:pPr>
          </w:p>
        </w:tc>
        <w:tc>
          <w:tcPr>
            <w:tcW w:w="4876" w:type="dxa"/>
            <w:tcBorders>
              <w:top w:val="nil"/>
              <w:left w:val="nil"/>
              <w:bottom w:val="nil"/>
              <w:right w:val="nil"/>
            </w:tcBorders>
          </w:tcPr>
          <w:p w14:paraId="5CD7D41C" w14:textId="77777777" w:rsidR="00736FA4" w:rsidRPr="009115EC" w:rsidRDefault="00736FA4" w:rsidP="00A73545">
            <w:pPr>
              <w:pStyle w:val="Normal6a"/>
            </w:pPr>
            <w:r w:rsidRPr="009115EC">
              <w:rPr>
                <w:b/>
                <w:i/>
              </w:rPr>
              <w:t>9 bis.</w:t>
            </w:r>
            <w:r w:rsidRPr="009115EC">
              <w:tab/>
            </w:r>
            <w:r w:rsidRPr="009115EC">
              <w:rPr>
                <w:b/>
                <w:i/>
              </w:rPr>
              <w:t>verzoekt om een genderbewuste benadering te integreren in medische curricula in de hele EU, waaronder opleiding over gendergerelateerde aandoeningen zoals specifieke symptomen van hart- en vaatziekten en geestelijke gezondheidsaandoeningen;</w:t>
            </w:r>
          </w:p>
        </w:tc>
      </w:tr>
    </w:tbl>
    <w:p w14:paraId="62A085F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3416F30" w14:textId="77777777" w:rsidR="00736FA4" w:rsidRPr="009115EC" w:rsidRDefault="00736FA4" w:rsidP="00736FA4">
      <w:r w:rsidRPr="009115EC">
        <w:rPr>
          <w:rStyle w:val="HideTWBExt"/>
        </w:rPr>
        <w:t>&lt;/Amend&gt;</w:t>
      </w:r>
    </w:p>
    <w:p w14:paraId="40011E6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326</w:t>
      </w:r>
      <w:r w:rsidRPr="009115EC">
        <w:rPr>
          <w:rStyle w:val="HideTWBExt"/>
          <w:b w:val="0"/>
        </w:rPr>
        <w:t>&lt;/NumAm&gt;</w:t>
      </w:r>
    </w:p>
    <w:p w14:paraId="05F8B90E"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31DFFAD2" w14:textId="77777777" w:rsidR="00736FA4" w:rsidRPr="009115EC" w:rsidRDefault="00736FA4" w:rsidP="00736FA4">
      <w:pPr>
        <w:pStyle w:val="NormalBold"/>
      </w:pPr>
      <w:r w:rsidRPr="009115EC">
        <w:rPr>
          <w:rStyle w:val="HideTWBExt"/>
          <w:b w:val="0"/>
        </w:rPr>
        <w:t>&lt;/RepeatBlock-By&gt;</w:t>
      </w:r>
    </w:p>
    <w:p w14:paraId="78A60E9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58BDCC8" w14:textId="77777777" w:rsidR="00736FA4" w:rsidRPr="009115EC" w:rsidRDefault="00736FA4" w:rsidP="00736FA4">
      <w:pPr>
        <w:pStyle w:val="NormalBold"/>
      </w:pPr>
      <w:r w:rsidRPr="009115EC">
        <w:rPr>
          <w:rStyle w:val="HideTWBExt"/>
          <w:b w:val="0"/>
        </w:rPr>
        <w:t>&lt;Article&gt;</w:t>
      </w:r>
      <w:r w:rsidRPr="009115EC">
        <w:t>Paragraaf 9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E4DADEC" w14:textId="77777777" w:rsidTr="00A73545">
        <w:trPr>
          <w:trHeight w:hRule="exact" w:val="240"/>
          <w:jc w:val="center"/>
        </w:trPr>
        <w:tc>
          <w:tcPr>
            <w:tcW w:w="9752" w:type="dxa"/>
            <w:gridSpan w:val="2"/>
            <w:tcBorders>
              <w:top w:val="nil"/>
              <w:left w:val="nil"/>
              <w:bottom w:val="nil"/>
              <w:right w:val="nil"/>
            </w:tcBorders>
          </w:tcPr>
          <w:p w14:paraId="31A1913D" w14:textId="77777777" w:rsidR="00736FA4" w:rsidRPr="009115EC" w:rsidRDefault="00736FA4" w:rsidP="00A73545"/>
        </w:tc>
      </w:tr>
      <w:tr w:rsidR="00736FA4" w:rsidRPr="009115EC" w14:paraId="0CE9CA83" w14:textId="77777777" w:rsidTr="00A73545">
        <w:trPr>
          <w:trHeight w:val="240"/>
          <w:jc w:val="center"/>
        </w:trPr>
        <w:tc>
          <w:tcPr>
            <w:tcW w:w="4876" w:type="dxa"/>
            <w:tcBorders>
              <w:top w:val="nil"/>
              <w:left w:val="nil"/>
              <w:bottom w:val="nil"/>
              <w:right w:val="nil"/>
            </w:tcBorders>
          </w:tcPr>
          <w:p w14:paraId="25160BA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9C8F19C" w14:textId="77777777" w:rsidR="00736FA4" w:rsidRPr="009115EC" w:rsidRDefault="00736FA4" w:rsidP="00A73545">
            <w:pPr>
              <w:pStyle w:val="AmColumnHeading"/>
            </w:pPr>
            <w:r w:rsidRPr="009115EC">
              <w:t>Amendement</w:t>
            </w:r>
          </w:p>
        </w:tc>
      </w:tr>
      <w:tr w:rsidR="00736FA4" w:rsidRPr="009115EC" w14:paraId="53820145" w14:textId="77777777" w:rsidTr="00A73545">
        <w:trPr>
          <w:jc w:val="center"/>
        </w:trPr>
        <w:tc>
          <w:tcPr>
            <w:tcW w:w="4876" w:type="dxa"/>
            <w:tcBorders>
              <w:top w:val="nil"/>
              <w:left w:val="nil"/>
              <w:bottom w:val="nil"/>
              <w:right w:val="nil"/>
            </w:tcBorders>
          </w:tcPr>
          <w:p w14:paraId="000AB918" w14:textId="77777777" w:rsidR="00736FA4" w:rsidRPr="009115EC" w:rsidRDefault="00736FA4" w:rsidP="00A73545">
            <w:pPr>
              <w:pStyle w:val="Normal6a"/>
            </w:pPr>
          </w:p>
        </w:tc>
        <w:tc>
          <w:tcPr>
            <w:tcW w:w="4876" w:type="dxa"/>
            <w:tcBorders>
              <w:top w:val="nil"/>
              <w:left w:val="nil"/>
              <w:bottom w:val="nil"/>
              <w:right w:val="nil"/>
            </w:tcBorders>
          </w:tcPr>
          <w:p w14:paraId="366B755B" w14:textId="77777777" w:rsidR="00736FA4" w:rsidRPr="009115EC" w:rsidRDefault="00736FA4" w:rsidP="00A73545">
            <w:pPr>
              <w:pStyle w:val="Normal6a"/>
            </w:pPr>
            <w:r w:rsidRPr="009115EC">
              <w:rPr>
                <w:b/>
                <w:i/>
              </w:rPr>
              <w:t>9 ter.</w:t>
            </w:r>
            <w:r w:rsidRPr="009115EC">
              <w:tab/>
            </w:r>
            <w:r w:rsidRPr="009115EC">
              <w:rPr>
                <w:b/>
                <w:i/>
              </w:rPr>
              <w:t>benadrukt dat er tussen de lidstaten nog steeds aanzienlijke verschillen bestaan op het gebied van de organisatie, beschikbaarheid en deelname aan screeningprogramma’s voor vormen van kanker die veelal of uitsluitend bij vrouwen voorkomen, zoals borstkanker, baarmoederhalskanker en eierstokkanker;</w:t>
            </w:r>
            <w:r w:rsidRPr="009115EC">
              <w:t xml:space="preserve"> </w:t>
            </w:r>
            <w:r w:rsidRPr="009115EC">
              <w:rPr>
                <w:b/>
                <w:i/>
              </w:rPr>
              <w:t>roept ertoe op universele, publiek gefinancierde screeningprogramma’s in te voeren, met inbegrip van verplichte uitnodigingen voor een mammografisch of cytologisch onderzoek;</w:t>
            </w:r>
            <w:r w:rsidRPr="009115EC">
              <w:t xml:space="preserve"> </w:t>
            </w:r>
            <w:r w:rsidRPr="009115EC">
              <w:rPr>
                <w:b/>
                <w:i/>
              </w:rPr>
              <w:t>pleit voor volledige en gelijke toegang tot HPV-vaccinatie, ongeacht iemands woonplaats of sociaal-economische status;</w:t>
            </w:r>
            <w:r w:rsidRPr="009115EC">
              <w:t xml:space="preserve"> </w:t>
            </w:r>
            <w:r w:rsidRPr="009115EC">
              <w:rPr>
                <w:b/>
                <w:i/>
              </w:rPr>
              <w:t>benadrukt dat er voorlichtingscampagnes moeten worden georganiseerd voor vrouwen met beperkte toegang tot gezondheidszorg;</w:t>
            </w:r>
          </w:p>
        </w:tc>
      </w:tr>
    </w:tbl>
    <w:p w14:paraId="3D779A0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305D7A01" w14:textId="77777777" w:rsidR="00736FA4" w:rsidRPr="009115EC" w:rsidRDefault="00736FA4" w:rsidP="00736FA4">
      <w:r w:rsidRPr="009115EC">
        <w:rPr>
          <w:rStyle w:val="HideTWBExt"/>
        </w:rPr>
        <w:t>&lt;/Amend&gt;</w:t>
      </w:r>
    </w:p>
    <w:p w14:paraId="672B47F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327</w:t>
      </w:r>
      <w:r w:rsidRPr="009115EC">
        <w:rPr>
          <w:rStyle w:val="HideTWBExt"/>
          <w:b w:val="0"/>
        </w:rPr>
        <w:t>&lt;/NumAm&gt;</w:t>
      </w:r>
    </w:p>
    <w:p w14:paraId="0273B714"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C433B88" w14:textId="77777777" w:rsidR="00736FA4" w:rsidRPr="009115EC" w:rsidRDefault="00736FA4" w:rsidP="00736FA4">
      <w:pPr>
        <w:pStyle w:val="NormalBold"/>
      </w:pPr>
      <w:r w:rsidRPr="009115EC">
        <w:rPr>
          <w:rStyle w:val="HideTWBExt"/>
          <w:b w:val="0"/>
        </w:rPr>
        <w:t>&lt;/RepeatBlock-By&gt;</w:t>
      </w:r>
    </w:p>
    <w:p w14:paraId="2A4F8BE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8B6EFF0" w14:textId="77777777" w:rsidR="00736FA4" w:rsidRPr="009115EC" w:rsidRDefault="00736FA4" w:rsidP="00736FA4">
      <w:pPr>
        <w:pStyle w:val="NormalBold"/>
      </w:pPr>
      <w:r w:rsidRPr="009115EC">
        <w:rPr>
          <w:rStyle w:val="HideTWBExt"/>
          <w:b w:val="0"/>
        </w:rPr>
        <w:t>&lt;Article&gt;</w:t>
      </w:r>
      <w:r w:rsidRPr="009115EC">
        <w:t>Paragraaf 9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35FE125" w14:textId="77777777" w:rsidTr="00A73545">
        <w:trPr>
          <w:trHeight w:hRule="exact" w:val="240"/>
          <w:jc w:val="center"/>
        </w:trPr>
        <w:tc>
          <w:tcPr>
            <w:tcW w:w="9752" w:type="dxa"/>
            <w:gridSpan w:val="2"/>
            <w:tcBorders>
              <w:top w:val="nil"/>
              <w:left w:val="nil"/>
              <w:bottom w:val="nil"/>
              <w:right w:val="nil"/>
            </w:tcBorders>
          </w:tcPr>
          <w:p w14:paraId="2D1FADEB" w14:textId="77777777" w:rsidR="00736FA4" w:rsidRPr="009115EC" w:rsidRDefault="00736FA4" w:rsidP="00A73545"/>
        </w:tc>
      </w:tr>
      <w:tr w:rsidR="00736FA4" w:rsidRPr="009115EC" w14:paraId="4977161F" w14:textId="77777777" w:rsidTr="00A73545">
        <w:trPr>
          <w:trHeight w:val="240"/>
          <w:jc w:val="center"/>
        </w:trPr>
        <w:tc>
          <w:tcPr>
            <w:tcW w:w="4876" w:type="dxa"/>
            <w:tcBorders>
              <w:top w:val="nil"/>
              <w:left w:val="nil"/>
              <w:bottom w:val="nil"/>
              <w:right w:val="nil"/>
            </w:tcBorders>
          </w:tcPr>
          <w:p w14:paraId="004D1AF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90F4281" w14:textId="77777777" w:rsidR="00736FA4" w:rsidRPr="009115EC" w:rsidRDefault="00736FA4" w:rsidP="00A73545">
            <w:pPr>
              <w:pStyle w:val="AmColumnHeading"/>
            </w:pPr>
            <w:r w:rsidRPr="009115EC">
              <w:t>Amendement</w:t>
            </w:r>
          </w:p>
        </w:tc>
      </w:tr>
      <w:tr w:rsidR="00736FA4" w:rsidRPr="009115EC" w14:paraId="5C8B5FE9" w14:textId="77777777" w:rsidTr="00A73545">
        <w:trPr>
          <w:jc w:val="center"/>
        </w:trPr>
        <w:tc>
          <w:tcPr>
            <w:tcW w:w="4876" w:type="dxa"/>
            <w:tcBorders>
              <w:top w:val="nil"/>
              <w:left w:val="nil"/>
              <w:bottom w:val="nil"/>
              <w:right w:val="nil"/>
            </w:tcBorders>
          </w:tcPr>
          <w:p w14:paraId="78988185" w14:textId="77777777" w:rsidR="00736FA4" w:rsidRPr="009115EC" w:rsidRDefault="00736FA4" w:rsidP="00A73545">
            <w:pPr>
              <w:pStyle w:val="Normal6a"/>
            </w:pPr>
          </w:p>
        </w:tc>
        <w:tc>
          <w:tcPr>
            <w:tcW w:w="4876" w:type="dxa"/>
            <w:tcBorders>
              <w:top w:val="nil"/>
              <w:left w:val="nil"/>
              <w:bottom w:val="nil"/>
              <w:right w:val="nil"/>
            </w:tcBorders>
          </w:tcPr>
          <w:p w14:paraId="0DADB87E" w14:textId="77777777" w:rsidR="00736FA4" w:rsidRPr="009115EC" w:rsidRDefault="00736FA4" w:rsidP="00A73545">
            <w:pPr>
              <w:pStyle w:val="Normal6a"/>
            </w:pPr>
            <w:r w:rsidRPr="009115EC">
              <w:rPr>
                <w:b/>
                <w:i/>
              </w:rPr>
              <w:t>9 ter.</w:t>
            </w:r>
            <w:r w:rsidRPr="009115EC">
              <w:tab/>
            </w:r>
            <w:r w:rsidRPr="009115EC">
              <w:rPr>
                <w:b/>
                <w:i/>
              </w:rPr>
              <w:t>erkent dat de aanhoudende loonkloof, pensioenkloof en zorgkloof tussen mannen en vrouwen bijdraagt aan een verhoogde blootstelling aan uitdagingen op gezondheidsgebied, met name geestelijke gezondheidsproblemen, doordat de financiële druk, werkdruk en sociale ongelijkheden voor vrouwen toenemen, hetgeen ernstige gevolgen heeft voor de geestelijke gezondheid van vrouwen, en niet alleen van invloed is op de inkomsten van vrouwen, maar ook op de mate waarin zij zijn blootgesteld aan psychosociale risico’s op de werkplek, met langdurige gevolgen voor hun geestelijke gezondheid en welzijn tijdens het hele leven, bijvoorbeeld wanneer vrouwen boven 65 jaar dubbel zo vaak melding maken van chronische depressie als mannen, hetgeen een afspiegeling vormt van de samengestelde effecten van lager inkomen, beperkte onafhankelijkheid en aanhoudende onzekerheid;</w:t>
            </w:r>
          </w:p>
        </w:tc>
      </w:tr>
    </w:tbl>
    <w:p w14:paraId="69EB58F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4BFF397" w14:textId="77777777" w:rsidR="00736FA4" w:rsidRPr="009115EC" w:rsidRDefault="00736FA4" w:rsidP="00736FA4">
      <w:r w:rsidRPr="009115EC">
        <w:rPr>
          <w:rStyle w:val="HideTWBExt"/>
        </w:rPr>
        <w:t>&lt;/Amend&gt;</w:t>
      </w:r>
    </w:p>
    <w:p w14:paraId="5EC4082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328</w:t>
      </w:r>
      <w:r w:rsidRPr="009115EC">
        <w:rPr>
          <w:rStyle w:val="HideTWBExt"/>
          <w:b w:val="0"/>
        </w:rPr>
        <w:t>&lt;/NumAm&gt;</w:t>
      </w:r>
    </w:p>
    <w:p w14:paraId="217AAEDF"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7A935289" w14:textId="77777777" w:rsidR="00736FA4" w:rsidRPr="009115EC" w:rsidRDefault="00736FA4" w:rsidP="00736FA4">
      <w:pPr>
        <w:pStyle w:val="NormalBold"/>
      </w:pPr>
      <w:r w:rsidRPr="009115EC">
        <w:rPr>
          <w:rStyle w:val="HideTWBExt"/>
          <w:b w:val="0"/>
        </w:rPr>
        <w:t>&lt;/RepeatBlock-By&gt;</w:t>
      </w:r>
    </w:p>
    <w:p w14:paraId="00D2547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FFE6ADD" w14:textId="77777777" w:rsidR="00736FA4" w:rsidRPr="009115EC" w:rsidRDefault="00736FA4" w:rsidP="00736FA4">
      <w:pPr>
        <w:pStyle w:val="NormalBold"/>
      </w:pPr>
      <w:r w:rsidRPr="009115EC">
        <w:rPr>
          <w:rStyle w:val="HideTWBExt"/>
          <w:b w:val="0"/>
        </w:rPr>
        <w:t>&lt;Article&gt;</w:t>
      </w:r>
      <w:r w:rsidRPr="009115EC">
        <w:t>Paragraaf 9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364BFA8" w14:textId="77777777" w:rsidTr="00A73545">
        <w:trPr>
          <w:trHeight w:hRule="exact" w:val="240"/>
          <w:jc w:val="center"/>
        </w:trPr>
        <w:tc>
          <w:tcPr>
            <w:tcW w:w="9752" w:type="dxa"/>
            <w:gridSpan w:val="2"/>
            <w:tcBorders>
              <w:top w:val="nil"/>
              <w:left w:val="nil"/>
              <w:bottom w:val="nil"/>
              <w:right w:val="nil"/>
            </w:tcBorders>
          </w:tcPr>
          <w:p w14:paraId="7E5664C4" w14:textId="77777777" w:rsidR="00736FA4" w:rsidRPr="009115EC" w:rsidRDefault="00736FA4" w:rsidP="00A73545"/>
        </w:tc>
      </w:tr>
      <w:tr w:rsidR="00736FA4" w:rsidRPr="009115EC" w14:paraId="62ACD49E" w14:textId="77777777" w:rsidTr="00A73545">
        <w:trPr>
          <w:trHeight w:val="240"/>
          <w:jc w:val="center"/>
        </w:trPr>
        <w:tc>
          <w:tcPr>
            <w:tcW w:w="4876" w:type="dxa"/>
            <w:tcBorders>
              <w:top w:val="nil"/>
              <w:left w:val="nil"/>
              <w:bottom w:val="nil"/>
              <w:right w:val="nil"/>
            </w:tcBorders>
          </w:tcPr>
          <w:p w14:paraId="5B19696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8EE2275" w14:textId="77777777" w:rsidR="00736FA4" w:rsidRPr="009115EC" w:rsidRDefault="00736FA4" w:rsidP="00A73545">
            <w:pPr>
              <w:pStyle w:val="AmColumnHeading"/>
            </w:pPr>
            <w:r w:rsidRPr="009115EC">
              <w:t>Amendement</w:t>
            </w:r>
          </w:p>
        </w:tc>
      </w:tr>
      <w:tr w:rsidR="00736FA4" w:rsidRPr="009115EC" w14:paraId="2E1594E8" w14:textId="77777777" w:rsidTr="00A73545">
        <w:trPr>
          <w:jc w:val="center"/>
        </w:trPr>
        <w:tc>
          <w:tcPr>
            <w:tcW w:w="4876" w:type="dxa"/>
            <w:tcBorders>
              <w:top w:val="nil"/>
              <w:left w:val="nil"/>
              <w:bottom w:val="nil"/>
              <w:right w:val="nil"/>
            </w:tcBorders>
          </w:tcPr>
          <w:p w14:paraId="1B65A3D1" w14:textId="77777777" w:rsidR="00736FA4" w:rsidRPr="009115EC" w:rsidRDefault="00736FA4" w:rsidP="00A73545">
            <w:pPr>
              <w:pStyle w:val="Normal6a"/>
            </w:pPr>
          </w:p>
        </w:tc>
        <w:tc>
          <w:tcPr>
            <w:tcW w:w="4876" w:type="dxa"/>
            <w:tcBorders>
              <w:top w:val="nil"/>
              <w:left w:val="nil"/>
              <w:bottom w:val="nil"/>
              <w:right w:val="nil"/>
            </w:tcBorders>
          </w:tcPr>
          <w:p w14:paraId="254A4A6A" w14:textId="77777777" w:rsidR="00736FA4" w:rsidRPr="009115EC" w:rsidRDefault="00736FA4" w:rsidP="00A73545">
            <w:pPr>
              <w:pStyle w:val="Normal6a"/>
            </w:pPr>
            <w:r w:rsidRPr="009115EC">
              <w:rPr>
                <w:b/>
                <w:i/>
              </w:rPr>
              <w:t>9 ter.</w:t>
            </w:r>
            <w:r w:rsidRPr="009115EC">
              <w:tab/>
            </w:r>
            <w:r w:rsidRPr="009115EC">
              <w:rPr>
                <w:b/>
                <w:i/>
              </w:rPr>
              <w:t>verzoekt de Commissie en de lidstaten om alle vormen van verloskundig en gynaecologisch geweld uitdrukkelijk als een vorm van gendergerelateerd geweld te erkennen en te bestrijden; dringt er bij de Commissie op aan om snel werk te maken van de publicatie van de aanbeveling over de preventie van schadelijke praktijken tegen vrouwen en meisjes, met inbegrip van alle vormen van verloskundig en gynaecologisch geweld, wanpraktijken in medische omgevingen, gedwongen abortus en gedwongen sterilisatie, het niet-verlenen van abortuszorg, en genitale verminking van vrouwen en interseksuele personen; wijst erop dat deze aanbevelingen een aanvulling moeten vormen op Richtlijn (EU) 2024/1385;</w:t>
            </w:r>
          </w:p>
        </w:tc>
      </w:tr>
    </w:tbl>
    <w:p w14:paraId="0CFE5E4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5747788" w14:textId="77777777" w:rsidR="00736FA4" w:rsidRPr="009115EC" w:rsidRDefault="00736FA4" w:rsidP="00736FA4">
      <w:r w:rsidRPr="009115EC">
        <w:rPr>
          <w:rStyle w:val="HideTWBExt"/>
        </w:rPr>
        <w:t>&lt;/Amend&gt;</w:t>
      </w:r>
    </w:p>
    <w:p w14:paraId="395FF48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329</w:t>
      </w:r>
      <w:r w:rsidRPr="009115EC">
        <w:rPr>
          <w:rStyle w:val="HideTWBExt"/>
          <w:b w:val="0"/>
        </w:rPr>
        <w:t>&lt;/NumAm&gt;</w:t>
      </w:r>
    </w:p>
    <w:p w14:paraId="313508FB"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5AA65D86" w14:textId="77777777" w:rsidR="00736FA4" w:rsidRPr="009115EC" w:rsidRDefault="00736FA4" w:rsidP="00736FA4">
      <w:pPr>
        <w:pStyle w:val="NormalBold"/>
      </w:pPr>
      <w:r w:rsidRPr="009115EC">
        <w:rPr>
          <w:rStyle w:val="HideTWBExt"/>
          <w:b w:val="0"/>
        </w:rPr>
        <w:t>&lt;/RepeatBlock-By&gt;</w:t>
      </w:r>
    </w:p>
    <w:p w14:paraId="3B5EBD7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C9650C6" w14:textId="77777777" w:rsidR="00736FA4" w:rsidRPr="009115EC" w:rsidRDefault="00736FA4" w:rsidP="00736FA4">
      <w:pPr>
        <w:pStyle w:val="NormalBold"/>
      </w:pPr>
      <w:r w:rsidRPr="009115EC">
        <w:rPr>
          <w:rStyle w:val="HideTWBExt"/>
          <w:b w:val="0"/>
        </w:rPr>
        <w:t>&lt;Article&gt;</w:t>
      </w:r>
      <w:r w:rsidRPr="009115EC">
        <w:t>Paragraaf 9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1927938" w14:textId="77777777" w:rsidTr="00A73545">
        <w:trPr>
          <w:trHeight w:hRule="exact" w:val="240"/>
          <w:jc w:val="center"/>
        </w:trPr>
        <w:tc>
          <w:tcPr>
            <w:tcW w:w="9752" w:type="dxa"/>
            <w:gridSpan w:val="2"/>
            <w:tcBorders>
              <w:top w:val="nil"/>
              <w:left w:val="nil"/>
              <w:bottom w:val="nil"/>
              <w:right w:val="nil"/>
            </w:tcBorders>
          </w:tcPr>
          <w:p w14:paraId="6DA582A9" w14:textId="77777777" w:rsidR="00736FA4" w:rsidRPr="009115EC" w:rsidRDefault="00736FA4" w:rsidP="00A73545"/>
        </w:tc>
      </w:tr>
      <w:tr w:rsidR="00736FA4" w:rsidRPr="009115EC" w14:paraId="2AF5C5DE" w14:textId="77777777" w:rsidTr="00A73545">
        <w:trPr>
          <w:trHeight w:val="240"/>
          <w:jc w:val="center"/>
        </w:trPr>
        <w:tc>
          <w:tcPr>
            <w:tcW w:w="4876" w:type="dxa"/>
            <w:tcBorders>
              <w:top w:val="nil"/>
              <w:left w:val="nil"/>
              <w:bottom w:val="nil"/>
              <w:right w:val="nil"/>
            </w:tcBorders>
          </w:tcPr>
          <w:p w14:paraId="6B411B8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BC90C9D" w14:textId="77777777" w:rsidR="00736FA4" w:rsidRPr="009115EC" w:rsidRDefault="00736FA4" w:rsidP="00A73545">
            <w:pPr>
              <w:pStyle w:val="AmColumnHeading"/>
            </w:pPr>
            <w:r w:rsidRPr="009115EC">
              <w:t>Amendement</w:t>
            </w:r>
          </w:p>
        </w:tc>
      </w:tr>
      <w:tr w:rsidR="00736FA4" w:rsidRPr="009115EC" w14:paraId="60EE844E" w14:textId="77777777" w:rsidTr="00A73545">
        <w:trPr>
          <w:jc w:val="center"/>
        </w:trPr>
        <w:tc>
          <w:tcPr>
            <w:tcW w:w="4876" w:type="dxa"/>
            <w:tcBorders>
              <w:top w:val="nil"/>
              <w:left w:val="nil"/>
              <w:bottom w:val="nil"/>
              <w:right w:val="nil"/>
            </w:tcBorders>
          </w:tcPr>
          <w:p w14:paraId="31B49F87" w14:textId="77777777" w:rsidR="00736FA4" w:rsidRPr="009115EC" w:rsidRDefault="00736FA4" w:rsidP="00A73545">
            <w:pPr>
              <w:pStyle w:val="Normal6a"/>
            </w:pPr>
          </w:p>
        </w:tc>
        <w:tc>
          <w:tcPr>
            <w:tcW w:w="4876" w:type="dxa"/>
            <w:tcBorders>
              <w:top w:val="nil"/>
              <w:left w:val="nil"/>
              <w:bottom w:val="nil"/>
              <w:right w:val="nil"/>
            </w:tcBorders>
          </w:tcPr>
          <w:p w14:paraId="7958DBA0" w14:textId="77777777" w:rsidR="00736FA4" w:rsidRPr="009115EC" w:rsidRDefault="00736FA4" w:rsidP="00A73545">
            <w:pPr>
              <w:pStyle w:val="Normal6a"/>
            </w:pPr>
            <w:r w:rsidRPr="009115EC">
              <w:rPr>
                <w:b/>
                <w:i/>
              </w:rPr>
              <w:t>9 ter.</w:t>
            </w:r>
            <w:r w:rsidRPr="009115EC">
              <w:tab/>
            </w:r>
            <w:r w:rsidRPr="009115EC">
              <w:rPr>
                <w:b/>
                <w:i/>
              </w:rPr>
              <w:t>is bezorgd over medische onnodige behandelingen, die vaak worden uitgevoerd zonder geïnformeerde toestemming, waarvan interseksuele vrouwen vaak het slachtoffer zijn, alsook gedwongen medische ingrepen zoals gedwongen sterilisatie, die een realiteit blijven voor vrouwen met een handicap in de EU</w:t>
            </w:r>
            <w:r w:rsidRPr="009115EC">
              <w:rPr>
                <w:b/>
                <w:i/>
                <w:vertAlign w:val="superscript"/>
              </w:rPr>
              <w:t>1 bis</w:t>
            </w:r>
            <w:r w:rsidRPr="009115EC">
              <w:rPr>
                <w:b/>
                <w:i/>
              </w:rPr>
              <w:t>; merkt op dat medische misogynie en het feit dat de ervaringen van vrouwen stelselmatig onvoldoende naar waarde worden geschat binnen de gezondheidszorg nog steeds bestaan, hetgeen blijvende gevolgen heeft, waaronder vertragingen bij het starten van een behandeling en verminderd vertrouwen in het gezondheidszorgsysteem; </w:t>
            </w:r>
          </w:p>
        </w:tc>
      </w:tr>
      <w:tr w:rsidR="00736FA4" w:rsidRPr="009115EC" w14:paraId="59628CA7" w14:textId="77777777" w:rsidTr="00A73545">
        <w:trPr>
          <w:jc w:val="center"/>
        </w:trPr>
        <w:tc>
          <w:tcPr>
            <w:tcW w:w="4876" w:type="dxa"/>
            <w:tcBorders>
              <w:top w:val="nil"/>
              <w:left w:val="nil"/>
              <w:bottom w:val="nil"/>
              <w:right w:val="nil"/>
            </w:tcBorders>
          </w:tcPr>
          <w:p w14:paraId="395695DA" w14:textId="77777777" w:rsidR="00736FA4" w:rsidRPr="009115EC" w:rsidRDefault="00736FA4" w:rsidP="00A73545"/>
        </w:tc>
        <w:tc>
          <w:tcPr>
            <w:tcW w:w="4876" w:type="dxa"/>
            <w:tcBorders>
              <w:top w:val="nil"/>
              <w:left w:val="nil"/>
              <w:bottom w:val="nil"/>
              <w:right w:val="nil"/>
            </w:tcBorders>
          </w:tcPr>
          <w:p w14:paraId="49BFAD27" w14:textId="77777777" w:rsidR="00736FA4" w:rsidRPr="009115EC" w:rsidRDefault="00736FA4" w:rsidP="00A73545">
            <w:pPr>
              <w:pStyle w:val="Normal6a"/>
            </w:pPr>
            <w:r w:rsidRPr="009115EC">
              <w:rPr>
                <w:b/>
                <w:i/>
              </w:rPr>
              <w:t>_________________</w:t>
            </w:r>
          </w:p>
        </w:tc>
      </w:tr>
      <w:tr w:rsidR="00736FA4" w:rsidRPr="009115EC" w14:paraId="04E8671B" w14:textId="77777777" w:rsidTr="00A73545">
        <w:trPr>
          <w:jc w:val="center"/>
        </w:trPr>
        <w:tc>
          <w:tcPr>
            <w:tcW w:w="4876" w:type="dxa"/>
            <w:tcBorders>
              <w:top w:val="nil"/>
              <w:left w:val="nil"/>
              <w:bottom w:val="nil"/>
              <w:right w:val="nil"/>
            </w:tcBorders>
          </w:tcPr>
          <w:p w14:paraId="34BADA8E" w14:textId="77777777" w:rsidR="00736FA4" w:rsidRPr="009115EC" w:rsidRDefault="00736FA4" w:rsidP="00A73545"/>
        </w:tc>
        <w:tc>
          <w:tcPr>
            <w:tcW w:w="4876" w:type="dxa"/>
            <w:tcBorders>
              <w:top w:val="nil"/>
              <w:left w:val="nil"/>
              <w:bottom w:val="nil"/>
              <w:right w:val="nil"/>
            </w:tcBorders>
          </w:tcPr>
          <w:p w14:paraId="7F5F4509" w14:textId="77777777" w:rsidR="00736FA4" w:rsidRPr="009115EC" w:rsidRDefault="00736FA4" w:rsidP="00A73545">
            <w:pPr>
              <w:pStyle w:val="Normal6a"/>
            </w:pPr>
            <w:r w:rsidRPr="009115EC">
              <w:rPr>
                <w:b/>
                <w:i/>
                <w:vertAlign w:val="superscript"/>
              </w:rPr>
              <w:t>1 bis</w:t>
            </w:r>
            <w:r w:rsidRPr="009115EC">
              <w:t xml:space="preserve"> </w:t>
            </w:r>
            <w:r w:rsidRPr="009115EC">
              <w:rPr>
                <w:b/>
                <w:i/>
              </w:rPr>
              <w:t>EDF-verslag uit 2022 getiteld “Forced Sterilisation of Persons with Disabilities in the EU”.</w:t>
            </w:r>
          </w:p>
        </w:tc>
      </w:tr>
    </w:tbl>
    <w:p w14:paraId="62C81B9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1D79D8A" w14:textId="77777777" w:rsidR="00736FA4" w:rsidRPr="009115EC" w:rsidRDefault="00736FA4" w:rsidP="00736FA4">
      <w:r w:rsidRPr="009115EC">
        <w:rPr>
          <w:rStyle w:val="HideTWBExt"/>
        </w:rPr>
        <w:t>&lt;/Amend&gt;</w:t>
      </w:r>
    </w:p>
    <w:p w14:paraId="1E5DA28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330</w:t>
      </w:r>
      <w:r w:rsidRPr="009115EC">
        <w:rPr>
          <w:rStyle w:val="HideTWBExt"/>
          <w:b w:val="0"/>
        </w:rPr>
        <w:t>&lt;/NumAm&gt;</w:t>
      </w:r>
    </w:p>
    <w:p w14:paraId="093069AA"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21524BB8" w14:textId="77777777" w:rsidR="00736FA4" w:rsidRPr="009115EC" w:rsidRDefault="00736FA4" w:rsidP="00736FA4">
      <w:pPr>
        <w:pStyle w:val="NormalBold"/>
      </w:pPr>
      <w:r w:rsidRPr="009115EC">
        <w:rPr>
          <w:rStyle w:val="HideTWBExt"/>
          <w:b w:val="0"/>
        </w:rPr>
        <w:t>&lt;/RepeatBlock-By&gt;</w:t>
      </w:r>
    </w:p>
    <w:p w14:paraId="6D2F84B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3036D7F" w14:textId="77777777" w:rsidR="00736FA4" w:rsidRPr="009115EC" w:rsidRDefault="00736FA4" w:rsidP="00736FA4">
      <w:pPr>
        <w:pStyle w:val="NormalBold"/>
      </w:pPr>
      <w:r w:rsidRPr="009115EC">
        <w:rPr>
          <w:rStyle w:val="HideTWBExt"/>
          <w:b w:val="0"/>
        </w:rPr>
        <w:t>&lt;Article&gt;</w:t>
      </w:r>
      <w:r w:rsidRPr="009115EC">
        <w:t>Paragraaf 9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87C2452" w14:textId="77777777" w:rsidTr="00A73545">
        <w:trPr>
          <w:trHeight w:hRule="exact" w:val="240"/>
          <w:jc w:val="center"/>
        </w:trPr>
        <w:tc>
          <w:tcPr>
            <w:tcW w:w="9752" w:type="dxa"/>
            <w:gridSpan w:val="2"/>
            <w:tcBorders>
              <w:top w:val="nil"/>
              <w:left w:val="nil"/>
              <w:bottom w:val="nil"/>
              <w:right w:val="nil"/>
            </w:tcBorders>
          </w:tcPr>
          <w:p w14:paraId="458C7548" w14:textId="77777777" w:rsidR="00736FA4" w:rsidRPr="009115EC" w:rsidRDefault="00736FA4" w:rsidP="00A73545"/>
        </w:tc>
      </w:tr>
      <w:tr w:rsidR="00736FA4" w:rsidRPr="009115EC" w14:paraId="41FF5AC2" w14:textId="77777777" w:rsidTr="00A73545">
        <w:trPr>
          <w:trHeight w:val="240"/>
          <w:jc w:val="center"/>
        </w:trPr>
        <w:tc>
          <w:tcPr>
            <w:tcW w:w="4876" w:type="dxa"/>
            <w:tcBorders>
              <w:top w:val="nil"/>
              <w:left w:val="nil"/>
              <w:bottom w:val="nil"/>
              <w:right w:val="nil"/>
            </w:tcBorders>
          </w:tcPr>
          <w:p w14:paraId="0D8A3D7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B652314" w14:textId="77777777" w:rsidR="00736FA4" w:rsidRPr="009115EC" w:rsidRDefault="00736FA4" w:rsidP="00A73545">
            <w:pPr>
              <w:pStyle w:val="AmColumnHeading"/>
            </w:pPr>
            <w:r w:rsidRPr="009115EC">
              <w:t>Amendement</w:t>
            </w:r>
          </w:p>
        </w:tc>
      </w:tr>
      <w:tr w:rsidR="00736FA4" w:rsidRPr="009115EC" w14:paraId="26C213D6" w14:textId="77777777" w:rsidTr="00A73545">
        <w:trPr>
          <w:jc w:val="center"/>
        </w:trPr>
        <w:tc>
          <w:tcPr>
            <w:tcW w:w="4876" w:type="dxa"/>
            <w:tcBorders>
              <w:top w:val="nil"/>
              <w:left w:val="nil"/>
              <w:bottom w:val="nil"/>
              <w:right w:val="nil"/>
            </w:tcBorders>
          </w:tcPr>
          <w:p w14:paraId="7C49898F" w14:textId="77777777" w:rsidR="00736FA4" w:rsidRPr="009115EC" w:rsidRDefault="00736FA4" w:rsidP="00A73545">
            <w:pPr>
              <w:pStyle w:val="Normal6a"/>
            </w:pPr>
          </w:p>
        </w:tc>
        <w:tc>
          <w:tcPr>
            <w:tcW w:w="4876" w:type="dxa"/>
            <w:tcBorders>
              <w:top w:val="nil"/>
              <w:left w:val="nil"/>
              <w:bottom w:val="nil"/>
              <w:right w:val="nil"/>
            </w:tcBorders>
          </w:tcPr>
          <w:p w14:paraId="2C2F1EEC" w14:textId="77777777" w:rsidR="00736FA4" w:rsidRPr="009115EC" w:rsidRDefault="00736FA4" w:rsidP="00A73545">
            <w:pPr>
              <w:pStyle w:val="Normal6a"/>
            </w:pPr>
            <w:r w:rsidRPr="009115EC">
              <w:rPr>
                <w:b/>
                <w:i/>
              </w:rPr>
              <w:t>9 ter.</w:t>
            </w:r>
            <w:r w:rsidRPr="009115EC">
              <w:tab/>
            </w:r>
            <w:r w:rsidRPr="009115EC">
              <w:rPr>
                <w:b/>
                <w:i/>
              </w:rPr>
              <w:t>wijst erop dat de nodige aandacht moet worden geschonken aan de biologische realiteit van vrouwen, waaronder hormonale cycli en andere relevante biologische factoren, bij de preventie, diagnosestelling en behandeling van ziekten die bij vrouwen voorkomen, teneinde de doeltreffendheid en de veiligheid van de gezondheidszorg te verbeteren;</w:t>
            </w:r>
          </w:p>
        </w:tc>
      </w:tr>
    </w:tbl>
    <w:p w14:paraId="7E7FB2E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3FE8682" w14:textId="77777777" w:rsidR="00736FA4" w:rsidRPr="009115EC" w:rsidRDefault="00736FA4" w:rsidP="00736FA4">
      <w:r w:rsidRPr="009115EC">
        <w:rPr>
          <w:rStyle w:val="HideTWBExt"/>
        </w:rPr>
        <w:t>&lt;/Amend&gt;</w:t>
      </w:r>
    </w:p>
    <w:p w14:paraId="58A8DAA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331</w:t>
      </w:r>
      <w:r w:rsidRPr="009115EC">
        <w:rPr>
          <w:rStyle w:val="HideTWBExt"/>
          <w:b w:val="0"/>
        </w:rPr>
        <w:t>&lt;/NumAm&gt;</w:t>
      </w:r>
    </w:p>
    <w:p w14:paraId="60D8B91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7542912E" w14:textId="77777777" w:rsidR="00736FA4" w:rsidRPr="009115EC" w:rsidRDefault="00736FA4" w:rsidP="00736FA4">
      <w:pPr>
        <w:pStyle w:val="NormalBold"/>
      </w:pPr>
      <w:r w:rsidRPr="009115EC">
        <w:rPr>
          <w:rStyle w:val="HideTWBExt"/>
          <w:b w:val="0"/>
        </w:rPr>
        <w:t>&lt;/RepeatBlock-By&gt;</w:t>
      </w:r>
    </w:p>
    <w:p w14:paraId="15C8976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64663D" w14:textId="77777777" w:rsidR="00736FA4" w:rsidRPr="009115EC" w:rsidRDefault="00736FA4" w:rsidP="00736FA4">
      <w:pPr>
        <w:pStyle w:val="NormalBold"/>
      </w:pPr>
      <w:r w:rsidRPr="009115EC">
        <w:rPr>
          <w:rStyle w:val="HideTWBExt"/>
          <w:b w:val="0"/>
        </w:rPr>
        <w:t>&lt;Article&gt;</w:t>
      </w:r>
      <w:r w:rsidRPr="009115EC">
        <w:t>Paragraaf 9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1B7C3F9" w14:textId="77777777" w:rsidTr="00A73545">
        <w:trPr>
          <w:trHeight w:hRule="exact" w:val="240"/>
          <w:jc w:val="center"/>
        </w:trPr>
        <w:tc>
          <w:tcPr>
            <w:tcW w:w="9752" w:type="dxa"/>
            <w:gridSpan w:val="2"/>
            <w:tcBorders>
              <w:top w:val="nil"/>
              <w:left w:val="nil"/>
              <w:bottom w:val="nil"/>
              <w:right w:val="nil"/>
            </w:tcBorders>
          </w:tcPr>
          <w:p w14:paraId="65B3119E" w14:textId="77777777" w:rsidR="00736FA4" w:rsidRPr="009115EC" w:rsidRDefault="00736FA4" w:rsidP="00A73545"/>
        </w:tc>
      </w:tr>
      <w:tr w:rsidR="00736FA4" w:rsidRPr="009115EC" w14:paraId="22743360" w14:textId="77777777" w:rsidTr="00A73545">
        <w:trPr>
          <w:trHeight w:val="240"/>
          <w:jc w:val="center"/>
        </w:trPr>
        <w:tc>
          <w:tcPr>
            <w:tcW w:w="4876" w:type="dxa"/>
            <w:tcBorders>
              <w:top w:val="nil"/>
              <w:left w:val="nil"/>
              <w:bottom w:val="nil"/>
              <w:right w:val="nil"/>
            </w:tcBorders>
          </w:tcPr>
          <w:p w14:paraId="21E5FEA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F67F6D0" w14:textId="77777777" w:rsidR="00736FA4" w:rsidRPr="009115EC" w:rsidRDefault="00736FA4" w:rsidP="00A73545">
            <w:pPr>
              <w:pStyle w:val="AmColumnHeading"/>
            </w:pPr>
            <w:r w:rsidRPr="009115EC">
              <w:t>Amendement</w:t>
            </w:r>
          </w:p>
        </w:tc>
      </w:tr>
      <w:tr w:rsidR="00736FA4" w:rsidRPr="009115EC" w14:paraId="6FEBD2A3" w14:textId="77777777" w:rsidTr="00A73545">
        <w:trPr>
          <w:jc w:val="center"/>
        </w:trPr>
        <w:tc>
          <w:tcPr>
            <w:tcW w:w="4876" w:type="dxa"/>
            <w:tcBorders>
              <w:top w:val="nil"/>
              <w:left w:val="nil"/>
              <w:bottom w:val="nil"/>
              <w:right w:val="nil"/>
            </w:tcBorders>
          </w:tcPr>
          <w:p w14:paraId="5EE3AAFC" w14:textId="77777777" w:rsidR="00736FA4" w:rsidRPr="009115EC" w:rsidRDefault="00736FA4" w:rsidP="00A73545">
            <w:pPr>
              <w:pStyle w:val="Normal6a"/>
            </w:pPr>
          </w:p>
        </w:tc>
        <w:tc>
          <w:tcPr>
            <w:tcW w:w="4876" w:type="dxa"/>
            <w:tcBorders>
              <w:top w:val="nil"/>
              <w:left w:val="nil"/>
              <w:bottom w:val="nil"/>
              <w:right w:val="nil"/>
            </w:tcBorders>
          </w:tcPr>
          <w:p w14:paraId="5F237FD4" w14:textId="77777777" w:rsidR="00736FA4" w:rsidRPr="009115EC" w:rsidRDefault="00736FA4" w:rsidP="00A73545">
            <w:pPr>
              <w:pStyle w:val="Normal6a"/>
            </w:pPr>
            <w:r w:rsidRPr="009115EC">
              <w:rPr>
                <w:b/>
                <w:i/>
              </w:rPr>
              <w:t>9 quater.</w:t>
            </w:r>
            <w:r w:rsidRPr="009115EC">
              <w:tab/>
            </w:r>
            <w:r w:rsidRPr="009115EC">
              <w:rPr>
                <w:b/>
                <w:i/>
              </w:rPr>
              <w:t>spoort de lidstaten aan om multidisciplinaire zorgmodellen te ontwikkelen en toe te passen die zijn toegesneden op de behoeften van vrouwen met spier- en skeletaandoeningen, om billijkheidsnormen te bevorderen zodat vrouwen gelijke toegang hebben tot geavanceerde medische en chirurgische behandelingen, en om indicatoren vast te stellen om de vooruitgang te monitoren;</w:t>
            </w:r>
          </w:p>
        </w:tc>
      </w:tr>
    </w:tbl>
    <w:p w14:paraId="44FCA34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B10187C" w14:textId="77777777" w:rsidR="00736FA4" w:rsidRPr="009115EC" w:rsidRDefault="00736FA4" w:rsidP="00736FA4">
      <w:r w:rsidRPr="009115EC">
        <w:rPr>
          <w:rStyle w:val="HideTWBExt"/>
        </w:rPr>
        <w:t>&lt;/Amend&gt;</w:t>
      </w:r>
    </w:p>
    <w:p w14:paraId="488B45B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332</w:t>
      </w:r>
      <w:r w:rsidRPr="009115EC">
        <w:rPr>
          <w:rStyle w:val="HideTWBExt"/>
          <w:b w:val="0"/>
        </w:rPr>
        <w:t>&lt;/NumAm&gt;</w:t>
      </w:r>
    </w:p>
    <w:p w14:paraId="21FD9C87"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196A98DF" w14:textId="77777777" w:rsidR="00736FA4" w:rsidRPr="009115EC" w:rsidRDefault="00736FA4" w:rsidP="00736FA4">
      <w:pPr>
        <w:pStyle w:val="NormalBold"/>
      </w:pPr>
      <w:r w:rsidRPr="009115EC">
        <w:rPr>
          <w:rStyle w:val="HideTWBExt"/>
          <w:b w:val="0"/>
        </w:rPr>
        <w:t>&lt;/RepeatBlock-By&gt;</w:t>
      </w:r>
    </w:p>
    <w:p w14:paraId="297774D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6C9F6B4" w14:textId="77777777" w:rsidR="00736FA4" w:rsidRPr="009115EC" w:rsidRDefault="00736FA4" w:rsidP="00736FA4">
      <w:pPr>
        <w:pStyle w:val="NormalBold"/>
      </w:pPr>
      <w:r w:rsidRPr="009115EC">
        <w:rPr>
          <w:rStyle w:val="HideTWBExt"/>
          <w:b w:val="0"/>
        </w:rPr>
        <w:t>&lt;Article&gt;</w:t>
      </w:r>
      <w:r w:rsidRPr="009115EC">
        <w:t>Paragraaf 9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DD5762A" w14:textId="77777777" w:rsidTr="00A73545">
        <w:trPr>
          <w:trHeight w:hRule="exact" w:val="240"/>
          <w:jc w:val="center"/>
        </w:trPr>
        <w:tc>
          <w:tcPr>
            <w:tcW w:w="9752" w:type="dxa"/>
            <w:gridSpan w:val="2"/>
            <w:tcBorders>
              <w:top w:val="nil"/>
              <w:left w:val="nil"/>
              <w:bottom w:val="nil"/>
              <w:right w:val="nil"/>
            </w:tcBorders>
          </w:tcPr>
          <w:p w14:paraId="6D0A43BC" w14:textId="77777777" w:rsidR="00736FA4" w:rsidRPr="009115EC" w:rsidRDefault="00736FA4" w:rsidP="00A73545"/>
        </w:tc>
      </w:tr>
      <w:tr w:rsidR="00736FA4" w:rsidRPr="009115EC" w14:paraId="5FCB72E6" w14:textId="77777777" w:rsidTr="00A73545">
        <w:trPr>
          <w:trHeight w:val="240"/>
          <w:jc w:val="center"/>
        </w:trPr>
        <w:tc>
          <w:tcPr>
            <w:tcW w:w="4876" w:type="dxa"/>
            <w:tcBorders>
              <w:top w:val="nil"/>
              <w:left w:val="nil"/>
              <w:bottom w:val="nil"/>
              <w:right w:val="nil"/>
            </w:tcBorders>
          </w:tcPr>
          <w:p w14:paraId="4122EE4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41B8BB4" w14:textId="77777777" w:rsidR="00736FA4" w:rsidRPr="009115EC" w:rsidRDefault="00736FA4" w:rsidP="00A73545">
            <w:pPr>
              <w:pStyle w:val="AmColumnHeading"/>
            </w:pPr>
            <w:r w:rsidRPr="009115EC">
              <w:t>Amendement</w:t>
            </w:r>
          </w:p>
        </w:tc>
      </w:tr>
      <w:tr w:rsidR="00736FA4" w:rsidRPr="009115EC" w14:paraId="2443F10D" w14:textId="77777777" w:rsidTr="00A73545">
        <w:trPr>
          <w:jc w:val="center"/>
        </w:trPr>
        <w:tc>
          <w:tcPr>
            <w:tcW w:w="4876" w:type="dxa"/>
            <w:tcBorders>
              <w:top w:val="nil"/>
              <w:left w:val="nil"/>
              <w:bottom w:val="nil"/>
              <w:right w:val="nil"/>
            </w:tcBorders>
          </w:tcPr>
          <w:p w14:paraId="1B03BACC" w14:textId="77777777" w:rsidR="00736FA4" w:rsidRPr="009115EC" w:rsidRDefault="00736FA4" w:rsidP="00A73545">
            <w:pPr>
              <w:pStyle w:val="Normal6a"/>
            </w:pPr>
          </w:p>
        </w:tc>
        <w:tc>
          <w:tcPr>
            <w:tcW w:w="4876" w:type="dxa"/>
            <w:tcBorders>
              <w:top w:val="nil"/>
              <w:left w:val="nil"/>
              <w:bottom w:val="nil"/>
              <w:right w:val="nil"/>
            </w:tcBorders>
          </w:tcPr>
          <w:p w14:paraId="7921E465" w14:textId="77777777" w:rsidR="00736FA4" w:rsidRPr="009115EC" w:rsidRDefault="00736FA4" w:rsidP="00A73545">
            <w:pPr>
              <w:pStyle w:val="Normal6a"/>
            </w:pPr>
            <w:r w:rsidRPr="009115EC">
              <w:rPr>
                <w:b/>
                <w:i/>
              </w:rPr>
              <w:t>9 quater.</w:t>
            </w:r>
            <w:r w:rsidRPr="009115EC">
              <w:tab/>
            </w:r>
            <w:r w:rsidRPr="009115EC">
              <w:rPr>
                <w:b/>
                <w:i/>
              </w:rPr>
              <w:t>benadrukt het belang van vroege opsporing van kanker via screening en het in aanmerking nemen van predispositiefactoren bij vrouwen om prognoses te verbeteren, de mogelijkheden voor tijdige interventie te vergroten, en vooruitgang te boeken in het onderzoek naar doeltreffendere behandelingen;</w:t>
            </w:r>
          </w:p>
        </w:tc>
      </w:tr>
    </w:tbl>
    <w:p w14:paraId="5D834B0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0E21414" w14:textId="77777777" w:rsidR="00736FA4" w:rsidRPr="009115EC" w:rsidRDefault="00736FA4" w:rsidP="00736FA4">
      <w:r w:rsidRPr="009115EC">
        <w:rPr>
          <w:rStyle w:val="HideTWBExt"/>
        </w:rPr>
        <w:t>&lt;/Amend&gt;</w:t>
      </w:r>
    </w:p>
    <w:p w14:paraId="6F5AC8D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333</w:t>
      </w:r>
      <w:r w:rsidRPr="009115EC">
        <w:rPr>
          <w:rStyle w:val="HideTWBExt"/>
          <w:b w:val="0"/>
        </w:rPr>
        <w:t>&lt;/NumAm&gt;</w:t>
      </w:r>
    </w:p>
    <w:p w14:paraId="08D6EAB2"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37F67061" w14:textId="77777777" w:rsidR="00736FA4" w:rsidRPr="009115EC" w:rsidRDefault="00736FA4" w:rsidP="00736FA4">
      <w:pPr>
        <w:pStyle w:val="NormalBold"/>
      </w:pPr>
      <w:r w:rsidRPr="009115EC">
        <w:rPr>
          <w:rStyle w:val="HideTWBExt"/>
          <w:b w:val="0"/>
        </w:rPr>
        <w:t>&lt;/RepeatBlock-By&gt;</w:t>
      </w:r>
    </w:p>
    <w:p w14:paraId="0441F82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1DAC65D" w14:textId="77777777" w:rsidR="00736FA4" w:rsidRPr="009115EC" w:rsidRDefault="00736FA4" w:rsidP="00736FA4">
      <w:pPr>
        <w:pStyle w:val="NormalBold"/>
      </w:pPr>
      <w:r w:rsidRPr="009115EC">
        <w:rPr>
          <w:rStyle w:val="HideTWBExt"/>
          <w:b w:val="0"/>
        </w:rPr>
        <w:t>&lt;Article&gt;</w:t>
      </w:r>
      <w:r w:rsidRPr="009115EC">
        <w:t>Paragraaf 9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3D6C25A" w14:textId="77777777" w:rsidTr="00A73545">
        <w:trPr>
          <w:trHeight w:hRule="exact" w:val="240"/>
          <w:jc w:val="center"/>
        </w:trPr>
        <w:tc>
          <w:tcPr>
            <w:tcW w:w="9752" w:type="dxa"/>
            <w:gridSpan w:val="2"/>
            <w:tcBorders>
              <w:top w:val="nil"/>
              <w:left w:val="nil"/>
              <w:bottom w:val="nil"/>
              <w:right w:val="nil"/>
            </w:tcBorders>
          </w:tcPr>
          <w:p w14:paraId="70F8CCD4" w14:textId="77777777" w:rsidR="00736FA4" w:rsidRPr="009115EC" w:rsidRDefault="00736FA4" w:rsidP="00A73545"/>
        </w:tc>
      </w:tr>
      <w:tr w:rsidR="00736FA4" w:rsidRPr="009115EC" w14:paraId="79F0B80B" w14:textId="77777777" w:rsidTr="00A73545">
        <w:trPr>
          <w:trHeight w:val="240"/>
          <w:jc w:val="center"/>
        </w:trPr>
        <w:tc>
          <w:tcPr>
            <w:tcW w:w="4876" w:type="dxa"/>
            <w:tcBorders>
              <w:top w:val="nil"/>
              <w:left w:val="nil"/>
              <w:bottom w:val="nil"/>
              <w:right w:val="nil"/>
            </w:tcBorders>
          </w:tcPr>
          <w:p w14:paraId="30EAA86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54A2EC3" w14:textId="77777777" w:rsidR="00736FA4" w:rsidRPr="009115EC" w:rsidRDefault="00736FA4" w:rsidP="00A73545">
            <w:pPr>
              <w:pStyle w:val="AmColumnHeading"/>
            </w:pPr>
            <w:r w:rsidRPr="009115EC">
              <w:t>Amendement</w:t>
            </w:r>
          </w:p>
        </w:tc>
      </w:tr>
      <w:tr w:rsidR="00736FA4" w:rsidRPr="009115EC" w14:paraId="07E589FD" w14:textId="77777777" w:rsidTr="00A73545">
        <w:trPr>
          <w:jc w:val="center"/>
        </w:trPr>
        <w:tc>
          <w:tcPr>
            <w:tcW w:w="4876" w:type="dxa"/>
            <w:tcBorders>
              <w:top w:val="nil"/>
              <w:left w:val="nil"/>
              <w:bottom w:val="nil"/>
              <w:right w:val="nil"/>
            </w:tcBorders>
          </w:tcPr>
          <w:p w14:paraId="22D16998" w14:textId="77777777" w:rsidR="00736FA4" w:rsidRPr="009115EC" w:rsidRDefault="00736FA4" w:rsidP="00A73545">
            <w:pPr>
              <w:pStyle w:val="Normal6a"/>
            </w:pPr>
          </w:p>
        </w:tc>
        <w:tc>
          <w:tcPr>
            <w:tcW w:w="4876" w:type="dxa"/>
            <w:tcBorders>
              <w:top w:val="nil"/>
              <w:left w:val="nil"/>
              <w:bottom w:val="nil"/>
              <w:right w:val="nil"/>
            </w:tcBorders>
          </w:tcPr>
          <w:p w14:paraId="56CCBFC3" w14:textId="77777777" w:rsidR="00736FA4" w:rsidRPr="009115EC" w:rsidRDefault="00736FA4" w:rsidP="00A73545">
            <w:pPr>
              <w:pStyle w:val="Normal6a"/>
            </w:pPr>
            <w:r w:rsidRPr="009115EC">
              <w:rPr>
                <w:b/>
                <w:i/>
              </w:rPr>
              <w:t>9 quinquies.</w:t>
            </w:r>
            <w:r w:rsidRPr="009115EC">
              <w:tab/>
            </w:r>
            <w:r w:rsidRPr="009115EC">
              <w:rPr>
                <w:b/>
                <w:i/>
              </w:rPr>
              <w:t>wijst erop dat het van belang is systematische screening naar hart- en vaatziekten uit te voeren, strategieën te ontwikkelen die specifiek gericht zijn op de gezondheid van het hart bij vrouwen, effectieve communicatie over genderspecifieke risico’s en symptomen te bevorderen, en onderzoek naar betere preventie, diagnosestelling en behandelingen voor vrouwen te ondersteunen;</w:t>
            </w:r>
          </w:p>
        </w:tc>
      </w:tr>
    </w:tbl>
    <w:p w14:paraId="0BEB62D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3B80DC" w14:textId="77777777" w:rsidR="00736FA4" w:rsidRPr="009115EC" w:rsidRDefault="00736FA4" w:rsidP="00736FA4">
      <w:r w:rsidRPr="009115EC">
        <w:rPr>
          <w:rStyle w:val="HideTWBExt"/>
        </w:rPr>
        <w:t>&lt;/Amend&gt;</w:t>
      </w:r>
    </w:p>
    <w:p w14:paraId="2E54A82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334</w:t>
      </w:r>
      <w:r w:rsidRPr="009115EC">
        <w:rPr>
          <w:rStyle w:val="HideTWBExt"/>
          <w:b w:val="0"/>
        </w:rPr>
        <w:t>&lt;/NumAm&gt;</w:t>
      </w:r>
    </w:p>
    <w:p w14:paraId="00C49B52"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11874B85" w14:textId="77777777" w:rsidR="00736FA4" w:rsidRPr="009115EC" w:rsidRDefault="00736FA4" w:rsidP="00736FA4">
      <w:pPr>
        <w:pStyle w:val="NormalBold"/>
      </w:pPr>
      <w:r w:rsidRPr="009115EC">
        <w:rPr>
          <w:rStyle w:val="HideTWBExt"/>
          <w:b w:val="0"/>
        </w:rPr>
        <w:t>&lt;/RepeatBlock-By&gt;</w:t>
      </w:r>
    </w:p>
    <w:p w14:paraId="0E68DFA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8598ADB"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6E902B4" w14:textId="77777777" w:rsidTr="00A73545">
        <w:trPr>
          <w:trHeight w:hRule="exact" w:val="240"/>
          <w:jc w:val="center"/>
        </w:trPr>
        <w:tc>
          <w:tcPr>
            <w:tcW w:w="9752" w:type="dxa"/>
            <w:gridSpan w:val="2"/>
            <w:tcBorders>
              <w:top w:val="nil"/>
              <w:left w:val="nil"/>
              <w:bottom w:val="nil"/>
              <w:right w:val="nil"/>
            </w:tcBorders>
          </w:tcPr>
          <w:p w14:paraId="4E30F30C" w14:textId="77777777" w:rsidR="00736FA4" w:rsidRPr="009115EC" w:rsidRDefault="00736FA4" w:rsidP="00A73545"/>
        </w:tc>
      </w:tr>
      <w:tr w:rsidR="00736FA4" w:rsidRPr="009115EC" w14:paraId="49A09FCA" w14:textId="77777777" w:rsidTr="00A73545">
        <w:trPr>
          <w:trHeight w:val="240"/>
          <w:jc w:val="center"/>
        </w:trPr>
        <w:tc>
          <w:tcPr>
            <w:tcW w:w="4876" w:type="dxa"/>
            <w:tcBorders>
              <w:top w:val="nil"/>
              <w:left w:val="nil"/>
              <w:bottom w:val="nil"/>
              <w:right w:val="nil"/>
            </w:tcBorders>
          </w:tcPr>
          <w:p w14:paraId="74198A1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2D3278A" w14:textId="77777777" w:rsidR="00736FA4" w:rsidRPr="009115EC" w:rsidRDefault="00736FA4" w:rsidP="00A73545">
            <w:pPr>
              <w:pStyle w:val="AmColumnHeading"/>
            </w:pPr>
            <w:r w:rsidRPr="009115EC">
              <w:t>Amendement</w:t>
            </w:r>
          </w:p>
        </w:tc>
      </w:tr>
      <w:tr w:rsidR="00736FA4" w:rsidRPr="009115EC" w14:paraId="350E0E8E" w14:textId="77777777" w:rsidTr="00A73545">
        <w:trPr>
          <w:jc w:val="center"/>
        </w:trPr>
        <w:tc>
          <w:tcPr>
            <w:tcW w:w="4876" w:type="dxa"/>
            <w:tcBorders>
              <w:top w:val="nil"/>
              <w:left w:val="nil"/>
              <w:bottom w:val="nil"/>
              <w:right w:val="nil"/>
            </w:tcBorders>
          </w:tcPr>
          <w:p w14:paraId="321EED3D" w14:textId="77777777" w:rsidR="00736FA4" w:rsidRPr="009115EC" w:rsidRDefault="00736FA4" w:rsidP="00A73545">
            <w:pPr>
              <w:pStyle w:val="Normal6a"/>
            </w:pPr>
            <w:r w:rsidRPr="009115EC">
              <w:rPr>
                <w:b/>
                <w:i/>
              </w:rPr>
              <w:t>10.</w:t>
            </w:r>
            <w:r w:rsidRPr="009115EC">
              <w:tab/>
            </w:r>
            <w:r w:rsidRPr="009115EC">
              <w:rPr>
                <w:b/>
                <w:i/>
              </w:rPr>
              <w:t>acht het van cruciaal belang dat de lidstaten in hun medische curricula aandacht (gaan) besteden aan genderbewuste gezondheidszorg;</w:t>
            </w:r>
          </w:p>
        </w:tc>
        <w:tc>
          <w:tcPr>
            <w:tcW w:w="4876" w:type="dxa"/>
            <w:tcBorders>
              <w:top w:val="nil"/>
              <w:left w:val="nil"/>
              <w:bottom w:val="nil"/>
              <w:right w:val="nil"/>
            </w:tcBorders>
          </w:tcPr>
          <w:p w14:paraId="6780035E" w14:textId="77777777" w:rsidR="00736FA4" w:rsidRPr="009115EC" w:rsidRDefault="00736FA4" w:rsidP="00A73545">
            <w:pPr>
              <w:pStyle w:val="Normal6a"/>
            </w:pPr>
            <w:r w:rsidRPr="009115EC">
              <w:rPr>
                <w:b/>
                <w:i/>
              </w:rPr>
              <w:t>Schrappen</w:t>
            </w:r>
          </w:p>
        </w:tc>
      </w:tr>
    </w:tbl>
    <w:p w14:paraId="77513C8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028B997B" w14:textId="77777777" w:rsidR="00736FA4" w:rsidRPr="009115EC" w:rsidRDefault="00736FA4" w:rsidP="00736FA4">
      <w:r w:rsidRPr="009115EC">
        <w:rPr>
          <w:rStyle w:val="HideTWBExt"/>
        </w:rPr>
        <w:t>&lt;/Amend&gt;</w:t>
      </w:r>
    </w:p>
    <w:p w14:paraId="094A677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335</w:t>
      </w:r>
      <w:r w:rsidRPr="009115EC">
        <w:rPr>
          <w:rStyle w:val="HideTWBExt"/>
          <w:b w:val="0"/>
        </w:rPr>
        <w:t>&lt;/NumAm&gt;</w:t>
      </w:r>
    </w:p>
    <w:p w14:paraId="06708020"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24F00612" w14:textId="77777777" w:rsidR="00736FA4" w:rsidRPr="009115EC" w:rsidRDefault="00736FA4" w:rsidP="00736FA4">
      <w:pPr>
        <w:pStyle w:val="NormalBold"/>
      </w:pPr>
      <w:r w:rsidRPr="009115EC">
        <w:rPr>
          <w:rStyle w:val="HideTWBExt"/>
          <w:b w:val="0"/>
        </w:rPr>
        <w:t>&lt;/RepeatBlock-By&gt;</w:t>
      </w:r>
    </w:p>
    <w:p w14:paraId="2725AE1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B94821E"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0954651" w14:textId="77777777" w:rsidTr="00A73545">
        <w:trPr>
          <w:trHeight w:hRule="exact" w:val="240"/>
          <w:jc w:val="center"/>
        </w:trPr>
        <w:tc>
          <w:tcPr>
            <w:tcW w:w="9752" w:type="dxa"/>
            <w:gridSpan w:val="2"/>
            <w:tcBorders>
              <w:top w:val="nil"/>
              <w:left w:val="nil"/>
              <w:bottom w:val="nil"/>
              <w:right w:val="nil"/>
            </w:tcBorders>
          </w:tcPr>
          <w:p w14:paraId="3B50A9F7" w14:textId="77777777" w:rsidR="00736FA4" w:rsidRPr="009115EC" w:rsidRDefault="00736FA4" w:rsidP="00A73545"/>
        </w:tc>
      </w:tr>
      <w:tr w:rsidR="00736FA4" w:rsidRPr="009115EC" w14:paraId="70574296" w14:textId="77777777" w:rsidTr="00A73545">
        <w:trPr>
          <w:trHeight w:val="240"/>
          <w:jc w:val="center"/>
        </w:trPr>
        <w:tc>
          <w:tcPr>
            <w:tcW w:w="4876" w:type="dxa"/>
            <w:tcBorders>
              <w:top w:val="nil"/>
              <w:left w:val="nil"/>
              <w:bottom w:val="nil"/>
              <w:right w:val="nil"/>
            </w:tcBorders>
          </w:tcPr>
          <w:p w14:paraId="19B7663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BDA4A0B" w14:textId="77777777" w:rsidR="00736FA4" w:rsidRPr="009115EC" w:rsidRDefault="00736FA4" w:rsidP="00A73545">
            <w:pPr>
              <w:pStyle w:val="AmColumnHeading"/>
            </w:pPr>
            <w:r w:rsidRPr="009115EC">
              <w:t>Amendement</w:t>
            </w:r>
          </w:p>
        </w:tc>
      </w:tr>
      <w:tr w:rsidR="00736FA4" w:rsidRPr="009115EC" w14:paraId="1867901A" w14:textId="77777777" w:rsidTr="00A73545">
        <w:trPr>
          <w:jc w:val="center"/>
        </w:trPr>
        <w:tc>
          <w:tcPr>
            <w:tcW w:w="4876" w:type="dxa"/>
            <w:tcBorders>
              <w:top w:val="nil"/>
              <w:left w:val="nil"/>
              <w:bottom w:val="nil"/>
              <w:right w:val="nil"/>
            </w:tcBorders>
          </w:tcPr>
          <w:p w14:paraId="5EA27657" w14:textId="77777777" w:rsidR="00736FA4" w:rsidRPr="009115EC" w:rsidRDefault="00736FA4" w:rsidP="00A73545">
            <w:pPr>
              <w:pStyle w:val="Normal6a"/>
            </w:pPr>
            <w:r w:rsidRPr="009115EC">
              <w:t>10.</w:t>
            </w:r>
            <w:r w:rsidRPr="009115EC">
              <w:tab/>
              <w:t>acht het van cruciaal belang dat de lidstaten in hun medische curricula aandacht (gaan) besteden aan genderbewuste gezondheidszorg;</w:t>
            </w:r>
          </w:p>
        </w:tc>
        <w:tc>
          <w:tcPr>
            <w:tcW w:w="4876" w:type="dxa"/>
            <w:tcBorders>
              <w:top w:val="nil"/>
              <w:left w:val="nil"/>
              <w:bottom w:val="nil"/>
              <w:right w:val="nil"/>
            </w:tcBorders>
          </w:tcPr>
          <w:p w14:paraId="19A2DF91" w14:textId="77777777" w:rsidR="00736FA4" w:rsidRPr="009115EC" w:rsidRDefault="00736FA4" w:rsidP="00A73545">
            <w:pPr>
              <w:pStyle w:val="Normal6a"/>
            </w:pPr>
            <w:r w:rsidRPr="009115EC">
              <w:t>10.</w:t>
            </w:r>
            <w:r w:rsidRPr="009115EC">
              <w:tab/>
              <w:t>acht het van cruciaal belang dat de lidstaten in hun medische curricula aandacht (gaan) besteden aan genderbewuste gezondheidszorg</w:t>
            </w:r>
            <w:r w:rsidRPr="009115EC">
              <w:rPr>
                <w:b/>
                <w:bCs/>
                <w:i/>
                <w:iCs/>
              </w:rPr>
              <w:t>, met een bijzondere focus op aandoeningen die veelal bij vrouwen voorkomen en van grote invloed zijn op hun geestelijk welzijn, zoals inflammatoire huidaandoeningen</w:t>
            </w:r>
            <w:r w:rsidRPr="009115EC">
              <w:t xml:space="preserve">; </w:t>
            </w:r>
            <w:r w:rsidRPr="009115EC">
              <w:rPr>
                <w:b/>
                <w:i/>
              </w:rPr>
              <w:t>benadrukt dat in opleidingen op dit gebied rekening moet worden gehouden met de wijze waarop symptomen en de behoeften van vrouwen veranderen in verschillende levensfasen en in de hormonale cyclus;</w:t>
            </w:r>
          </w:p>
        </w:tc>
      </w:tr>
    </w:tbl>
    <w:p w14:paraId="580FE16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74480456" w14:textId="77777777" w:rsidR="00736FA4" w:rsidRPr="009115EC" w:rsidRDefault="00736FA4" w:rsidP="00736FA4">
      <w:r w:rsidRPr="009115EC">
        <w:rPr>
          <w:rStyle w:val="HideTWBExt"/>
        </w:rPr>
        <w:t>&lt;/Amend&gt;</w:t>
      </w:r>
    </w:p>
    <w:p w14:paraId="0888C4C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336</w:t>
      </w:r>
      <w:r w:rsidRPr="009115EC">
        <w:rPr>
          <w:rStyle w:val="HideTWBExt"/>
          <w:b w:val="0"/>
        </w:rPr>
        <w:t>&lt;/NumAm&gt;</w:t>
      </w:r>
    </w:p>
    <w:p w14:paraId="01F1C948"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33C39178" w14:textId="77777777" w:rsidR="00736FA4" w:rsidRPr="009115EC" w:rsidRDefault="00736FA4" w:rsidP="00736FA4">
      <w:pPr>
        <w:pStyle w:val="NormalBold"/>
      </w:pPr>
      <w:r w:rsidRPr="009115EC">
        <w:rPr>
          <w:rStyle w:val="HideTWBExt"/>
          <w:b w:val="0"/>
        </w:rPr>
        <w:t>&lt;/RepeatBlock-By&gt;</w:t>
      </w:r>
    </w:p>
    <w:p w14:paraId="70B078E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D1BB56D"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09E7231" w14:textId="77777777" w:rsidTr="00A73545">
        <w:trPr>
          <w:trHeight w:hRule="exact" w:val="240"/>
          <w:jc w:val="center"/>
        </w:trPr>
        <w:tc>
          <w:tcPr>
            <w:tcW w:w="9752" w:type="dxa"/>
            <w:gridSpan w:val="2"/>
            <w:tcBorders>
              <w:top w:val="nil"/>
              <w:left w:val="nil"/>
              <w:bottom w:val="nil"/>
              <w:right w:val="nil"/>
            </w:tcBorders>
          </w:tcPr>
          <w:p w14:paraId="6B0BD95B" w14:textId="77777777" w:rsidR="00736FA4" w:rsidRPr="009115EC" w:rsidRDefault="00736FA4" w:rsidP="00A73545"/>
        </w:tc>
      </w:tr>
      <w:tr w:rsidR="00736FA4" w:rsidRPr="009115EC" w14:paraId="7BDA6043" w14:textId="77777777" w:rsidTr="00A73545">
        <w:trPr>
          <w:trHeight w:val="240"/>
          <w:jc w:val="center"/>
        </w:trPr>
        <w:tc>
          <w:tcPr>
            <w:tcW w:w="4876" w:type="dxa"/>
            <w:tcBorders>
              <w:top w:val="nil"/>
              <w:left w:val="nil"/>
              <w:bottom w:val="nil"/>
              <w:right w:val="nil"/>
            </w:tcBorders>
          </w:tcPr>
          <w:p w14:paraId="198F9EA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5C5AF14" w14:textId="77777777" w:rsidR="00736FA4" w:rsidRPr="009115EC" w:rsidRDefault="00736FA4" w:rsidP="00A73545">
            <w:pPr>
              <w:pStyle w:val="AmColumnHeading"/>
            </w:pPr>
            <w:r w:rsidRPr="009115EC">
              <w:t>Amendement</w:t>
            </w:r>
          </w:p>
        </w:tc>
      </w:tr>
      <w:tr w:rsidR="00736FA4" w:rsidRPr="009115EC" w14:paraId="3B0DF017" w14:textId="77777777" w:rsidTr="00A73545">
        <w:trPr>
          <w:jc w:val="center"/>
        </w:trPr>
        <w:tc>
          <w:tcPr>
            <w:tcW w:w="4876" w:type="dxa"/>
            <w:tcBorders>
              <w:top w:val="nil"/>
              <w:left w:val="nil"/>
              <w:bottom w:val="nil"/>
              <w:right w:val="nil"/>
            </w:tcBorders>
          </w:tcPr>
          <w:p w14:paraId="03ABEDEB" w14:textId="77777777" w:rsidR="00736FA4" w:rsidRPr="009115EC" w:rsidRDefault="00736FA4" w:rsidP="00A73545">
            <w:pPr>
              <w:pStyle w:val="Normal6a"/>
            </w:pPr>
            <w:r w:rsidRPr="009115EC">
              <w:t>10.</w:t>
            </w:r>
            <w:r w:rsidRPr="009115EC">
              <w:tab/>
            </w:r>
            <w:r w:rsidRPr="009115EC">
              <w:rPr>
                <w:b/>
                <w:bCs/>
                <w:i/>
                <w:iCs/>
              </w:rPr>
              <w:t>acht</w:t>
            </w:r>
            <w:r w:rsidRPr="009115EC">
              <w:t xml:space="preserve"> het van cruciaal belang dat </w:t>
            </w:r>
            <w:r w:rsidRPr="009115EC">
              <w:rPr>
                <w:b/>
                <w:bCs/>
                <w:i/>
                <w:iCs/>
              </w:rPr>
              <w:t xml:space="preserve">de lidstaten in hun </w:t>
            </w:r>
            <w:r w:rsidRPr="009115EC">
              <w:t>medische</w:t>
            </w:r>
            <w:r w:rsidRPr="009115EC">
              <w:rPr>
                <w:b/>
                <w:bCs/>
                <w:i/>
                <w:iCs/>
              </w:rPr>
              <w:t xml:space="preserve"> curricula aandacht (gaan) besteden aan genderbewuste gezondheidszorg</w:t>
            </w:r>
            <w:r w:rsidRPr="009115EC">
              <w:t>;</w:t>
            </w:r>
          </w:p>
        </w:tc>
        <w:tc>
          <w:tcPr>
            <w:tcW w:w="4876" w:type="dxa"/>
            <w:tcBorders>
              <w:top w:val="nil"/>
              <w:left w:val="nil"/>
              <w:bottom w:val="nil"/>
              <w:right w:val="nil"/>
            </w:tcBorders>
          </w:tcPr>
          <w:p w14:paraId="75D30258" w14:textId="77777777" w:rsidR="00736FA4" w:rsidRPr="009115EC" w:rsidRDefault="00736FA4" w:rsidP="00A73545">
            <w:pPr>
              <w:pStyle w:val="Normal6a"/>
            </w:pPr>
            <w:r w:rsidRPr="009115EC">
              <w:t>10.</w:t>
            </w:r>
            <w:r w:rsidRPr="009115EC">
              <w:tab/>
            </w:r>
            <w:r w:rsidRPr="009115EC">
              <w:rPr>
                <w:b/>
                <w:bCs/>
                <w:i/>
                <w:iCs/>
              </w:rPr>
              <w:t>wijst erop dat</w:t>
            </w:r>
            <w:r w:rsidRPr="009115EC">
              <w:t xml:space="preserve"> het van cruciaal belang </w:t>
            </w:r>
            <w:r w:rsidRPr="009115EC">
              <w:rPr>
                <w:b/>
                <w:bCs/>
                <w:i/>
                <w:iCs/>
              </w:rPr>
              <w:t>is</w:t>
            </w:r>
            <w:r w:rsidRPr="009115EC">
              <w:t xml:space="preserve"> dat </w:t>
            </w:r>
            <w:r w:rsidRPr="009115EC">
              <w:rPr>
                <w:b/>
                <w:bCs/>
                <w:i/>
                <w:iCs/>
              </w:rPr>
              <w:t>alle zorgverleners voldoende zijn opgeleid en dat een benadering wordt gehanteerd waarbij rekening wordt gehouden met alle relevante aspecten, waaronder gender</w:t>
            </w:r>
            <w:r w:rsidRPr="009115EC">
              <w:t>;</w:t>
            </w:r>
            <w:r w:rsidRPr="009115EC">
              <w:rPr>
                <w:b/>
                <w:i/>
              </w:rPr>
              <w:t xml:space="preserve"> </w:t>
            </w:r>
            <w:r w:rsidRPr="009115EC">
              <w:rPr>
                <w:b/>
                <w:bCs/>
                <w:i/>
                <w:iCs/>
              </w:rPr>
              <w:t>beklemtoont dat</w:t>
            </w:r>
            <w:r w:rsidRPr="009115EC">
              <w:t xml:space="preserve"> medische </w:t>
            </w:r>
            <w:r w:rsidRPr="009115EC">
              <w:rPr>
                <w:b/>
                <w:bCs/>
                <w:i/>
                <w:iCs/>
              </w:rPr>
              <w:t>beroepsbeoefenaren op een niet-discriminerende manier te werk moeten gaan en in staat moeten zijn om de specifieke behoeften van vrouwen en meisjes in bijzonder kwetsbare situaties te herkennen en daaraan tegemoet te komen</w:t>
            </w:r>
            <w:r w:rsidRPr="009115EC">
              <w:t>;</w:t>
            </w:r>
          </w:p>
        </w:tc>
      </w:tr>
    </w:tbl>
    <w:p w14:paraId="20C0819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4385287" w14:textId="77777777" w:rsidR="00736FA4" w:rsidRPr="009115EC" w:rsidRDefault="00736FA4" w:rsidP="00736FA4">
      <w:r w:rsidRPr="009115EC">
        <w:rPr>
          <w:rStyle w:val="HideTWBExt"/>
        </w:rPr>
        <w:t>&lt;/Amend&gt;</w:t>
      </w:r>
    </w:p>
    <w:p w14:paraId="536DB97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337</w:t>
      </w:r>
      <w:r w:rsidRPr="009115EC">
        <w:rPr>
          <w:rStyle w:val="HideTWBExt"/>
          <w:b w:val="0"/>
        </w:rPr>
        <w:t>&lt;/NumAm&gt;</w:t>
      </w:r>
    </w:p>
    <w:p w14:paraId="33717EDF"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241D0D07" w14:textId="77777777" w:rsidR="00736FA4" w:rsidRPr="009115EC" w:rsidRDefault="00736FA4" w:rsidP="00736FA4">
      <w:pPr>
        <w:pStyle w:val="NormalBold"/>
      </w:pPr>
      <w:r w:rsidRPr="009115EC">
        <w:rPr>
          <w:rStyle w:val="HideTWBExt"/>
          <w:b w:val="0"/>
        </w:rPr>
        <w:t>&lt;/RepeatBlock-By&gt;</w:t>
      </w:r>
    </w:p>
    <w:p w14:paraId="09897B1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A4502DD"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E04673" w14:textId="77777777" w:rsidTr="00A73545">
        <w:trPr>
          <w:trHeight w:hRule="exact" w:val="240"/>
          <w:jc w:val="center"/>
        </w:trPr>
        <w:tc>
          <w:tcPr>
            <w:tcW w:w="9752" w:type="dxa"/>
            <w:gridSpan w:val="2"/>
            <w:tcBorders>
              <w:top w:val="nil"/>
              <w:left w:val="nil"/>
              <w:bottom w:val="nil"/>
              <w:right w:val="nil"/>
            </w:tcBorders>
          </w:tcPr>
          <w:p w14:paraId="448BD7BD" w14:textId="77777777" w:rsidR="00736FA4" w:rsidRPr="009115EC" w:rsidRDefault="00736FA4" w:rsidP="00A73545"/>
        </w:tc>
      </w:tr>
      <w:tr w:rsidR="00736FA4" w:rsidRPr="009115EC" w14:paraId="21BE3E43" w14:textId="77777777" w:rsidTr="00A73545">
        <w:trPr>
          <w:trHeight w:val="240"/>
          <w:jc w:val="center"/>
        </w:trPr>
        <w:tc>
          <w:tcPr>
            <w:tcW w:w="4876" w:type="dxa"/>
            <w:tcBorders>
              <w:top w:val="nil"/>
              <w:left w:val="nil"/>
              <w:bottom w:val="nil"/>
              <w:right w:val="nil"/>
            </w:tcBorders>
          </w:tcPr>
          <w:p w14:paraId="0DFB8CF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65C65E9" w14:textId="77777777" w:rsidR="00736FA4" w:rsidRPr="009115EC" w:rsidRDefault="00736FA4" w:rsidP="00A73545">
            <w:pPr>
              <w:pStyle w:val="AmColumnHeading"/>
            </w:pPr>
            <w:r w:rsidRPr="009115EC">
              <w:t>Amendement</w:t>
            </w:r>
          </w:p>
        </w:tc>
      </w:tr>
      <w:tr w:rsidR="00736FA4" w:rsidRPr="009115EC" w14:paraId="712F8195" w14:textId="77777777" w:rsidTr="00A73545">
        <w:trPr>
          <w:jc w:val="center"/>
        </w:trPr>
        <w:tc>
          <w:tcPr>
            <w:tcW w:w="4876" w:type="dxa"/>
            <w:tcBorders>
              <w:top w:val="nil"/>
              <w:left w:val="nil"/>
              <w:bottom w:val="nil"/>
              <w:right w:val="nil"/>
            </w:tcBorders>
          </w:tcPr>
          <w:p w14:paraId="1A676709" w14:textId="77777777" w:rsidR="00736FA4" w:rsidRPr="009115EC" w:rsidRDefault="00736FA4" w:rsidP="00A73545">
            <w:pPr>
              <w:pStyle w:val="Normal6a"/>
            </w:pPr>
            <w:r w:rsidRPr="009115EC">
              <w:t>10.</w:t>
            </w:r>
            <w:r w:rsidRPr="009115EC">
              <w:tab/>
              <w:t>acht het van cruciaal belang dat de lidstaten in hun medische curricula aandacht (gaan) besteden aan genderbewuste gezondheidszorg;</w:t>
            </w:r>
          </w:p>
        </w:tc>
        <w:tc>
          <w:tcPr>
            <w:tcW w:w="4876" w:type="dxa"/>
            <w:tcBorders>
              <w:top w:val="nil"/>
              <w:left w:val="nil"/>
              <w:bottom w:val="nil"/>
              <w:right w:val="nil"/>
            </w:tcBorders>
          </w:tcPr>
          <w:p w14:paraId="0BE87DD1" w14:textId="77777777" w:rsidR="00736FA4" w:rsidRPr="009115EC" w:rsidRDefault="00736FA4" w:rsidP="00A73545">
            <w:pPr>
              <w:pStyle w:val="Normal6a"/>
            </w:pPr>
            <w:r w:rsidRPr="009115EC">
              <w:t>10.</w:t>
            </w:r>
            <w:r w:rsidRPr="009115EC">
              <w:tab/>
              <w:t xml:space="preserve">acht het van cruciaal belang dat de lidstaten in hun medische curricula aandacht (gaan) besteden aan genderbewuste gezondheidszorg; </w:t>
            </w:r>
            <w:r w:rsidRPr="009115EC">
              <w:rPr>
                <w:b/>
                <w:i/>
              </w:rPr>
              <w:t>wijst erop dat in die opleiding aandacht moet worden besteed aan gendervooroordelen bij diagnosestelling en behandeling, de specifieke gezondheidssymptomen en -behoeften van vrouwen in al hun diversiteit, en genderresponsieve en cultureel geschikte communicatie met patiënten;</w:t>
            </w:r>
          </w:p>
        </w:tc>
      </w:tr>
    </w:tbl>
    <w:p w14:paraId="468B15F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D72AE7" w14:textId="77777777" w:rsidR="00736FA4" w:rsidRPr="009115EC" w:rsidRDefault="00736FA4" w:rsidP="00736FA4">
      <w:r w:rsidRPr="009115EC">
        <w:rPr>
          <w:rStyle w:val="HideTWBExt"/>
        </w:rPr>
        <w:t>&lt;/Amend&gt;</w:t>
      </w:r>
    </w:p>
    <w:p w14:paraId="72C5C6D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338</w:t>
      </w:r>
      <w:r w:rsidRPr="009115EC">
        <w:rPr>
          <w:rStyle w:val="HideTWBExt"/>
          <w:b w:val="0"/>
        </w:rPr>
        <w:t>&lt;/NumAm&gt;</w:t>
      </w:r>
    </w:p>
    <w:p w14:paraId="286A80AC"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18D71A7B" w14:textId="77777777" w:rsidR="00736FA4" w:rsidRPr="009115EC" w:rsidRDefault="00736FA4" w:rsidP="00736FA4">
      <w:pPr>
        <w:pStyle w:val="NormalBold"/>
      </w:pPr>
      <w:r w:rsidRPr="009115EC">
        <w:rPr>
          <w:rStyle w:val="HideTWBExt"/>
          <w:b w:val="0"/>
        </w:rPr>
        <w:t>&lt;/RepeatBlock-By&gt;</w:t>
      </w:r>
    </w:p>
    <w:p w14:paraId="0F1FABE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D12F192"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CD578AD" w14:textId="77777777" w:rsidTr="00A73545">
        <w:trPr>
          <w:trHeight w:hRule="exact" w:val="240"/>
          <w:jc w:val="center"/>
        </w:trPr>
        <w:tc>
          <w:tcPr>
            <w:tcW w:w="9752" w:type="dxa"/>
            <w:gridSpan w:val="2"/>
            <w:tcBorders>
              <w:top w:val="nil"/>
              <w:left w:val="nil"/>
              <w:bottom w:val="nil"/>
              <w:right w:val="nil"/>
            </w:tcBorders>
          </w:tcPr>
          <w:p w14:paraId="6ACA4567" w14:textId="77777777" w:rsidR="00736FA4" w:rsidRPr="009115EC" w:rsidRDefault="00736FA4" w:rsidP="00A73545"/>
        </w:tc>
      </w:tr>
      <w:tr w:rsidR="00736FA4" w:rsidRPr="009115EC" w14:paraId="4A920AF9" w14:textId="77777777" w:rsidTr="00A73545">
        <w:trPr>
          <w:trHeight w:val="240"/>
          <w:jc w:val="center"/>
        </w:trPr>
        <w:tc>
          <w:tcPr>
            <w:tcW w:w="4876" w:type="dxa"/>
            <w:tcBorders>
              <w:top w:val="nil"/>
              <w:left w:val="nil"/>
              <w:bottom w:val="nil"/>
              <w:right w:val="nil"/>
            </w:tcBorders>
          </w:tcPr>
          <w:p w14:paraId="5483733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1E7F440" w14:textId="77777777" w:rsidR="00736FA4" w:rsidRPr="009115EC" w:rsidRDefault="00736FA4" w:rsidP="00A73545">
            <w:pPr>
              <w:pStyle w:val="AmColumnHeading"/>
            </w:pPr>
            <w:r w:rsidRPr="009115EC">
              <w:t>Amendement</w:t>
            </w:r>
          </w:p>
        </w:tc>
      </w:tr>
      <w:tr w:rsidR="00736FA4" w:rsidRPr="009115EC" w14:paraId="243851AE" w14:textId="77777777" w:rsidTr="00A73545">
        <w:trPr>
          <w:jc w:val="center"/>
        </w:trPr>
        <w:tc>
          <w:tcPr>
            <w:tcW w:w="4876" w:type="dxa"/>
            <w:tcBorders>
              <w:top w:val="nil"/>
              <w:left w:val="nil"/>
              <w:bottom w:val="nil"/>
              <w:right w:val="nil"/>
            </w:tcBorders>
          </w:tcPr>
          <w:p w14:paraId="5FBBD67C" w14:textId="77777777" w:rsidR="00736FA4" w:rsidRPr="009115EC" w:rsidRDefault="00736FA4" w:rsidP="00A73545">
            <w:pPr>
              <w:pStyle w:val="Normal6a"/>
            </w:pPr>
            <w:r w:rsidRPr="009115EC">
              <w:t>10.</w:t>
            </w:r>
            <w:r w:rsidRPr="009115EC">
              <w:tab/>
              <w:t>acht het van cruciaal belang dat de lidstaten in hun medische curricula aandacht (gaan) besteden aan genderbewuste gezondheidszorg;</w:t>
            </w:r>
          </w:p>
        </w:tc>
        <w:tc>
          <w:tcPr>
            <w:tcW w:w="4876" w:type="dxa"/>
            <w:tcBorders>
              <w:top w:val="nil"/>
              <w:left w:val="nil"/>
              <w:bottom w:val="nil"/>
              <w:right w:val="nil"/>
            </w:tcBorders>
          </w:tcPr>
          <w:p w14:paraId="44203FB1" w14:textId="77777777" w:rsidR="00736FA4" w:rsidRPr="009115EC" w:rsidRDefault="00736FA4" w:rsidP="00A73545">
            <w:pPr>
              <w:pStyle w:val="Normal6a"/>
            </w:pPr>
            <w:r w:rsidRPr="009115EC">
              <w:t>10.</w:t>
            </w:r>
            <w:r w:rsidRPr="009115EC">
              <w:tab/>
              <w:t>acht het van cruciaal belang dat de lidstaten in hun medische curricula aandacht (gaan) besteden aan genderbewuste gezondheidszorg</w:t>
            </w:r>
            <w:r w:rsidRPr="009115EC">
              <w:rPr>
                <w:b/>
                <w:bCs/>
                <w:i/>
                <w:iCs/>
              </w:rPr>
              <w:t>, met inbegrip van opleiding over aandoeningen met een hoge prevalentie bij vrouwen en aanzienlijke psychosociale gevolgen, zoals inflammatoire huidziekten, en over de wijze waarop symptomen en behandelingsbehoeften kunnen wijzigen gedurende de hormonale levensfasen</w:t>
            </w:r>
            <w:r w:rsidRPr="009115EC">
              <w:t>;</w:t>
            </w:r>
          </w:p>
        </w:tc>
      </w:tr>
    </w:tbl>
    <w:p w14:paraId="1FA234A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CCB16EE" w14:textId="77777777" w:rsidR="00736FA4" w:rsidRPr="009115EC" w:rsidRDefault="00736FA4" w:rsidP="00736FA4">
      <w:r w:rsidRPr="009115EC">
        <w:rPr>
          <w:rStyle w:val="HideTWBExt"/>
        </w:rPr>
        <w:t>&lt;/Amend&gt;</w:t>
      </w:r>
    </w:p>
    <w:p w14:paraId="0F75BE8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339</w:t>
      </w:r>
      <w:r w:rsidRPr="009115EC">
        <w:rPr>
          <w:rStyle w:val="HideTWBExt"/>
          <w:b w:val="0"/>
        </w:rPr>
        <w:t>&lt;/NumAm&gt;</w:t>
      </w:r>
    </w:p>
    <w:p w14:paraId="331C0782"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558C95D" w14:textId="77777777" w:rsidR="00736FA4" w:rsidRPr="009115EC" w:rsidRDefault="00736FA4" w:rsidP="00736FA4">
      <w:pPr>
        <w:pStyle w:val="NormalBold"/>
      </w:pPr>
      <w:r w:rsidRPr="009115EC">
        <w:rPr>
          <w:rStyle w:val="HideTWBExt"/>
          <w:b w:val="0"/>
        </w:rPr>
        <w:t>&lt;/RepeatBlock-By&gt;</w:t>
      </w:r>
    </w:p>
    <w:p w14:paraId="4A31C50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260B259"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A4B2AD8" w14:textId="77777777" w:rsidTr="00A73545">
        <w:trPr>
          <w:trHeight w:hRule="exact" w:val="240"/>
          <w:jc w:val="center"/>
        </w:trPr>
        <w:tc>
          <w:tcPr>
            <w:tcW w:w="9752" w:type="dxa"/>
            <w:gridSpan w:val="2"/>
            <w:tcBorders>
              <w:top w:val="nil"/>
              <w:left w:val="nil"/>
              <w:bottom w:val="nil"/>
              <w:right w:val="nil"/>
            </w:tcBorders>
          </w:tcPr>
          <w:p w14:paraId="02A6F67F" w14:textId="77777777" w:rsidR="00736FA4" w:rsidRPr="009115EC" w:rsidRDefault="00736FA4" w:rsidP="00A73545"/>
        </w:tc>
      </w:tr>
      <w:tr w:rsidR="00736FA4" w:rsidRPr="009115EC" w14:paraId="3810EA9A" w14:textId="77777777" w:rsidTr="00A73545">
        <w:trPr>
          <w:trHeight w:val="240"/>
          <w:jc w:val="center"/>
        </w:trPr>
        <w:tc>
          <w:tcPr>
            <w:tcW w:w="4876" w:type="dxa"/>
            <w:tcBorders>
              <w:top w:val="nil"/>
              <w:left w:val="nil"/>
              <w:bottom w:val="nil"/>
              <w:right w:val="nil"/>
            </w:tcBorders>
          </w:tcPr>
          <w:p w14:paraId="10B78FF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D1ACBFF" w14:textId="77777777" w:rsidR="00736FA4" w:rsidRPr="009115EC" w:rsidRDefault="00736FA4" w:rsidP="00A73545">
            <w:pPr>
              <w:pStyle w:val="AmColumnHeading"/>
            </w:pPr>
            <w:r w:rsidRPr="009115EC">
              <w:t>Amendement</w:t>
            </w:r>
          </w:p>
        </w:tc>
      </w:tr>
      <w:tr w:rsidR="00736FA4" w:rsidRPr="009115EC" w14:paraId="62566C46" w14:textId="77777777" w:rsidTr="00A73545">
        <w:trPr>
          <w:jc w:val="center"/>
        </w:trPr>
        <w:tc>
          <w:tcPr>
            <w:tcW w:w="4876" w:type="dxa"/>
            <w:tcBorders>
              <w:top w:val="nil"/>
              <w:left w:val="nil"/>
              <w:bottom w:val="nil"/>
              <w:right w:val="nil"/>
            </w:tcBorders>
          </w:tcPr>
          <w:p w14:paraId="7C04DE3F" w14:textId="77777777" w:rsidR="00736FA4" w:rsidRPr="009115EC" w:rsidRDefault="00736FA4" w:rsidP="00A73545">
            <w:pPr>
              <w:pStyle w:val="Normal6a"/>
            </w:pPr>
            <w:r w:rsidRPr="009115EC">
              <w:t>10.</w:t>
            </w:r>
            <w:r w:rsidRPr="009115EC">
              <w:tab/>
              <w:t>acht het van cruciaal belang dat de lidstaten in hun medische curricula aandacht (gaan) besteden aan genderbewuste gezondheidszorg;</w:t>
            </w:r>
          </w:p>
        </w:tc>
        <w:tc>
          <w:tcPr>
            <w:tcW w:w="4876" w:type="dxa"/>
            <w:tcBorders>
              <w:top w:val="nil"/>
              <w:left w:val="nil"/>
              <w:bottom w:val="nil"/>
              <w:right w:val="nil"/>
            </w:tcBorders>
          </w:tcPr>
          <w:p w14:paraId="61CF21F4" w14:textId="77777777" w:rsidR="00736FA4" w:rsidRPr="009115EC" w:rsidRDefault="00736FA4" w:rsidP="00A73545">
            <w:pPr>
              <w:pStyle w:val="Normal6a"/>
            </w:pPr>
            <w:r w:rsidRPr="009115EC">
              <w:t>10.</w:t>
            </w:r>
            <w:r w:rsidRPr="009115EC">
              <w:tab/>
              <w:t>acht het van cruciaal belang dat de lidstaten in hun medische</w:t>
            </w:r>
            <w:r w:rsidRPr="009115EC">
              <w:rPr>
                <w:b/>
                <w:bCs/>
                <w:i/>
                <w:iCs/>
              </w:rPr>
              <w:t>, verpleegkundige en verloskundige</w:t>
            </w:r>
            <w:r w:rsidRPr="009115EC">
              <w:t xml:space="preserve"> curricula </w:t>
            </w:r>
            <w:r w:rsidRPr="009115EC">
              <w:rPr>
                <w:b/>
                <w:bCs/>
                <w:i/>
                <w:iCs/>
              </w:rPr>
              <w:t>verplicht</w:t>
            </w:r>
            <w:r w:rsidRPr="009115EC">
              <w:t xml:space="preserve"> aandacht (gaan) besteden aan genderbewuste</w:t>
            </w:r>
            <w:r w:rsidRPr="009115EC">
              <w:rPr>
                <w:b/>
                <w:bCs/>
                <w:i/>
                <w:iCs/>
              </w:rPr>
              <w:t>, intersectionele en patiëntgerichte</w:t>
            </w:r>
            <w:r w:rsidRPr="009115EC">
              <w:t xml:space="preserve"> gezondheidszorg</w:t>
            </w:r>
            <w:r w:rsidRPr="009115EC">
              <w:rPr>
                <w:b/>
                <w:bCs/>
                <w:i/>
                <w:iCs/>
              </w:rPr>
              <w:t>, alsook aan bij- en nascholing, onder meer over gendervooroordelen, pijnbestrijding, SRGR en de preventie van discriminatie</w:t>
            </w:r>
            <w:r w:rsidRPr="009115EC">
              <w:t>;</w:t>
            </w:r>
          </w:p>
        </w:tc>
      </w:tr>
    </w:tbl>
    <w:p w14:paraId="2884A31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3711474" w14:textId="77777777" w:rsidR="00736FA4" w:rsidRPr="009115EC" w:rsidRDefault="00736FA4" w:rsidP="00736FA4">
      <w:r w:rsidRPr="009115EC">
        <w:rPr>
          <w:rStyle w:val="HideTWBExt"/>
        </w:rPr>
        <w:t>&lt;/Amend&gt;</w:t>
      </w:r>
    </w:p>
    <w:p w14:paraId="564C62B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340</w:t>
      </w:r>
      <w:r w:rsidRPr="009115EC">
        <w:rPr>
          <w:rStyle w:val="HideTWBExt"/>
          <w:b w:val="0"/>
        </w:rPr>
        <w:t>&lt;/NumAm&gt;</w:t>
      </w:r>
    </w:p>
    <w:p w14:paraId="4B74FBEC"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61F171F6" w14:textId="77777777" w:rsidR="00736FA4" w:rsidRPr="009115EC" w:rsidRDefault="00736FA4" w:rsidP="00736FA4">
      <w:pPr>
        <w:pStyle w:val="NormalBold"/>
      </w:pPr>
      <w:r w:rsidRPr="009115EC">
        <w:rPr>
          <w:rStyle w:val="HideTWBExt"/>
          <w:b w:val="0"/>
        </w:rPr>
        <w:t>&lt;/RepeatBlock-By&gt;</w:t>
      </w:r>
    </w:p>
    <w:p w14:paraId="06ADD36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5947CAC"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A0E11CD" w14:textId="77777777" w:rsidTr="00A73545">
        <w:trPr>
          <w:trHeight w:hRule="exact" w:val="240"/>
          <w:jc w:val="center"/>
        </w:trPr>
        <w:tc>
          <w:tcPr>
            <w:tcW w:w="9752" w:type="dxa"/>
            <w:gridSpan w:val="2"/>
            <w:tcBorders>
              <w:top w:val="nil"/>
              <w:left w:val="nil"/>
              <w:bottom w:val="nil"/>
              <w:right w:val="nil"/>
            </w:tcBorders>
          </w:tcPr>
          <w:p w14:paraId="3C7FB34B" w14:textId="77777777" w:rsidR="00736FA4" w:rsidRPr="009115EC" w:rsidRDefault="00736FA4" w:rsidP="00A73545"/>
        </w:tc>
      </w:tr>
      <w:tr w:rsidR="00736FA4" w:rsidRPr="009115EC" w14:paraId="4733A0C7" w14:textId="77777777" w:rsidTr="00A73545">
        <w:trPr>
          <w:trHeight w:val="240"/>
          <w:jc w:val="center"/>
        </w:trPr>
        <w:tc>
          <w:tcPr>
            <w:tcW w:w="4876" w:type="dxa"/>
            <w:tcBorders>
              <w:top w:val="nil"/>
              <w:left w:val="nil"/>
              <w:bottom w:val="nil"/>
              <w:right w:val="nil"/>
            </w:tcBorders>
          </w:tcPr>
          <w:p w14:paraId="58CD98D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26E9414" w14:textId="77777777" w:rsidR="00736FA4" w:rsidRPr="009115EC" w:rsidRDefault="00736FA4" w:rsidP="00A73545">
            <w:pPr>
              <w:pStyle w:val="AmColumnHeading"/>
            </w:pPr>
            <w:r w:rsidRPr="009115EC">
              <w:t>Amendement</w:t>
            </w:r>
          </w:p>
        </w:tc>
      </w:tr>
      <w:tr w:rsidR="00736FA4" w:rsidRPr="009115EC" w14:paraId="6FC8BF0F" w14:textId="77777777" w:rsidTr="00A73545">
        <w:trPr>
          <w:jc w:val="center"/>
        </w:trPr>
        <w:tc>
          <w:tcPr>
            <w:tcW w:w="4876" w:type="dxa"/>
            <w:tcBorders>
              <w:top w:val="nil"/>
              <w:left w:val="nil"/>
              <w:bottom w:val="nil"/>
              <w:right w:val="nil"/>
            </w:tcBorders>
          </w:tcPr>
          <w:p w14:paraId="22ABC025" w14:textId="77777777" w:rsidR="00736FA4" w:rsidRPr="009115EC" w:rsidRDefault="00736FA4" w:rsidP="00A73545">
            <w:pPr>
              <w:pStyle w:val="Normal6a"/>
            </w:pPr>
            <w:r w:rsidRPr="009115EC">
              <w:t>10.</w:t>
            </w:r>
            <w:r w:rsidRPr="009115EC">
              <w:tab/>
              <w:t>acht het van cruciaal belang dat de lidstaten in hun medische curricula aandacht (gaan) besteden aan genderbewuste gezondheidszorg;</w:t>
            </w:r>
          </w:p>
        </w:tc>
        <w:tc>
          <w:tcPr>
            <w:tcW w:w="4876" w:type="dxa"/>
            <w:tcBorders>
              <w:top w:val="nil"/>
              <w:left w:val="nil"/>
              <w:bottom w:val="nil"/>
              <w:right w:val="nil"/>
            </w:tcBorders>
          </w:tcPr>
          <w:p w14:paraId="31F71AB7" w14:textId="77777777" w:rsidR="00736FA4" w:rsidRPr="009115EC" w:rsidRDefault="00736FA4" w:rsidP="00A73545">
            <w:pPr>
              <w:pStyle w:val="Normal6a"/>
            </w:pPr>
            <w:r w:rsidRPr="009115EC">
              <w:t>10.</w:t>
            </w:r>
            <w:r w:rsidRPr="009115EC">
              <w:tab/>
              <w:t xml:space="preserve">acht het van cruciaal belang dat de lidstaten in hun medische curricula </w:t>
            </w:r>
            <w:r w:rsidRPr="009115EC">
              <w:rPr>
                <w:b/>
                <w:bCs/>
                <w:i/>
                <w:iCs/>
              </w:rPr>
              <w:t>verplicht</w:t>
            </w:r>
            <w:r w:rsidRPr="009115EC">
              <w:t xml:space="preserve"> aandacht (gaan) besteden aan genderbewuste </w:t>
            </w:r>
            <w:r w:rsidRPr="009115EC">
              <w:rPr>
                <w:b/>
                <w:bCs/>
                <w:i/>
                <w:iCs/>
              </w:rPr>
              <w:t>en trans-inclusieve</w:t>
            </w:r>
            <w:r w:rsidRPr="009115EC">
              <w:t xml:space="preserve"> gezondheidszorg</w:t>
            </w:r>
            <w:r w:rsidRPr="009115EC">
              <w:rPr>
                <w:b/>
                <w:bCs/>
                <w:i/>
                <w:iCs/>
              </w:rPr>
              <w:t xml:space="preserve"> en bij- en nascholing, onder meer over vooroordelen op het gebied van pijn en geslachtsspecifieke symptomen bij hart- en vaatziekten</w:t>
            </w:r>
            <w:r w:rsidRPr="009115EC">
              <w:t>;</w:t>
            </w:r>
          </w:p>
        </w:tc>
      </w:tr>
    </w:tbl>
    <w:p w14:paraId="0356A7D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E71096B" w14:textId="77777777" w:rsidR="00736FA4" w:rsidRPr="009115EC" w:rsidRDefault="00736FA4" w:rsidP="00736FA4">
      <w:r w:rsidRPr="009115EC">
        <w:rPr>
          <w:rStyle w:val="HideTWBExt"/>
        </w:rPr>
        <w:t>&lt;/Amend&gt;</w:t>
      </w:r>
    </w:p>
    <w:p w14:paraId="35468C3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341</w:t>
      </w:r>
      <w:r w:rsidRPr="009115EC">
        <w:rPr>
          <w:rStyle w:val="HideTWBExt"/>
          <w:b w:val="0"/>
        </w:rPr>
        <w:t>&lt;/NumAm&gt;</w:t>
      </w:r>
    </w:p>
    <w:p w14:paraId="6E7F2407"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1E9603E6" w14:textId="77777777" w:rsidR="00736FA4" w:rsidRPr="009115EC" w:rsidRDefault="00736FA4" w:rsidP="00736FA4">
      <w:pPr>
        <w:pStyle w:val="NormalBold"/>
      </w:pPr>
      <w:r w:rsidRPr="009115EC">
        <w:rPr>
          <w:rStyle w:val="HideTWBExt"/>
          <w:b w:val="0"/>
        </w:rPr>
        <w:t>&lt;/RepeatBlock-By&gt;</w:t>
      </w:r>
    </w:p>
    <w:p w14:paraId="7C2062F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182C5AE"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E2C5EB7" w14:textId="77777777" w:rsidTr="00A73545">
        <w:trPr>
          <w:trHeight w:hRule="exact" w:val="240"/>
          <w:jc w:val="center"/>
        </w:trPr>
        <w:tc>
          <w:tcPr>
            <w:tcW w:w="9752" w:type="dxa"/>
            <w:gridSpan w:val="2"/>
            <w:tcBorders>
              <w:top w:val="nil"/>
              <w:left w:val="nil"/>
              <w:bottom w:val="nil"/>
              <w:right w:val="nil"/>
            </w:tcBorders>
          </w:tcPr>
          <w:p w14:paraId="10E64D33" w14:textId="77777777" w:rsidR="00736FA4" w:rsidRPr="009115EC" w:rsidRDefault="00736FA4" w:rsidP="00A73545"/>
        </w:tc>
      </w:tr>
      <w:tr w:rsidR="00736FA4" w:rsidRPr="009115EC" w14:paraId="66F0BBBF" w14:textId="77777777" w:rsidTr="00A73545">
        <w:trPr>
          <w:trHeight w:val="240"/>
          <w:jc w:val="center"/>
        </w:trPr>
        <w:tc>
          <w:tcPr>
            <w:tcW w:w="4876" w:type="dxa"/>
            <w:tcBorders>
              <w:top w:val="nil"/>
              <w:left w:val="nil"/>
              <w:bottom w:val="nil"/>
              <w:right w:val="nil"/>
            </w:tcBorders>
          </w:tcPr>
          <w:p w14:paraId="373A78D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93BD1E9" w14:textId="77777777" w:rsidR="00736FA4" w:rsidRPr="009115EC" w:rsidRDefault="00736FA4" w:rsidP="00A73545">
            <w:pPr>
              <w:pStyle w:val="AmColumnHeading"/>
            </w:pPr>
            <w:r w:rsidRPr="009115EC">
              <w:t>Amendement</w:t>
            </w:r>
          </w:p>
        </w:tc>
      </w:tr>
      <w:tr w:rsidR="00736FA4" w:rsidRPr="009115EC" w14:paraId="40947ECD" w14:textId="77777777" w:rsidTr="00A73545">
        <w:trPr>
          <w:jc w:val="center"/>
        </w:trPr>
        <w:tc>
          <w:tcPr>
            <w:tcW w:w="4876" w:type="dxa"/>
            <w:tcBorders>
              <w:top w:val="nil"/>
              <w:left w:val="nil"/>
              <w:bottom w:val="nil"/>
              <w:right w:val="nil"/>
            </w:tcBorders>
          </w:tcPr>
          <w:p w14:paraId="3C5F8200" w14:textId="77777777" w:rsidR="00736FA4" w:rsidRPr="009115EC" w:rsidRDefault="00736FA4" w:rsidP="00A73545">
            <w:pPr>
              <w:pStyle w:val="Normal6a"/>
            </w:pPr>
            <w:r w:rsidRPr="009115EC">
              <w:t>10.</w:t>
            </w:r>
            <w:r w:rsidRPr="009115EC">
              <w:tab/>
              <w:t>acht het van cruciaal belang dat de lidstaten in hun medische curricula aandacht (gaan) besteden aan genderbewuste gezondheidszorg;</w:t>
            </w:r>
          </w:p>
        </w:tc>
        <w:tc>
          <w:tcPr>
            <w:tcW w:w="4876" w:type="dxa"/>
            <w:tcBorders>
              <w:top w:val="nil"/>
              <w:left w:val="nil"/>
              <w:bottom w:val="nil"/>
              <w:right w:val="nil"/>
            </w:tcBorders>
          </w:tcPr>
          <w:p w14:paraId="370B1E41" w14:textId="77777777" w:rsidR="00736FA4" w:rsidRPr="009115EC" w:rsidRDefault="00736FA4" w:rsidP="00A73545">
            <w:pPr>
              <w:pStyle w:val="Normal6a"/>
            </w:pPr>
            <w:r w:rsidRPr="009115EC">
              <w:t>10.</w:t>
            </w:r>
            <w:r w:rsidRPr="009115EC">
              <w:tab/>
              <w:t>acht het van cruciaal belang dat de lidstaten</w:t>
            </w:r>
            <w:r w:rsidRPr="009115EC">
              <w:rPr>
                <w:b/>
                <w:bCs/>
                <w:i/>
                <w:iCs/>
              </w:rPr>
              <w:t>, in nauwe samenwerking met de medische beroepsgroep en onderwijsinstellingen,</w:t>
            </w:r>
            <w:r w:rsidRPr="009115EC">
              <w:t xml:space="preserve"> in hun medische curricula aandacht (gaan) besteden aan genderbewuste gezondheidszorg;</w:t>
            </w:r>
          </w:p>
        </w:tc>
      </w:tr>
    </w:tbl>
    <w:p w14:paraId="1BD15A7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98922FC" w14:textId="77777777" w:rsidR="00736FA4" w:rsidRPr="009115EC" w:rsidRDefault="00736FA4" w:rsidP="00736FA4">
      <w:r w:rsidRPr="009115EC">
        <w:rPr>
          <w:rStyle w:val="HideTWBExt"/>
        </w:rPr>
        <w:t>&lt;/Amend&gt;</w:t>
      </w:r>
    </w:p>
    <w:p w14:paraId="098389D1" w14:textId="77777777" w:rsidR="00736FA4" w:rsidRPr="009115EC" w:rsidRDefault="00736FA4" w:rsidP="008E2348">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342</w:t>
      </w:r>
      <w:r w:rsidRPr="009115EC">
        <w:rPr>
          <w:rStyle w:val="HideTWBExt"/>
          <w:b w:val="0"/>
        </w:rPr>
        <w:t>&lt;/NumAm&gt;</w:t>
      </w:r>
    </w:p>
    <w:p w14:paraId="164AC29D"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4D18B08A" w14:textId="77777777" w:rsidR="00736FA4" w:rsidRPr="009115EC" w:rsidRDefault="00736FA4" w:rsidP="00736FA4">
      <w:pPr>
        <w:pStyle w:val="NormalBold"/>
      </w:pPr>
      <w:r w:rsidRPr="009115EC">
        <w:rPr>
          <w:rStyle w:val="HideTWBExt"/>
          <w:b w:val="0"/>
        </w:rPr>
        <w:t>&lt;/RepeatBlock-By&gt;</w:t>
      </w:r>
    </w:p>
    <w:p w14:paraId="47397E1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3A81287"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CB3CC17" w14:textId="77777777" w:rsidTr="00A73545">
        <w:trPr>
          <w:trHeight w:hRule="exact" w:val="240"/>
          <w:jc w:val="center"/>
        </w:trPr>
        <w:tc>
          <w:tcPr>
            <w:tcW w:w="9752" w:type="dxa"/>
            <w:gridSpan w:val="2"/>
            <w:tcBorders>
              <w:top w:val="nil"/>
              <w:left w:val="nil"/>
              <w:bottom w:val="nil"/>
              <w:right w:val="nil"/>
            </w:tcBorders>
          </w:tcPr>
          <w:p w14:paraId="61DB7F69" w14:textId="77777777" w:rsidR="00736FA4" w:rsidRPr="009115EC" w:rsidRDefault="00736FA4" w:rsidP="00A73545"/>
        </w:tc>
      </w:tr>
      <w:tr w:rsidR="00736FA4" w:rsidRPr="009115EC" w14:paraId="7EEC9C39" w14:textId="77777777" w:rsidTr="00A73545">
        <w:trPr>
          <w:trHeight w:val="240"/>
          <w:jc w:val="center"/>
        </w:trPr>
        <w:tc>
          <w:tcPr>
            <w:tcW w:w="4876" w:type="dxa"/>
            <w:tcBorders>
              <w:top w:val="nil"/>
              <w:left w:val="nil"/>
              <w:bottom w:val="nil"/>
              <w:right w:val="nil"/>
            </w:tcBorders>
          </w:tcPr>
          <w:p w14:paraId="58A96C3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6AA50D9" w14:textId="77777777" w:rsidR="00736FA4" w:rsidRPr="009115EC" w:rsidRDefault="00736FA4" w:rsidP="00A73545">
            <w:pPr>
              <w:pStyle w:val="AmColumnHeading"/>
            </w:pPr>
            <w:r w:rsidRPr="009115EC">
              <w:t>Amendement</w:t>
            </w:r>
          </w:p>
        </w:tc>
      </w:tr>
      <w:tr w:rsidR="00736FA4" w:rsidRPr="009115EC" w14:paraId="128D8A02" w14:textId="77777777" w:rsidTr="00A73545">
        <w:trPr>
          <w:jc w:val="center"/>
        </w:trPr>
        <w:tc>
          <w:tcPr>
            <w:tcW w:w="4876" w:type="dxa"/>
            <w:tcBorders>
              <w:top w:val="nil"/>
              <w:left w:val="nil"/>
              <w:bottom w:val="nil"/>
              <w:right w:val="nil"/>
            </w:tcBorders>
          </w:tcPr>
          <w:p w14:paraId="56323F9A" w14:textId="77777777" w:rsidR="00736FA4" w:rsidRPr="009115EC" w:rsidRDefault="00736FA4" w:rsidP="00A73545">
            <w:pPr>
              <w:pStyle w:val="Normal6a"/>
            </w:pPr>
            <w:r w:rsidRPr="009115EC">
              <w:t>10.</w:t>
            </w:r>
            <w:r w:rsidRPr="009115EC">
              <w:tab/>
              <w:t xml:space="preserve">acht het van cruciaal belang dat de lidstaten in hun medische curricula aandacht (gaan) besteden aan </w:t>
            </w:r>
            <w:r w:rsidRPr="009115EC">
              <w:rPr>
                <w:b/>
                <w:bCs/>
                <w:i/>
                <w:iCs/>
              </w:rPr>
              <w:t>genderbewuste</w:t>
            </w:r>
            <w:r w:rsidRPr="009115EC">
              <w:t xml:space="preserve"> gezondheidszorg;</w:t>
            </w:r>
          </w:p>
        </w:tc>
        <w:tc>
          <w:tcPr>
            <w:tcW w:w="4876" w:type="dxa"/>
            <w:tcBorders>
              <w:top w:val="nil"/>
              <w:left w:val="nil"/>
              <w:bottom w:val="nil"/>
              <w:right w:val="nil"/>
            </w:tcBorders>
          </w:tcPr>
          <w:p w14:paraId="60BECB63" w14:textId="77777777" w:rsidR="00736FA4" w:rsidRPr="009115EC" w:rsidRDefault="00736FA4" w:rsidP="00A73545">
            <w:pPr>
              <w:pStyle w:val="Normal6a"/>
            </w:pPr>
            <w:r w:rsidRPr="009115EC">
              <w:t>10.</w:t>
            </w:r>
            <w:r w:rsidRPr="009115EC">
              <w:tab/>
              <w:t xml:space="preserve">acht het van cruciaal belang dat de lidstaten in hun medische curricula aandacht (gaan) besteden aan </w:t>
            </w:r>
            <w:r w:rsidRPr="009115EC">
              <w:rPr>
                <w:b/>
                <w:bCs/>
                <w:i/>
                <w:iCs/>
              </w:rPr>
              <w:t>geslachtsbewuste</w:t>
            </w:r>
            <w:r w:rsidRPr="009115EC">
              <w:t xml:space="preserve"> gezondheidszorg</w:t>
            </w:r>
            <w:r w:rsidRPr="009115EC">
              <w:rPr>
                <w:b/>
                <w:bCs/>
                <w:i/>
                <w:iCs/>
              </w:rPr>
              <w:t>, als dat nog niet het geval is</w:t>
            </w:r>
            <w:r w:rsidRPr="009115EC">
              <w:t>;</w:t>
            </w:r>
          </w:p>
        </w:tc>
      </w:tr>
    </w:tbl>
    <w:p w14:paraId="5AF4179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138C8ED" w14:textId="77777777" w:rsidR="00736FA4" w:rsidRPr="009115EC" w:rsidRDefault="00736FA4" w:rsidP="00736FA4">
      <w:r w:rsidRPr="009115EC">
        <w:rPr>
          <w:rStyle w:val="HideTWBExt"/>
        </w:rPr>
        <w:t>&lt;/Amend&gt;</w:t>
      </w:r>
    </w:p>
    <w:p w14:paraId="5516E2F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343</w:t>
      </w:r>
      <w:r w:rsidRPr="009115EC">
        <w:rPr>
          <w:rStyle w:val="HideTWBExt"/>
          <w:b w:val="0"/>
        </w:rPr>
        <w:t>&lt;/NumAm&gt;</w:t>
      </w:r>
    </w:p>
    <w:p w14:paraId="6A0F3F61"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65FF57E9" w14:textId="77777777" w:rsidR="00736FA4" w:rsidRPr="009115EC" w:rsidRDefault="00736FA4" w:rsidP="00736FA4">
      <w:pPr>
        <w:pStyle w:val="NormalBold"/>
      </w:pPr>
      <w:r w:rsidRPr="009115EC">
        <w:rPr>
          <w:rStyle w:val="HideTWBExt"/>
          <w:b w:val="0"/>
        </w:rPr>
        <w:t>&lt;/RepeatBlock-By&gt;</w:t>
      </w:r>
    </w:p>
    <w:p w14:paraId="0FDC602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461C88F" w14:textId="77777777" w:rsidR="00736FA4" w:rsidRPr="009115EC" w:rsidRDefault="00736FA4" w:rsidP="00736FA4">
      <w:pPr>
        <w:pStyle w:val="NormalBold"/>
      </w:pPr>
      <w:r w:rsidRPr="009115EC">
        <w:rPr>
          <w:rStyle w:val="HideTWBExt"/>
          <w:b w:val="0"/>
        </w:rPr>
        <w:t>&lt;Article&gt;</w:t>
      </w:r>
      <w:r w:rsidRPr="009115EC">
        <w:t>Paragraaf 10</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0F6CAD8" w14:textId="77777777" w:rsidTr="00A73545">
        <w:trPr>
          <w:trHeight w:hRule="exact" w:val="240"/>
          <w:jc w:val="center"/>
        </w:trPr>
        <w:tc>
          <w:tcPr>
            <w:tcW w:w="9752" w:type="dxa"/>
            <w:gridSpan w:val="2"/>
            <w:tcBorders>
              <w:top w:val="nil"/>
              <w:left w:val="nil"/>
              <w:bottom w:val="nil"/>
              <w:right w:val="nil"/>
            </w:tcBorders>
          </w:tcPr>
          <w:p w14:paraId="0657CA41" w14:textId="77777777" w:rsidR="00736FA4" w:rsidRPr="009115EC" w:rsidRDefault="00736FA4" w:rsidP="00A73545"/>
        </w:tc>
      </w:tr>
      <w:tr w:rsidR="00736FA4" w:rsidRPr="009115EC" w14:paraId="0513DCC0" w14:textId="77777777" w:rsidTr="00A73545">
        <w:trPr>
          <w:trHeight w:val="240"/>
          <w:jc w:val="center"/>
        </w:trPr>
        <w:tc>
          <w:tcPr>
            <w:tcW w:w="4876" w:type="dxa"/>
            <w:tcBorders>
              <w:top w:val="nil"/>
              <w:left w:val="nil"/>
              <w:bottom w:val="nil"/>
              <w:right w:val="nil"/>
            </w:tcBorders>
          </w:tcPr>
          <w:p w14:paraId="46D0B94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05FC4F5" w14:textId="77777777" w:rsidR="00736FA4" w:rsidRPr="009115EC" w:rsidRDefault="00736FA4" w:rsidP="00A73545">
            <w:pPr>
              <w:pStyle w:val="AmColumnHeading"/>
            </w:pPr>
            <w:r w:rsidRPr="009115EC">
              <w:t>Amendement</w:t>
            </w:r>
          </w:p>
        </w:tc>
      </w:tr>
      <w:tr w:rsidR="00736FA4" w:rsidRPr="009115EC" w14:paraId="5B78C480" w14:textId="77777777" w:rsidTr="00A73545">
        <w:trPr>
          <w:jc w:val="center"/>
        </w:trPr>
        <w:tc>
          <w:tcPr>
            <w:tcW w:w="4876" w:type="dxa"/>
            <w:tcBorders>
              <w:top w:val="nil"/>
              <w:left w:val="nil"/>
              <w:bottom w:val="nil"/>
              <w:right w:val="nil"/>
            </w:tcBorders>
          </w:tcPr>
          <w:p w14:paraId="66085AE2" w14:textId="77777777" w:rsidR="00736FA4" w:rsidRPr="009115EC" w:rsidRDefault="00736FA4" w:rsidP="00A73545">
            <w:pPr>
              <w:pStyle w:val="Normal6a"/>
            </w:pPr>
            <w:r w:rsidRPr="009115EC">
              <w:t>10.</w:t>
            </w:r>
            <w:r w:rsidRPr="009115EC">
              <w:tab/>
              <w:t>acht het van cruciaal belang dat de lidstaten in hun medische curricula aandacht (gaan) besteden aan genderbewuste gezondheidszorg;</w:t>
            </w:r>
          </w:p>
        </w:tc>
        <w:tc>
          <w:tcPr>
            <w:tcW w:w="4876" w:type="dxa"/>
            <w:tcBorders>
              <w:top w:val="nil"/>
              <w:left w:val="nil"/>
              <w:bottom w:val="nil"/>
              <w:right w:val="nil"/>
            </w:tcBorders>
          </w:tcPr>
          <w:p w14:paraId="69938596" w14:textId="77777777" w:rsidR="00736FA4" w:rsidRPr="009115EC" w:rsidRDefault="00736FA4" w:rsidP="00A73545">
            <w:pPr>
              <w:pStyle w:val="Normal6a"/>
            </w:pPr>
            <w:r w:rsidRPr="009115EC">
              <w:t>10.</w:t>
            </w:r>
            <w:r w:rsidRPr="009115EC">
              <w:tab/>
              <w:t xml:space="preserve">acht het van cruciaal belang dat de lidstaten in </w:t>
            </w:r>
            <w:r w:rsidRPr="009115EC">
              <w:rPr>
                <w:b/>
                <w:bCs/>
                <w:i/>
                <w:iCs/>
              </w:rPr>
              <w:t>al</w:t>
            </w:r>
            <w:r w:rsidRPr="009115EC">
              <w:t xml:space="preserve"> hun medische curricula aandacht (gaan) besteden aan genderbewuste gezondheidszorg;</w:t>
            </w:r>
          </w:p>
        </w:tc>
      </w:tr>
    </w:tbl>
    <w:p w14:paraId="431749C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F753020" w14:textId="77777777" w:rsidR="00736FA4" w:rsidRPr="009115EC" w:rsidRDefault="00736FA4" w:rsidP="00736FA4">
      <w:r w:rsidRPr="009115EC">
        <w:rPr>
          <w:rStyle w:val="HideTWBExt"/>
        </w:rPr>
        <w:t>&lt;/Amend&gt;</w:t>
      </w:r>
    </w:p>
    <w:p w14:paraId="46E43CB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344</w:t>
      </w:r>
      <w:r w:rsidRPr="009115EC">
        <w:rPr>
          <w:rStyle w:val="HideTWBExt"/>
          <w:b w:val="0"/>
        </w:rPr>
        <w:t>&lt;/NumAm&gt;</w:t>
      </w:r>
    </w:p>
    <w:p w14:paraId="3CFA51C9"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6A2057EB" w14:textId="77777777" w:rsidR="00736FA4" w:rsidRPr="009115EC" w:rsidRDefault="00736FA4" w:rsidP="00736FA4">
      <w:pPr>
        <w:pStyle w:val="NormalBold"/>
      </w:pPr>
      <w:r w:rsidRPr="009115EC">
        <w:rPr>
          <w:rStyle w:val="HideTWBExt"/>
          <w:b w:val="0"/>
        </w:rPr>
        <w:t>&lt;/RepeatBlock-By&gt;</w:t>
      </w:r>
    </w:p>
    <w:p w14:paraId="75D9D2A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07302F2" w14:textId="77777777" w:rsidR="00736FA4" w:rsidRPr="009115EC" w:rsidRDefault="00736FA4" w:rsidP="00736FA4">
      <w:pPr>
        <w:pStyle w:val="NormalBold"/>
      </w:pPr>
      <w:r w:rsidRPr="009115EC">
        <w:rPr>
          <w:rStyle w:val="HideTWBExt"/>
          <w:b w:val="0"/>
        </w:rPr>
        <w:t>&lt;Article&gt;</w:t>
      </w:r>
      <w:r w:rsidRPr="009115EC">
        <w:t>Paragraaf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669608B" w14:textId="77777777" w:rsidTr="00A73545">
        <w:trPr>
          <w:trHeight w:hRule="exact" w:val="240"/>
          <w:jc w:val="center"/>
        </w:trPr>
        <w:tc>
          <w:tcPr>
            <w:tcW w:w="9752" w:type="dxa"/>
            <w:gridSpan w:val="2"/>
            <w:tcBorders>
              <w:top w:val="nil"/>
              <w:left w:val="nil"/>
              <w:bottom w:val="nil"/>
              <w:right w:val="nil"/>
            </w:tcBorders>
          </w:tcPr>
          <w:p w14:paraId="1744D343" w14:textId="77777777" w:rsidR="00736FA4" w:rsidRPr="009115EC" w:rsidRDefault="00736FA4" w:rsidP="00A73545"/>
        </w:tc>
      </w:tr>
      <w:tr w:rsidR="00736FA4" w:rsidRPr="009115EC" w14:paraId="3544A020" w14:textId="77777777" w:rsidTr="00A73545">
        <w:trPr>
          <w:trHeight w:val="240"/>
          <w:jc w:val="center"/>
        </w:trPr>
        <w:tc>
          <w:tcPr>
            <w:tcW w:w="4876" w:type="dxa"/>
            <w:tcBorders>
              <w:top w:val="nil"/>
              <w:left w:val="nil"/>
              <w:bottom w:val="nil"/>
              <w:right w:val="nil"/>
            </w:tcBorders>
          </w:tcPr>
          <w:p w14:paraId="53A99EF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D446E35" w14:textId="77777777" w:rsidR="00736FA4" w:rsidRPr="009115EC" w:rsidRDefault="00736FA4" w:rsidP="00A73545">
            <w:pPr>
              <w:pStyle w:val="AmColumnHeading"/>
            </w:pPr>
            <w:r w:rsidRPr="009115EC">
              <w:t>Amendement</w:t>
            </w:r>
          </w:p>
        </w:tc>
      </w:tr>
      <w:tr w:rsidR="00736FA4" w:rsidRPr="009115EC" w14:paraId="32FDE7DA" w14:textId="77777777" w:rsidTr="00A73545">
        <w:trPr>
          <w:jc w:val="center"/>
        </w:trPr>
        <w:tc>
          <w:tcPr>
            <w:tcW w:w="4876" w:type="dxa"/>
            <w:tcBorders>
              <w:top w:val="nil"/>
              <w:left w:val="nil"/>
              <w:bottom w:val="nil"/>
              <w:right w:val="nil"/>
            </w:tcBorders>
          </w:tcPr>
          <w:p w14:paraId="24BFC04C" w14:textId="77777777" w:rsidR="00736FA4" w:rsidRPr="009115EC" w:rsidRDefault="00736FA4" w:rsidP="00A73545">
            <w:pPr>
              <w:pStyle w:val="Normal6a"/>
            </w:pPr>
          </w:p>
        </w:tc>
        <w:tc>
          <w:tcPr>
            <w:tcW w:w="4876" w:type="dxa"/>
            <w:tcBorders>
              <w:top w:val="nil"/>
              <w:left w:val="nil"/>
              <w:bottom w:val="nil"/>
              <w:right w:val="nil"/>
            </w:tcBorders>
          </w:tcPr>
          <w:p w14:paraId="6B40E0D3" w14:textId="77777777" w:rsidR="00736FA4" w:rsidRPr="009115EC" w:rsidRDefault="00736FA4" w:rsidP="00A73545">
            <w:pPr>
              <w:pStyle w:val="Normal6a"/>
            </w:pPr>
            <w:r w:rsidRPr="009115EC">
              <w:rPr>
                <w:b/>
                <w:i/>
              </w:rPr>
              <w:t>10 bis.</w:t>
            </w:r>
            <w:r w:rsidRPr="009115EC">
              <w:tab/>
            </w:r>
            <w:r w:rsidRPr="009115EC">
              <w:rPr>
                <w:b/>
                <w:i/>
              </w:rPr>
              <w:t>verzoekt de Commissie en de lidstaten om alle vormen van verloskundig en gynaecologisch geweld als een vorm van gendergerelateerd geweld te erkennen en te bestrijden, onder meer maar niet beperkt tot mishandeling, misbruik, dwang, verwaarlozing of niet-verlening van zorg tijdens gynaecologische raadplegingen, zwangerschap, abortus, de bevalling en postnatale zorg, genitale verminking bij vrouwen en interseksuele personen, en gedwongen sterilisatie; dringt er bij hen op aan om duidelijke wettelijke definities, preventiestrategieën, verplichte opleiding van gezondheidswerkers over op toestemming en op rechten gebaseerde zorg, en versterkte rechten van patiënten; pleit voor onafhankelijke klachtenmechanismen, rapportage en verantwoordingsmechanismen, en systemen voor gegevensverzameling;</w:t>
            </w:r>
          </w:p>
        </w:tc>
      </w:tr>
    </w:tbl>
    <w:p w14:paraId="51B470E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25D5964" w14:textId="77777777" w:rsidR="00736FA4" w:rsidRPr="009115EC" w:rsidRDefault="00736FA4" w:rsidP="00736FA4">
      <w:r w:rsidRPr="009115EC">
        <w:rPr>
          <w:rStyle w:val="HideTWBExt"/>
        </w:rPr>
        <w:t>&lt;/Amend&gt;</w:t>
      </w:r>
    </w:p>
    <w:p w14:paraId="32A3E77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345</w:t>
      </w:r>
      <w:r w:rsidRPr="009115EC">
        <w:rPr>
          <w:rStyle w:val="HideTWBExt"/>
          <w:b w:val="0"/>
        </w:rPr>
        <w:t>&lt;/NumAm&gt;</w:t>
      </w:r>
    </w:p>
    <w:p w14:paraId="54F47A2E"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42001366" w14:textId="77777777" w:rsidR="00736FA4" w:rsidRPr="009115EC" w:rsidRDefault="00736FA4" w:rsidP="00736FA4">
      <w:pPr>
        <w:pStyle w:val="NormalBold"/>
      </w:pPr>
      <w:r w:rsidRPr="009115EC">
        <w:rPr>
          <w:rStyle w:val="HideTWBExt"/>
          <w:b w:val="0"/>
        </w:rPr>
        <w:t>&lt;/RepeatBlock-By&gt;</w:t>
      </w:r>
    </w:p>
    <w:p w14:paraId="17F4FDF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CC05C6D" w14:textId="77777777" w:rsidR="00736FA4" w:rsidRPr="009115EC" w:rsidRDefault="00736FA4" w:rsidP="00736FA4">
      <w:pPr>
        <w:pStyle w:val="NormalBold"/>
      </w:pPr>
      <w:r w:rsidRPr="009115EC">
        <w:rPr>
          <w:rStyle w:val="HideTWBExt"/>
          <w:b w:val="0"/>
        </w:rPr>
        <w:t>&lt;Article&gt;</w:t>
      </w:r>
      <w:r w:rsidRPr="009115EC">
        <w:t>Paragraaf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50A84D6" w14:textId="77777777" w:rsidTr="00A73545">
        <w:trPr>
          <w:trHeight w:hRule="exact" w:val="240"/>
          <w:jc w:val="center"/>
        </w:trPr>
        <w:tc>
          <w:tcPr>
            <w:tcW w:w="9752" w:type="dxa"/>
            <w:gridSpan w:val="2"/>
            <w:tcBorders>
              <w:top w:val="nil"/>
              <w:left w:val="nil"/>
              <w:bottom w:val="nil"/>
              <w:right w:val="nil"/>
            </w:tcBorders>
          </w:tcPr>
          <w:p w14:paraId="6AA69E0F" w14:textId="77777777" w:rsidR="00736FA4" w:rsidRPr="009115EC" w:rsidRDefault="00736FA4" w:rsidP="00A73545"/>
        </w:tc>
      </w:tr>
      <w:tr w:rsidR="00736FA4" w:rsidRPr="009115EC" w14:paraId="48E0B70D" w14:textId="77777777" w:rsidTr="00A73545">
        <w:trPr>
          <w:trHeight w:val="240"/>
          <w:jc w:val="center"/>
        </w:trPr>
        <w:tc>
          <w:tcPr>
            <w:tcW w:w="4876" w:type="dxa"/>
            <w:tcBorders>
              <w:top w:val="nil"/>
              <w:left w:val="nil"/>
              <w:bottom w:val="nil"/>
              <w:right w:val="nil"/>
            </w:tcBorders>
          </w:tcPr>
          <w:p w14:paraId="4F96C1F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59CBBE2" w14:textId="77777777" w:rsidR="00736FA4" w:rsidRPr="009115EC" w:rsidRDefault="00736FA4" w:rsidP="00A73545">
            <w:pPr>
              <w:pStyle w:val="AmColumnHeading"/>
            </w:pPr>
            <w:r w:rsidRPr="009115EC">
              <w:t>Amendement</w:t>
            </w:r>
          </w:p>
        </w:tc>
      </w:tr>
      <w:tr w:rsidR="00736FA4" w:rsidRPr="009115EC" w14:paraId="6EB721E6" w14:textId="77777777" w:rsidTr="00A73545">
        <w:trPr>
          <w:jc w:val="center"/>
        </w:trPr>
        <w:tc>
          <w:tcPr>
            <w:tcW w:w="4876" w:type="dxa"/>
            <w:tcBorders>
              <w:top w:val="nil"/>
              <w:left w:val="nil"/>
              <w:bottom w:val="nil"/>
              <w:right w:val="nil"/>
            </w:tcBorders>
          </w:tcPr>
          <w:p w14:paraId="6FDB416A" w14:textId="77777777" w:rsidR="00736FA4" w:rsidRPr="009115EC" w:rsidRDefault="00736FA4" w:rsidP="00A73545">
            <w:pPr>
              <w:pStyle w:val="Normal6a"/>
            </w:pPr>
          </w:p>
        </w:tc>
        <w:tc>
          <w:tcPr>
            <w:tcW w:w="4876" w:type="dxa"/>
            <w:tcBorders>
              <w:top w:val="nil"/>
              <w:left w:val="nil"/>
              <w:bottom w:val="nil"/>
              <w:right w:val="nil"/>
            </w:tcBorders>
          </w:tcPr>
          <w:p w14:paraId="49697B97" w14:textId="77777777" w:rsidR="00736FA4" w:rsidRPr="009115EC" w:rsidRDefault="00736FA4" w:rsidP="00A73545">
            <w:pPr>
              <w:pStyle w:val="Normal6a"/>
            </w:pPr>
            <w:r w:rsidRPr="009115EC">
              <w:rPr>
                <w:b/>
                <w:i/>
              </w:rPr>
              <w:t>10 bis.</w:t>
            </w:r>
            <w:r w:rsidRPr="009115EC">
              <w:tab/>
            </w:r>
            <w:r w:rsidRPr="009115EC">
              <w:rPr>
                <w:b/>
                <w:i/>
              </w:rPr>
              <w:t>verzoekt de Commissie en de lidstaten om de kaders voor de opleiding, de beroepsrechten en het beroepsdomeinen van verloskundigen in de hele EU te harmoniseren; wijst erop dat in veel landen verloskundigen niet het recht hebben om geneesmiddelen voor te schrijven en geen professionele autonomie hebben, waardoor zij minder goed in staat zijn tijdige en passende zorg te verlenen, met name in plattelands- en gemarginaliseerde gemeenschappen; pleit voor richtsnoeren op EU-niveau en de wederzijdse erkenning van kwalificaties om ervoor te zorgen dat vroedvrouwen hun beroep veilig en waar passend zelfstandig kunnen uitoefenen, en zij hoogwaardige gezondheidsdiensten voor moeders en reproductieve en seksuele gezondheidsdiensten kunnen aanbieden voor alle vrouwen;</w:t>
            </w:r>
          </w:p>
        </w:tc>
      </w:tr>
    </w:tbl>
    <w:p w14:paraId="029C70C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69FAF27" w14:textId="77777777" w:rsidR="00736FA4" w:rsidRPr="009115EC" w:rsidRDefault="00736FA4" w:rsidP="00736FA4">
      <w:r w:rsidRPr="009115EC">
        <w:rPr>
          <w:rStyle w:val="HideTWBExt"/>
        </w:rPr>
        <w:t>&lt;/Amend&gt;</w:t>
      </w:r>
    </w:p>
    <w:p w14:paraId="334800E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346</w:t>
      </w:r>
      <w:r w:rsidRPr="009115EC">
        <w:rPr>
          <w:rStyle w:val="HideTWBExt"/>
          <w:b w:val="0"/>
        </w:rPr>
        <w:t>&lt;/NumAm&gt;</w:t>
      </w:r>
    </w:p>
    <w:p w14:paraId="6C56593B"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Elisabeth Grossmann, Alessandra Moretti, Maria Noichl, Emma Rafowicz, Sabrina Repp, Carla Tavares</w:t>
      </w:r>
      <w:r w:rsidRPr="009115EC">
        <w:rPr>
          <w:rStyle w:val="HideTWBExt"/>
          <w:b w:val="0"/>
        </w:rPr>
        <w:t>&lt;/Members&gt;</w:t>
      </w:r>
    </w:p>
    <w:p w14:paraId="47AA0DB1" w14:textId="77777777" w:rsidR="00736FA4" w:rsidRPr="009115EC" w:rsidRDefault="00736FA4" w:rsidP="00736FA4">
      <w:pPr>
        <w:pStyle w:val="NormalBold"/>
      </w:pPr>
      <w:r w:rsidRPr="009115EC">
        <w:rPr>
          <w:rStyle w:val="HideTWBExt"/>
          <w:b w:val="0"/>
        </w:rPr>
        <w:t>&lt;/RepeatBlock-By&gt;</w:t>
      </w:r>
    </w:p>
    <w:p w14:paraId="61DC107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26FDAC0" w14:textId="77777777" w:rsidR="00736FA4" w:rsidRPr="009115EC" w:rsidRDefault="00736FA4" w:rsidP="00736FA4">
      <w:pPr>
        <w:pStyle w:val="NormalBold"/>
      </w:pPr>
      <w:r w:rsidRPr="009115EC">
        <w:rPr>
          <w:rStyle w:val="HideTWBExt"/>
          <w:b w:val="0"/>
        </w:rPr>
        <w:t>&lt;Article&gt;</w:t>
      </w:r>
      <w:r w:rsidRPr="009115EC">
        <w:t>Paragraaf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D3581C9" w14:textId="77777777" w:rsidTr="00A73545">
        <w:trPr>
          <w:trHeight w:hRule="exact" w:val="240"/>
          <w:jc w:val="center"/>
        </w:trPr>
        <w:tc>
          <w:tcPr>
            <w:tcW w:w="9752" w:type="dxa"/>
            <w:gridSpan w:val="2"/>
            <w:tcBorders>
              <w:top w:val="nil"/>
              <w:left w:val="nil"/>
              <w:bottom w:val="nil"/>
              <w:right w:val="nil"/>
            </w:tcBorders>
          </w:tcPr>
          <w:p w14:paraId="2827E2D3" w14:textId="77777777" w:rsidR="00736FA4" w:rsidRPr="009115EC" w:rsidRDefault="00736FA4" w:rsidP="00A73545"/>
        </w:tc>
      </w:tr>
      <w:tr w:rsidR="00736FA4" w:rsidRPr="009115EC" w14:paraId="090BAAD9" w14:textId="77777777" w:rsidTr="00A73545">
        <w:trPr>
          <w:trHeight w:val="240"/>
          <w:jc w:val="center"/>
        </w:trPr>
        <w:tc>
          <w:tcPr>
            <w:tcW w:w="4876" w:type="dxa"/>
            <w:tcBorders>
              <w:top w:val="nil"/>
              <w:left w:val="nil"/>
              <w:bottom w:val="nil"/>
              <w:right w:val="nil"/>
            </w:tcBorders>
          </w:tcPr>
          <w:p w14:paraId="28C0BA4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4B75A31" w14:textId="77777777" w:rsidR="00736FA4" w:rsidRPr="009115EC" w:rsidRDefault="00736FA4" w:rsidP="00A73545">
            <w:pPr>
              <w:pStyle w:val="AmColumnHeading"/>
            </w:pPr>
            <w:r w:rsidRPr="009115EC">
              <w:t>Amendement</w:t>
            </w:r>
          </w:p>
        </w:tc>
      </w:tr>
      <w:tr w:rsidR="00736FA4" w:rsidRPr="009115EC" w14:paraId="5977541B" w14:textId="77777777" w:rsidTr="00A73545">
        <w:trPr>
          <w:jc w:val="center"/>
        </w:trPr>
        <w:tc>
          <w:tcPr>
            <w:tcW w:w="4876" w:type="dxa"/>
            <w:tcBorders>
              <w:top w:val="nil"/>
              <w:left w:val="nil"/>
              <w:bottom w:val="nil"/>
              <w:right w:val="nil"/>
            </w:tcBorders>
          </w:tcPr>
          <w:p w14:paraId="1FA5FE48" w14:textId="77777777" w:rsidR="00736FA4" w:rsidRPr="009115EC" w:rsidRDefault="00736FA4" w:rsidP="00A73545">
            <w:pPr>
              <w:pStyle w:val="Normal6a"/>
            </w:pPr>
          </w:p>
        </w:tc>
        <w:tc>
          <w:tcPr>
            <w:tcW w:w="4876" w:type="dxa"/>
            <w:tcBorders>
              <w:top w:val="nil"/>
              <w:left w:val="nil"/>
              <w:bottom w:val="nil"/>
              <w:right w:val="nil"/>
            </w:tcBorders>
          </w:tcPr>
          <w:p w14:paraId="3E18D384" w14:textId="77777777" w:rsidR="00736FA4" w:rsidRPr="009115EC" w:rsidRDefault="00736FA4" w:rsidP="00A73545">
            <w:pPr>
              <w:pStyle w:val="Normal6a"/>
            </w:pPr>
            <w:r w:rsidRPr="009115EC">
              <w:rPr>
                <w:b/>
                <w:i/>
              </w:rPr>
              <w:t>10 bis.</w:t>
            </w:r>
            <w:r w:rsidRPr="009115EC">
              <w:tab/>
            </w:r>
            <w:r w:rsidRPr="009115EC">
              <w:rPr>
                <w:b/>
                <w:i/>
              </w:rPr>
              <w:t>verzoekt de Commissie en de lidstaten om ervoor te zorgen dat gezondheidszorgstelsels zijn uitgerust gendergerelateerd geweld te voorkomen, vast te stellen en aan te pakken, onder meer via genderbewuste, patiëntgerichte en traumabewuste zorgbenaderingen; verzoekt de lidstaten om duidelijke trajecten tussen gezondheidsdiensten, sociale diensten en gespecialiseerde ondersteuningsdiensten vast te stellen voor slachtoffers van gendergerelateerd geweld, waaronder vrouwelijke genitale verminking, waarbij de toegankelijkheid voor vrouwelijke migranten, vrouwen met een handicap en LHBTQI+-personen wordt gewaarborgd;</w:t>
            </w:r>
          </w:p>
        </w:tc>
      </w:tr>
    </w:tbl>
    <w:p w14:paraId="51E271E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73808BF" w14:textId="77777777" w:rsidR="00736FA4" w:rsidRPr="009115EC" w:rsidRDefault="00736FA4" w:rsidP="00736FA4">
      <w:r w:rsidRPr="009115EC">
        <w:rPr>
          <w:rStyle w:val="HideTWBExt"/>
        </w:rPr>
        <w:t>&lt;/Amend&gt;</w:t>
      </w:r>
    </w:p>
    <w:p w14:paraId="6E84AC0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347</w:t>
      </w:r>
      <w:r w:rsidRPr="009115EC">
        <w:rPr>
          <w:rStyle w:val="HideTWBExt"/>
          <w:b w:val="0"/>
        </w:rPr>
        <w:t>&lt;/NumAm&gt;</w:t>
      </w:r>
    </w:p>
    <w:p w14:paraId="72C837D2"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61264CF" w14:textId="77777777" w:rsidR="00736FA4" w:rsidRPr="009115EC" w:rsidRDefault="00736FA4" w:rsidP="00736FA4">
      <w:pPr>
        <w:pStyle w:val="NormalBold"/>
      </w:pPr>
      <w:r w:rsidRPr="009115EC">
        <w:rPr>
          <w:rStyle w:val="HideTWBExt"/>
          <w:b w:val="0"/>
        </w:rPr>
        <w:t>&lt;/RepeatBlock-By&gt;</w:t>
      </w:r>
    </w:p>
    <w:p w14:paraId="0AB213D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CB10E1A" w14:textId="77777777" w:rsidR="00736FA4" w:rsidRPr="009115EC" w:rsidRDefault="00736FA4" w:rsidP="00736FA4">
      <w:pPr>
        <w:pStyle w:val="NormalBold"/>
      </w:pPr>
      <w:r w:rsidRPr="009115EC">
        <w:rPr>
          <w:rStyle w:val="HideTWBExt"/>
          <w:b w:val="0"/>
        </w:rPr>
        <w:t>&lt;Article&gt;</w:t>
      </w:r>
      <w:r w:rsidRPr="009115EC">
        <w:t>Paragraaf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0C3B684" w14:textId="77777777" w:rsidTr="00A73545">
        <w:trPr>
          <w:trHeight w:hRule="exact" w:val="240"/>
          <w:jc w:val="center"/>
        </w:trPr>
        <w:tc>
          <w:tcPr>
            <w:tcW w:w="9752" w:type="dxa"/>
            <w:gridSpan w:val="2"/>
            <w:tcBorders>
              <w:top w:val="nil"/>
              <w:left w:val="nil"/>
              <w:bottom w:val="nil"/>
              <w:right w:val="nil"/>
            </w:tcBorders>
          </w:tcPr>
          <w:p w14:paraId="5F76EF35" w14:textId="77777777" w:rsidR="00736FA4" w:rsidRPr="009115EC" w:rsidRDefault="00736FA4" w:rsidP="00A73545"/>
        </w:tc>
      </w:tr>
      <w:tr w:rsidR="00736FA4" w:rsidRPr="009115EC" w14:paraId="7E78342B" w14:textId="77777777" w:rsidTr="00A73545">
        <w:trPr>
          <w:trHeight w:val="240"/>
          <w:jc w:val="center"/>
        </w:trPr>
        <w:tc>
          <w:tcPr>
            <w:tcW w:w="4876" w:type="dxa"/>
            <w:tcBorders>
              <w:top w:val="nil"/>
              <w:left w:val="nil"/>
              <w:bottom w:val="nil"/>
              <w:right w:val="nil"/>
            </w:tcBorders>
          </w:tcPr>
          <w:p w14:paraId="1F3DE63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4B63E13" w14:textId="77777777" w:rsidR="00736FA4" w:rsidRPr="009115EC" w:rsidRDefault="00736FA4" w:rsidP="00A73545">
            <w:pPr>
              <w:pStyle w:val="AmColumnHeading"/>
            </w:pPr>
            <w:r w:rsidRPr="009115EC">
              <w:t>Amendement</w:t>
            </w:r>
          </w:p>
        </w:tc>
      </w:tr>
      <w:tr w:rsidR="00736FA4" w:rsidRPr="009115EC" w14:paraId="1E488AD1" w14:textId="77777777" w:rsidTr="00A73545">
        <w:trPr>
          <w:jc w:val="center"/>
        </w:trPr>
        <w:tc>
          <w:tcPr>
            <w:tcW w:w="4876" w:type="dxa"/>
            <w:tcBorders>
              <w:top w:val="nil"/>
              <w:left w:val="nil"/>
              <w:bottom w:val="nil"/>
              <w:right w:val="nil"/>
            </w:tcBorders>
          </w:tcPr>
          <w:p w14:paraId="64764A95" w14:textId="77777777" w:rsidR="00736FA4" w:rsidRPr="009115EC" w:rsidRDefault="00736FA4" w:rsidP="00A73545">
            <w:pPr>
              <w:pStyle w:val="Normal6a"/>
            </w:pPr>
          </w:p>
        </w:tc>
        <w:tc>
          <w:tcPr>
            <w:tcW w:w="4876" w:type="dxa"/>
            <w:tcBorders>
              <w:top w:val="nil"/>
              <w:left w:val="nil"/>
              <w:bottom w:val="nil"/>
              <w:right w:val="nil"/>
            </w:tcBorders>
          </w:tcPr>
          <w:p w14:paraId="291824CD" w14:textId="77777777" w:rsidR="00736FA4" w:rsidRPr="009115EC" w:rsidRDefault="00736FA4" w:rsidP="00A73545">
            <w:pPr>
              <w:pStyle w:val="Normal6a"/>
            </w:pPr>
            <w:r w:rsidRPr="009115EC">
              <w:rPr>
                <w:b/>
                <w:i/>
              </w:rPr>
              <w:t>10 bis.</w:t>
            </w:r>
            <w:r w:rsidRPr="009115EC">
              <w:tab/>
            </w:r>
            <w:r w:rsidRPr="009115EC">
              <w:rPr>
                <w:b/>
                <w:i/>
              </w:rPr>
              <w:t>verzoekt de Commissie en de lidstaten om ervoor te zorgen dat geslachts- en genderspecifieke verschillen bij de manifestatie van ziekten en genderspecifieke symptomen ten volle te erkennen in gezondheidszorgstelsels en medische opleidingen; wijst erop dat aandoeningen zoals hartaanvallen andere symptomen met zich kunnen meebrengen bij vrouwen dan bij mannen, hetgeen tot onjuiste diagnoses en vertraging bij de behandeling kan leiden, en in de ergste gevallen zelfs tot niet-behandeling wanneer de aandoening als psychosomatisch wordt gediagnosticeerd;</w:t>
            </w:r>
          </w:p>
        </w:tc>
      </w:tr>
    </w:tbl>
    <w:p w14:paraId="60022C3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E6663D0" w14:textId="77777777" w:rsidR="00736FA4" w:rsidRPr="009115EC" w:rsidRDefault="00736FA4" w:rsidP="00736FA4">
      <w:r w:rsidRPr="009115EC">
        <w:rPr>
          <w:rStyle w:val="HideTWBExt"/>
        </w:rPr>
        <w:t>&lt;/Amend&gt;</w:t>
      </w:r>
    </w:p>
    <w:p w14:paraId="169E12F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348</w:t>
      </w:r>
      <w:r w:rsidRPr="009115EC">
        <w:rPr>
          <w:rStyle w:val="HideTWBExt"/>
          <w:b w:val="0"/>
        </w:rPr>
        <w:t>&lt;/NumAm&gt;</w:t>
      </w:r>
    </w:p>
    <w:p w14:paraId="4949F11C"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34B38A2D" w14:textId="77777777" w:rsidR="00736FA4" w:rsidRPr="009115EC" w:rsidRDefault="00736FA4" w:rsidP="00736FA4">
      <w:pPr>
        <w:pStyle w:val="NormalBold"/>
      </w:pPr>
      <w:r w:rsidRPr="009115EC">
        <w:rPr>
          <w:rStyle w:val="HideTWBExt"/>
          <w:b w:val="0"/>
        </w:rPr>
        <w:t>&lt;/RepeatBlock-By&gt;</w:t>
      </w:r>
    </w:p>
    <w:p w14:paraId="66C8B35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C9600E1" w14:textId="77777777" w:rsidR="00736FA4" w:rsidRPr="009115EC" w:rsidRDefault="00736FA4" w:rsidP="00736FA4">
      <w:pPr>
        <w:pStyle w:val="NormalBold"/>
      </w:pPr>
      <w:r w:rsidRPr="009115EC">
        <w:rPr>
          <w:rStyle w:val="HideTWBExt"/>
          <w:b w:val="0"/>
        </w:rPr>
        <w:t>&lt;Article&gt;</w:t>
      </w:r>
      <w:r w:rsidRPr="009115EC">
        <w:t>Paragraaf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2FDDC16" w14:textId="77777777" w:rsidTr="00A73545">
        <w:trPr>
          <w:trHeight w:hRule="exact" w:val="240"/>
          <w:jc w:val="center"/>
        </w:trPr>
        <w:tc>
          <w:tcPr>
            <w:tcW w:w="9752" w:type="dxa"/>
            <w:gridSpan w:val="2"/>
            <w:tcBorders>
              <w:top w:val="nil"/>
              <w:left w:val="nil"/>
              <w:bottom w:val="nil"/>
              <w:right w:val="nil"/>
            </w:tcBorders>
          </w:tcPr>
          <w:p w14:paraId="61AC8882" w14:textId="77777777" w:rsidR="00736FA4" w:rsidRPr="009115EC" w:rsidRDefault="00736FA4" w:rsidP="00A73545"/>
        </w:tc>
      </w:tr>
      <w:tr w:rsidR="00736FA4" w:rsidRPr="009115EC" w14:paraId="0743E8E2" w14:textId="77777777" w:rsidTr="00A73545">
        <w:trPr>
          <w:trHeight w:val="240"/>
          <w:jc w:val="center"/>
        </w:trPr>
        <w:tc>
          <w:tcPr>
            <w:tcW w:w="4876" w:type="dxa"/>
            <w:tcBorders>
              <w:top w:val="nil"/>
              <w:left w:val="nil"/>
              <w:bottom w:val="nil"/>
              <w:right w:val="nil"/>
            </w:tcBorders>
          </w:tcPr>
          <w:p w14:paraId="4FF1114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E31CAF4" w14:textId="77777777" w:rsidR="00736FA4" w:rsidRPr="009115EC" w:rsidRDefault="00736FA4" w:rsidP="00A73545">
            <w:pPr>
              <w:pStyle w:val="AmColumnHeading"/>
            </w:pPr>
            <w:r w:rsidRPr="009115EC">
              <w:t>Amendement</w:t>
            </w:r>
          </w:p>
        </w:tc>
      </w:tr>
      <w:tr w:rsidR="00736FA4" w:rsidRPr="009115EC" w14:paraId="7E28E2A1" w14:textId="77777777" w:rsidTr="00A73545">
        <w:trPr>
          <w:jc w:val="center"/>
        </w:trPr>
        <w:tc>
          <w:tcPr>
            <w:tcW w:w="4876" w:type="dxa"/>
            <w:tcBorders>
              <w:top w:val="nil"/>
              <w:left w:val="nil"/>
              <w:bottom w:val="nil"/>
              <w:right w:val="nil"/>
            </w:tcBorders>
          </w:tcPr>
          <w:p w14:paraId="5349CB7D" w14:textId="77777777" w:rsidR="00736FA4" w:rsidRPr="009115EC" w:rsidRDefault="00736FA4" w:rsidP="00A73545">
            <w:pPr>
              <w:pStyle w:val="Normal6a"/>
            </w:pPr>
          </w:p>
        </w:tc>
        <w:tc>
          <w:tcPr>
            <w:tcW w:w="4876" w:type="dxa"/>
            <w:tcBorders>
              <w:top w:val="nil"/>
              <w:left w:val="nil"/>
              <w:bottom w:val="nil"/>
              <w:right w:val="nil"/>
            </w:tcBorders>
          </w:tcPr>
          <w:p w14:paraId="51106CC0" w14:textId="77777777" w:rsidR="00736FA4" w:rsidRPr="009115EC" w:rsidRDefault="00736FA4" w:rsidP="00A73545">
            <w:pPr>
              <w:pStyle w:val="Normal6a"/>
            </w:pPr>
            <w:r w:rsidRPr="009115EC">
              <w:rPr>
                <w:b/>
                <w:i/>
              </w:rPr>
              <w:t>10 bis.</w:t>
            </w:r>
            <w:r w:rsidRPr="009115EC">
              <w:tab/>
            </w:r>
            <w:r w:rsidRPr="009115EC">
              <w:rPr>
                <w:b/>
                <w:i/>
              </w:rPr>
              <w:t>verzoekt de Commissie en de lidstaten om ervoor te zorgen dat bij de uitvoering van het EU-plan voor cardiovasculaire gezondheid het genderperspectief ten volle wordt geïntegreerd, onder meer via genderbewuste preventiecampagnes, diagnostische criteria en opleiding van gezondheidswerkers;</w:t>
            </w:r>
          </w:p>
        </w:tc>
      </w:tr>
    </w:tbl>
    <w:p w14:paraId="018B356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48B5327" w14:textId="77777777" w:rsidR="00736FA4" w:rsidRPr="009115EC" w:rsidRDefault="00736FA4" w:rsidP="00736FA4">
      <w:r w:rsidRPr="009115EC">
        <w:rPr>
          <w:rStyle w:val="HideTWBExt"/>
        </w:rPr>
        <w:t>&lt;/Amend&gt;</w:t>
      </w:r>
    </w:p>
    <w:p w14:paraId="11EDD84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349</w:t>
      </w:r>
      <w:r w:rsidRPr="009115EC">
        <w:rPr>
          <w:rStyle w:val="HideTWBExt"/>
          <w:b w:val="0"/>
        </w:rPr>
        <w:t>&lt;/NumAm&gt;</w:t>
      </w:r>
    </w:p>
    <w:p w14:paraId="6C8F8F4F"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5A79B046" w14:textId="77777777" w:rsidR="00736FA4" w:rsidRPr="009115EC" w:rsidRDefault="00736FA4" w:rsidP="00736FA4">
      <w:pPr>
        <w:pStyle w:val="NormalBold"/>
      </w:pPr>
      <w:r w:rsidRPr="009115EC">
        <w:rPr>
          <w:rStyle w:val="HideTWBExt"/>
          <w:b w:val="0"/>
        </w:rPr>
        <w:t>&lt;/RepeatBlock-By&gt;</w:t>
      </w:r>
    </w:p>
    <w:p w14:paraId="096C60E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DCE0783" w14:textId="77777777" w:rsidR="00736FA4" w:rsidRPr="009115EC" w:rsidRDefault="00736FA4" w:rsidP="00736FA4">
      <w:pPr>
        <w:pStyle w:val="NormalBold"/>
      </w:pPr>
      <w:r w:rsidRPr="009115EC">
        <w:rPr>
          <w:rStyle w:val="HideTWBExt"/>
          <w:b w:val="0"/>
        </w:rPr>
        <w:t>&lt;Article&gt;</w:t>
      </w:r>
      <w:r w:rsidRPr="009115EC">
        <w:t>Paragraaf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ECAAD4A" w14:textId="77777777" w:rsidTr="00A73545">
        <w:trPr>
          <w:trHeight w:hRule="exact" w:val="240"/>
          <w:jc w:val="center"/>
        </w:trPr>
        <w:tc>
          <w:tcPr>
            <w:tcW w:w="9752" w:type="dxa"/>
            <w:gridSpan w:val="2"/>
            <w:tcBorders>
              <w:top w:val="nil"/>
              <w:left w:val="nil"/>
              <w:bottom w:val="nil"/>
              <w:right w:val="nil"/>
            </w:tcBorders>
          </w:tcPr>
          <w:p w14:paraId="0402E9A9" w14:textId="77777777" w:rsidR="00736FA4" w:rsidRPr="009115EC" w:rsidRDefault="00736FA4" w:rsidP="00A73545"/>
        </w:tc>
      </w:tr>
      <w:tr w:rsidR="00736FA4" w:rsidRPr="009115EC" w14:paraId="01E2A2AF" w14:textId="77777777" w:rsidTr="00A73545">
        <w:trPr>
          <w:trHeight w:val="240"/>
          <w:jc w:val="center"/>
        </w:trPr>
        <w:tc>
          <w:tcPr>
            <w:tcW w:w="4876" w:type="dxa"/>
            <w:tcBorders>
              <w:top w:val="nil"/>
              <w:left w:val="nil"/>
              <w:bottom w:val="nil"/>
              <w:right w:val="nil"/>
            </w:tcBorders>
          </w:tcPr>
          <w:p w14:paraId="4066F93A" w14:textId="77777777" w:rsidR="00736FA4" w:rsidRPr="009115EC" w:rsidRDefault="00736FA4" w:rsidP="008E2348">
            <w:pPr>
              <w:pStyle w:val="AmColumnHeading"/>
              <w:keepNext/>
            </w:pPr>
            <w:r w:rsidRPr="009115EC">
              <w:t>Ontwerpresolutie</w:t>
            </w:r>
          </w:p>
        </w:tc>
        <w:tc>
          <w:tcPr>
            <w:tcW w:w="4876" w:type="dxa"/>
            <w:tcBorders>
              <w:top w:val="nil"/>
              <w:left w:val="nil"/>
              <w:bottom w:val="nil"/>
              <w:right w:val="nil"/>
            </w:tcBorders>
          </w:tcPr>
          <w:p w14:paraId="4973FDF6" w14:textId="77777777" w:rsidR="00736FA4" w:rsidRPr="009115EC" w:rsidRDefault="00736FA4" w:rsidP="00A73545">
            <w:pPr>
              <w:pStyle w:val="AmColumnHeading"/>
            </w:pPr>
            <w:r w:rsidRPr="009115EC">
              <w:t>Amendement</w:t>
            </w:r>
          </w:p>
        </w:tc>
      </w:tr>
      <w:tr w:rsidR="00736FA4" w:rsidRPr="009115EC" w14:paraId="61493267" w14:textId="77777777" w:rsidTr="00A73545">
        <w:trPr>
          <w:jc w:val="center"/>
        </w:trPr>
        <w:tc>
          <w:tcPr>
            <w:tcW w:w="4876" w:type="dxa"/>
            <w:tcBorders>
              <w:top w:val="nil"/>
              <w:left w:val="nil"/>
              <w:bottom w:val="nil"/>
              <w:right w:val="nil"/>
            </w:tcBorders>
          </w:tcPr>
          <w:p w14:paraId="6E87BEA8" w14:textId="77777777" w:rsidR="00736FA4" w:rsidRPr="009115EC" w:rsidRDefault="00736FA4" w:rsidP="00A73545">
            <w:pPr>
              <w:pStyle w:val="Normal6a"/>
            </w:pPr>
          </w:p>
        </w:tc>
        <w:tc>
          <w:tcPr>
            <w:tcW w:w="4876" w:type="dxa"/>
            <w:tcBorders>
              <w:top w:val="nil"/>
              <w:left w:val="nil"/>
              <w:bottom w:val="nil"/>
              <w:right w:val="nil"/>
            </w:tcBorders>
          </w:tcPr>
          <w:p w14:paraId="68AA1DE1" w14:textId="77777777" w:rsidR="00736FA4" w:rsidRPr="009115EC" w:rsidRDefault="00736FA4" w:rsidP="00A73545">
            <w:pPr>
              <w:pStyle w:val="Normal6a"/>
            </w:pPr>
            <w:r w:rsidRPr="009115EC">
              <w:rPr>
                <w:b/>
                <w:i/>
              </w:rPr>
              <w:t>10 bis.</w:t>
            </w:r>
            <w:r w:rsidRPr="009115EC">
              <w:tab/>
            </w:r>
            <w:r w:rsidRPr="009115EC">
              <w:rPr>
                <w:b/>
                <w:i/>
              </w:rPr>
              <w:t>wijst erop dat bij de ontwikkeling van maatregelen om diagnostische en behandelingsprocedures meer genderbewust en genderresponsief te maken, de ervaringen van echte patiënten ten volle in aanmerking moeten worden genomen;</w:t>
            </w:r>
          </w:p>
        </w:tc>
      </w:tr>
    </w:tbl>
    <w:p w14:paraId="501F885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4BD384E" w14:textId="77777777" w:rsidR="00736FA4" w:rsidRPr="009115EC" w:rsidRDefault="00736FA4" w:rsidP="00736FA4">
      <w:r w:rsidRPr="009115EC">
        <w:rPr>
          <w:rStyle w:val="HideTWBExt"/>
        </w:rPr>
        <w:t>&lt;/Amend&gt;</w:t>
      </w:r>
    </w:p>
    <w:p w14:paraId="42E86F5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350</w:t>
      </w:r>
      <w:r w:rsidRPr="009115EC">
        <w:rPr>
          <w:rStyle w:val="HideTWBExt"/>
          <w:b w:val="0"/>
        </w:rPr>
        <w:t>&lt;/NumAm&gt;</w:t>
      </w:r>
    </w:p>
    <w:p w14:paraId="6A031E96"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14B9481F" w14:textId="77777777" w:rsidR="00736FA4" w:rsidRPr="009115EC" w:rsidRDefault="00736FA4" w:rsidP="00736FA4">
      <w:pPr>
        <w:pStyle w:val="NormalBold"/>
      </w:pPr>
      <w:r w:rsidRPr="009115EC">
        <w:rPr>
          <w:rStyle w:val="HideTWBExt"/>
          <w:b w:val="0"/>
        </w:rPr>
        <w:t>&lt;/RepeatBlock-By&gt;</w:t>
      </w:r>
    </w:p>
    <w:p w14:paraId="231088C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C5B367E" w14:textId="77777777" w:rsidR="00736FA4" w:rsidRPr="009115EC" w:rsidRDefault="00736FA4" w:rsidP="00736FA4">
      <w:pPr>
        <w:pStyle w:val="NormalBold"/>
      </w:pPr>
      <w:r w:rsidRPr="009115EC">
        <w:rPr>
          <w:rStyle w:val="HideTWBExt"/>
          <w:b w:val="0"/>
        </w:rPr>
        <w:t>&lt;Article&gt;</w:t>
      </w:r>
      <w:r w:rsidRPr="009115EC">
        <w:t>Paragraaf 10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2BFECFD" w14:textId="77777777" w:rsidTr="00A73545">
        <w:trPr>
          <w:trHeight w:hRule="exact" w:val="240"/>
          <w:jc w:val="center"/>
        </w:trPr>
        <w:tc>
          <w:tcPr>
            <w:tcW w:w="9752" w:type="dxa"/>
            <w:gridSpan w:val="2"/>
            <w:tcBorders>
              <w:top w:val="nil"/>
              <w:left w:val="nil"/>
              <w:bottom w:val="nil"/>
              <w:right w:val="nil"/>
            </w:tcBorders>
          </w:tcPr>
          <w:p w14:paraId="62466C91" w14:textId="77777777" w:rsidR="00736FA4" w:rsidRPr="009115EC" w:rsidRDefault="00736FA4" w:rsidP="00A73545"/>
        </w:tc>
      </w:tr>
      <w:tr w:rsidR="00736FA4" w:rsidRPr="009115EC" w14:paraId="70E67B3A" w14:textId="77777777" w:rsidTr="00A73545">
        <w:trPr>
          <w:trHeight w:val="240"/>
          <w:jc w:val="center"/>
        </w:trPr>
        <w:tc>
          <w:tcPr>
            <w:tcW w:w="4876" w:type="dxa"/>
            <w:tcBorders>
              <w:top w:val="nil"/>
              <w:left w:val="nil"/>
              <w:bottom w:val="nil"/>
              <w:right w:val="nil"/>
            </w:tcBorders>
          </w:tcPr>
          <w:p w14:paraId="57F3787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261E6F8" w14:textId="77777777" w:rsidR="00736FA4" w:rsidRPr="009115EC" w:rsidRDefault="00736FA4" w:rsidP="00A73545">
            <w:pPr>
              <w:pStyle w:val="AmColumnHeading"/>
            </w:pPr>
            <w:r w:rsidRPr="009115EC">
              <w:t>Amendement</w:t>
            </w:r>
          </w:p>
        </w:tc>
      </w:tr>
      <w:tr w:rsidR="00736FA4" w:rsidRPr="009115EC" w14:paraId="415DBFB3" w14:textId="77777777" w:rsidTr="00A73545">
        <w:trPr>
          <w:jc w:val="center"/>
        </w:trPr>
        <w:tc>
          <w:tcPr>
            <w:tcW w:w="4876" w:type="dxa"/>
            <w:tcBorders>
              <w:top w:val="nil"/>
              <w:left w:val="nil"/>
              <w:bottom w:val="nil"/>
              <w:right w:val="nil"/>
            </w:tcBorders>
          </w:tcPr>
          <w:p w14:paraId="551256AE" w14:textId="77777777" w:rsidR="00736FA4" w:rsidRPr="009115EC" w:rsidRDefault="00736FA4" w:rsidP="00A73545">
            <w:pPr>
              <w:pStyle w:val="Normal6a"/>
            </w:pPr>
          </w:p>
        </w:tc>
        <w:tc>
          <w:tcPr>
            <w:tcW w:w="4876" w:type="dxa"/>
            <w:tcBorders>
              <w:top w:val="nil"/>
              <w:left w:val="nil"/>
              <w:bottom w:val="nil"/>
              <w:right w:val="nil"/>
            </w:tcBorders>
          </w:tcPr>
          <w:p w14:paraId="3B943FBB" w14:textId="77777777" w:rsidR="00736FA4" w:rsidRPr="009115EC" w:rsidRDefault="00736FA4" w:rsidP="00A73545">
            <w:pPr>
              <w:pStyle w:val="Normal6a"/>
            </w:pPr>
            <w:r w:rsidRPr="009115EC">
              <w:rPr>
                <w:b/>
                <w:i/>
              </w:rPr>
              <w:t>10 ter.</w:t>
            </w:r>
            <w:r w:rsidRPr="009115EC">
              <w:tab/>
            </w:r>
            <w:r w:rsidRPr="009115EC">
              <w:rPr>
                <w:b/>
                <w:i/>
              </w:rPr>
              <w:t>wijst er nogmaals op dat aan geneesmiddelen voor de gezondheid van vrouwen onvoldoende prioriteit wordt toegekend bij de inspanningen van de EU om bescherming te bieden tegen tekorten en verstoringen van de toelevering, hoewel onder meer voor geneesmiddelen met betrekking tot abortus en anticonceptie stelselmatig tekorten optreden in de lidstaten; verzoekt het EMA om ervoor te zorgen dat deze geneesmiddelen worden opgenomen in de Unielijst van kritieke geneesmiddelen; verzoekt de Raad om zich af te stemmen op het voorstel van het Europees Parlement om geneesmiddelen voor abortus en anticonceptie in de verordening kritieke geneesmiddelen te erkennen als geneesmiddelen van algemeen belang;</w:t>
            </w:r>
          </w:p>
        </w:tc>
      </w:tr>
    </w:tbl>
    <w:p w14:paraId="44901CE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7B1B2D1" w14:textId="77777777" w:rsidR="00736FA4" w:rsidRPr="009115EC" w:rsidRDefault="00736FA4" w:rsidP="00736FA4">
      <w:r w:rsidRPr="009115EC">
        <w:rPr>
          <w:rStyle w:val="HideTWBExt"/>
        </w:rPr>
        <w:t>&lt;/Amend&gt;</w:t>
      </w:r>
    </w:p>
    <w:p w14:paraId="23A2335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351</w:t>
      </w:r>
      <w:r w:rsidRPr="009115EC">
        <w:rPr>
          <w:rStyle w:val="HideTWBExt"/>
          <w:b w:val="0"/>
        </w:rPr>
        <w:t>&lt;/NumAm&gt;</w:t>
      </w:r>
    </w:p>
    <w:p w14:paraId="2097876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032B0F1" w14:textId="77777777" w:rsidR="00736FA4" w:rsidRPr="009115EC" w:rsidRDefault="00736FA4" w:rsidP="00736FA4">
      <w:pPr>
        <w:pStyle w:val="NormalBold"/>
      </w:pPr>
      <w:r w:rsidRPr="009115EC">
        <w:rPr>
          <w:rStyle w:val="HideTWBExt"/>
          <w:b w:val="0"/>
        </w:rPr>
        <w:t>&lt;/RepeatBlock-By&gt;</w:t>
      </w:r>
    </w:p>
    <w:p w14:paraId="63BAF9A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7091986" w14:textId="77777777" w:rsidR="00736FA4" w:rsidRPr="009115EC" w:rsidRDefault="00736FA4" w:rsidP="00736FA4">
      <w:pPr>
        <w:pStyle w:val="NormalBold"/>
      </w:pPr>
      <w:r w:rsidRPr="009115EC">
        <w:rPr>
          <w:rStyle w:val="HideTWBExt"/>
          <w:b w:val="0"/>
        </w:rPr>
        <w:t>&lt;Article&gt;</w:t>
      </w:r>
      <w:r w:rsidRPr="009115EC">
        <w:t>Paragraaf 10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808BBEB" w14:textId="77777777" w:rsidTr="00A73545">
        <w:trPr>
          <w:trHeight w:hRule="exact" w:val="240"/>
          <w:jc w:val="center"/>
        </w:trPr>
        <w:tc>
          <w:tcPr>
            <w:tcW w:w="9752" w:type="dxa"/>
            <w:gridSpan w:val="2"/>
            <w:tcBorders>
              <w:top w:val="nil"/>
              <w:left w:val="nil"/>
              <w:bottom w:val="nil"/>
              <w:right w:val="nil"/>
            </w:tcBorders>
          </w:tcPr>
          <w:p w14:paraId="5324DB95" w14:textId="77777777" w:rsidR="00736FA4" w:rsidRPr="009115EC" w:rsidRDefault="00736FA4" w:rsidP="00A73545"/>
        </w:tc>
      </w:tr>
      <w:tr w:rsidR="00736FA4" w:rsidRPr="009115EC" w14:paraId="4436499B" w14:textId="77777777" w:rsidTr="00A73545">
        <w:trPr>
          <w:trHeight w:val="240"/>
          <w:jc w:val="center"/>
        </w:trPr>
        <w:tc>
          <w:tcPr>
            <w:tcW w:w="4876" w:type="dxa"/>
            <w:tcBorders>
              <w:top w:val="nil"/>
              <w:left w:val="nil"/>
              <w:bottom w:val="nil"/>
              <w:right w:val="nil"/>
            </w:tcBorders>
          </w:tcPr>
          <w:p w14:paraId="121E099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5623920" w14:textId="77777777" w:rsidR="00736FA4" w:rsidRPr="009115EC" w:rsidRDefault="00736FA4" w:rsidP="00A73545">
            <w:pPr>
              <w:pStyle w:val="AmColumnHeading"/>
            </w:pPr>
            <w:r w:rsidRPr="009115EC">
              <w:t>Amendement</w:t>
            </w:r>
          </w:p>
        </w:tc>
      </w:tr>
      <w:tr w:rsidR="00736FA4" w:rsidRPr="009115EC" w14:paraId="5FEC7A4D" w14:textId="77777777" w:rsidTr="00A73545">
        <w:trPr>
          <w:jc w:val="center"/>
        </w:trPr>
        <w:tc>
          <w:tcPr>
            <w:tcW w:w="4876" w:type="dxa"/>
            <w:tcBorders>
              <w:top w:val="nil"/>
              <w:left w:val="nil"/>
              <w:bottom w:val="nil"/>
              <w:right w:val="nil"/>
            </w:tcBorders>
          </w:tcPr>
          <w:p w14:paraId="71B295FF" w14:textId="77777777" w:rsidR="00736FA4" w:rsidRPr="009115EC" w:rsidRDefault="00736FA4" w:rsidP="00A73545">
            <w:pPr>
              <w:pStyle w:val="Normal6a"/>
            </w:pPr>
          </w:p>
        </w:tc>
        <w:tc>
          <w:tcPr>
            <w:tcW w:w="4876" w:type="dxa"/>
            <w:tcBorders>
              <w:top w:val="nil"/>
              <w:left w:val="nil"/>
              <w:bottom w:val="nil"/>
              <w:right w:val="nil"/>
            </w:tcBorders>
          </w:tcPr>
          <w:p w14:paraId="6B315DE8" w14:textId="77777777" w:rsidR="00736FA4" w:rsidRPr="009115EC" w:rsidRDefault="00736FA4" w:rsidP="00A73545">
            <w:pPr>
              <w:pStyle w:val="Normal6a"/>
            </w:pPr>
            <w:r w:rsidRPr="009115EC">
              <w:rPr>
                <w:b/>
                <w:i/>
              </w:rPr>
              <w:t>10 ter.</w:t>
            </w:r>
            <w:r w:rsidRPr="009115EC">
              <w:tab/>
            </w:r>
            <w:r w:rsidRPr="009115EC">
              <w:rPr>
                <w:b/>
                <w:i/>
              </w:rPr>
              <w:t>dringt er bij de lidstaten op aan om gedwongen sterilisatie als voorwaarde voor wettelijke gendererkenning af te schaffen en toegang tot genderbevestigende gezondheidszorg op basis van geïnformeerde toestemming te waarborgen;</w:t>
            </w:r>
          </w:p>
        </w:tc>
      </w:tr>
    </w:tbl>
    <w:p w14:paraId="0E1CC0E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0212B19" w14:textId="77777777" w:rsidR="00736FA4" w:rsidRPr="009115EC" w:rsidRDefault="00736FA4" w:rsidP="00736FA4">
      <w:r w:rsidRPr="009115EC">
        <w:rPr>
          <w:rStyle w:val="HideTWBExt"/>
        </w:rPr>
        <w:t>&lt;/Amend&gt;</w:t>
      </w:r>
    </w:p>
    <w:p w14:paraId="5C9A1A8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352</w:t>
      </w:r>
      <w:r w:rsidRPr="009115EC">
        <w:rPr>
          <w:rStyle w:val="HideTWBExt"/>
          <w:b w:val="0"/>
        </w:rPr>
        <w:t>&lt;/NumAm&gt;</w:t>
      </w:r>
    </w:p>
    <w:p w14:paraId="1EF85D4D"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3920058D" w14:textId="77777777" w:rsidR="00736FA4" w:rsidRPr="009115EC" w:rsidRDefault="00736FA4" w:rsidP="00736FA4">
      <w:pPr>
        <w:pStyle w:val="NormalBold"/>
      </w:pPr>
      <w:r w:rsidRPr="009115EC">
        <w:rPr>
          <w:rStyle w:val="HideTWBExt"/>
          <w:b w:val="0"/>
        </w:rPr>
        <w:t>&lt;/RepeatBlock-By&gt;</w:t>
      </w:r>
    </w:p>
    <w:p w14:paraId="1C81BD0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83C8D7B" w14:textId="77777777" w:rsidR="00736FA4" w:rsidRPr="009115EC" w:rsidRDefault="00736FA4" w:rsidP="00736FA4">
      <w:pPr>
        <w:pStyle w:val="NormalBold"/>
      </w:pPr>
      <w:r w:rsidRPr="009115EC">
        <w:rPr>
          <w:rStyle w:val="HideTWBExt"/>
          <w:b w:val="0"/>
        </w:rPr>
        <w:t>&lt;Article&gt;</w:t>
      </w:r>
      <w:r w:rsidRPr="009115EC">
        <w:t>Paragraaf 10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667BF29" w14:textId="77777777" w:rsidTr="00A73545">
        <w:trPr>
          <w:trHeight w:hRule="exact" w:val="240"/>
          <w:jc w:val="center"/>
        </w:trPr>
        <w:tc>
          <w:tcPr>
            <w:tcW w:w="9752" w:type="dxa"/>
            <w:gridSpan w:val="2"/>
            <w:tcBorders>
              <w:top w:val="nil"/>
              <w:left w:val="nil"/>
              <w:bottom w:val="nil"/>
              <w:right w:val="nil"/>
            </w:tcBorders>
          </w:tcPr>
          <w:p w14:paraId="060C716B" w14:textId="77777777" w:rsidR="00736FA4" w:rsidRPr="009115EC" w:rsidRDefault="00736FA4" w:rsidP="00A73545"/>
        </w:tc>
      </w:tr>
      <w:tr w:rsidR="00736FA4" w:rsidRPr="009115EC" w14:paraId="0B5216D7" w14:textId="77777777" w:rsidTr="00A73545">
        <w:trPr>
          <w:trHeight w:val="240"/>
          <w:jc w:val="center"/>
        </w:trPr>
        <w:tc>
          <w:tcPr>
            <w:tcW w:w="4876" w:type="dxa"/>
            <w:tcBorders>
              <w:top w:val="nil"/>
              <w:left w:val="nil"/>
              <w:bottom w:val="nil"/>
              <w:right w:val="nil"/>
            </w:tcBorders>
          </w:tcPr>
          <w:p w14:paraId="751D3E9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DF7179E" w14:textId="77777777" w:rsidR="00736FA4" w:rsidRPr="009115EC" w:rsidRDefault="00736FA4" w:rsidP="00A73545">
            <w:pPr>
              <w:pStyle w:val="AmColumnHeading"/>
            </w:pPr>
            <w:r w:rsidRPr="009115EC">
              <w:t>Amendement</w:t>
            </w:r>
          </w:p>
        </w:tc>
      </w:tr>
      <w:tr w:rsidR="00736FA4" w:rsidRPr="009115EC" w14:paraId="5557A706" w14:textId="77777777" w:rsidTr="00A73545">
        <w:trPr>
          <w:jc w:val="center"/>
        </w:trPr>
        <w:tc>
          <w:tcPr>
            <w:tcW w:w="4876" w:type="dxa"/>
            <w:tcBorders>
              <w:top w:val="nil"/>
              <w:left w:val="nil"/>
              <w:bottom w:val="nil"/>
              <w:right w:val="nil"/>
            </w:tcBorders>
          </w:tcPr>
          <w:p w14:paraId="6742F51E" w14:textId="77777777" w:rsidR="00736FA4" w:rsidRPr="009115EC" w:rsidRDefault="00736FA4" w:rsidP="00A73545">
            <w:pPr>
              <w:pStyle w:val="Normal6a"/>
            </w:pPr>
          </w:p>
        </w:tc>
        <w:tc>
          <w:tcPr>
            <w:tcW w:w="4876" w:type="dxa"/>
            <w:tcBorders>
              <w:top w:val="nil"/>
              <w:left w:val="nil"/>
              <w:bottom w:val="nil"/>
              <w:right w:val="nil"/>
            </w:tcBorders>
          </w:tcPr>
          <w:p w14:paraId="0EC276E3" w14:textId="77777777" w:rsidR="00736FA4" w:rsidRPr="009115EC" w:rsidRDefault="00736FA4" w:rsidP="00A73545">
            <w:pPr>
              <w:pStyle w:val="Normal6a"/>
            </w:pPr>
            <w:r w:rsidRPr="009115EC">
              <w:rPr>
                <w:b/>
                <w:i/>
              </w:rPr>
              <w:t>10 quater.</w:t>
            </w:r>
            <w:r w:rsidRPr="009115EC">
              <w:tab/>
            </w:r>
            <w:r w:rsidRPr="009115EC">
              <w:rPr>
                <w:b/>
                <w:i/>
              </w:rPr>
              <w:t>verzoekt de Commissie en de lidstaten de oprichting van multidisciplinaire gezondheidscentra voor de levensloop van vrouwen in de hele EU te bevorderen die erop gericht zijn om geïntegreerde, genderresponsieve en permanente zorg te bieden aan vrouwen vanaf de adolescentie, tijdens de menopauze en tot en met oudere leeftijd; wijst erop dat in dergelijke centra deskundigheid op het gebied van gynaecologie, verloskunde, cardiologie, reumatologie, endocrinologie, geestelijke gezondheid en eerstelijnszorg moet worden samengebracht, waarbij zowel vrouwspecifieke aandoeningen als aandoeningen die bij vrouwen voorkomen moeten worden behandeld, zoals endometriose, het polycysteus-ovariumsyndroom (PCOS), auto-immuunziekten, zwangerschapsgerelateerde complicaties en hart- en vaatziekten, de belangrijkste doodsoorzaak bij vrouwen; wijst op het potentieel van gezondheidscentra voor de levensloop van vrouwen om dienst te doen als hubs voor experimenteel onderzoek en innovatie, alsook als expertisecentra waar kennis wordt ontwikkeld en verspreid naar gezondheidswerkers en gezondheidszorgstelsels in alle lidstaten; pleit voor de oprichting van een Europees referentienetwerk (ERN) voor de gezondheid van vrouwen, naar het model van de bestaande ERN’s voor zeldzame ziekten, om samenwerking op onderzoeksgebied te versterken, de klinische praktijk te verbeteren, en ervoor te zorgen dat de specifieke gezondheidsbehoeften van vrouwen systematisch aan de orde worden gesteld in de hele EU;</w:t>
            </w:r>
          </w:p>
        </w:tc>
      </w:tr>
    </w:tbl>
    <w:p w14:paraId="1EAF72B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BD1832B" w14:textId="77777777" w:rsidR="00736FA4" w:rsidRPr="009115EC" w:rsidRDefault="00736FA4" w:rsidP="00736FA4">
      <w:r w:rsidRPr="009115EC">
        <w:rPr>
          <w:rStyle w:val="HideTWBExt"/>
        </w:rPr>
        <w:t>&lt;/Amend&gt;</w:t>
      </w:r>
    </w:p>
    <w:p w14:paraId="19FAC5F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353</w:t>
      </w:r>
      <w:r w:rsidRPr="009115EC">
        <w:rPr>
          <w:rStyle w:val="HideTWBExt"/>
          <w:b w:val="0"/>
        </w:rPr>
        <w:t>&lt;/NumAm&gt;</w:t>
      </w:r>
    </w:p>
    <w:p w14:paraId="4488706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14D5F62" w14:textId="77777777" w:rsidR="00736FA4" w:rsidRPr="009115EC" w:rsidRDefault="00736FA4" w:rsidP="00736FA4">
      <w:pPr>
        <w:pStyle w:val="NormalBold"/>
      </w:pPr>
      <w:r w:rsidRPr="009115EC">
        <w:rPr>
          <w:rStyle w:val="HideTWBExt"/>
          <w:b w:val="0"/>
        </w:rPr>
        <w:t>&lt;/RepeatBlock-By&gt;</w:t>
      </w:r>
    </w:p>
    <w:p w14:paraId="50511A6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26DC4AB" w14:textId="77777777" w:rsidR="00736FA4" w:rsidRPr="009115EC" w:rsidRDefault="00736FA4" w:rsidP="00736FA4">
      <w:pPr>
        <w:pStyle w:val="NormalBold"/>
      </w:pPr>
      <w:r w:rsidRPr="009115EC">
        <w:rPr>
          <w:rStyle w:val="HideTWBExt"/>
          <w:b w:val="0"/>
        </w:rPr>
        <w:t>&lt;Article&gt;</w:t>
      </w:r>
      <w:r w:rsidRPr="009115EC">
        <w:t>Paragraaf 10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C100786" w14:textId="77777777" w:rsidTr="00A73545">
        <w:trPr>
          <w:trHeight w:hRule="exact" w:val="240"/>
          <w:jc w:val="center"/>
        </w:trPr>
        <w:tc>
          <w:tcPr>
            <w:tcW w:w="9752" w:type="dxa"/>
            <w:gridSpan w:val="2"/>
            <w:tcBorders>
              <w:top w:val="nil"/>
              <w:left w:val="nil"/>
              <w:bottom w:val="nil"/>
              <w:right w:val="nil"/>
            </w:tcBorders>
          </w:tcPr>
          <w:p w14:paraId="581EAE42" w14:textId="77777777" w:rsidR="00736FA4" w:rsidRPr="009115EC" w:rsidRDefault="00736FA4" w:rsidP="00A73545"/>
        </w:tc>
      </w:tr>
      <w:tr w:rsidR="00736FA4" w:rsidRPr="009115EC" w14:paraId="4DA1AC02" w14:textId="77777777" w:rsidTr="00A73545">
        <w:trPr>
          <w:trHeight w:val="240"/>
          <w:jc w:val="center"/>
        </w:trPr>
        <w:tc>
          <w:tcPr>
            <w:tcW w:w="4876" w:type="dxa"/>
            <w:tcBorders>
              <w:top w:val="nil"/>
              <w:left w:val="nil"/>
              <w:bottom w:val="nil"/>
              <w:right w:val="nil"/>
            </w:tcBorders>
          </w:tcPr>
          <w:p w14:paraId="7DFD689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DA21236" w14:textId="77777777" w:rsidR="00736FA4" w:rsidRPr="009115EC" w:rsidRDefault="00736FA4" w:rsidP="00A73545">
            <w:pPr>
              <w:pStyle w:val="AmColumnHeading"/>
            </w:pPr>
            <w:r w:rsidRPr="009115EC">
              <w:t>Amendement</w:t>
            </w:r>
          </w:p>
        </w:tc>
      </w:tr>
      <w:tr w:rsidR="00736FA4" w:rsidRPr="009115EC" w14:paraId="07A87A2C" w14:textId="77777777" w:rsidTr="00A73545">
        <w:trPr>
          <w:jc w:val="center"/>
        </w:trPr>
        <w:tc>
          <w:tcPr>
            <w:tcW w:w="4876" w:type="dxa"/>
            <w:tcBorders>
              <w:top w:val="nil"/>
              <w:left w:val="nil"/>
              <w:bottom w:val="nil"/>
              <w:right w:val="nil"/>
            </w:tcBorders>
          </w:tcPr>
          <w:p w14:paraId="4E50B572" w14:textId="77777777" w:rsidR="00736FA4" w:rsidRPr="009115EC" w:rsidRDefault="00736FA4" w:rsidP="00A73545">
            <w:pPr>
              <w:pStyle w:val="Normal6a"/>
            </w:pPr>
          </w:p>
        </w:tc>
        <w:tc>
          <w:tcPr>
            <w:tcW w:w="4876" w:type="dxa"/>
            <w:tcBorders>
              <w:top w:val="nil"/>
              <w:left w:val="nil"/>
              <w:bottom w:val="nil"/>
              <w:right w:val="nil"/>
            </w:tcBorders>
          </w:tcPr>
          <w:p w14:paraId="094DC5C3" w14:textId="77777777" w:rsidR="00736FA4" w:rsidRPr="009115EC" w:rsidRDefault="00736FA4" w:rsidP="00A73545">
            <w:pPr>
              <w:pStyle w:val="Normal6a"/>
            </w:pPr>
            <w:r w:rsidRPr="009115EC">
              <w:rPr>
                <w:b/>
                <w:i/>
              </w:rPr>
              <w:t>10 quater.</w:t>
            </w:r>
            <w:r w:rsidRPr="009115EC">
              <w:tab/>
            </w:r>
            <w:r w:rsidRPr="009115EC">
              <w:rPr>
                <w:b/>
                <w:i/>
              </w:rPr>
              <w:t>spoort de Commissie en de lidstaten aan om het genderperspectief sterker te integreren in maatregelen voor gezondheid op het werk, onder meer door risicopreventie en beoordelingsinstrumenten af te stemmen op de realiteit van beroepen die vooral door vrouwen worden uitgeoefend en door vrouwelijke werknemers, onder meer diegene met een onzekere of deeltijdbaan, betere toegang te bieden tot diensten voor gezondheid op het werk;</w:t>
            </w:r>
          </w:p>
        </w:tc>
      </w:tr>
    </w:tbl>
    <w:p w14:paraId="6563A38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A855F10" w14:textId="77777777" w:rsidR="00736FA4" w:rsidRPr="009115EC" w:rsidRDefault="00736FA4" w:rsidP="00736FA4">
      <w:r w:rsidRPr="009115EC">
        <w:rPr>
          <w:rStyle w:val="HideTWBExt"/>
        </w:rPr>
        <w:t>&lt;/Amend&gt;</w:t>
      </w:r>
    </w:p>
    <w:p w14:paraId="57C4710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354</w:t>
      </w:r>
      <w:r w:rsidRPr="009115EC">
        <w:rPr>
          <w:rStyle w:val="HideTWBExt"/>
          <w:b w:val="0"/>
        </w:rPr>
        <w:t>&lt;/NumAm&gt;</w:t>
      </w:r>
    </w:p>
    <w:p w14:paraId="263223F8"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C9A9A90" w14:textId="77777777" w:rsidR="00736FA4" w:rsidRPr="009115EC" w:rsidRDefault="00736FA4" w:rsidP="00736FA4">
      <w:pPr>
        <w:pStyle w:val="NormalBold"/>
      </w:pPr>
      <w:r w:rsidRPr="009115EC">
        <w:rPr>
          <w:rStyle w:val="HideTWBExt"/>
          <w:b w:val="0"/>
        </w:rPr>
        <w:t>&lt;/RepeatBlock-By&gt;</w:t>
      </w:r>
    </w:p>
    <w:p w14:paraId="02286C5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3D214E8" w14:textId="77777777" w:rsidR="00736FA4" w:rsidRPr="009115EC" w:rsidRDefault="00736FA4" w:rsidP="00736FA4">
      <w:pPr>
        <w:pStyle w:val="NormalBold"/>
      </w:pPr>
      <w:r w:rsidRPr="009115EC">
        <w:rPr>
          <w:rStyle w:val="HideTWBExt"/>
          <w:b w:val="0"/>
        </w:rPr>
        <w:t>&lt;Article&gt;</w:t>
      </w:r>
      <w:r w:rsidRPr="009115EC">
        <w:t>Paragraaf 10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65E9032" w14:textId="77777777" w:rsidTr="00A73545">
        <w:trPr>
          <w:trHeight w:hRule="exact" w:val="240"/>
          <w:jc w:val="center"/>
        </w:trPr>
        <w:tc>
          <w:tcPr>
            <w:tcW w:w="9752" w:type="dxa"/>
            <w:gridSpan w:val="2"/>
            <w:tcBorders>
              <w:top w:val="nil"/>
              <w:left w:val="nil"/>
              <w:bottom w:val="nil"/>
              <w:right w:val="nil"/>
            </w:tcBorders>
          </w:tcPr>
          <w:p w14:paraId="0D79026C" w14:textId="77777777" w:rsidR="00736FA4" w:rsidRPr="009115EC" w:rsidRDefault="00736FA4" w:rsidP="00A73545"/>
        </w:tc>
      </w:tr>
      <w:tr w:rsidR="00736FA4" w:rsidRPr="009115EC" w14:paraId="1BB1092B" w14:textId="77777777" w:rsidTr="00A73545">
        <w:trPr>
          <w:trHeight w:val="240"/>
          <w:jc w:val="center"/>
        </w:trPr>
        <w:tc>
          <w:tcPr>
            <w:tcW w:w="4876" w:type="dxa"/>
            <w:tcBorders>
              <w:top w:val="nil"/>
              <w:left w:val="nil"/>
              <w:bottom w:val="nil"/>
              <w:right w:val="nil"/>
            </w:tcBorders>
          </w:tcPr>
          <w:p w14:paraId="24CEB96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9AAE21C" w14:textId="77777777" w:rsidR="00736FA4" w:rsidRPr="009115EC" w:rsidRDefault="00736FA4" w:rsidP="00A73545">
            <w:pPr>
              <w:pStyle w:val="AmColumnHeading"/>
            </w:pPr>
            <w:r w:rsidRPr="009115EC">
              <w:t>Amendement</w:t>
            </w:r>
          </w:p>
        </w:tc>
      </w:tr>
      <w:tr w:rsidR="00736FA4" w:rsidRPr="009115EC" w14:paraId="4909B398" w14:textId="77777777" w:rsidTr="00A73545">
        <w:trPr>
          <w:jc w:val="center"/>
        </w:trPr>
        <w:tc>
          <w:tcPr>
            <w:tcW w:w="4876" w:type="dxa"/>
            <w:tcBorders>
              <w:top w:val="nil"/>
              <w:left w:val="nil"/>
              <w:bottom w:val="nil"/>
              <w:right w:val="nil"/>
            </w:tcBorders>
          </w:tcPr>
          <w:p w14:paraId="71B9648D" w14:textId="77777777" w:rsidR="00736FA4" w:rsidRPr="009115EC" w:rsidRDefault="00736FA4" w:rsidP="00A73545">
            <w:pPr>
              <w:pStyle w:val="Normal6a"/>
            </w:pPr>
          </w:p>
        </w:tc>
        <w:tc>
          <w:tcPr>
            <w:tcW w:w="4876" w:type="dxa"/>
            <w:tcBorders>
              <w:top w:val="nil"/>
              <w:left w:val="nil"/>
              <w:bottom w:val="nil"/>
              <w:right w:val="nil"/>
            </w:tcBorders>
          </w:tcPr>
          <w:p w14:paraId="70535C52" w14:textId="77777777" w:rsidR="00736FA4" w:rsidRPr="009115EC" w:rsidRDefault="00736FA4" w:rsidP="00A73545">
            <w:pPr>
              <w:pStyle w:val="Normal6a"/>
            </w:pPr>
            <w:r w:rsidRPr="009115EC">
              <w:rPr>
                <w:b/>
                <w:i/>
              </w:rPr>
              <w:t>10 quater.</w:t>
            </w:r>
            <w:r w:rsidRPr="009115EC">
              <w:tab/>
            </w:r>
            <w:r w:rsidRPr="009115EC">
              <w:rPr>
                <w:b/>
                <w:i/>
              </w:rPr>
              <w:t>pleit voor genderneutrale terugbetalingsregelingen voor geneesmiddelen door erop toe te zien dat terugbetalingsniveaus zijn gekoppeld aan medische noodzaak in plaats van historische gendervooroordelen, en door het systeem regelmatig te beoordelen op mogelijke gendereffecten;</w:t>
            </w:r>
          </w:p>
        </w:tc>
      </w:tr>
    </w:tbl>
    <w:p w14:paraId="143BA72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F889AAC" w14:textId="77777777" w:rsidR="00736FA4" w:rsidRPr="009115EC" w:rsidRDefault="00736FA4" w:rsidP="00736FA4">
      <w:r w:rsidRPr="009115EC">
        <w:rPr>
          <w:rStyle w:val="HideTWBExt"/>
        </w:rPr>
        <w:t>&lt;/Amend&gt;</w:t>
      </w:r>
    </w:p>
    <w:p w14:paraId="51E34FE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355</w:t>
      </w:r>
      <w:r w:rsidRPr="009115EC">
        <w:rPr>
          <w:rStyle w:val="HideTWBExt"/>
          <w:b w:val="0"/>
        </w:rPr>
        <w:t>&lt;/NumAm&gt;</w:t>
      </w:r>
    </w:p>
    <w:p w14:paraId="187C84A5"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7BF964DC" w14:textId="77777777" w:rsidR="00736FA4" w:rsidRPr="009115EC" w:rsidRDefault="00736FA4" w:rsidP="00736FA4">
      <w:pPr>
        <w:pStyle w:val="NormalBold"/>
      </w:pPr>
      <w:r w:rsidRPr="009115EC">
        <w:rPr>
          <w:rStyle w:val="HideTWBExt"/>
          <w:b w:val="0"/>
        </w:rPr>
        <w:t>&lt;/RepeatBlock-By&gt;</w:t>
      </w:r>
    </w:p>
    <w:p w14:paraId="299F519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00A0FDB" w14:textId="77777777" w:rsidR="00736FA4" w:rsidRPr="009115EC" w:rsidRDefault="00736FA4" w:rsidP="00736FA4">
      <w:pPr>
        <w:pStyle w:val="NormalBold"/>
      </w:pPr>
      <w:r w:rsidRPr="009115EC">
        <w:rPr>
          <w:rStyle w:val="HideTWBExt"/>
          <w:b w:val="0"/>
        </w:rPr>
        <w:t>&lt;Article&gt;</w:t>
      </w:r>
      <w:r w:rsidRPr="009115EC">
        <w:t>Paragraaf 10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8E59707" w14:textId="77777777" w:rsidTr="00A73545">
        <w:trPr>
          <w:trHeight w:hRule="exact" w:val="240"/>
          <w:jc w:val="center"/>
        </w:trPr>
        <w:tc>
          <w:tcPr>
            <w:tcW w:w="9752" w:type="dxa"/>
            <w:gridSpan w:val="2"/>
            <w:tcBorders>
              <w:top w:val="nil"/>
              <w:left w:val="nil"/>
              <w:bottom w:val="nil"/>
              <w:right w:val="nil"/>
            </w:tcBorders>
          </w:tcPr>
          <w:p w14:paraId="7D0F2404" w14:textId="77777777" w:rsidR="00736FA4" w:rsidRPr="009115EC" w:rsidRDefault="00736FA4" w:rsidP="00A73545"/>
        </w:tc>
      </w:tr>
      <w:tr w:rsidR="00736FA4" w:rsidRPr="009115EC" w14:paraId="3E0CAC89" w14:textId="77777777" w:rsidTr="00A73545">
        <w:trPr>
          <w:trHeight w:val="240"/>
          <w:jc w:val="center"/>
        </w:trPr>
        <w:tc>
          <w:tcPr>
            <w:tcW w:w="4876" w:type="dxa"/>
            <w:tcBorders>
              <w:top w:val="nil"/>
              <w:left w:val="nil"/>
              <w:bottom w:val="nil"/>
              <w:right w:val="nil"/>
            </w:tcBorders>
          </w:tcPr>
          <w:p w14:paraId="2ADFBED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4A8E2AB" w14:textId="77777777" w:rsidR="00736FA4" w:rsidRPr="009115EC" w:rsidRDefault="00736FA4" w:rsidP="00A73545">
            <w:pPr>
              <w:pStyle w:val="AmColumnHeading"/>
            </w:pPr>
            <w:r w:rsidRPr="009115EC">
              <w:t>Amendement</w:t>
            </w:r>
          </w:p>
        </w:tc>
      </w:tr>
      <w:tr w:rsidR="00736FA4" w:rsidRPr="009115EC" w14:paraId="158D11EA" w14:textId="77777777" w:rsidTr="00A73545">
        <w:trPr>
          <w:jc w:val="center"/>
        </w:trPr>
        <w:tc>
          <w:tcPr>
            <w:tcW w:w="4876" w:type="dxa"/>
            <w:tcBorders>
              <w:top w:val="nil"/>
              <w:left w:val="nil"/>
              <w:bottom w:val="nil"/>
              <w:right w:val="nil"/>
            </w:tcBorders>
          </w:tcPr>
          <w:p w14:paraId="0743EBA0" w14:textId="77777777" w:rsidR="00736FA4" w:rsidRPr="009115EC" w:rsidRDefault="00736FA4" w:rsidP="00A73545">
            <w:pPr>
              <w:pStyle w:val="Normal6a"/>
            </w:pPr>
          </w:p>
        </w:tc>
        <w:tc>
          <w:tcPr>
            <w:tcW w:w="4876" w:type="dxa"/>
            <w:tcBorders>
              <w:top w:val="nil"/>
              <w:left w:val="nil"/>
              <w:bottom w:val="nil"/>
              <w:right w:val="nil"/>
            </w:tcBorders>
          </w:tcPr>
          <w:p w14:paraId="53B30329" w14:textId="77777777" w:rsidR="00736FA4" w:rsidRPr="009115EC" w:rsidRDefault="00736FA4" w:rsidP="00A73545">
            <w:pPr>
              <w:pStyle w:val="Normal6a"/>
            </w:pPr>
            <w:r w:rsidRPr="009115EC">
              <w:rPr>
                <w:b/>
                <w:i/>
              </w:rPr>
              <w:t>10 quinquies.</w:t>
            </w:r>
            <w:r w:rsidRPr="009115EC">
              <w:tab/>
            </w:r>
            <w:r w:rsidRPr="009115EC">
              <w:rPr>
                <w:b/>
                <w:i/>
              </w:rPr>
              <w:t>wijst erop dat seksuele en reproductieve gezondheid en rechten (SRGR) fundamentele mensenrechten zijn, die een integraal onderdeel vormen van de gezondheid van vrouwen en gendergelijkheid; verzoekt de Commissie maatregelen te nemen om het volledige spectrum van SRGR te bevorderen via alle relevante beleidsgebieden en financieringsinstrumenten van de EU;</w:t>
            </w:r>
          </w:p>
        </w:tc>
      </w:tr>
    </w:tbl>
    <w:p w14:paraId="5FF5059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5E3510F" w14:textId="77777777" w:rsidR="00736FA4" w:rsidRPr="009115EC" w:rsidRDefault="00736FA4" w:rsidP="00736FA4">
      <w:r w:rsidRPr="009115EC">
        <w:rPr>
          <w:rStyle w:val="HideTWBExt"/>
        </w:rPr>
        <w:t>&lt;/Amend&gt;</w:t>
      </w:r>
    </w:p>
    <w:p w14:paraId="349439A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356</w:t>
      </w:r>
      <w:r w:rsidRPr="009115EC">
        <w:rPr>
          <w:rStyle w:val="HideTWBExt"/>
          <w:b w:val="0"/>
        </w:rPr>
        <w:t>&lt;/NumAm&gt;</w:t>
      </w:r>
    </w:p>
    <w:p w14:paraId="3573EDBE"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Jagna Marczułajtis-Walczak, Mirosława Nykiel, Paulo Do Nascimento Cabral, Elżbieta Katarzyna Łukacijewska</w:t>
      </w:r>
      <w:r w:rsidRPr="009115EC">
        <w:rPr>
          <w:rStyle w:val="HideTWBExt"/>
          <w:b w:val="0"/>
        </w:rPr>
        <w:t>&lt;/Members&gt;</w:t>
      </w:r>
    </w:p>
    <w:p w14:paraId="3B746F76" w14:textId="77777777" w:rsidR="00736FA4" w:rsidRPr="009115EC" w:rsidRDefault="00736FA4" w:rsidP="00736FA4">
      <w:pPr>
        <w:pStyle w:val="NormalBold"/>
      </w:pPr>
      <w:r w:rsidRPr="009115EC">
        <w:rPr>
          <w:rStyle w:val="HideTWBExt"/>
          <w:b w:val="0"/>
        </w:rPr>
        <w:t>&lt;/RepeatBlock-By&gt;</w:t>
      </w:r>
    </w:p>
    <w:p w14:paraId="7CE4C8B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FF64125" w14:textId="77777777" w:rsidR="00736FA4" w:rsidRPr="009115EC" w:rsidRDefault="00736FA4" w:rsidP="00736FA4">
      <w:pPr>
        <w:pStyle w:val="NormalBold"/>
      </w:pPr>
      <w:r w:rsidRPr="009115EC">
        <w:rPr>
          <w:rStyle w:val="HideTWBExt"/>
          <w:b w:val="0"/>
        </w:rPr>
        <w:t>&lt;Article&gt;</w:t>
      </w:r>
      <w:r w:rsidRPr="009115EC">
        <w:t>Paragraaf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2118AC7" w14:textId="77777777" w:rsidTr="00A73545">
        <w:trPr>
          <w:trHeight w:hRule="exact" w:val="240"/>
          <w:jc w:val="center"/>
        </w:trPr>
        <w:tc>
          <w:tcPr>
            <w:tcW w:w="9752" w:type="dxa"/>
            <w:gridSpan w:val="2"/>
            <w:tcBorders>
              <w:top w:val="nil"/>
              <w:left w:val="nil"/>
              <w:bottom w:val="nil"/>
              <w:right w:val="nil"/>
            </w:tcBorders>
          </w:tcPr>
          <w:p w14:paraId="552E08B9" w14:textId="77777777" w:rsidR="00736FA4" w:rsidRPr="009115EC" w:rsidRDefault="00736FA4" w:rsidP="00A73545"/>
        </w:tc>
      </w:tr>
      <w:tr w:rsidR="00736FA4" w:rsidRPr="009115EC" w14:paraId="1823CD6B" w14:textId="77777777" w:rsidTr="00A73545">
        <w:trPr>
          <w:trHeight w:val="240"/>
          <w:jc w:val="center"/>
        </w:trPr>
        <w:tc>
          <w:tcPr>
            <w:tcW w:w="4876" w:type="dxa"/>
            <w:tcBorders>
              <w:top w:val="nil"/>
              <w:left w:val="nil"/>
              <w:bottom w:val="nil"/>
              <w:right w:val="nil"/>
            </w:tcBorders>
          </w:tcPr>
          <w:p w14:paraId="5605F1D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D1CE256" w14:textId="77777777" w:rsidR="00736FA4" w:rsidRPr="009115EC" w:rsidRDefault="00736FA4" w:rsidP="00A73545">
            <w:pPr>
              <w:pStyle w:val="AmColumnHeading"/>
            </w:pPr>
            <w:r w:rsidRPr="009115EC">
              <w:t>Amendement</w:t>
            </w:r>
          </w:p>
        </w:tc>
      </w:tr>
      <w:tr w:rsidR="00736FA4" w:rsidRPr="009115EC" w14:paraId="67C36CDA" w14:textId="77777777" w:rsidTr="00A73545">
        <w:trPr>
          <w:jc w:val="center"/>
        </w:trPr>
        <w:tc>
          <w:tcPr>
            <w:tcW w:w="4876" w:type="dxa"/>
            <w:tcBorders>
              <w:top w:val="nil"/>
              <w:left w:val="nil"/>
              <w:bottom w:val="nil"/>
              <w:right w:val="nil"/>
            </w:tcBorders>
          </w:tcPr>
          <w:p w14:paraId="308C42FC" w14:textId="77777777" w:rsidR="00736FA4" w:rsidRPr="009115EC" w:rsidRDefault="00736FA4" w:rsidP="00A73545">
            <w:pPr>
              <w:pStyle w:val="Normal6a"/>
            </w:pPr>
          </w:p>
        </w:tc>
        <w:tc>
          <w:tcPr>
            <w:tcW w:w="4876" w:type="dxa"/>
            <w:tcBorders>
              <w:top w:val="nil"/>
              <w:left w:val="nil"/>
              <w:bottom w:val="nil"/>
              <w:right w:val="nil"/>
            </w:tcBorders>
          </w:tcPr>
          <w:p w14:paraId="0FF29178" w14:textId="77777777" w:rsidR="00736FA4" w:rsidRPr="009115EC" w:rsidRDefault="00736FA4" w:rsidP="00A73545">
            <w:pPr>
              <w:pStyle w:val="Normal6a"/>
            </w:pPr>
            <w:r w:rsidRPr="009115EC">
              <w:rPr>
                <w:b/>
                <w:i/>
              </w:rPr>
              <w:t>10 bis.</w:t>
            </w:r>
            <w:r w:rsidRPr="009115EC">
              <w:tab/>
            </w:r>
            <w:r w:rsidRPr="009115EC">
              <w:rPr>
                <w:b/>
                <w:i/>
              </w:rPr>
              <w:t>pleit ervoor dubbele regelgeving bij de beoordeling van gezondheidstechnologieën te verminderen, door ervoor te zorgen dat vrouwen sneller toegang hebben tot innovatieve behandelingen en tegelijkertijd de kosten voor gezondheidszorgstelsels en de gezondheidssector te doen dalen;</w:t>
            </w:r>
          </w:p>
        </w:tc>
      </w:tr>
    </w:tbl>
    <w:p w14:paraId="4F33D33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23BC885" w14:textId="77777777" w:rsidR="00736FA4" w:rsidRPr="009115EC" w:rsidRDefault="00736FA4" w:rsidP="00736FA4">
      <w:r w:rsidRPr="009115EC">
        <w:rPr>
          <w:rStyle w:val="HideTWBExt"/>
        </w:rPr>
        <w:t>&lt;/Amend&gt;</w:t>
      </w:r>
    </w:p>
    <w:p w14:paraId="6505ADB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357</w:t>
      </w:r>
      <w:r w:rsidRPr="009115EC">
        <w:rPr>
          <w:rStyle w:val="HideTWBExt"/>
          <w:b w:val="0"/>
        </w:rPr>
        <w:t>&lt;/NumAm&gt;</w:t>
      </w:r>
    </w:p>
    <w:p w14:paraId="25E5D0B9"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7C85061F" w14:textId="77777777" w:rsidR="00736FA4" w:rsidRPr="009115EC" w:rsidRDefault="00736FA4" w:rsidP="00736FA4">
      <w:pPr>
        <w:pStyle w:val="NormalBold"/>
      </w:pPr>
      <w:r w:rsidRPr="009115EC">
        <w:rPr>
          <w:rStyle w:val="HideTWBExt"/>
          <w:b w:val="0"/>
        </w:rPr>
        <w:t>&lt;/RepeatBlock-By&gt;</w:t>
      </w:r>
    </w:p>
    <w:p w14:paraId="1648C6F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1054381" w14:textId="77777777" w:rsidR="00736FA4" w:rsidRPr="009115EC" w:rsidRDefault="00736FA4" w:rsidP="00736FA4">
      <w:pPr>
        <w:pStyle w:val="NormalBold"/>
      </w:pPr>
      <w:r w:rsidRPr="009115EC">
        <w:rPr>
          <w:rStyle w:val="HideTWBExt"/>
          <w:b w:val="0"/>
        </w:rPr>
        <w:t>&lt;Article&gt;</w:t>
      </w:r>
      <w:r w:rsidRPr="009115EC">
        <w:t>Kopje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31B0310" w14:textId="77777777" w:rsidTr="00A73545">
        <w:trPr>
          <w:trHeight w:hRule="exact" w:val="240"/>
          <w:jc w:val="center"/>
        </w:trPr>
        <w:tc>
          <w:tcPr>
            <w:tcW w:w="9752" w:type="dxa"/>
            <w:gridSpan w:val="2"/>
            <w:tcBorders>
              <w:top w:val="nil"/>
              <w:left w:val="nil"/>
              <w:bottom w:val="nil"/>
              <w:right w:val="nil"/>
            </w:tcBorders>
          </w:tcPr>
          <w:p w14:paraId="41FB5C91" w14:textId="77777777" w:rsidR="00736FA4" w:rsidRPr="009115EC" w:rsidRDefault="00736FA4" w:rsidP="00A73545"/>
        </w:tc>
      </w:tr>
      <w:tr w:rsidR="00736FA4" w:rsidRPr="009115EC" w14:paraId="531F4E58" w14:textId="77777777" w:rsidTr="00A73545">
        <w:trPr>
          <w:trHeight w:val="240"/>
          <w:jc w:val="center"/>
        </w:trPr>
        <w:tc>
          <w:tcPr>
            <w:tcW w:w="4876" w:type="dxa"/>
            <w:tcBorders>
              <w:top w:val="nil"/>
              <w:left w:val="nil"/>
              <w:bottom w:val="nil"/>
              <w:right w:val="nil"/>
            </w:tcBorders>
          </w:tcPr>
          <w:p w14:paraId="1E5160B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2F74503" w14:textId="77777777" w:rsidR="00736FA4" w:rsidRPr="009115EC" w:rsidRDefault="00736FA4" w:rsidP="00A73545">
            <w:pPr>
              <w:pStyle w:val="AmColumnHeading"/>
            </w:pPr>
            <w:r w:rsidRPr="009115EC">
              <w:t>Amendement</w:t>
            </w:r>
          </w:p>
        </w:tc>
      </w:tr>
      <w:tr w:rsidR="00736FA4" w:rsidRPr="009115EC" w14:paraId="5C54D726" w14:textId="77777777" w:rsidTr="00A73545">
        <w:trPr>
          <w:jc w:val="center"/>
        </w:trPr>
        <w:tc>
          <w:tcPr>
            <w:tcW w:w="4876" w:type="dxa"/>
            <w:tcBorders>
              <w:top w:val="nil"/>
              <w:left w:val="nil"/>
              <w:bottom w:val="nil"/>
              <w:right w:val="nil"/>
            </w:tcBorders>
          </w:tcPr>
          <w:p w14:paraId="730D6008" w14:textId="77777777" w:rsidR="00736FA4" w:rsidRPr="009115EC" w:rsidRDefault="00736FA4" w:rsidP="00A73545">
            <w:pPr>
              <w:pStyle w:val="Normal6a"/>
            </w:pPr>
          </w:p>
        </w:tc>
        <w:tc>
          <w:tcPr>
            <w:tcW w:w="4876" w:type="dxa"/>
            <w:tcBorders>
              <w:top w:val="nil"/>
              <w:left w:val="nil"/>
              <w:bottom w:val="nil"/>
              <w:right w:val="nil"/>
            </w:tcBorders>
          </w:tcPr>
          <w:p w14:paraId="6329F97B" w14:textId="77777777" w:rsidR="00736FA4" w:rsidRPr="009115EC" w:rsidRDefault="00736FA4" w:rsidP="00A73545">
            <w:pPr>
              <w:pStyle w:val="Normal6a"/>
            </w:pPr>
            <w:r w:rsidRPr="009115EC">
              <w:rPr>
                <w:b/>
                <w:i/>
              </w:rPr>
              <w:t>Geestelijke gezondheid</w:t>
            </w:r>
          </w:p>
        </w:tc>
      </w:tr>
    </w:tbl>
    <w:p w14:paraId="3DCEA31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B54BFB1" w14:textId="77777777" w:rsidR="00736FA4" w:rsidRPr="009115EC" w:rsidRDefault="00736FA4" w:rsidP="00736FA4">
      <w:r w:rsidRPr="009115EC">
        <w:rPr>
          <w:rStyle w:val="HideTWBExt"/>
        </w:rPr>
        <w:t>&lt;/Amend&gt;</w:t>
      </w:r>
    </w:p>
    <w:p w14:paraId="1DA2B1D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358</w:t>
      </w:r>
      <w:r w:rsidRPr="009115EC">
        <w:rPr>
          <w:rStyle w:val="HideTWBExt"/>
          <w:b w:val="0"/>
        </w:rPr>
        <w:t>&lt;/NumAm&gt;</w:t>
      </w:r>
    </w:p>
    <w:p w14:paraId="058C7699"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78AE6C9F" w14:textId="77777777" w:rsidR="00736FA4" w:rsidRPr="009115EC" w:rsidRDefault="00736FA4" w:rsidP="00736FA4">
      <w:pPr>
        <w:pStyle w:val="NormalBold"/>
      </w:pPr>
      <w:r w:rsidRPr="009115EC">
        <w:rPr>
          <w:rStyle w:val="HideTWBExt"/>
          <w:b w:val="0"/>
        </w:rPr>
        <w:t>&lt;/RepeatBlock-By&gt;</w:t>
      </w:r>
    </w:p>
    <w:p w14:paraId="568A13E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A2BA18D" w14:textId="77777777" w:rsidR="00736FA4" w:rsidRPr="009115EC" w:rsidRDefault="00736FA4" w:rsidP="00736FA4">
      <w:pPr>
        <w:pStyle w:val="NormalBold"/>
      </w:pPr>
      <w:r w:rsidRPr="009115EC">
        <w:rPr>
          <w:rStyle w:val="HideTWBExt"/>
          <w:b w:val="0"/>
        </w:rPr>
        <w:t>&lt;Article&gt;</w:t>
      </w:r>
      <w:r w:rsidRPr="009115EC">
        <w:t>Paragraaf 10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EBA1E2C" w14:textId="77777777" w:rsidTr="00A73545">
        <w:trPr>
          <w:trHeight w:hRule="exact" w:val="240"/>
          <w:jc w:val="center"/>
        </w:trPr>
        <w:tc>
          <w:tcPr>
            <w:tcW w:w="9752" w:type="dxa"/>
            <w:gridSpan w:val="2"/>
            <w:tcBorders>
              <w:top w:val="nil"/>
              <w:left w:val="nil"/>
              <w:bottom w:val="nil"/>
              <w:right w:val="nil"/>
            </w:tcBorders>
          </w:tcPr>
          <w:p w14:paraId="46E15D03" w14:textId="77777777" w:rsidR="00736FA4" w:rsidRPr="009115EC" w:rsidRDefault="00736FA4" w:rsidP="00A73545"/>
        </w:tc>
      </w:tr>
      <w:tr w:rsidR="00736FA4" w:rsidRPr="009115EC" w14:paraId="66E60F8D" w14:textId="77777777" w:rsidTr="00A73545">
        <w:trPr>
          <w:trHeight w:val="240"/>
          <w:jc w:val="center"/>
        </w:trPr>
        <w:tc>
          <w:tcPr>
            <w:tcW w:w="4876" w:type="dxa"/>
            <w:tcBorders>
              <w:top w:val="nil"/>
              <w:left w:val="nil"/>
              <w:bottom w:val="nil"/>
              <w:right w:val="nil"/>
            </w:tcBorders>
          </w:tcPr>
          <w:p w14:paraId="55244EE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CF3FAB6" w14:textId="77777777" w:rsidR="00736FA4" w:rsidRPr="009115EC" w:rsidRDefault="00736FA4" w:rsidP="00A73545">
            <w:pPr>
              <w:pStyle w:val="AmColumnHeading"/>
            </w:pPr>
            <w:r w:rsidRPr="009115EC">
              <w:t>Amendement</w:t>
            </w:r>
          </w:p>
        </w:tc>
      </w:tr>
      <w:tr w:rsidR="00736FA4" w:rsidRPr="009115EC" w14:paraId="59EDF142" w14:textId="77777777" w:rsidTr="00A73545">
        <w:trPr>
          <w:jc w:val="center"/>
        </w:trPr>
        <w:tc>
          <w:tcPr>
            <w:tcW w:w="4876" w:type="dxa"/>
            <w:tcBorders>
              <w:top w:val="nil"/>
              <w:left w:val="nil"/>
              <w:bottom w:val="nil"/>
              <w:right w:val="nil"/>
            </w:tcBorders>
          </w:tcPr>
          <w:p w14:paraId="22EF82BE" w14:textId="77777777" w:rsidR="00736FA4" w:rsidRPr="009115EC" w:rsidRDefault="00736FA4" w:rsidP="00A73545">
            <w:pPr>
              <w:pStyle w:val="Normal6a"/>
            </w:pPr>
          </w:p>
        </w:tc>
        <w:tc>
          <w:tcPr>
            <w:tcW w:w="4876" w:type="dxa"/>
            <w:tcBorders>
              <w:top w:val="nil"/>
              <w:left w:val="nil"/>
              <w:bottom w:val="nil"/>
              <w:right w:val="nil"/>
            </w:tcBorders>
          </w:tcPr>
          <w:p w14:paraId="597789CA" w14:textId="77777777" w:rsidR="00736FA4" w:rsidRPr="009115EC" w:rsidRDefault="00736FA4" w:rsidP="00A73545">
            <w:pPr>
              <w:pStyle w:val="Normal6a"/>
            </w:pPr>
            <w:r w:rsidRPr="009115EC">
              <w:rPr>
                <w:b/>
                <w:i/>
              </w:rPr>
              <w:t>10 bis.</w:t>
            </w:r>
            <w:r w:rsidRPr="009115EC">
              <w:tab/>
            </w:r>
            <w:r w:rsidRPr="009115EC">
              <w:rPr>
                <w:b/>
                <w:i/>
              </w:rPr>
              <w:t>verzoekt de Commissie en de lidstaten om genderbewuste strategieën voor geestelijke gezondheid te ontwikkelen, hetgeen een positief effect zou hebben op de gendergelijkheid;</w:t>
            </w:r>
          </w:p>
        </w:tc>
      </w:tr>
    </w:tbl>
    <w:p w14:paraId="184D59E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A7DCB9A" w14:textId="77777777" w:rsidR="00736FA4" w:rsidRPr="009115EC" w:rsidRDefault="00736FA4" w:rsidP="00736FA4">
      <w:r w:rsidRPr="009115EC">
        <w:rPr>
          <w:rStyle w:val="HideTWBExt"/>
        </w:rPr>
        <w:t>&lt;/Amend&gt;</w:t>
      </w:r>
    </w:p>
    <w:p w14:paraId="4E3E5C4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359</w:t>
      </w:r>
      <w:r w:rsidRPr="009115EC">
        <w:rPr>
          <w:rStyle w:val="HideTWBExt"/>
          <w:b w:val="0"/>
        </w:rPr>
        <w:t>&lt;/NumAm&gt;</w:t>
      </w:r>
    </w:p>
    <w:p w14:paraId="4965E987"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65BCB78F" w14:textId="77777777" w:rsidR="00736FA4" w:rsidRPr="009115EC" w:rsidRDefault="00736FA4" w:rsidP="00736FA4">
      <w:pPr>
        <w:pStyle w:val="NormalBold"/>
      </w:pPr>
      <w:r w:rsidRPr="009115EC">
        <w:rPr>
          <w:rStyle w:val="HideTWBExt"/>
          <w:b w:val="0"/>
        </w:rPr>
        <w:t>&lt;/RepeatBlock-By&gt;</w:t>
      </w:r>
    </w:p>
    <w:p w14:paraId="13DAC8C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5586B5" w14:textId="77777777" w:rsidR="00736FA4" w:rsidRPr="009115EC" w:rsidRDefault="00736FA4" w:rsidP="00736FA4">
      <w:pPr>
        <w:pStyle w:val="NormalBold"/>
      </w:pPr>
      <w:r w:rsidRPr="009115EC">
        <w:rPr>
          <w:rStyle w:val="HideTWBExt"/>
          <w:b w:val="0"/>
        </w:rPr>
        <w:t>&lt;Article&gt;</w:t>
      </w:r>
      <w:r w:rsidRPr="009115EC">
        <w:t>Paragraaf 10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DF7E9C5" w14:textId="77777777" w:rsidTr="00A73545">
        <w:trPr>
          <w:trHeight w:hRule="exact" w:val="240"/>
          <w:jc w:val="center"/>
        </w:trPr>
        <w:tc>
          <w:tcPr>
            <w:tcW w:w="9752" w:type="dxa"/>
            <w:gridSpan w:val="2"/>
            <w:tcBorders>
              <w:top w:val="nil"/>
              <w:left w:val="nil"/>
              <w:bottom w:val="nil"/>
              <w:right w:val="nil"/>
            </w:tcBorders>
          </w:tcPr>
          <w:p w14:paraId="2B1DB6BB" w14:textId="77777777" w:rsidR="00736FA4" w:rsidRPr="009115EC" w:rsidRDefault="00736FA4" w:rsidP="00A73545"/>
        </w:tc>
      </w:tr>
      <w:tr w:rsidR="00736FA4" w:rsidRPr="009115EC" w14:paraId="7BE23A53" w14:textId="77777777" w:rsidTr="00A73545">
        <w:trPr>
          <w:trHeight w:val="240"/>
          <w:jc w:val="center"/>
        </w:trPr>
        <w:tc>
          <w:tcPr>
            <w:tcW w:w="4876" w:type="dxa"/>
            <w:tcBorders>
              <w:top w:val="nil"/>
              <w:left w:val="nil"/>
              <w:bottom w:val="nil"/>
              <w:right w:val="nil"/>
            </w:tcBorders>
          </w:tcPr>
          <w:p w14:paraId="1ACFE92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52F8A87" w14:textId="77777777" w:rsidR="00736FA4" w:rsidRPr="009115EC" w:rsidRDefault="00736FA4" w:rsidP="00A73545">
            <w:pPr>
              <w:pStyle w:val="AmColumnHeading"/>
            </w:pPr>
            <w:r w:rsidRPr="009115EC">
              <w:t>Amendement</w:t>
            </w:r>
          </w:p>
        </w:tc>
      </w:tr>
      <w:tr w:rsidR="00736FA4" w:rsidRPr="009115EC" w14:paraId="68754757" w14:textId="77777777" w:rsidTr="00A73545">
        <w:trPr>
          <w:jc w:val="center"/>
        </w:trPr>
        <w:tc>
          <w:tcPr>
            <w:tcW w:w="4876" w:type="dxa"/>
            <w:tcBorders>
              <w:top w:val="nil"/>
              <w:left w:val="nil"/>
              <w:bottom w:val="nil"/>
              <w:right w:val="nil"/>
            </w:tcBorders>
          </w:tcPr>
          <w:p w14:paraId="30E487D3" w14:textId="77777777" w:rsidR="00736FA4" w:rsidRPr="009115EC" w:rsidRDefault="00736FA4" w:rsidP="00A73545">
            <w:pPr>
              <w:pStyle w:val="Normal6a"/>
            </w:pPr>
          </w:p>
        </w:tc>
        <w:tc>
          <w:tcPr>
            <w:tcW w:w="4876" w:type="dxa"/>
            <w:tcBorders>
              <w:top w:val="nil"/>
              <w:left w:val="nil"/>
              <w:bottom w:val="nil"/>
              <w:right w:val="nil"/>
            </w:tcBorders>
          </w:tcPr>
          <w:p w14:paraId="4A3B854A" w14:textId="77777777" w:rsidR="00736FA4" w:rsidRPr="009115EC" w:rsidRDefault="00736FA4" w:rsidP="00A73545">
            <w:pPr>
              <w:pStyle w:val="Normal6a"/>
            </w:pPr>
            <w:r w:rsidRPr="009115EC">
              <w:rPr>
                <w:b/>
                <w:i/>
              </w:rPr>
              <w:t>10 ter.</w:t>
            </w:r>
            <w:r w:rsidRPr="009115EC">
              <w:tab/>
            </w:r>
            <w:r w:rsidRPr="009115EC">
              <w:rPr>
                <w:b/>
                <w:i/>
              </w:rPr>
              <w:t>wijst erop dat de geestelijke gezondheid van vrouwen moet worden aangepakt, door de gevolgen ervan voor families, werkplekken en gemeenschappen te erkennen, en pleit voor evenredige, empirisch onderbouwde EU-maatregelen die een aanvulling vormen op nationale strategieën;</w:t>
            </w:r>
          </w:p>
        </w:tc>
      </w:tr>
    </w:tbl>
    <w:p w14:paraId="763EBE2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12C1ED" w14:textId="77777777" w:rsidR="00736FA4" w:rsidRPr="009115EC" w:rsidRDefault="00736FA4" w:rsidP="00736FA4">
      <w:r w:rsidRPr="009115EC">
        <w:rPr>
          <w:rStyle w:val="HideTWBExt"/>
        </w:rPr>
        <w:t>&lt;/Amend&gt;</w:t>
      </w:r>
    </w:p>
    <w:p w14:paraId="459F3DA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360</w:t>
      </w:r>
      <w:r w:rsidRPr="009115EC">
        <w:rPr>
          <w:rStyle w:val="HideTWBExt"/>
          <w:b w:val="0"/>
        </w:rPr>
        <w:t>&lt;/NumAm&gt;</w:t>
      </w:r>
    </w:p>
    <w:p w14:paraId="090D9088"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686E68DA" w14:textId="77777777" w:rsidR="00736FA4" w:rsidRPr="009115EC" w:rsidRDefault="00736FA4" w:rsidP="00736FA4">
      <w:pPr>
        <w:pStyle w:val="NormalBold"/>
      </w:pPr>
      <w:r w:rsidRPr="009115EC">
        <w:rPr>
          <w:rStyle w:val="HideTWBExt"/>
          <w:b w:val="0"/>
        </w:rPr>
        <w:t>&lt;/RepeatBlock-By&gt;</w:t>
      </w:r>
    </w:p>
    <w:p w14:paraId="6EB95CE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82E8886" w14:textId="77777777" w:rsidR="00736FA4" w:rsidRPr="009115EC" w:rsidRDefault="00736FA4" w:rsidP="00736FA4">
      <w:pPr>
        <w:pStyle w:val="NormalBold"/>
      </w:pPr>
      <w:r w:rsidRPr="009115EC">
        <w:rPr>
          <w:rStyle w:val="HideTWBExt"/>
          <w:b w:val="0"/>
        </w:rPr>
        <w:t>&lt;Article&gt;</w:t>
      </w:r>
      <w:r w:rsidRPr="009115EC">
        <w:t>Kopje 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99DEF80" w14:textId="77777777" w:rsidTr="00A73545">
        <w:trPr>
          <w:trHeight w:hRule="exact" w:val="240"/>
          <w:jc w:val="center"/>
        </w:trPr>
        <w:tc>
          <w:tcPr>
            <w:tcW w:w="9752" w:type="dxa"/>
            <w:gridSpan w:val="2"/>
            <w:tcBorders>
              <w:top w:val="nil"/>
              <w:left w:val="nil"/>
              <w:bottom w:val="nil"/>
              <w:right w:val="nil"/>
            </w:tcBorders>
          </w:tcPr>
          <w:p w14:paraId="0C385EEA" w14:textId="77777777" w:rsidR="00736FA4" w:rsidRPr="009115EC" w:rsidRDefault="00736FA4" w:rsidP="00A73545"/>
        </w:tc>
      </w:tr>
      <w:tr w:rsidR="00736FA4" w:rsidRPr="009115EC" w14:paraId="36A0AD9C" w14:textId="77777777" w:rsidTr="00A73545">
        <w:trPr>
          <w:trHeight w:val="240"/>
          <w:jc w:val="center"/>
        </w:trPr>
        <w:tc>
          <w:tcPr>
            <w:tcW w:w="4876" w:type="dxa"/>
            <w:tcBorders>
              <w:top w:val="nil"/>
              <w:left w:val="nil"/>
              <w:bottom w:val="nil"/>
              <w:right w:val="nil"/>
            </w:tcBorders>
          </w:tcPr>
          <w:p w14:paraId="6AFA000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3E0EAE9" w14:textId="77777777" w:rsidR="00736FA4" w:rsidRPr="009115EC" w:rsidRDefault="00736FA4" w:rsidP="00A73545">
            <w:pPr>
              <w:pStyle w:val="AmColumnHeading"/>
            </w:pPr>
            <w:r w:rsidRPr="009115EC">
              <w:t>Amendement</w:t>
            </w:r>
          </w:p>
        </w:tc>
      </w:tr>
      <w:tr w:rsidR="00736FA4" w:rsidRPr="009115EC" w14:paraId="239DF8B5" w14:textId="77777777" w:rsidTr="00A73545">
        <w:trPr>
          <w:jc w:val="center"/>
        </w:trPr>
        <w:tc>
          <w:tcPr>
            <w:tcW w:w="4876" w:type="dxa"/>
            <w:tcBorders>
              <w:top w:val="nil"/>
              <w:left w:val="nil"/>
              <w:bottom w:val="nil"/>
              <w:right w:val="nil"/>
            </w:tcBorders>
          </w:tcPr>
          <w:p w14:paraId="4D30FFA8" w14:textId="77777777" w:rsidR="00736FA4" w:rsidRPr="009115EC" w:rsidRDefault="00736FA4" w:rsidP="00A73545">
            <w:pPr>
              <w:pStyle w:val="Normal6a"/>
            </w:pPr>
          </w:p>
        </w:tc>
        <w:tc>
          <w:tcPr>
            <w:tcW w:w="4876" w:type="dxa"/>
            <w:tcBorders>
              <w:top w:val="nil"/>
              <w:left w:val="nil"/>
              <w:bottom w:val="nil"/>
              <w:right w:val="nil"/>
            </w:tcBorders>
          </w:tcPr>
          <w:p w14:paraId="6BCC9C88" w14:textId="77777777" w:rsidR="00736FA4" w:rsidRPr="009115EC" w:rsidRDefault="00736FA4" w:rsidP="00A73545">
            <w:pPr>
              <w:pStyle w:val="Normal6a"/>
            </w:pPr>
            <w:r w:rsidRPr="009115EC">
              <w:rPr>
                <w:b/>
                <w:i/>
              </w:rPr>
              <w:t>Gynaecologisch geweld</w:t>
            </w:r>
          </w:p>
        </w:tc>
      </w:tr>
    </w:tbl>
    <w:p w14:paraId="7E5AEF6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1A000DE" w14:textId="77777777" w:rsidR="00736FA4" w:rsidRPr="009115EC" w:rsidRDefault="00736FA4" w:rsidP="00736FA4">
      <w:r w:rsidRPr="009115EC">
        <w:rPr>
          <w:rStyle w:val="HideTWBExt"/>
        </w:rPr>
        <w:t>&lt;/Amend&gt;</w:t>
      </w:r>
    </w:p>
    <w:p w14:paraId="5945870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361</w:t>
      </w:r>
      <w:r w:rsidRPr="009115EC">
        <w:rPr>
          <w:rStyle w:val="HideTWBExt"/>
          <w:b w:val="0"/>
        </w:rPr>
        <w:t>&lt;/NumAm&gt;</w:t>
      </w:r>
    </w:p>
    <w:p w14:paraId="5B599F42"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183F9C04" w14:textId="77777777" w:rsidR="00736FA4" w:rsidRPr="009115EC" w:rsidRDefault="00736FA4" w:rsidP="00736FA4">
      <w:pPr>
        <w:pStyle w:val="NormalBold"/>
      </w:pPr>
      <w:r w:rsidRPr="009115EC">
        <w:rPr>
          <w:rStyle w:val="HideTWBExt"/>
          <w:b w:val="0"/>
        </w:rPr>
        <w:t>&lt;/RepeatBlock-By&gt;</w:t>
      </w:r>
    </w:p>
    <w:p w14:paraId="5B5114A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0922448" w14:textId="77777777" w:rsidR="00736FA4" w:rsidRPr="009115EC" w:rsidRDefault="00736FA4" w:rsidP="00736FA4">
      <w:pPr>
        <w:pStyle w:val="NormalBold"/>
      </w:pPr>
      <w:r w:rsidRPr="009115EC">
        <w:rPr>
          <w:rStyle w:val="HideTWBExt"/>
          <w:b w:val="0"/>
        </w:rPr>
        <w:t>&lt;Article&gt;</w:t>
      </w:r>
      <w:r w:rsidRPr="009115EC">
        <w:t>Paragraaf 11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9B1F345" w14:textId="77777777" w:rsidTr="00A73545">
        <w:trPr>
          <w:trHeight w:hRule="exact" w:val="240"/>
          <w:jc w:val="center"/>
        </w:trPr>
        <w:tc>
          <w:tcPr>
            <w:tcW w:w="9752" w:type="dxa"/>
            <w:gridSpan w:val="2"/>
            <w:tcBorders>
              <w:top w:val="nil"/>
              <w:left w:val="nil"/>
              <w:bottom w:val="nil"/>
              <w:right w:val="nil"/>
            </w:tcBorders>
          </w:tcPr>
          <w:p w14:paraId="1186C14A" w14:textId="77777777" w:rsidR="00736FA4" w:rsidRPr="009115EC" w:rsidRDefault="00736FA4" w:rsidP="00A73545"/>
        </w:tc>
      </w:tr>
      <w:tr w:rsidR="00736FA4" w:rsidRPr="009115EC" w14:paraId="40A35082" w14:textId="77777777" w:rsidTr="00A73545">
        <w:trPr>
          <w:trHeight w:val="240"/>
          <w:jc w:val="center"/>
        </w:trPr>
        <w:tc>
          <w:tcPr>
            <w:tcW w:w="4876" w:type="dxa"/>
            <w:tcBorders>
              <w:top w:val="nil"/>
              <w:left w:val="nil"/>
              <w:bottom w:val="nil"/>
              <w:right w:val="nil"/>
            </w:tcBorders>
          </w:tcPr>
          <w:p w14:paraId="3ACE918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1B1E4CD" w14:textId="77777777" w:rsidR="00736FA4" w:rsidRPr="009115EC" w:rsidRDefault="00736FA4" w:rsidP="00A73545">
            <w:pPr>
              <w:pStyle w:val="AmColumnHeading"/>
            </w:pPr>
            <w:r w:rsidRPr="009115EC">
              <w:t>Amendement</w:t>
            </w:r>
          </w:p>
        </w:tc>
      </w:tr>
      <w:tr w:rsidR="00736FA4" w:rsidRPr="009115EC" w14:paraId="157D9029" w14:textId="77777777" w:rsidTr="00A73545">
        <w:trPr>
          <w:jc w:val="center"/>
        </w:trPr>
        <w:tc>
          <w:tcPr>
            <w:tcW w:w="4876" w:type="dxa"/>
            <w:tcBorders>
              <w:top w:val="nil"/>
              <w:left w:val="nil"/>
              <w:bottom w:val="nil"/>
              <w:right w:val="nil"/>
            </w:tcBorders>
          </w:tcPr>
          <w:p w14:paraId="5454625E" w14:textId="77777777" w:rsidR="00736FA4" w:rsidRPr="009115EC" w:rsidRDefault="00736FA4" w:rsidP="00A73545">
            <w:pPr>
              <w:pStyle w:val="Normal6a"/>
            </w:pPr>
            <w:r w:rsidRPr="009115EC">
              <w:rPr>
                <w:b/>
                <w:i/>
              </w:rPr>
              <w:t>11.</w:t>
            </w:r>
            <w:r w:rsidRPr="009115EC">
              <w:tab/>
            </w:r>
            <w:r w:rsidRPr="009115EC">
              <w:rPr>
                <w:b/>
                <w:i/>
              </w:rPr>
              <w:t>is zeer ingenomen met het Europees burgerinitiatief “My Voice, My Choice”; herhaalt zijn oproep aan de Commissie om ten volle gebruik te maken van haar bevoegdheid op het gebied van gezondheidsbeleid om de lidstaten ondersteuning te bieden bij het waarborgen van universele toegang tot SRGR, en SRGR en het recht op veilige en legale abortus op te nemen in het Handvest van de grondrechten van de Europese Unie;</w:t>
            </w:r>
          </w:p>
        </w:tc>
        <w:tc>
          <w:tcPr>
            <w:tcW w:w="4876" w:type="dxa"/>
            <w:tcBorders>
              <w:top w:val="nil"/>
              <w:left w:val="nil"/>
              <w:bottom w:val="nil"/>
              <w:right w:val="nil"/>
            </w:tcBorders>
          </w:tcPr>
          <w:p w14:paraId="444E9381" w14:textId="77777777" w:rsidR="00736FA4" w:rsidRPr="009115EC" w:rsidRDefault="00736FA4" w:rsidP="00A73545">
            <w:pPr>
              <w:pStyle w:val="Normal6a"/>
            </w:pPr>
            <w:r w:rsidRPr="009115EC">
              <w:rPr>
                <w:b/>
                <w:i/>
              </w:rPr>
              <w:t>Schrappen</w:t>
            </w:r>
          </w:p>
        </w:tc>
      </w:tr>
    </w:tbl>
    <w:p w14:paraId="0D1035A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41E65F4B" w14:textId="77777777" w:rsidR="00736FA4" w:rsidRPr="009115EC" w:rsidRDefault="00736FA4" w:rsidP="00736FA4">
      <w:r w:rsidRPr="009115EC">
        <w:rPr>
          <w:rStyle w:val="HideTWBExt"/>
        </w:rPr>
        <w:t>&lt;/Amend&gt;</w:t>
      </w:r>
    </w:p>
    <w:p w14:paraId="6D02172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362</w:t>
      </w:r>
      <w:r w:rsidRPr="009115EC">
        <w:rPr>
          <w:rStyle w:val="HideTWBExt"/>
          <w:b w:val="0"/>
        </w:rPr>
        <w:t>&lt;/NumAm&gt;</w:t>
      </w:r>
    </w:p>
    <w:p w14:paraId="043F60B5"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0E6DA6F2" w14:textId="77777777" w:rsidR="00736FA4" w:rsidRPr="009115EC" w:rsidRDefault="00736FA4" w:rsidP="00736FA4">
      <w:pPr>
        <w:pStyle w:val="NormalBold"/>
      </w:pPr>
      <w:r w:rsidRPr="009115EC">
        <w:rPr>
          <w:rStyle w:val="HideTWBExt"/>
          <w:b w:val="0"/>
        </w:rPr>
        <w:t>&lt;/RepeatBlock-By&gt;</w:t>
      </w:r>
    </w:p>
    <w:p w14:paraId="1FAA455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231FF21" w14:textId="77777777" w:rsidR="00736FA4" w:rsidRPr="009115EC" w:rsidRDefault="00736FA4" w:rsidP="00736FA4">
      <w:pPr>
        <w:pStyle w:val="NormalBold"/>
      </w:pPr>
      <w:r w:rsidRPr="009115EC">
        <w:rPr>
          <w:rStyle w:val="HideTWBExt"/>
          <w:b w:val="0"/>
        </w:rPr>
        <w:t>&lt;Article&gt;</w:t>
      </w:r>
      <w:r w:rsidRPr="009115EC">
        <w:t>Paragraaf 11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8D66659" w14:textId="77777777" w:rsidTr="00A73545">
        <w:trPr>
          <w:trHeight w:hRule="exact" w:val="240"/>
          <w:jc w:val="center"/>
        </w:trPr>
        <w:tc>
          <w:tcPr>
            <w:tcW w:w="9752" w:type="dxa"/>
            <w:gridSpan w:val="2"/>
            <w:tcBorders>
              <w:top w:val="nil"/>
              <w:left w:val="nil"/>
              <w:bottom w:val="nil"/>
              <w:right w:val="nil"/>
            </w:tcBorders>
          </w:tcPr>
          <w:p w14:paraId="33157280" w14:textId="77777777" w:rsidR="00736FA4" w:rsidRPr="009115EC" w:rsidRDefault="00736FA4" w:rsidP="00A73545"/>
        </w:tc>
      </w:tr>
      <w:tr w:rsidR="00736FA4" w:rsidRPr="009115EC" w14:paraId="5DB44EDB" w14:textId="77777777" w:rsidTr="00A73545">
        <w:trPr>
          <w:trHeight w:val="240"/>
          <w:jc w:val="center"/>
        </w:trPr>
        <w:tc>
          <w:tcPr>
            <w:tcW w:w="4876" w:type="dxa"/>
            <w:tcBorders>
              <w:top w:val="nil"/>
              <w:left w:val="nil"/>
              <w:bottom w:val="nil"/>
              <w:right w:val="nil"/>
            </w:tcBorders>
          </w:tcPr>
          <w:p w14:paraId="342159F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E855FAC" w14:textId="77777777" w:rsidR="00736FA4" w:rsidRPr="009115EC" w:rsidRDefault="00736FA4" w:rsidP="00A73545">
            <w:pPr>
              <w:pStyle w:val="AmColumnHeading"/>
            </w:pPr>
            <w:r w:rsidRPr="009115EC">
              <w:t>Amendement</w:t>
            </w:r>
          </w:p>
        </w:tc>
      </w:tr>
      <w:tr w:rsidR="00736FA4" w:rsidRPr="009115EC" w14:paraId="63E5CA07" w14:textId="77777777" w:rsidTr="00A73545">
        <w:trPr>
          <w:jc w:val="center"/>
        </w:trPr>
        <w:tc>
          <w:tcPr>
            <w:tcW w:w="4876" w:type="dxa"/>
            <w:tcBorders>
              <w:top w:val="nil"/>
              <w:left w:val="nil"/>
              <w:bottom w:val="nil"/>
              <w:right w:val="nil"/>
            </w:tcBorders>
          </w:tcPr>
          <w:p w14:paraId="69420DAF" w14:textId="77777777" w:rsidR="00736FA4" w:rsidRPr="009115EC" w:rsidRDefault="00736FA4" w:rsidP="00A73545">
            <w:pPr>
              <w:pStyle w:val="Normal6a"/>
            </w:pPr>
            <w:r w:rsidRPr="009115EC">
              <w:rPr>
                <w:b/>
                <w:i/>
              </w:rPr>
              <w:t>11.</w:t>
            </w:r>
            <w:r w:rsidRPr="009115EC">
              <w:tab/>
            </w:r>
            <w:r w:rsidRPr="009115EC">
              <w:rPr>
                <w:b/>
                <w:i/>
              </w:rPr>
              <w:t>is zeer ingenomen met het Europees burgerinitiatief “My Voice, My Choice”; herhaalt zijn oproep aan de Commissie om ten volle gebruik te maken van haar bevoegdheid op het gebied van gezondheidsbeleid om de lidstaten ondersteuning te bieden bij het waarborgen van universele toegang tot SRGR, en SRGR en het recht op veilige en legale abortus op te nemen in het Handvest van de grondrechten van de Europese Unie;</w:t>
            </w:r>
          </w:p>
        </w:tc>
        <w:tc>
          <w:tcPr>
            <w:tcW w:w="4876" w:type="dxa"/>
            <w:tcBorders>
              <w:top w:val="nil"/>
              <w:left w:val="nil"/>
              <w:bottom w:val="nil"/>
              <w:right w:val="nil"/>
            </w:tcBorders>
          </w:tcPr>
          <w:p w14:paraId="2613E285" w14:textId="77777777" w:rsidR="00736FA4" w:rsidRPr="009115EC" w:rsidRDefault="00736FA4" w:rsidP="00A73545">
            <w:pPr>
              <w:pStyle w:val="Normal6a"/>
            </w:pPr>
            <w:r w:rsidRPr="009115EC">
              <w:rPr>
                <w:b/>
                <w:i/>
              </w:rPr>
              <w:t>Schrappen</w:t>
            </w:r>
          </w:p>
        </w:tc>
      </w:tr>
    </w:tbl>
    <w:p w14:paraId="018453D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C91757C" w14:textId="77777777" w:rsidR="00736FA4" w:rsidRPr="009115EC" w:rsidRDefault="00736FA4" w:rsidP="00736FA4">
      <w:r w:rsidRPr="009115EC">
        <w:rPr>
          <w:rStyle w:val="HideTWBExt"/>
        </w:rPr>
        <w:t>&lt;/Amend&gt;</w:t>
      </w:r>
    </w:p>
    <w:p w14:paraId="69AAB56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363</w:t>
      </w:r>
      <w:r w:rsidRPr="009115EC">
        <w:rPr>
          <w:rStyle w:val="HideTWBExt"/>
          <w:b w:val="0"/>
        </w:rPr>
        <w:t>&lt;/NumAm&gt;</w:t>
      </w:r>
    </w:p>
    <w:p w14:paraId="54FD3EC0"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125D36E7" w14:textId="77777777" w:rsidR="00736FA4" w:rsidRPr="009115EC" w:rsidRDefault="00736FA4" w:rsidP="00736FA4">
      <w:pPr>
        <w:pStyle w:val="NormalBold"/>
      </w:pPr>
      <w:r w:rsidRPr="009115EC">
        <w:rPr>
          <w:rStyle w:val="HideTWBExt"/>
          <w:b w:val="0"/>
        </w:rPr>
        <w:t>&lt;/RepeatBlock-By&gt;</w:t>
      </w:r>
    </w:p>
    <w:p w14:paraId="1D0FE5A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5EA182E" w14:textId="77777777" w:rsidR="00736FA4" w:rsidRPr="009115EC" w:rsidRDefault="00736FA4" w:rsidP="00736FA4">
      <w:pPr>
        <w:pStyle w:val="NormalBold"/>
      </w:pPr>
      <w:r w:rsidRPr="009115EC">
        <w:rPr>
          <w:rStyle w:val="HideTWBExt"/>
          <w:b w:val="0"/>
        </w:rPr>
        <w:t>&lt;Article&gt;</w:t>
      </w:r>
      <w:r w:rsidRPr="009115EC">
        <w:t>Paragraaf 11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A021637" w14:textId="77777777" w:rsidTr="00A73545">
        <w:trPr>
          <w:trHeight w:hRule="exact" w:val="240"/>
          <w:jc w:val="center"/>
        </w:trPr>
        <w:tc>
          <w:tcPr>
            <w:tcW w:w="9752" w:type="dxa"/>
            <w:gridSpan w:val="2"/>
            <w:tcBorders>
              <w:top w:val="nil"/>
              <w:left w:val="nil"/>
              <w:bottom w:val="nil"/>
              <w:right w:val="nil"/>
            </w:tcBorders>
          </w:tcPr>
          <w:p w14:paraId="00AE4E65" w14:textId="77777777" w:rsidR="00736FA4" w:rsidRPr="009115EC" w:rsidRDefault="00736FA4" w:rsidP="00A73545"/>
        </w:tc>
      </w:tr>
      <w:tr w:rsidR="00736FA4" w:rsidRPr="009115EC" w14:paraId="518AB151" w14:textId="77777777" w:rsidTr="00A73545">
        <w:trPr>
          <w:trHeight w:val="240"/>
          <w:jc w:val="center"/>
        </w:trPr>
        <w:tc>
          <w:tcPr>
            <w:tcW w:w="4876" w:type="dxa"/>
            <w:tcBorders>
              <w:top w:val="nil"/>
              <w:left w:val="nil"/>
              <w:bottom w:val="nil"/>
              <w:right w:val="nil"/>
            </w:tcBorders>
          </w:tcPr>
          <w:p w14:paraId="7D1B052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0A2D323" w14:textId="77777777" w:rsidR="00736FA4" w:rsidRPr="009115EC" w:rsidRDefault="00736FA4" w:rsidP="00A73545">
            <w:pPr>
              <w:pStyle w:val="AmColumnHeading"/>
            </w:pPr>
            <w:r w:rsidRPr="009115EC">
              <w:t>Amendement</w:t>
            </w:r>
          </w:p>
        </w:tc>
      </w:tr>
      <w:tr w:rsidR="00736FA4" w:rsidRPr="009115EC" w14:paraId="6AF062D8" w14:textId="77777777" w:rsidTr="00A73545">
        <w:trPr>
          <w:jc w:val="center"/>
        </w:trPr>
        <w:tc>
          <w:tcPr>
            <w:tcW w:w="4876" w:type="dxa"/>
            <w:tcBorders>
              <w:top w:val="nil"/>
              <w:left w:val="nil"/>
              <w:bottom w:val="nil"/>
              <w:right w:val="nil"/>
            </w:tcBorders>
          </w:tcPr>
          <w:p w14:paraId="50C154D4" w14:textId="77777777" w:rsidR="00736FA4" w:rsidRPr="009115EC" w:rsidRDefault="00736FA4" w:rsidP="00A73545">
            <w:pPr>
              <w:pStyle w:val="Normal6a"/>
            </w:pPr>
            <w:r w:rsidRPr="009115EC">
              <w:t>11.</w:t>
            </w:r>
            <w:r w:rsidRPr="009115EC">
              <w:tab/>
            </w:r>
            <w:r w:rsidRPr="009115EC">
              <w:rPr>
                <w:b/>
                <w:bCs/>
                <w:i/>
                <w:iCs/>
              </w:rPr>
              <w:t>is zeer ingenomen met</w:t>
            </w:r>
            <w:r w:rsidRPr="009115EC">
              <w:t xml:space="preserve"> het Europees burgerinitiatief “My Voice, My Choice”;</w:t>
            </w:r>
            <w:r w:rsidRPr="009115EC">
              <w:rPr>
                <w:b/>
                <w:i/>
              </w:rPr>
              <w:t xml:space="preserve"> </w:t>
            </w:r>
            <w:r w:rsidRPr="009115EC">
              <w:rPr>
                <w:b/>
                <w:bCs/>
                <w:i/>
                <w:iCs/>
              </w:rPr>
              <w:t>herhaalt zijn oproep aan de Commissie om ten volle gebruik te maken van haar bevoegdheid op het gebied van</w:t>
            </w:r>
            <w:r w:rsidRPr="009115EC">
              <w:t xml:space="preserve"> gezondheidsbeleid </w:t>
            </w:r>
            <w:r w:rsidRPr="009115EC">
              <w:rPr>
                <w:b/>
                <w:bCs/>
                <w:i/>
                <w:iCs/>
              </w:rPr>
              <w:t>om de lidstaten ondersteuning te bieden bij het waarborgen van universele toegang tot SRGR,</w:t>
            </w:r>
            <w:r w:rsidRPr="009115EC">
              <w:t xml:space="preserve"> en </w:t>
            </w:r>
            <w:r w:rsidRPr="009115EC">
              <w:rPr>
                <w:b/>
                <w:bCs/>
                <w:i/>
                <w:iCs/>
              </w:rPr>
              <w:t>SRGR en het recht op veilige en legale abortus op te nemen in het Handvest</w:t>
            </w:r>
            <w:r w:rsidRPr="009115EC">
              <w:t xml:space="preserve"> van de </w:t>
            </w:r>
            <w:r w:rsidRPr="009115EC">
              <w:rPr>
                <w:b/>
                <w:bCs/>
                <w:i/>
                <w:iCs/>
              </w:rPr>
              <w:t>grondrechten</w:t>
            </w:r>
            <w:r w:rsidRPr="009115EC">
              <w:t xml:space="preserve"> van de </w:t>
            </w:r>
            <w:r w:rsidRPr="009115EC">
              <w:rPr>
                <w:b/>
                <w:bCs/>
                <w:i/>
                <w:iCs/>
              </w:rPr>
              <w:t>Europese Unie</w:t>
            </w:r>
            <w:r w:rsidRPr="009115EC">
              <w:t>;</w:t>
            </w:r>
          </w:p>
        </w:tc>
        <w:tc>
          <w:tcPr>
            <w:tcW w:w="4876" w:type="dxa"/>
            <w:tcBorders>
              <w:top w:val="nil"/>
              <w:left w:val="nil"/>
              <w:bottom w:val="nil"/>
              <w:right w:val="nil"/>
            </w:tcBorders>
          </w:tcPr>
          <w:p w14:paraId="23E03224" w14:textId="77777777" w:rsidR="00736FA4" w:rsidRPr="009115EC" w:rsidRDefault="00736FA4" w:rsidP="00A73545">
            <w:pPr>
              <w:pStyle w:val="Normal6a"/>
            </w:pPr>
            <w:r w:rsidRPr="009115EC">
              <w:t>11.</w:t>
            </w:r>
            <w:r w:rsidRPr="009115EC">
              <w:tab/>
            </w:r>
            <w:r w:rsidRPr="009115EC">
              <w:rPr>
                <w:b/>
                <w:bCs/>
                <w:i/>
                <w:iCs/>
              </w:rPr>
              <w:t>erkent</w:t>
            </w:r>
            <w:r w:rsidRPr="009115EC">
              <w:t xml:space="preserve"> het Europees burgerinitiatief “My Voice, My Choice”;</w:t>
            </w:r>
            <w:r w:rsidRPr="009115EC">
              <w:rPr>
                <w:b/>
                <w:i/>
              </w:rPr>
              <w:t xml:space="preserve"> </w:t>
            </w:r>
            <w:r w:rsidRPr="009115EC">
              <w:rPr>
                <w:b/>
                <w:bCs/>
                <w:i/>
                <w:iCs/>
              </w:rPr>
              <w:t>herinnert eraan dat</w:t>
            </w:r>
            <w:r w:rsidRPr="009115EC">
              <w:t xml:space="preserve"> gezondheidsbeleid</w:t>
            </w:r>
            <w:r w:rsidRPr="009115EC">
              <w:rPr>
                <w:b/>
                <w:bCs/>
                <w:i/>
                <w:iCs/>
              </w:rPr>
              <w:t>, met inbegrip van reproductieve gezondheidszorg en abortuswetgeving een nationale bevoegdheid blijft,</w:t>
            </w:r>
            <w:r w:rsidRPr="009115EC">
              <w:t xml:space="preserve"> en </w:t>
            </w:r>
            <w:r w:rsidRPr="009115EC">
              <w:rPr>
                <w:b/>
                <w:bCs/>
                <w:i/>
                <w:iCs/>
              </w:rPr>
              <w:t>dat de rol van de Unie zich beperkt tot het ondersteunen, coördineren en aanvullen</w:t>
            </w:r>
            <w:r w:rsidRPr="009115EC">
              <w:t xml:space="preserve"> van de </w:t>
            </w:r>
            <w:r w:rsidRPr="009115EC">
              <w:rPr>
                <w:b/>
                <w:bCs/>
                <w:i/>
                <w:iCs/>
              </w:rPr>
              <w:t>maatregelen</w:t>
            </w:r>
            <w:r w:rsidRPr="009115EC">
              <w:t xml:space="preserve"> van de </w:t>
            </w:r>
            <w:r w:rsidRPr="009115EC">
              <w:rPr>
                <w:b/>
                <w:bCs/>
                <w:i/>
                <w:iCs/>
              </w:rPr>
              <w:t>lidstaten</w:t>
            </w:r>
            <w:r w:rsidRPr="009115EC">
              <w:t>;</w:t>
            </w:r>
          </w:p>
        </w:tc>
      </w:tr>
    </w:tbl>
    <w:p w14:paraId="230CFB8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419EB51" w14:textId="77777777" w:rsidR="00736FA4" w:rsidRPr="009115EC" w:rsidRDefault="00736FA4" w:rsidP="00736FA4">
      <w:r w:rsidRPr="009115EC">
        <w:rPr>
          <w:rStyle w:val="HideTWBExt"/>
        </w:rPr>
        <w:t>&lt;/Amend&gt;</w:t>
      </w:r>
    </w:p>
    <w:p w14:paraId="7743461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364</w:t>
      </w:r>
      <w:r w:rsidRPr="009115EC">
        <w:rPr>
          <w:rStyle w:val="HideTWBExt"/>
          <w:b w:val="0"/>
        </w:rPr>
        <w:t>&lt;/NumAm&gt;</w:t>
      </w:r>
    </w:p>
    <w:p w14:paraId="6AE5BEA5"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0ACFA061" w14:textId="77777777" w:rsidR="00736FA4" w:rsidRPr="009115EC" w:rsidRDefault="00736FA4" w:rsidP="00736FA4">
      <w:pPr>
        <w:pStyle w:val="NormalBold"/>
      </w:pPr>
      <w:r w:rsidRPr="009115EC">
        <w:rPr>
          <w:rStyle w:val="HideTWBExt"/>
          <w:b w:val="0"/>
        </w:rPr>
        <w:t>&lt;/RepeatBlock-By&gt;</w:t>
      </w:r>
    </w:p>
    <w:p w14:paraId="5A48540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3CC3928" w14:textId="77777777" w:rsidR="00736FA4" w:rsidRPr="009115EC" w:rsidRDefault="00736FA4" w:rsidP="00736FA4">
      <w:pPr>
        <w:pStyle w:val="NormalBold"/>
      </w:pPr>
      <w:r w:rsidRPr="009115EC">
        <w:rPr>
          <w:rStyle w:val="HideTWBExt"/>
          <w:b w:val="0"/>
        </w:rPr>
        <w:t>&lt;Article&gt;</w:t>
      </w:r>
      <w:r w:rsidRPr="009115EC">
        <w:t>Paragraaf 11</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246ABA8" w14:textId="77777777" w:rsidTr="00A73545">
        <w:trPr>
          <w:trHeight w:hRule="exact" w:val="240"/>
          <w:jc w:val="center"/>
        </w:trPr>
        <w:tc>
          <w:tcPr>
            <w:tcW w:w="9752" w:type="dxa"/>
            <w:gridSpan w:val="2"/>
            <w:tcBorders>
              <w:top w:val="nil"/>
              <w:left w:val="nil"/>
              <w:bottom w:val="nil"/>
              <w:right w:val="nil"/>
            </w:tcBorders>
          </w:tcPr>
          <w:p w14:paraId="6CB9783D" w14:textId="77777777" w:rsidR="00736FA4" w:rsidRPr="009115EC" w:rsidRDefault="00736FA4" w:rsidP="00A73545"/>
        </w:tc>
      </w:tr>
      <w:tr w:rsidR="00736FA4" w:rsidRPr="009115EC" w14:paraId="01E4B434" w14:textId="77777777" w:rsidTr="00A73545">
        <w:trPr>
          <w:trHeight w:val="240"/>
          <w:jc w:val="center"/>
        </w:trPr>
        <w:tc>
          <w:tcPr>
            <w:tcW w:w="4876" w:type="dxa"/>
            <w:tcBorders>
              <w:top w:val="nil"/>
              <w:left w:val="nil"/>
              <w:bottom w:val="nil"/>
              <w:right w:val="nil"/>
            </w:tcBorders>
          </w:tcPr>
          <w:p w14:paraId="0C340A4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37BDD47" w14:textId="77777777" w:rsidR="00736FA4" w:rsidRPr="009115EC" w:rsidRDefault="00736FA4" w:rsidP="00A73545">
            <w:pPr>
              <w:pStyle w:val="AmColumnHeading"/>
            </w:pPr>
            <w:r w:rsidRPr="009115EC">
              <w:t>Amendement</w:t>
            </w:r>
          </w:p>
        </w:tc>
      </w:tr>
      <w:tr w:rsidR="00736FA4" w:rsidRPr="009115EC" w14:paraId="3F04B1E3" w14:textId="77777777" w:rsidTr="00A73545">
        <w:trPr>
          <w:jc w:val="center"/>
        </w:trPr>
        <w:tc>
          <w:tcPr>
            <w:tcW w:w="4876" w:type="dxa"/>
            <w:tcBorders>
              <w:top w:val="nil"/>
              <w:left w:val="nil"/>
              <w:bottom w:val="nil"/>
              <w:right w:val="nil"/>
            </w:tcBorders>
          </w:tcPr>
          <w:p w14:paraId="3DE1E657" w14:textId="77777777" w:rsidR="00736FA4" w:rsidRPr="009115EC" w:rsidRDefault="00736FA4" w:rsidP="00A73545">
            <w:pPr>
              <w:pStyle w:val="Normal6a"/>
            </w:pPr>
            <w:r w:rsidRPr="009115EC">
              <w:t>11.</w:t>
            </w:r>
            <w:r w:rsidRPr="009115EC">
              <w:tab/>
              <w:t>is zeer ingenomen met het Europees burgerinitiatief “My Voice, My Choice”; herhaalt zijn oproep aan de Commissie om ten volle gebruik te maken van haar bevoegdheid op het gebied van gezondheidsbeleid om de lidstaten ondersteuning te bieden bij het waarborgen van universele toegang tot SRGR, en SRGR en het recht op veilige</w:t>
            </w:r>
            <w:r w:rsidRPr="009115EC">
              <w:rPr>
                <w:b/>
                <w:bCs/>
                <w:i/>
                <w:iCs/>
              </w:rPr>
              <w:t xml:space="preserve"> en</w:t>
            </w:r>
            <w:r w:rsidRPr="009115EC">
              <w:t xml:space="preserve"> legale abortus op te nemen in het Handvest van de grondrechten van de Europese Unie;</w:t>
            </w:r>
          </w:p>
        </w:tc>
        <w:tc>
          <w:tcPr>
            <w:tcW w:w="4876" w:type="dxa"/>
            <w:tcBorders>
              <w:top w:val="nil"/>
              <w:left w:val="nil"/>
              <w:bottom w:val="nil"/>
              <w:right w:val="nil"/>
            </w:tcBorders>
          </w:tcPr>
          <w:p w14:paraId="1E4E5AF9" w14:textId="77777777" w:rsidR="00736FA4" w:rsidRPr="009115EC" w:rsidRDefault="00736FA4" w:rsidP="00A73545">
            <w:pPr>
              <w:pStyle w:val="Normal6a"/>
            </w:pPr>
            <w:r w:rsidRPr="009115EC">
              <w:t>11.</w:t>
            </w:r>
            <w:r w:rsidRPr="009115EC">
              <w:tab/>
              <w:t>is zeer ingenomen met het Europees burgerinitiatief “My Voice, My Choice”; herhaalt zijn oproep aan de Commissie om ten volle gebruik te maken van haar bevoegdheid op het gebied van gezondheidsbeleid om de lidstaten ondersteuning te bieden bij het waarborgen van universele toegang tot SRGR, en SRGR en het recht op veilige</w:t>
            </w:r>
            <w:r w:rsidRPr="009115EC">
              <w:rPr>
                <w:b/>
                <w:bCs/>
                <w:i/>
                <w:iCs/>
              </w:rPr>
              <w:t>,</w:t>
            </w:r>
            <w:r w:rsidRPr="009115EC">
              <w:t xml:space="preserve"> legale </w:t>
            </w:r>
            <w:r w:rsidRPr="009115EC">
              <w:rPr>
                <w:b/>
                <w:bCs/>
                <w:i/>
                <w:iCs/>
              </w:rPr>
              <w:t>en toegankelijke</w:t>
            </w:r>
            <w:r w:rsidRPr="009115EC">
              <w:t xml:space="preserve"> abortus op te nemen in het Handvest van de grondrechten van de Europese Unie;</w:t>
            </w:r>
          </w:p>
        </w:tc>
      </w:tr>
    </w:tbl>
    <w:p w14:paraId="32292A7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04F826E" w14:textId="77777777" w:rsidR="00736FA4" w:rsidRPr="009115EC" w:rsidRDefault="00736FA4" w:rsidP="00736FA4">
      <w:r w:rsidRPr="009115EC">
        <w:rPr>
          <w:rStyle w:val="HideTWBExt"/>
        </w:rPr>
        <w:t>&lt;/Amend&gt;</w:t>
      </w:r>
    </w:p>
    <w:p w14:paraId="5B855CD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365</w:t>
      </w:r>
      <w:r w:rsidRPr="009115EC">
        <w:rPr>
          <w:rStyle w:val="HideTWBExt"/>
          <w:b w:val="0"/>
        </w:rPr>
        <w:t>&lt;/NumAm&gt;</w:t>
      </w:r>
    </w:p>
    <w:p w14:paraId="26489953" w14:textId="77777777" w:rsidR="00736FA4" w:rsidRPr="009115EC" w:rsidRDefault="00736FA4" w:rsidP="00736FA4">
      <w:pPr>
        <w:pStyle w:val="NormalBold"/>
      </w:pPr>
      <w:r w:rsidRPr="009115EC">
        <w:rPr>
          <w:rStyle w:val="HideTWBExt"/>
          <w:b w:val="0"/>
        </w:rPr>
        <w:t>&lt;RepeatBlock-By&gt;&lt;Members&gt;</w:t>
      </w:r>
      <w:r w:rsidRPr="009115EC">
        <w:t>Maria Walsh, Loucas Fourlas, Jagna Marczułajtis-Walczak, Mirosława Nykiel, Paulo Do Nascimento Cabral, Elżbieta Katarzyna Łukacijewska, Arba Kokalari</w:t>
      </w:r>
      <w:r w:rsidRPr="009115EC">
        <w:rPr>
          <w:rStyle w:val="HideTWBExt"/>
          <w:b w:val="0"/>
        </w:rPr>
        <w:t>&lt;/Members&gt;</w:t>
      </w:r>
    </w:p>
    <w:p w14:paraId="4A2ED57A" w14:textId="77777777" w:rsidR="00736FA4" w:rsidRPr="009115EC" w:rsidRDefault="00736FA4" w:rsidP="00736FA4">
      <w:pPr>
        <w:pStyle w:val="NormalBold"/>
      </w:pPr>
      <w:r w:rsidRPr="009115EC">
        <w:rPr>
          <w:rStyle w:val="HideTWBExt"/>
          <w:b w:val="0"/>
        </w:rPr>
        <w:t>&lt;/RepeatBlock-By&gt;</w:t>
      </w:r>
    </w:p>
    <w:p w14:paraId="01C0786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FD6A030" w14:textId="77777777" w:rsidR="00736FA4" w:rsidRPr="009115EC" w:rsidRDefault="00736FA4" w:rsidP="00736FA4">
      <w:pPr>
        <w:pStyle w:val="NormalBold"/>
      </w:pPr>
      <w:r w:rsidRPr="009115EC">
        <w:rPr>
          <w:rStyle w:val="HideTWBExt"/>
          <w:b w:val="0"/>
        </w:rPr>
        <w:t>&lt;Article&gt;</w:t>
      </w:r>
      <w:r w:rsidRPr="009115EC">
        <w:t>Paragraaf 11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145CD34" w14:textId="77777777" w:rsidTr="00A73545">
        <w:trPr>
          <w:trHeight w:hRule="exact" w:val="240"/>
          <w:jc w:val="center"/>
        </w:trPr>
        <w:tc>
          <w:tcPr>
            <w:tcW w:w="9752" w:type="dxa"/>
            <w:gridSpan w:val="2"/>
            <w:tcBorders>
              <w:top w:val="nil"/>
              <w:left w:val="nil"/>
              <w:bottom w:val="nil"/>
              <w:right w:val="nil"/>
            </w:tcBorders>
          </w:tcPr>
          <w:p w14:paraId="77CC3CCF" w14:textId="77777777" w:rsidR="00736FA4" w:rsidRPr="009115EC" w:rsidRDefault="00736FA4" w:rsidP="00A73545"/>
        </w:tc>
      </w:tr>
      <w:tr w:rsidR="00736FA4" w:rsidRPr="009115EC" w14:paraId="399F8905" w14:textId="77777777" w:rsidTr="00A73545">
        <w:trPr>
          <w:trHeight w:val="240"/>
          <w:jc w:val="center"/>
        </w:trPr>
        <w:tc>
          <w:tcPr>
            <w:tcW w:w="4876" w:type="dxa"/>
            <w:tcBorders>
              <w:top w:val="nil"/>
              <w:left w:val="nil"/>
              <w:bottom w:val="nil"/>
              <w:right w:val="nil"/>
            </w:tcBorders>
          </w:tcPr>
          <w:p w14:paraId="1DDE356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0B3B7D0" w14:textId="77777777" w:rsidR="00736FA4" w:rsidRPr="009115EC" w:rsidRDefault="00736FA4" w:rsidP="00A73545">
            <w:pPr>
              <w:pStyle w:val="AmColumnHeading"/>
            </w:pPr>
            <w:r w:rsidRPr="009115EC">
              <w:t>Amendement</w:t>
            </w:r>
          </w:p>
        </w:tc>
      </w:tr>
      <w:tr w:rsidR="00736FA4" w:rsidRPr="009115EC" w14:paraId="135510B7" w14:textId="77777777" w:rsidTr="00A73545">
        <w:trPr>
          <w:jc w:val="center"/>
        </w:trPr>
        <w:tc>
          <w:tcPr>
            <w:tcW w:w="4876" w:type="dxa"/>
            <w:tcBorders>
              <w:top w:val="nil"/>
              <w:left w:val="nil"/>
              <w:bottom w:val="nil"/>
              <w:right w:val="nil"/>
            </w:tcBorders>
          </w:tcPr>
          <w:p w14:paraId="3858525E" w14:textId="77777777" w:rsidR="00736FA4" w:rsidRPr="009115EC" w:rsidRDefault="00736FA4" w:rsidP="00A73545">
            <w:pPr>
              <w:pStyle w:val="Normal6a"/>
            </w:pPr>
          </w:p>
        </w:tc>
        <w:tc>
          <w:tcPr>
            <w:tcW w:w="4876" w:type="dxa"/>
            <w:tcBorders>
              <w:top w:val="nil"/>
              <w:left w:val="nil"/>
              <w:bottom w:val="nil"/>
              <w:right w:val="nil"/>
            </w:tcBorders>
          </w:tcPr>
          <w:p w14:paraId="2F5CB9EA" w14:textId="77777777" w:rsidR="00736FA4" w:rsidRPr="009115EC" w:rsidRDefault="00736FA4" w:rsidP="00A73545">
            <w:pPr>
              <w:pStyle w:val="Normal6a"/>
            </w:pPr>
            <w:r w:rsidRPr="009115EC">
              <w:rPr>
                <w:b/>
                <w:i/>
              </w:rPr>
              <w:t>11 bis.</w:t>
            </w:r>
            <w:r w:rsidRPr="009115EC">
              <w:tab/>
            </w:r>
            <w:r w:rsidRPr="009115EC">
              <w:rPr>
                <w:b/>
                <w:i/>
              </w:rPr>
              <w:t>betreurt het feit dat de Europese Commissie, ondanks recente EU-literatuur over de reële aanwezigheid van geweld in gynaecologische en verloskundige omgevingen, en ondanks haar verbintenissen in het kader van de strategie voor gendergelijkheid 2020-2025, haar aanbeveling over de preventie van schadelijke praktijken tegen vrouwen en meisjes niet heeft gepubliceerd; verzoekt de Europese Commissie om de aanbeveling snel te publiceren, met inbegrip van de belangrijkste aanbevelingen voor het voorkomen en aanpakken van geweld in gynaecologische en verloskundige omgevingen, alsook gedwongen sterilisatie, in overeenstemming met het Handvest van de grondrechten van de Europese Unie, namelijk de artikelen 1, 3, 21 en 23, en om de lidstaten binnen hun respectieve bevoegdheden te ondersteunen door middel van richtsnoeren over preventie, bewustmaking en gegevensverzameling;</w:t>
            </w:r>
          </w:p>
        </w:tc>
      </w:tr>
    </w:tbl>
    <w:p w14:paraId="416EF3A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8853556" w14:textId="77777777" w:rsidR="00736FA4" w:rsidRPr="009115EC" w:rsidRDefault="00736FA4" w:rsidP="00736FA4">
      <w:r w:rsidRPr="009115EC">
        <w:rPr>
          <w:rStyle w:val="HideTWBExt"/>
        </w:rPr>
        <w:t>&lt;/Amend&gt;</w:t>
      </w:r>
    </w:p>
    <w:p w14:paraId="101A7FD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366</w:t>
      </w:r>
      <w:r w:rsidRPr="009115EC">
        <w:rPr>
          <w:rStyle w:val="HideTWBExt"/>
          <w:b w:val="0"/>
        </w:rPr>
        <w:t>&lt;/NumAm&gt;</w:t>
      </w:r>
    </w:p>
    <w:p w14:paraId="63A80F82"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4167E058" w14:textId="77777777" w:rsidR="00736FA4" w:rsidRPr="009115EC" w:rsidRDefault="00736FA4" w:rsidP="00736FA4">
      <w:pPr>
        <w:pStyle w:val="NormalBold"/>
      </w:pPr>
      <w:r w:rsidRPr="009115EC">
        <w:rPr>
          <w:rStyle w:val="HideTWBExt"/>
          <w:b w:val="0"/>
        </w:rPr>
        <w:t>&lt;/RepeatBlock-By&gt;</w:t>
      </w:r>
    </w:p>
    <w:p w14:paraId="49165BF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9D233CB" w14:textId="77777777" w:rsidR="00736FA4" w:rsidRPr="009115EC" w:rsidRDefault="00736FA4" w:rsidP="00736FA4">
      <w:pPr>
        <w:pStyle w:val="NormalBold"/>
      </w:pPr>
      <w:r w:rsidRPr="009115EC">
        <w:rPr>
          <w:rStyle w:val="HideTWBExt"/>
          <w:b w:val="0"/>
        </w:rPr>
        <w:t>&lt;Article&gt;</w:t>
      </w:r>
      <w:r w:rsidRPr="009115EC">
        <w:t>Paragraaf 11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DBE0F21" w14:textId="77777777" w:rsidTr="00A73545">
        <w:trPr>
          <w:trHeight w:hRule="exact" w:val="240"/>
          <w:jc w:val="center"/>
        </w:trPr>
        <w:tc>
          <w:tcPr>
            <w:tcW w:w="9752" w:type="dxa"/>
            <w:gridSpan w:val="2"/>
            <w:tcBorders>
              <w:top w:val="nil"/>
              <w:left w:val="nil"/>
              <w:bottom w:val="nil"/>
              <w:right w:val="nil"/>
            </w:tcBorders>
          </w:tcPr>
          <w:p w14:paraId="1019EDA2" w14:textId="77777777" w:rsidR="00736FA4" w:rsidRPr="009115EC" w:rsidRDefault="00736FA4" w:rsidP="00A73545"/>
        </w:tc>
      </w:tr>
      <w:tr w:rsidR="00736FA4" w:rsidRPr="009115EC" w14:paraId="7F87B0E2" w14:textId="77777777" w:rsidTr="00A73545">
        <w:trPr>
          <w:trHeight w:val="240"/>
          <w:jc w:val="center"/>
        </w:trPr>
        <w:tc>
          <w:tcPr>
            <w:tcW w:w="4876" w:type="dxa"/>
            <w:tcBorders>
              <w:top w:val="nil"/>
              <w:left w:val="nil"/>
              <w:bottom w:val="nil"/>
              <w:right w:val="nil"/>
            </w:tcBorders>
          </w:tcPr>
          <w:p w14:paraId="0F57566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49B93F4" w14:textId="77777777" w:rsidR="00736FA4" w:rsidRPr="009115EC" w:rsidRDefault="00736FA4" w:rsidP="00A73545">
            <w:pPr>
              <w:pStyle w:val="AmColumnHeading"/>
            </w:pPr>
            <w:r w:rsidRPr="009115EC">
              <w:t>Amendement</w:t>
            </w:r>
          </w:p>
        </w:tc>
      </w:tr>
      <w:tr w:rsidR="00736FA4" w:rsidRPr="009115EC" w14:paraId="413402AC" w14:textId="77777777" w:rsidTr="00A73545">
        <w:trPr>
          <w:jc w:val="center"/>
        </w:trPr>
        <w:tc>
          <w:tcPr>
            <w:tcW w:w="4876" w:type="dxa"/>
            <w:tcBorders>
              <w:top w:val="nil"/>
              <w:left w:val="nil"/>
              <w:bottom w:val="nil"/>
              <w:right w:val="nil"/>
            </w:tcBorders>
          </w:tcPr>
          <w:p w14:paraId="1399C59D" w14:textId="77777777" w:rsidR="00736FA4" w:rsidRPr="009115EC" w:rsidRDefault="00736FA4" w:rsidP="00A73545">
            <w:pPr>
              <w:pStyle w:val="Normal6a"/>
            </w:pPr>
          </w:p>
        </w:tc>
        <w:tc>
          <w:tcPr>
            <w:tcW w:w="4876" w:type="dxa"/>
            <w:tcBorders>
              <w:top w:val="nil"/>
              <w:left w:val="nil"/>
              <w:bottom w:val="nil"/>
              <w:right w:val="nil"/>
            </w:tcBorders>
          </w:tcPr>
          <w:p w14:paraId="0D3EE717" w14:textId="77777777" w:rsidR="00736FA4" w:rsidRPr="009115EC" w:rsidRDefault="00736FA4" w:rsidP="00A73545">
            <w:pPr>
              <w:pStyle w:val="Normal6a"/>
            </w:pPr>
            <w:r w:rsidRPr="009115EC">
              <w:rPr>
                <w:b/>
                <w:i/>
              </w:rPr>
              <w:t>11 bis.</w:t>
            </w:r>
            <w:r w:rsidRPr="009115EC">
              <w:tab/>
            </w:r>
            <w:r w:rsidRPr="009115EC">
              <w:rPr>
                <w:b/>
                <w:i/>
              </w:rPr>
              <w:t>betreurt het feit dat de EU, ondanks de enorme onvervulde behoefte aan anticonceptie wereldwijd, de ontwikkeling van nieuwe voorbehoedsmiddelen niet meer heeft gefinancierd sinds 2021; erkent dat de contraceptieve belasting (lichamelijk, financieel en mentaal) in onevenredige mate wordt gedragen door vrouwen; verzoekt de Commissie om te investeren in de ontwikkeling van wereldwijd toepasbare contraceptieve technologieën voor alle genders, met inbegrip van anticonceptie voor mannen;</w:t>
            </w:r>
          </w:p>
        </w:tc>
      </w:tr>
    </w:tbl>
    <w:p w14:paraId="0357457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611D7C7" w14:textId="77777777" w:rsidR="00736FA4" w:rsidRPr="009115EC" w:rsidRDefault="00736FA4" w:rsidP="00736FA4">
      <w:r w:rsidRPr="009115EC">
        <w:rPr>
          <w:rStyle w:val="HideTWBExt"/>
        </w:rPr>
        <w:t>&lt;/Amend&gt;</w:t>
      </w:r>
    </w:p>
    <w:p w14:paraId="3320EBB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367</w:t>
      </w:r>
      <w:r w:rsidRPr="009115EC">
        <w:rPr>
          <w:rStyle w:val="HideTWBExt"/>
          <w:b w:val="0"/>
        </w:rPr>
        <w:t>&lt;/NumAm&gt;</w:t>
      </w:r>
    </w:p>
    <w:p w14:paraId="10FFD786" w14:textId="77777777" w:rsidR="00736FA4" w:rsidRPr="009115EC" w:rsidRDefault="00736FA4" w:rsidP="00736FA4">
      <w:pPr>
        <w:pStyle w:val="NormalBold"/>
      </w:pPr>
      <w:r w:rsidRPr="009115EC">
        <w:rPr>
          <w:rStyle w:val="HideTWBExt"/>
          <w:b w:val="0"/>
        </w:rPr>
        <w:t>&lt;RepeatBlock-By&gt;&lt;Members&gt;</w:t>
      </w:r>
      <w:r w:rsidRPr="009115EC">
        <w:t>Arba Kokalari, Eleonora Meleti, Maria Walsh, Mirosława Nykiel</w:t>
      </w:r>
      <w:r w:rsidRPr="009115EC">
        <w:rPr>
          <w:rStyle w:val="HideTWBExt"/>
          <w:b w:val="0"/>
        </w:rPr>
        <w:t>&lt;/Members&gt;</w:t>
      </w:r>
    </w:p>
    <w:p w14:paraId="41FBF5D0" w14:textId="77777777" w:rsidR="00736FA4" w:rsidRPr="009115EC" w:rsidRDefault="00736FA4" w:rsidP="00736FA4">
      <w:pPr>
        <w:pStyle w:val="NormalBold"/>
      </w:pPr>
      <w:r w:rsidRPr="009115EC">
        <w:rPr>
          <w:rStyle w:val="HideTWBExt"/>
          <w:b w:val="0"/>
        </w:rPr>
        <w:t>&lt;/RepeatBlock-By&gt;</w:t>
      </w:r>
    </w:p>
    <w:p w14:paraId="7A1206F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0A36E0F" w14:textId="77777777" w:rsidR="00736FA4" w:rsidRPr="009115EC" w:rsidRDefault="00736FA4" w:rsidP="00736FA4">
      <w:pPr>
        <w:pStyle w:val="NormalBold"/>
      </w:pPr>
      <w:r w:rsidRPr="009115EC">
        <w:rPr>
          <w:rStyle w:val="HideTWBExt"/>
          <w:b w:val="0"/>
        </w:rPr>
        <w:t>&lt;Article&gt;</w:t>
      </w:r>
      <w:r w:rsidRPr="009115EC">
        <w:t>Paragraaf 11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2D514FB" w14:textId="77777777" w:rsidTr="00A73545">
        <w:trPr>
          <w:trHeight w:hRule="exact" w:val="240"/>
          <w:jc w:val="center"/>
        </w:trPr>
        <w:tc>
          <w:tcPr>
            <w:tcW w:w="9752" w:type="dxa"/>
            <w:gridSpan w:val="2"/>
            <w:tcBorders>
              <w:top w:val="nil"/>
              <w:left w:val="nil"/>
              <w:bottom w:val="nil"/>
              <w:right w:val="nil"/>
            </w:tcBorders>
          </w:tcPr>
          <w:p w14:paraId="38C1EE05" w14:textId="77777777" w:rsidR="00736FA4" w:rsidRPr="009115EC" w:rsidRDefault="00736FA4" w:rsidP="00A73545"/>
        </w:tc>
      </w:tr>
      <w:tr w:rsidR="00736FA4" w:rsidRPr="009115EC" w14:paraId="0A341F49" w14:textId="77777777" w:rsidTr="00A73545">
        <w:trPr>
          <w:trHeight w:val="240"/>
          <w:jc w:val="center"/>
        </w:trPr>
        <w:tc>
          <w:tcPr>
            <w:tcW w:w="4876" w:type="dxa"/>
            <w:tcBorders>
              <w:top w:val="nil"/>
              <w:left w:val="nil"/>
              <w:bottom w:val="nil"/>
              <w:right w:val="nil"/>
            </w:tcBorders>
          </w:tcPr>
          <w:p w14:paraId="4392888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78C3E04" w14:textId="77777777" w:rsidR="00736FA4" w:rsidRPr="009115EC" w:rsidRDefault="00736FA4" w:rsidP="00A73545">
            <w:pPr>
              <w:pStyle w:val="AmColumnHeading"/>
            </w:pPr>
            <w:r w:rsidRPr="009115EC">
              <w:t>Amendement</w:t>
            </w:r>
          </w:p>
        </w:tc>
      </w:tr>
      <w:tr w:rsidR="00736FA4" w:rsidRPr="009115EC" w14:paraId="28E788DF" w14:textId="77777777" w:rsidTr="00A73545">
        <w:trPr>
          <w:jc w:val="center"/>
        </w:trPr>
        <w:tc>
          <w:tcPr>
            <w:tcW w:w="4876" w:type="dxa"/>
            <w:tcBorders>
              <w:top w:val="nil"/>
              <w:left w:val="nil"/>
              <w:bottom w:val="nil"/>
              <w:right w:val="nil"/>
            </w:tcBorders>
          </w:tcPr>
          <w:p w14:paraId="0CA0E25A" w14:textId="77777777" w:rsidR="00736FA4" w:rsidRPr="009115EC" w:rsidRDefault="00736FA4" w:rsidP="00A73545">
            <w:pPr>
              <w:pStyle w:val="Normal6a"/>
            </w:pPr>
          </w:p>
        </w:tc>
        <w:tc>
          <w:tcPr>
            <w:tcW w:w="4876" w:type="dxa"/>
            <w:tcBorders>
              <w:top w:val="nil"/>
              <w:left w:val="nil"/>
              <w:bottom w:val="nil"/>
              <w:right w:val="nil"/>
            </w:tcBorders>
          </w:tcPr>
          <w:p w14:paraId="13185E54" w14:textId="77777777" w:rsidR="00736FA4" w:rsidRPr="009115EC" w:rsidRDefault="00736FA4" w:rsidP="00A73545">
            <w:pPr>
              <w:pStyle w:val="Normal6a"/>
            </w:pPr>
            <w:r w:rsidRPr="009115EC">
              <w:rPr>
                <w:b/>
                <w:i/>
              </w:rPr>
              <w:t>11 bis.</w:t>
            </w:r>
            <w:r w:rsidRPr="009115EC">
              <w:tab/>
            </w:r>
            <w:r w:rsidRPr="009115EC">
              <w:rPr>
                <w:b/>
                <w:i/>
              </w:rPr>
              <w:t>wijst erop dat de beschikbaarheid van en de toegang tot abortus in de hele Unie moet worden verbeterd;</w:t>
            </w:r>
          </w:p>
        </w:tc>
      </w:tr>
    </w:tbl>
    <w:p w14:paraId="557A8A0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90D5501" w14:textId="77777777" w:rsidR="00736FA4" w:rsidRPr="009115EC" w:rsidRDefault="00736FA4" w:rsidP="00736FA4">
      <w:r w:rsidRPr="009115EC">
        <w:rPr>
          <w:rStyle w:val="HideTWBExt"/>
        </w:rPr>
        <w:t>&lt;/Amend&gt;</w:t>
      </w:r>
    </w:p>
    <w:p w14:paraId="70019E5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368</w:t>
      </w:r>
      <w:r w:rsidRPr="009115EC">
        <w:rPr>
          <w:rStyle w:val="HideTWBExt"/>
          <w:b w:val="0"/>
        </w:rPr>
        <w:t>&lt;/NumAm&gt;</w:t>
      </w:r>
    </w:p>
    <w:p w14:paraId="0924647F"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4301D66" w14:textId="77777777" w:rsidR="00736FA4" w:rsidRPr="009115EC" w:rsidRDefault="00736FA4" w:rsidP="00736FA4">
      <w:pPr>
        <w:pStyle w:val="NormalBold"/>
      </w:pPr>
      <w:r w:rsidRPr="009115EC">
        <w:rPr>
          <w:rStyle w:val="HideTWBExt"/>
          <w:b w:val="0"/>
        </w:rPr>
        <w:t>&lt;/RepeatBlock-By&gt;</w:t>
      </w:r>
    </w:p>
    <w:p w14:paraId="54E4B3E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4D6D406" w14:textId="77777777" w:rsidR="00736FA4" w:rsidRPr="009115EC" w:rsidRDefault="00736FA4" w:rsidP="00736FA4">
      <w:pPr>
        <w:pStyle w:val="NormalBold"/>
      </w:pPr>
      <w:r w:rsidRPr="009115EC">
        <w:rPr>
          <w:rStyle w:val="HideTWBExt"/>
          <w:b w:val="0"/>
        </w:rPr>
        <w:t>&lt;Article&gt;</w:t>
      </w:r>
      <w:r w:rsidRPr="009115EC">
        <w:t>Paragraaf 11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F9404C4" w14:textId="77777777" w:rsidTr="00A73545">
        <w:trPr>
          <w:trHeight w:hRule="exact" w:val="240"/>
          <w:jc w:val="center"/>
        </w:trPr>
        <w:tc>
          <w:tcPr>
            <w:tcW w:w="9752" w:type="dxa"/>
            <w:gridSpan w:val="2"/>
            <w:tcBorders>
              <w:top w:val="nil"/>
              <w:left w:val="nil"/>
              <w:bottom w:val="nil"/>
              <w:right w:val="nil"/>
            </w:tcBorders>
          </w:tcPr>
          <w:p w14:paraId="2090D6FA" w14:textId="77777777" w:rsidR="00736FA4" w:rsidRPr="009115EC" w:rsidRDefault="00736FA4" w:rsidP="00A73545"/>
        </w:tc>
      </w:tr>
      <w:tr w:rsidR="00736FA4" w:rsidRPr="009115EC" w14:paraId="7D7CF1E0" w14:textId="77777777" w:rsidTr="00A73545">
        <w:trPr>
          <w:trHeight w:val="240"/>
          <w:jc w:val="center"/>
        </w:trPr>
        <w:tc>
          <w:tcPr>
            <w:tcW w:w="4876" w:type="dxa"/>
            <w:tcBorders>
              <w:top w:val="nil"/>
              <w:left w:val="nil"/>
              <w:bottom w:val="nil"/>
              <w:right w:val="nil"/>
            </w:tcBorders>
          </w:tcPr>
          <w:p w14:paraId="1C87CC2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0AF3B26" w14:textId="77777777" w:rsidR="00736FA4" w:rsidRPr="009115EC" w:rsidRDefault="00736FA4" w:rsidP="00A73545">
            <w:pPr>
              <w:pStyle w:val="AmColumnHeading"/>
            </w:pPr>
            <w:r w:rsidRPr="009115EC">
              <w:t>Amendement</w:t>
            </w:r>
          </w:p>
        </w:tc>
      </w:tr>
      <w:tr w:rsidR="00736FA4" w:rsidRPr="009115EC" w14:paraId="3D9040F8" w14:textId="77777777" w:rsidTr="00A73545">
        <w:trPr>
          <w:jc w:val="center"/>
        </w:trPr>
        <w:tc>
          <w:tcPr>
            <w:tcW w:w="4876" w:type="dxa"/>
            <w:tcBorders>
              <w:top w:val="nil"/>
              <w:left w:val="nil"/>
              <w:bottom w:val="nil"/>
              <w:right w:val="nil"/>
            </w:tcBorders>
          </w:tcPr>
          <w:p w14:paraId="3D580CBF" w14:textId="77777777" w:rsidR="00736FA4" w:rsidRPr="009115EC" w:rsidRDefault="00736FA4" w:rsidP="00A73545">
            <w:pPr>
              <w:pStyle w:val="Normal6a"/>
            </w:pPr>
          </w:p>
        </w:tc>
        <w:tc>
          <w:tcPr>
            <w:tcW w:w="4876" w:type="dxa"/>
            <w:tcBorders>
              <w:top w:val="nil"/>
              <w:left w:val="nil"/>
              <w:bottom w:val="nil"/>
              <w:right w:val="nil"/>
            </w:tcBorders>
          </w:tcPr>
          <w:p w14:paraId="75EDC44A" w14:textId="77777777" w:rsidR="00736FA4" w:rsidRPr="009115EC" w:rsidRDefault="00736FA4" w:rsidP="00A73545">
            <w:pPr>
              <w:pStyle w:val="Normal6a"/>
            </w:pPr>
            <w:r w:rsidRPr="009115EC">
              <w:rPr>
                <w:b/>
                <w:i/>
              </w:rPr>
              <w:t>11 ter.</w:t>
            </w:r>
            <w:r w:rsidRPr="009115EC">
              <w:tab/>
            </w:r>
            <w:r w:rsidRPr="009115EC">
              <w:rPr>
                <w:b/>
                <w:i/>
              </w:rPr>
              <w:t>verzoekt de Commissie en de lidstaten om te zorgen voor universele toegang tot betaalbare, veilige en diverse anticonceptiemethoden; wijst erop dat de zelfbeschikking van vrouwen bij de keuze voor anticonceptie ten volle moet worden geëerbiedigd, met inbegrip van hun recht op volledige en begrijpbare informatie te krijgen over de potentiële risico’s en bijwerkingen van anticonceptiepillen en andere hormonale methoden, hetgeen geïnformeerde toestemming mogelijk maakt; pleit voor meer investeringen in innovatief onderzoek en innovatieve ontwikkeling van mogelijkheden voor anticonceptie voor mannen, teneinde meer gendergelijkheid en gedeelde verantwoordelijkheid bij gezinsplanning tot stand te brengen; benadrukt dat alomvattende, op de leeftijd afgestemde seksuele voorlichting en onbevooroordeeld medisch advies essentieel zijn om mensen mondiger te maken bij het maken van geïnformeerde, autonome keuzes over hun reproductieve gezondheid;</w:t>
            </w:r>
          </w:p>
        </w:tc>
      </w:tr>
    </w:tbl>
    <w:p w14:paraId="62194E1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FD6E7E7" w14:textId="77777777" w:rsidR="00736FA4" w:rsidRPr="009115EC" w:rsidRDefault="00736FA4" w:rsidP="00736FA4">
      <w:r w:rsidRPr="009115EC">
        <w:rPr>
          <w:rStyle w:val="HideTWBExt"/>
        </w:rPr>
        <w:t>&lt;/Amend&gt;</w:t>
      </w:r>
    </w:p>
    <w:p w14:paraId="33C7F79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369</w:t>
      </w:r>
      <w:r w:rsidRPr="009115EC">
        <w:rPr>
          <w:rStyle w:val="HideTWBExt"/>
          <w:b w:val="0"/>
        </w:rPr>
        <w:t>&lt;/NumAm&gt;</w:t>
      </w:r>
    </w:p>
    <w:p w14:paraId="19720226"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45C91850" w14:textId="77777777" w:rsidR="00736FA4" w:rsidRPr="009115EC" w:rsidRDefault="00736FA4" w:rsidP="00736FA4">
      <w:pPr>
        <w:pStyle w:val="NormalBold"/>
      </w:pPr>
      <w:r w:rsidRPr="009115EC">
        <w:rPr>
          <w:rStyle w:val="HideTWBExt"/>
          <w:b w:val="0"/>
        </w:rPr>
        <w:t>&lt;/RepeatBlock-By&gt;</w:t>
      </w:r>
    </w:p>
    <w:p w14:paraId="4EB68AD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BF9CC93" w14:textId="77777777" w:rsidR="00736FA4" w:rsidRPr="009115EC" w:rsidRDefault="00736FA4" w:rsidP="00736FA4">
      <w:pPr>
        <w:pStyle w:val="NormalBold"/>
      </w:pPr>
      <w:r w:rsidRPr="009115EC">
        <w:rPr>
          <w:rStyle w:val="HideTWBExt"/>
          <w:b w:val="0"/>
        </w:rPr>
        <w:t>&lt;Article&gt;</w:t>
      </w:r>
      <w:r w:rsidRPr="009115EC">
        <w:t>Paragraaf 12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9AE9329" w14:textId="77777777" w:rsidTr="00A73545">
        <w:trPr>
          <w:trHeight w:hRule="exact" w:val="240"/>
          <w:jc w:val="center"/>
        </w:trPr>
        <w:tc>
          <w:tcPr>
            <w:tcW w:w="9752" w:type="dxa"/>
            <w:gridSpan w:val="2"/>
            <w:tcBorders>
              <w:top w:val="nil"/>
              <w:left w:val="nil"/>
              <w:bottom w:val="nil"/>
              <w:right w:val="nil"/>
            </w:tcBorders>
          </w:tcPr>
          <w:p w14:paraId="4929F526" w14:textId="77777777" w:rsidR="00736FA4" w:rsidRPr="009115EC" w:rsidRDefault="00736FA4" w:rsidP="00A73545"/>
        </w:tc>
      </w:tr>
      <w:tr w:rsidR="00736FA4" w:rsidRPr="009115EC" w14:paraId="0B652478" w14:textId="77777777" w:rsidTr="00A73545">
        <w:trPr>
          <w:trHeight w:val="240"/>
          <w:jc w:val="center"/>
        </w:trPr>
        <w:tc>
          <w:tcPr>
            <w:tcW w:w="4876" w:type="dxa"/>
            <w:tcBorders>
              <w:top w:val="nil"/>
              <w:left w:val="nil"/>
              <w:bottom w:val="nil"/>
              <w:right w:val="nil"/>
            </w:tcBorders>
          </w:tcPr>
          <w:p w14:paraId="69507C5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FBFC7E9" w14:textId="77777777" w:rsidR="00736FA4" w:rsidRPr="009115EC" w:rsidRDefault="00736FA4" w:rsidP="00A73545">
            <w:pPr>
              <w:pStyle w:val="AmColumnHeading"/>
            </w:pPr>
            <w:r w:rsidRPr="009115EC">
              <w:t>Amendement</w:t>
            </w:r>
          </w:p>
        </w:tc>
      </w:tr>
      <w:tr w:rsidR="00736FA4" w:rsidRPr="009115EC" w14:paraId="31EB21CC" w14:textId="77777777" w:rsidTr="00A73545">
        <w:trPr>
          <w:jc w:val="center"/>
        </w:trPr>
        <w:tc>
          <w:tcPr>
            <w:tcW w:w="4876" w:type="dxa"/>
            <w:tcBorders>
              <w:top w:val="nil"/>
              <w:left w:val="nil"/>
              <w:bottom w:val="nil"/>
              <w:right w:val="nil"/>
            </w:tcBorders>
          </w:tcPr>
          <w:p w14:paraId="4234B582" w14:textId="77777777" w:rsidR="00736FA4" w:rsidRPr="009115EC" w:rsidRDefault="00736FA4" w:rsidP="00A73545">
            <w:pPr>
              <w:pStyle w:val="Normal6a"/>
            </w:pPr>
            <w:r w:rsidRPr="009115EC">
              <w:rPr>
                <w:b/>
                <w:i/>
              </w:rPr>
              <w:t>12.</w:t>
            </w:r>
            <w:r w:rsidRPr="009115EC">
              <w:tab/>
            </w:r>
            <w:r w:rsidRPr="009115EC">
              <w:rPr>
                <w:b/>
                <w:i/>
              </w:rPr>
              <w:t>verzoekt de Commissie nogmaals om een vrijwillig, op solidariteit gebaseerd financieel opt-inmechanisme op het niveau van de EU op te zetten dat de lidstaten de mogelijkheid geeft abortuszorg te bieden aan personen die dergelijke zorg in hun eigen land niet kunnen krijgen, zonder dat er inbreuk wordt gemaakt op nationale wet- en regelgeving; verzoekt de Commissie verder hiervoor een voorstel in te dienen;</w:t>
            </w:r>
          </w:p>
        </w:tc>
        <w:tc>
          <w:tcPr>
            <w:tcW w:w="4876" w:type="dxa"/>
            <w:tcBorders>
              <w:top w:val="nil"/>
              <w:left w:val="nil"/>
              <w:bottom w:val="nil"/>
              <w:right w:val="nil"/>
            </w:tcBorders>
          </w:tcPr>
          <w:p w14:paraId="7B24129E" w14:textId="77777777" w:rsidR="00736FA4" w:rsidRPr="009115EC" w:rsidRDefault="00736FA4" w:rsidP="00A73545">
            <w:pPr>
              <w:pStyle w:val="Normal6a"/>
            </w:pPr>
            <w:r w:rsidRPr="009115EC">
              <w:rPr>
                <w:b/>
                <w:i/>
              </w:rPr>
              <w:t>Schrappen</w:t>
            </w:r>
          </w:p>
        </w:tc>
      </w:tr>
    </w:tbl>
    <w:p w14:paraId="247C664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536B889B" w14:textId="77777777" w:rsidR="00736FA4" w:rsidRPr="009115EC" w:rsidRDefault="00736FA4" w:rsidP="00736FA4">
      <w:r w:rsidRPr="009115EC">
        <w:rPr>
          <w:rStyle w:val="HideTWBExt"/>
        </w:rPr>
        <w:t>&lt;/Amend&gt;</w:t>
      </w:r>
    </w:p>
    <w:p w14:paraId="4DA8134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370</w:t>
      </w:r>
      <w:r w:rsidRPr="009115EC">
        <w:rPr>
          <w:rStyle w:val="HideTWBExt"/>
          <w:b w:val="0"/>
        </w:rPr>
        <w:t>&lt;/NumAm&gt;</w:t>
      </w:r>
    </w:p>
    <w:p w14:paraId="43F87C4F"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2EC5C3A8" w14:textId="77777777" w:rsidR="00736FA4" w:rsidRPr="009115EC" w:rsidRDefault="00736FA4" w:rsidP="00736FA4">
      <w:pPr>
        <w:pStyle w:val="NormalBold"/>
      </w:pPr>
      <w:r w:rsidRPr="009115EC">
        <w:rPr>
          <w:rStyle w:val="HideTWBExt"/>
          <w:b w:val="0"/>
        </w:rPr>
        <w:t>&lt;/RepeatBlock-By&gt;</w:t>
      </w:r>
    </w:p>
    <w:p w14:paraId="73EFDF8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45EC2D6" w14:textId="77777777" w:rsidR="00736FA4" w:rsidRPr="009115EC" w:rsidRDefault="00736FA4" w:rsidP="00736FA4">
      <w:pPr>
        <w:pStyle w:val="NormalBold"/>
      </w:pPr>
      <w:r w:rsidRPr="009115EC">
        <w:rPr>
          <w:rStyle w:val="HideTWBExt"/>
          <w:b w:val="0"/>
        </w:rPr>
        <w:t>&lt;Article&gt;</w:t>
      </w:r>
      <w:r w:rsidRPr="009115EC">
        <w:t>Paragraaf 12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A8EAD6B" w14:textId="77777777" w:rsidTr="00A73545">
        <w:trPr>
          <w:trHeight w:hRule="exact" w:val="240"/>
          <w:jc w:val="center"/>
        </w:trPr>
        <w:tc>
          <w:tcPr>
            <w:tcW w:w="9752" w:type="dxa"/>
            <w:gridSpan w:val="2"/>
            <w:tcBorders>
              <w:top w:val="nil"/>
              <w:left w:val="nil"/>
              <w:bottom w:val="nil"/>
              <w:right w:val="nil"/>
            </w:tcBorders>
          </w:tcPr>
          <w:p w14:paraId="52657D8F" w14:textId="77777777" w:rsidR="00736FA4" w:rsidRPr="009115EC" w:rsidRDefault="00736FA4" w:rsidP="00A73545"/>
        </w:tc>
      </w:tr>
      <w:tr w:rsidR="00736FA4" w:rsidRPr="009115EC" w14:paraId="6F28666B" w14:textId="77777777" w:rsidTr="00A73545">
        <w:trPr>
          <w:trHeight w:val="240"/>
          <w:jc w:val="center"/>
        </w:trPr>
        <w:tc>
          <w:tcPr>
            <w:tcW w:w="4876" w:type="dxa"/>
            <w:tcBorders>
              <w:top w:val="nil"/>
              <w:left w:val="nil"/>
              <w:bottom w:val="nil"/>
              <w:right w:val="nil"/>
            </w:tcBorders>
          </w:tcPr>
          <w:p w14:paraId="6E9FACDF" w14:textId="77777777" w:rsidR="00736FA4" w:rsidRPr="009115EC" w:rsidRDefault="00736FA4" w:rsidP="008E2348">
            <w:pPr>
              <w:pStyle w:val="AmColumnHeading"/>
              <w:keepNext/>
            </w:pPr>
            <w:r w:rsidRPr="009115EC">
              <w:t>Ontwerpresolutie</w:t>
            </w:r>
          </w:p>
        </w:tc>
        <w:tc>
          <w:tcPr>
            <w:tcW w:w="4876" w:type="dxa"/>
            <w:tcBorders>
              <w:top w:val="nil"/>
              <w:left w:val="nil"/>
              <w:bottom w:val="nil"/>
              <w:right w:val="nil"/>
            </w:tcBorders>
          </w:tcPr>
          <w:p w14:paraId="7EB7E064" w14:textId="77777777" w:rsidR="00736FA4" w:rsidRPr="009115EC" w:rsidRDefault="00736FA4" w:rsidP="00A73545">
            <w:pPr>
              <w:pStyle w:val="AmColumnHeading"/>
            </w:pPr>
            <w:r w:rsidRPr="009115EC">
              <w:t>Amendement</w:t>
            </w:r>
          </w:p>
        </w:tc>
      </w:tr>
      <w:tr w:rsidR="00736FA4" w:rsidRPr="009115EC" w14:paraId="4FFBEEDB" w14:textId="77777777" w:rsidTr="00A73545">
        <w:trPr>
          <w:jc w:val="center"/>
        </w:trPr>
        <w:tc>
          <w:tcPr>
            <w:tcW w:w="4876" w:type="dxa"/>
            <w:tcBorders>
              <w:top w:val="nil"/>
              <w:left w:val="nil"/>
              <w:bottom w:val="nil"/>
              <w:right w:val="nil"/>
            </w:tcBorders>
          </w:tcPr>
          <w:p w14:paraId="7BEE0E14" w14:textId="77777777" w:rsidR="00736FA4" w:rsidRPr="009115EC" w:rsidRDefault="00736FA4" w:rsidP="00A73545">
            <w:pPr>
              <w:pStyle w:val="Normal6a"/>
            </w:pPr>
            <w:r w:rsidRPr="009115EC">
              <w:rPr>
                <w:b/>
                <w:i/>
              </w:rPr>
              <w:t>12.</w:t>
            </w:r>
            <w:r w:rsidRPr="009115EC">
              <w:tab/>
            </w:r>
            <w:r w:rsidRPr="009115EC">
              <w:rPr>
                <w:b/>
                <w:i/>
              </w:rPr>
              <w:t>verzoekt de Commissie nogmaals om een vrijwillig, op solidariteit gebaseerd financieel opt-inmechanisme op het niveau van de EU op te zetten dat de lidstaten de mogelijkheid geeft abortuszorg te bieden aan personen die dergelijke zorg in hun eigen land niet kunnen krijgen, zonder dat er inbreuk wordt gemaakt op nationale wet- en regelgeving; verzoekt de Commissie verder hiervoor een voorstel in te dienen;</w:t>
            </w:r>
          </w:p>
        </w:tc>
        <w:tc>
          <w:tcPr>
            <w:tcW w:w="4876" w:type="dxa"/>
            <w:tcBorders>
              <w:top w:val="nil"/>
              <w:left w:val="nil"/>
              <w:bottom w:val="nil"/>
              <w:right w:val="nil"/>
            </w:tcBorders>
          </w:tcPr>
          <w:p w14:paraId="769F152A" w14:textId="77777777" w:rsidR="00736FA4" w:rsidRPr="009115EC" w:rsidRDefault="00736FA4" w:rsidP="00A73545">
            <w:pPr>
              <w:pStyle w:val="Normal6a"/>
            </w:pPr>
            <w:r w:rsidRPr="009115EC">
              <w:rPr>
                <w:b/>
                <w:i/>
              </w:rPr>
              <w:t>Schrappen</w:t>
            </w:r>
          </w:p>
        </w:tc>
      </w:tr>
    </w:tbl>
    <w:p w14:paraId="0F07387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30E6FE5" w14:textId="77777777" w:rsidR="00736FA4" w:rsidRPr="009115EC" w:rsidRDefault="00736FA4" w:rsidP="00736FA4">
      <w:r w:rsidRPr="009115EC">
        <w:rPr>
          <w:rStyle w:val="HideTWBExt"/>
        </w:rPr>
        <w:t>&lt;/Amend&gt;</w:t>
      </w:r>
    </w:p>
    <w:p w14:paraId="0C37224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371</w:t>
      </w:r>
      <w:r w:rsidRPr="009115EC">
        <w:rPr>
          <w:rStyle w:val="HideTWBExt"/>
          <w:b w:val="0"/>
        </w:rPr>
        <w:t>&lt;/NumAm&gt;</w:t>
      </w:r>
    </w:p>
    <w:p w14:paraId="3A2ACEA4" w14:textId="77777777" w:rsidR="00736FA4" w:rsidRPr="009115EC" w:rsidRDefault="00736FA4" w:rsidP="00736FA4">
      <w:pPr>
        <w:pStyle w:val="NormalBold"/>
      </w:pPr>
      <w:r w:rsidRPr="009115EC">
        <w:rPr>
          <w:rStyle w:val="HideTWBExt"/>
          <w:b w:val="0"/>
        </w:rPr>
        <w:t>&lt;RepeatBlock-By&gt;&lt;Members&gt;</w:t>
      </w:r>
      <w:r w:rsidRPr="009115EC">
        <w:t>Margarita de la Pisa Carrión, Viktória Ferenc, Elisabeth Dieringer</w:t>
      </w:r>
      <w:r w:rsidRPr="009115EC">
        <w:rPr>
          <w:rStyle w:val="HideTWBExt"/>
          <w:b w:val="0"/>
        </w:rPr>
        <w:t>&lt;/Members&gt;</w:t>
      </w:r>
    </w:p>
    <w:p w14:paraId="1746430C" w14:textId="77777777" w:rsidR="00736FA4" w:rsidRPr="009115EC" w:rsidRDefault="00736FA4" w:rsidP="00736FA4">
      <w:pPr>
        <w:pStyle w:val="NormalBold"/>
      </w:pPr>
      <w:r w:rsidRPr="009115EC">
        <w:rPr>
          <w:rStyle w:val="HideTWBExt"/>
          <w:b w:val="0"/>
        </w:rPr>
        <w:t>&lt;/RepeatBlock-By&gt;</w:t>
      </w:r>
    </w:p>
    <w:p w14:paraId="7D86D23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83A696F" w14:textId="77777777" w:rsidR="00736FA4" w:rsidRPr="009115EC" w:rsidRDefault="00736FA4" w:rsidP="00736FA4">
      <w:pPr>
        <w:pStyle w:val="NormalBold"/>
      </w:pPr>
      <w:r w:rsidRPr="009115EC">
        <w:rPr>
          <w:rStyle w:val="HideTWBExt"/>
          <w:b w:val="0"/>
        </w:rPr>
        <w:t>&lt;Article&gt;</w:t>
      </w:r>
      <w:r w:rsidRPr="009115EC">
        <w:t>Paragraaf 12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F8D3135" w14:textId="77777777" w:rsidTr="00A73545">
        <w:trPr>
          <w:trHeight w:hRule="exact" w:val="240"/>
          <w:jc w:val="center"/>
        </w:trPr>
        <w:tc>
          <w:tcPr>
            <w:tcW w:w="9752" w:type="dxa"/>
            <w:gridSpan w:val="2"/>
            <w:tcBorders>
              <w:top w:val="nil"/>
              <w:left w:val="nil"/>
              <w:bottom w:val="nil"/>
              <w:right w:val="nil"/>
            </w:tcBorders>
          </w:tcPr>
          <w:p w14:paraId="33EB93AD" w14:textId="77777777" w:rsidR="00736FA4" w:rsidRPr="009115EC" w:rsidRDefault="00736FA4" w:rsidP="00A73545"/>
        </w:tc>
      </w:tr>
      <w:tr w:rsidR="00736FA4" w:rsidRPr="009115EC" w14:paraId="52B63970" w14:textId="77777777" w:rsidTr="00A73545">
        <w:trPr>
          <w:trHeight w:val="240"/>
          <w:jc w:val="center"/>
        </w:trPr>
        <w:tc>
          <w:tcPr>
            <w:tcW w:w="4876" w:type="dxa"/>
            <w:tcBorders>
              <w:top w:val="nil"/>
              <w:left w:val="nil"/>
              <w:bottom w:val="nil"/>
              <w:right w:val="nil"/>
            </w:tcBorders>
          </w:tcPr>
          <w:p w14:paraId="16A5A48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BA5CCFF" w14:textId="77777777" w:rsidR="00736FA4" w:rsidRPr="009115EC" w:rsidRDefault="00736FA4" w:rsidP="00A73545">
            <w:pPr>
              <w:pStyle w:val="AmColumnHeading"/>
            </w:pPr>
            <w:r w:rsidRPr="009115EC">
              <w:t>Amendement</w:t>
            </w:r>
          </w:p>
        </w:tc>
      </w:tr>
      <w:tr w:rsidR="00736FA4" w:rsidRPr="009115EC" w14:paraId="619B9D0F" w14:textId="77777777" w:rsidTr="00A73545">
        <w:trPr>
          <w:jc w:val="center"/>
        </w:trPr>
        <w:tc>
          <w:tcPr>
            <w:tcW w:w="4876" w:type="dxa"/>
            <w:tcBorders>
              <w:top w:val="nil"/>
              <w:left w:val="nil"/>
              <w:bottom w:val="nil"/>
              <w:right w:val="nil"/>
            </w:tcBorders>
          </w:tcPr>
          <w:p w14:paraId="33C65F9F" w14:textId="77777777" w:rsidR="00736FA4" w:rsidRPr="009115EC" w:rsidRDefault="00736FA4" w:rsidP="00A73545">
            <w:pPr>
              <w:pStyle w:val="Normal6a"/>
            </w:pPr>
            <w:r w:rsidRPr="009115EC">
              <w:rPr>
                <w:b/>
                <w:i/>
              </w:rPr>
              <w:t>12.</w:t>
            </w:r>
            <w:r w:rsidRPr="009115EC">
              <w:tab/>
            </w:r>
            <w:r w:rsidRPr="009115EC">
              <w:rPr>
                <w:b/>
                <w:i/>
              </w:rPr>
              <w:t>verzoekt de Commissie nogmaals om een vrijwillig, op solidariteit gebaseerd financieel opt-inmechanisme op het niveau van de EU op te zetten dat de lidstaten de mogelijkheid geeft abortuszorg te bieden aan personen die dergelijke zorg in hun eigen land niet kunnen krijgen, zonder dat er inbreuk wordt gemaakt op nationale wet- en regelgeving; verzoekt de Commissie verder hiervoor een voorstel in te dienen;</w:t>
            </w:r>
          </w:p>
        </w:tc>
        <w:tc>
          <w:tcPr>
            <w:tcW w:w="4876" w:type="dxa"/>
            <w:tcBorders>
              <w:top w:val="nil"/>
              <w:left w:val="nil"/>
              <w:bottom w:val="nil"/>
              <w:right w:val="nil"/>
            </w:tcBorders>
          </w:tcPr>
          <w:p w14:paraId="5C4F19BF" w14:textId="77777777" w:rsidR="00736FA4" w:rsidRPr="009115EC" w:rsidRDefault="00736FA4" w:rsidP="00A73545">
            <w:pPr>
              <w:pStyle w:val="Normal6a"/>
            </w:pPr>
            <w:r w:rsidRPr="009115EC">
              <w:rPr>
                <w:b/>
                <w:i/>
              </w:rPr>
              <w:t>Schrappen</w:t>
            </w:r>
          </w:p>
        </w:tc>
      </w:tr>
    </w:tbl>
    <w:p w14:paraId="29E53F2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AB3F0C3" w14:textId="77777777" w:rsidR="00736FA4" w:rsidRPr="009115EC" w:rsidRDefault="00736FA4" w:rsidP="00736FA4">
      <w:r w:rsidRPr="009115EC">
        <w:rPr>
          <w:rStyle w:val="HideTWBExt"/>
        </w:rPr>
        <w:t>&lt;/Amend&gt;</w:t>
      </w:r>
    </w:p>
    <w:p w14:paraId="2D6EC88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372</w:t>
      </w:r>
      <w:r w:rsidRPr="009115EC">
        <w:rPr>
          <w:rStyle w:val="HideTWBExt"/>
          <w:b w:val="0"/>
        </w:rPr>
        <w:t>&lt;/NumAm&gt;</w:t>
      </w:r>
    </w:p>
    <w:p w14:paraId="0E109906"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DCB3FD1" w14:textId="77777777" w:rsidR="00736FA4" w:rsidRPr="009115EC" w:rsidRDefault="00736FA4" w:rsidP="00736FA4">
      <w:pPr>
        <w:pStyle w:val="NormalBold"/>
      </w:pPr>
      <w:r w:rsidRPr="009115EC">
        <w:rPr>
          <w:rStyle w:val="HideTWBExt"/>
          <w:b w:val="0"/>
        </w:rPr>
        <w:t>&lt;/RepeatBlock-By&gt;</w:t>
      </w:r>
    </w:p>
    <w:p w14:paraId="695BF71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822EFBF" w14:textId="77777777" w:rsidR="00736FA4" w:rsidRPr="009115EC" w:rsidRDefault="00736FA4" w:rsidP="00736FA4">
      <w:pPr>
        <w:pStyle w:val="NormalBold"/>
      </w:pPr>
      <w:r w:rsidRPr="009115EC">
        <w:rPr>
          <w:rStyle w:val="HideTWBExt"/>
          <w:b w:val="0"/>
        </w:rPr>
        <w:t>&lt;Article&gt;</w:t>
      </w:r>
      <w:r w:rsidRPr="009115EC">
        <w:t>Paragraaf 12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9DBA55B" w14:textId="77777777" w:rsidTr="00A73545">
        <w:trPr>
          <w:trHeight w:hRule="exact" w:val="240"/>
          <w:jc w:val="center"/>
        </w:trPr>
        <w:tc>
          <w:tcPr>
            <w:tcW w:w="9752" w:type="dxa"/>
            <w:gridSpan w:val="2"/>
            <w:tcBorders>
              <w:top w:val="nil"/>
              <w:left w:val="nil"/>
              <w:bottom w:val="nil"/>
              <w:right w:val="nil"/>
            </w:tcBorders>
          </w:tcPr>
          <w:p w14:paraId="3F542351" w14:textId="77777777" w:rsidR="00736FA4" w:rsidRPr="009115EC" w:rsidRDefault="00736FA4" w:rsidP="00A73545"/>
        </w:tc>
      </w:tr>
      <w:tr w:rsidR="00736FA4" w:rsidRPr="009115EC" w14:paraId="30068894" w14:textId="77777777" w:rsidTr="00A73545">
        <w:trPr>
          <w:trHeight w:val="240"/>
          <w:jc w:val="center"/>
        </w:trPr>
        <w:tc>
          <w:tcPr>
            <w:tcW w:w="4876" w:type="dxa"/>
            <w:tcBorders>
              <w:top w:val="nil"/>
              <w:left w:val="nil"/>
              <w:bottom w:val="nil"/>
              <w:right w:val="nil"/>
            </w:tcBorders>
          </w:tcPr>
          <w:p w14:paraId="1A63601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16AFA05" w14:textId="77777777" w:rsidR="00736FA4" w:rsidRPr="009115EC" w:rsidRDefault="00736FA4" w:rsidP="00A73545">
            <w:pPr>
              <w:pStyle w:val="AmColumnHeading"/>
            </w:pPr>
            <w:r w:rsidRPr="009115EC">
              <w:t>Amendement</w:t>
            </w:r>
          </w:p>
        </w:tc>
      </w:tr>
      <w:tr w:rsidR="00736FA4" w:rsidRPr="009115EC" w14:paraId="4D37EE0A" w14:textId="77777777" w:rsidTr="00A73545">
        <w:trPr>
          <w:jc w:val="center"/>
        </w:trPr>
        <w:tc>
          <w:tcPr>
            <w:tcW w:w="4876" w:type="dxa"/>
            <w:tcBorders>
              <w:top w:val="nil"/>
              <w:left w:val="nil"/>
              <w:bottom w:val="nil"/>
              <w:right w:val="nil"/>
            </w:tcBorders>
          </w:tcPr>
          <w:p w14:paraId="05B26BDD" w14:textId="77777777" w:rsidR="00736FA4" w:rsidRPr="009115EC" w:rsidRDefault="00736FA4" w:rsidP="00A73545">
            <w:pPr>
              <w:pStyle w:val="Normal6a"/>
            </w:pPr>
            <w:r w:rsidRPr="009115EC">
              <w:t>12.</w:t>
            </w:r>
            <w:r w:rsidRPr="009115EC">
              <w:tab/>
              <w:t>verzoekt de Commissie nogmaals om een vrijwillig, op solidariteit gebaseerd financieel opt-inmechanisme op het niveau van de EU op te zetten dat de lidstaten de mogelijkheid geeft abortuszorg te bieden aan personen die dergelijke zorg in hun eigen land niet kunnen krijgen, zonder dat er inbreuk wordt gemaakt op nationale wet- en regelgeving; verzoekt de Commissie verder hiervoor een voorstel in te dienen;</w:t>
            </w:r>
          </w:p>
        </w:tc>
        <w:tc>
          <w:tcPr>
            <w:tcW w:w="4876" w:type="dxa"/>
            <w:tcBorders>
              <w:top w:val="nil"/>
              <w:left w:val="nil"/>
              <w:bottom w:val="nil"/>
              <w:right w:val="nil"/>
            </w:tcBorders>
          </w:tcPr>
          <w:p w14:paraId="28E0A573" w14:textId="77777777" w:rsidR="00736FA4" w:rsidRPr="009115EC" w:rsidRDefault="00736FA4" w:rsidP="00A73545">
            <w:pPr>
              <w:pStyle w:val="Normal6a"/>
            </w:pPr>
            <w:r w:rsidRPr="009115EC">
              <w:t>12.</w:t>
            </w:r>
            <w:r w:rsidRPr="009115EC">
              <w:tab/>
              <w:t>verzoekt de Commissie nogmaals om een vrijwillig, op solidariteit gebaseerd financieel opt-inmechanisme op het niveau van de EU op te zetten dat de lidstaten de mogelijkheid geeft abortuszorg te bieden aan personen die dergelijke zorg in hun eigen land niet kunnen krijgen, zonder dat er inbreuk wordt gemaakt op nationale wet- en regelgeving; verzoekt de Commissie verder hiervoor een voorstel in te dienen</w:t>
            </w:r>
            <w:r w:rsidRPr="009115EC">
              <w:rPr>
                <w:b/>
                <w:bCs/>
                <w:i/>
                <w:iCs/>
              </w:rPr>
              <w:t xml:space="preserve"> en specifieke middelen toe te wijzen aan de lidstaten om toegang tot veilige en legale abortusdiensten te waarborgen voor alle Europese vrouwen, in overeenstemming met het Europees burgerinitiatief “My Voice, My Choice”</w:t>
            </w:r>
            <w:r w:rsidRPr="009115EC">
              <w:t>;</w:t>
            </w:r>
          </w:p>
        </w:tc>
      </w:tr>
    </w:tbl>
    <w:p w14:paraId="75B3D77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F5EB8CB" w14:textId="77777777" w:rsidR="00736FA4" w:rsidRPr="009115EC" w:rsidRDefault="00736FA4" w:rsidP="00736FA4">
      <w:r w:rsidRPr="009115EC">
        <w:rPr>
          <w:rStyle w:val="HideTWBExt"/>
        </w:rPr>
        <w:t>&lt;/Amend&gt;</w:t>
      </w:r>
    </w:p>
    <w:p w14:paraId="5CEAC9F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373</w:t>
      </w:r>
      <w:r w:rsidRPr="009115EC">
        <w:rPr>
          <w:rStyle w:val="HideTWBExt"/>
          <w:b w:val="0"/>
        </w:rPr>
        <w:t>&lt;/NumAm&gt;</w:t>
      </w:r>
    </w:p>
    <w:p w14:paraId="36529000"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186B1B3B" w14:textId="77777777" w:rsidR="00736FA4" w:rsidRPr="009115EC" w:rsidRDefault="00736FA4" w:rsidP="00736FA4">
      <w:pPr>
        <w:pStyle w:val="NormalBold"/>
      </w:pPr>
      <w:r w:rsidRPr="009115EC">
        <w:rPr>
          <w:rStyle w:val="HideTWBExt"/>
          <w:b w:val="0"/>
        </w:rPr>
        <w:t>&lt;/RepeatBlock-By&gt;</w:t>
      </w:r>
    </w:p>
    <w:p w14:paraId="600067F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AA27902" w14:textId="77777777" w:rsidR="00736FA4" w:rsidRPr="009115EC" w:rsidRDefault="00736FA4" w:rsidP="00736FA4">
      <w:pPr>
        <w:pStyle w:val="NormalBold"/>
      </w:pPr>
      <w:r w:rsidRPr="009115EC">
        <w:rPr>
          <w:rStyle w:val="HideTWBExt"/>
          <w:b w:val="0"/>
        </w:rPr>
        <w:t>&lt;Article&gt;</w:t>
      </w:r>
      <w:r w:rsidRPr="009115EC">
        <w:t>Paragraaf 12</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F82EB45" w14:textId="77777777" w:rsidTr="00A73545">
        <w:trPr>
          <w:trHeight w:hRule="exact" w:val="240"/>
          <w:jc w:val="center"/>
        </w:trPr>
        <w:tc>
          <w:tcPr>
            <w:tcW w:w="9752" w:type="dxa"/>
            <w:gridSpan w:val="2"/>
            <w:tcBorders>
              <w:top w:val="nil"/>
              <w:left w:val="nil"/>
              <w:bottom w:val="nil"/>
              <w:right w:val="nil"/>
            </w:tcBorders>
          </w:tcPr>
          <w:p w14:paraId="1608ED43" w14:textId="77777777" w:rsidR="00736FA4" w:rsidRPr="009115EC" w:rsidRDefault="00736FA4" w:rsidP="00A73545"/>
        </w:tc>
      </w:tr>
      <w:tr w:rsidR="00736FA4" w:rsidRPr="009115EC" w14:paraId="1A361CE9" w14:textId="77777777" w:rsidTr="00A73545">
        <w:trPr>
          <w:trHeight w:val="240"/>
          <w:jc w:val="center"/>
        </w:trPr>
        <w:tc>
          <w:tcPr>
            <w:tcW w:w="4876" w:type="dxa"/>
            <w:tcBorders>
              <w:top w:val="nil"/>
              <w:left w:val="nil"/>
              <w:bottom w:val="nil"/>
              <w:right w:val="nil"/>
            </w:tcBorders>
          </w:tcPr>
          <w:p w14:paraId="0C889E4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02D7032" w14:textId="77777777" w:rsidR="00736FA4" w:rsidRPr="009115EC" w:rsidRDefault="00736FA4" w:rsidP="00A73545">
            <w:pPr>
              <w:pStyle w:val="AmColumnHeading"/>
            </w:pPr>
            <w:r w:rsidRPr="009115EC">
              <w:t>Amendement</w:t>
            </w:r>
          </w:p>
        </w:tc>
      </w:tr>
      <w:tr w:rsidR="00736FA4" w:rsidRPr="009115EC" w14:paraId="290767F9" w14:textId="77777777" w:rsidTr="00A73545">
        <w:trPr>
          <w:jc w:val="center"/>
        </w:trPr>
        <w:tc>
          <w:tcPr>
            <w:tcW w:w="4876" w:type="dxa"/>
            <w:tcBorders>
              <w:top w:val="nil"/>
              <w:left w:val="nil"/>
              <w:bottom w:val="nil"/>
              <w:right w:val="nil"/>
            </w:tcBorders>
          </w:tcPr>
          <w:p w14:paraId="28FFDC1B" w14:textId="77777777" w:rsidR="00736FA4" w:rsidRPr="009115EC" w:rsidRDefault="00736FA4" w:rsidP="00A73545">
            <w:pPr>
              <w:pStyle w:val="Normal6a"/>
            </w:pPr>
            <w:r w:rsidRPr="009115EC">
              <w:t>12.</w:t>
            </w:r>
            <w:r w:rsidRPr="009115EC">
              <w:tab/>
              <w:t>verzoekt de Commissie nogmaals om een vrijwillig, op solidariteit gebaseerd financieel opt-inmechanisme op het niveau van de EU op te zetten dat de lidstaten de mogelijkheid geeft abortuszorg te bieden aan personen die dergelijke zorg in hun eigen land niet kunnen krijgen, zonder dat er inbreuk wordt gemaakt op nationale wet- en regelgeving; verzoekt de Commissie verder hiervoor een voorstel in te dienen;</w:t>
            </w:r>
          </w:p>
        </w:tc>
        <w:tc>
          <w:tcPr>
            <w:tcW w:w="4876" w:type="dxa"/>
            <w:tcBorders>
              <w:top w:val="nil"/>
              <w:left w:val="nil"/>
              <w:bottom w:val="nil"/>
              <w:right w:val="nil"/>
            </w:tcBorders>
          </w:tcPr>
          <w:p w14:paraId="7AABB9E4" w14:textId="77777777" w:rsidR="00736FA4" w:rsidRPr="009115EC" w:rsidRDefault="00736FA4" w:rsidP="00A73545">
            <w:pPr>
              <w:pStyle w:val="Normal6a"/>
            </w:pPr>
            <w:r w:rsidRPr="009115EC">
              <w:t>12.</w:t>
            </w:r>
            <w:r w:rsidRPr="009115EC">
              <w:tab/>
              <w:t>verzoekt de Commissie nogmaals om een vrijwillig, op solidariteit gebaseerd financieel opt-inmechanisme op het niveau van de EU op te zetten dat de lidstaten de mogelijkheid geeft abortuszorg te bieden aan personen die dergelijke zorg in hun eigen land niet kunnen krijgen</w:t>
            </w:r>
            <w:r w:rsidRPr="009115EC">
              <w:rPr>
                <w:b/>
                <w:bCs/>
                <w:i/>
                <w:iCs/>
              </w:rPr>
              <w:t>, onder meer door reis- en verblijfskosten te ondersteunen,</w:t>
            </w:r>
            <w:r w:rsidRPr="009115EC">
              <w:t xml:space="preserve"> zonder dat er inbreuk wordt gemaakt op nationale wet- en regelgeving; verzoekt de Commissie verder hiervoor een voorstel</w:t>
            </w:r>
            <w:r w:rsidRPr="009115EC">
              <w:rPr>
                <w:b/>
                <w:bCs/>
                <w:i/>
                <w:iCs/>
              </w:rPr>
              <w:t xml:space="preserve"> en een passende begroting</w:t>
            </w:r>
            <w:r w:rsidRPr="009115EC">
              <w:t xml:space="preserve"> in te dienen;</w:t>
            </w:r>
          </w:p>
        </w:tc>
      </w:tr>
    </w:tbl>
    <w:p w14:paraId="1C2C96F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5A7936F" w14:textId="77777777" w:rsidR="00736FA4" w:rsidRPr="009115EC" w:rsidRDefault="00736FA4" w:rsidP="00736FA4">
      <w:r w:rsidRPr="009115EC">
        <w:rPr>
          <w:rStyle w:val="HideTWBExt"/>
        </w:rPr>
        <w:t>&lt;/Amend&gt;</w:t>
      </w:r>
    </w:p>
    <w:p w14:paraId="629260A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374</w:t>
      </w:r>
      <w:r w:rsidRPr="009115EC">
        <w:rPr>
          <w:rStyle w:val="HideTWBExt"/>
          <w:b w:val="0"/>
        </w:rPr>
        <w:t>&lt;/NumAm&gt;</w:t>
      </w:r>
    </w:p>
    <w:p w14:paraId="2492A0D0"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2830239B" w14:textId="77777777" w:rsidR="00736FA4" w:rsidRPr="009115EC" w:rsidRDefault="00736FA4" w:rsidP="00736FA4">
      <w:pPr>
        <w:pStyle w:val="NormalBold"/>
      </w:pPr>
      <w:r w:rsidRPr="009115EC">
        <w:rPr>
          <w:rStyle w:val="HideTWBExt"/>
          <w:b w:val="0"/>
        </w:rPr>
        <w:t>&lt;/RepeatBlock-By&gt;</w:t>
      </w:r>
    </w:p>
    <w:p w14:paraId="59D2B53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37E085F" w14:textId="77777777" w:rsidR="00736FA4" w:rsidRPr="009115EC" w:rsidRDefault="00736FA4" w:rsidP="00736FA4">
      <w:pPr>
        <w:pStyle w:val="NormalBold"/>
      </w:pPr>
      <w:r w:rsidRPr="009115EC">
        <w:rPr>
          <w:rStyle w:val="HideTWBExt"/>
          <w:b w:val="0"/>
        </w:rPr>
        <w:t>&lt;Article&gt;</w:t>
      </w:r>
      <w:r w:rsidRPr="009115EC">
        <w:t>Paragraaf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7FB17EF" w14:textId="77777777" w:rsidTr="00A73545">
        <w:trPr>
          <w:trHeight w:hRule="exact" w:val="240"/>
          <w:jc w:val="center"/>
        </w:trPr>
        <w:tc>
          <w:tcPr>
            <w:tcW w:w="9752" w:type="dxa"/>
            <w:gridSpan w:val="2"/>
            <w:tcBorders>
              <w:top w:val="nil"/>
              <w:left w:val="nil"/>
              <w:bottom w:val="nil"/>
              <w:right w:val="nil"/>
            </w:tcBorders>
          </w:tcPr>
          <w:p w14:paraId="1513E9C0" w14:textId="77777777" w:rsidR="00736FA4" w:rsidRPr="009115EC" w:rsidRDefault="00736FA4" w:rsidP="00A73545"/>
        </w:tc>
      </w:tr>
      <w:tr w:rsidR="00736FA4" w:rsidRPr="009115EC" w14:paraId="2A75D1B4" w14:textId="77777777" w:rsidTr="00A73545">
        <w:trPr>
          <w:trHeight w:val="240"/>
          <w:jc w:val="center"/>
        </w:trPr>
        <w:tc>
          <w:tcPr>
            <w:tcW w:w="4876" w:type="dxa"/>
            <w:tcBorders>
              <w:top w:val="nil"/>
              <w:left w:val="nil"/>
              <w:bottom w:val="nil"/>
              <w:right w:val="nil"/>
            </w:tcBorders>
          </w:tcPr>
          <w:p w14:paraId="36D1F39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F7B5B99" w14:textId="77777777" w:rsidR="00736FA4" w:rsidRPr="009115EC" w:rsidRDefault="00736FA4" w:rsidP="00A73545">
            <w:pPr>
              <w:pStyle w:val="AmColumnHeading"/>
            </w:pPr>
            <w:r w:rsidRPr="009115EC">
              <w:t>Amendement</w:t>
            </w:r>
          </w:p>
        </w:tc>
      </w:tr>
      <w:tr w:rsidR="00736FA4" w:rsidRPr="009115EC" w14:paraId="353B0EF0" w14:textId="77777777" w:rsidTr="00A73545">
        <w:trPr>
          <w:jc w:val="center"/>
        </w:trPr>
        <w:tc>
          <w:tcPr>
            <w:tcW w:w="4876" w:type="dxa"/>
            <w:tcBorders>
              <w:top w:val="nil"/>
              <w:left w:val="nil"/>
              <w:bottom w:val="nil"/>
              <w:right w:val="nil"/>
            </w:tcBorders>
          </w:tcPr>
          <w:p w14:paraId="04FAA70F" w14:textId="77777777" w:rsidR="00736FA4" w:rsidRPr="009115EC" w:rsidRDefault="00736FA4" w:rsidP="00A73545">
            <w:pPr>
              <w:pStyle w:val="Normal6a"/>
            </w:pPr>
          </w:p>
        </w:tc>
        <w:tc>
          <w:tcPr>
            <w:tcW w:w="4876" w:type="dxa"/>
            <w:tcBorders>
              <w:top w:val="nil"/>
              <w:left w:val="nil"/>
              <w:bottom w:val="nil"/>
              <w:right w:val="nil"/>
            </w:tcBorders>
          </w:tcPr>
          <w:p w14:paraId="1EE79490" w14:textId="77777777" w:rsidR="00736FA4" w:rsidRPr="009115EC" w:rsidRDefault="00736FA4" w:rsidP="00A73545">
            <w:pPr>
              <w:pStyle w:val="Normal6a"/>
            </w:pPr>
            <w:r w:rsidRPr="009115EC">
              <w:rPr>
                <w:b/>
                <w:i/>
              </w:rPr>
              <w:t>12 bis.</w:t>
            </w:r>
            <w:r w:rsidRPr="009115EC">
              <w:tab/>
            </w:r>
            <w:r w:rsidRPr="009115EC">
              <w:rPr>
                <w:b/>
                <w:i/>
              </w:rPr>
              <w:t>waarschuwt dat aan geneesmiddelen voor de gezondheid van vrouwen onvoldoende prioriteit wordt toegekend bij de inspanningen van de EU om bescherming te bieden tegen tekorten en verstoringen van de toelevering, hoewel onder meer voor geneesmiddelen met betrekking tot abortus en anticonceptie stelselmatig tekorten optreden in de lidstaten; verzoekt het EMA om ervoor te zorgen dat deze geneesmiddelen worden opgenomen in de Unielijst van kritieke geneesmiddelen, en verzoekt de Raad om zich af te stemmen op het voorstel van het Europees Parlement om geneesmiddelen voor abortus en anticonceptie in de verordening kritieke geneesmiddelen te erkennen als geneesmiddelen van algemeen belang;</w:t>
            </w:r>
          </w:p>
        </w:tc>
      </w:tr>
    </w:tbl>
    <w:p w14:paraId="35B8D0A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E284FE3" w14:textId="77777777" w:rsidR="00736FA4" w:rsidRPr="009115EC" w:rsidRDefault="00736FA4" w:rsidP="00736FA4">
      <w:r w:rsidRPr="009115EC">
        <w:rPr>
          <w:rStyle w:val="HideTWBExt"/>
        </w:rPr>
        <w:t>&lt;/Amend&gt;</w:t>
      </w:r>
    </w:p>
    <w:p w14:paraId="77C9FBC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375</w:t>
      </w:r>
      <w:r w:rsidRPr="009115EC">
        <w:rPr>
          <w:rStyle w:val="HideTWBExt"/>
          <w:b w:val="0"/>
        </w:rPr>
        <w:t>&lt;/NumAm&gt;</w:t>
      </w:r>
    </w:p>
    <w:p w14:paraId="1ACDD851"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5F0642E" w14:textId="77777777" w:rsidR="00736FA4" w:rsidRPr="009115EC" w:rsidRDefault="00736FA4" w:rsidP="00736FA4">
      <w:pPr>
        <w:pStyle w:val="NormalBold"/>
      </w:pPr>
      <w:r w:rsidRPr="009115EC">
        <w:rPr>
          <w:rStyle w:val="HideTWBExt"/>
          <w:b w:val="0"/>
        </w:rPr>
        <w:t>&lt;/RepeatBlock-By&gt;</w:t>
      </w:r>
    </w:p>
    <w:p w14:paraId="524020D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1398433" w14:textId="77777777" w:rsidR="00736FA4" w:rsidRPr="009115EC" w:rsidRDefault="00736FA4" w:rsidP="00736FA4">
      <w:pPr>
        <w:pStyle w:val="NormalBold"/>
      </w:pPr>
      <w:r w:rsidRPr="009115EC">
        <w:rPr>
          <w:rStyle w:val="HideTWBExt"/>
          <w:b w:val="0"/>
        </w:rPr>
        <w:t>&lt;Article&gt;</w:t>
      </w:r>
      <w:r w:rsidRPr="009115EC">
        <w:t>Paragraaf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C129715" w14:textId="77777777" w:rsidTr="00A73545">
        <w:trPr>
          <w:trHeight w:hRule="exact" w:val="240"/>
          <w:jc w:val="center"/>
        </w:trPr>
        <w:tc>
          <w:tcPr>
            <w:tcW w:w="9752" w:type="dxa"/>
            <w:gridSpan w:val="2"/>
            <w:tcBorders>
              <w:top w:val="nil"/>
              <w:left w:val="nil"/>
              <w:bottom w:val="nil"/>
              <w:right w:val="nil"/>
            </w:tcBorders>
          </w:tcPr>
          <w:p w14:paraId="169137B3" w14:textId="77777777" w:rsidR="00736FA4" w:rsidRPr="009115EC" w:rsidRDefault="00736FA4" w:rsidP="00A73545"/>
        </w:tc>
      </w:tr>
      <w:tr w:rsidR="00736FA4" w:rsidRPr="009115EC" w14:paraId="361AD3CC" w14:textId="77777777" w:rsidTr="00A73545">
        <w:trPr>
          <w:trHeight w:val="240"/>
          <w:jc w:val="center"/>
        </w:trPr>
        <w:tc>
          <w:tcPr>
            <w:tcW w:w="4876" w:type="dxa"/>
            <w:tcBorders>
              <w:top w:val="nil"/>
              <w:left w:val="nil"/>
              <w:bottom w:val="nil"/>
              <w:right w:val="nil"/>
            </w:tcBorders>
          </w:tcPr>
          <w:p w14:paraId="503AE9C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F27D4C7" w14:textId="77777777" w:rsidR="00736FA4" w:rsidRPr="009115EC" w:rsidRDefault="00736FA4" w:rsidP="00A73545">
            <w:pPr>
              <w:pStyle w:val="AmColumnHeading"/>
            </w:pPr>
            <w:r w:rsidRPr="009115EC">
              <w:t>Amendement</w:t>
            </w:r>
          </w:p>
        </w:tc>
      </w:tr>
      <w:tr w:rsidR="00736FA4" w:rsidRPr="009115EC" w14:paraId="127EC6AD" w14:textId="77777777" w:rsidTr="00A73545">
        <w:trPr>
          <w:jc w:val="center"/>
        </w:trPr>
        <w:tc>
          <w:tcPr>
            <w:tcW w:w="4876" w:type="dxa"/>
            <w:tcBorders>
              <w:top w:val="nil"/>
              <w:left w:val="nil"/>
              <w:bottom w:val="nil"/>
              <w:right w:val="nil"/>
            </w:tcBorders>
          </w:tcPr>
          <w:p w14:paraId="3E3C1C8A" w14:textId="77777777" w:rsidR="00736FA4" w:rsidRPr="009115EC" w:rsidRDefault="00736FA4" w:rsidP="00A73545">
            <w:pPr>
              <w:pStyle w:val="Normal6a"/>
            </w:pPr>
          </w:p>
        </w:tc>
        <w:tc>
          <w:tcPr>
            <w:tcW w:w="4876" w:type="dxa"/>
            <w:tcBorders>
              <w:top w:val="nil"/>
              <w:left w:val="nil"/>
              <w:bottom w:val="nil"/>
              <w:right w:val="nil"/>
            </w:tcBorders>
          </w:tcPr>
          <w:p w14:paraId="231FB566" w14:textId="77777777" w:rsidR="00736FA4" w:rsidRPr="009115EC" w:rsidRDefault="00736FA4" w:rsidP="00A73545">
            <w:pPr>
              <w:pStyle w:val="Normal6a"/>
            </w:pPr>
            <w:r w:rsidRPr="009115EC">
              <w:rPr>
                <w:b/>
                <w:i/>
              </w:rPr>
              <w:t>12 bis.</w:t>
            </w:r>
            <w:r w:rsidRPr="009115EC">
              <w:tab/>
            </w:r>
            <w:r w:rsidRPr="009115EC">
              <w:rPr>
                <w:b/>
                <w:i/>
              </w:rPr>
              <w:t>verzoekt de lidstaten om betaalbare universele toegang tot alomvattende seksuele en reproductieve gezondheidsdiensten te garanderen, met inbegrip van anticonceptie, gezondheidszorg voor moeders, en toegang tot veilige en legale abortus; roept de Commissie op om duidelijke aanbevelingen over seksuele en reproductieve gezondheid en rechten te doen aan de lidstaten in overeenstemming met volksgezondheids- en mensenrechtennormen;</w:t>
            </w:r>
          </w:p>
        </w:tc>
      </w:tr>
    </w:tbl>
    <w:p w14:paraId="24988C4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B4B3B52" w14:textId="77777777" w:rsidR="00736FA4" w:rsidRPr="009115EC" w:rsidRDefault="00736FA4" w:rsidP="00736FA4">
      <w:r w:rsidRPr="009115EC">
        <w:rPr>
          <w:rStyle w:val="HideTWBExt"/>
        </w:rPr>
        <w:t>&lt;/Amend&gt;</w:t>
      </w:r>
    </w:p>
    <w:p w14:paraId="53F89ED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376</w:t>
      </w:r>
      <w:r w:rsidRPr="009115EC">
        <w:rPr>
          <w:rStyle w:val="HideTWBExt"/>
          <w:b w:val="0"/>
        </w:rPr>
        <w:t>&lt;/NumAm&gt;</w:t>
      </w:r>
    </w:p>
    <w:p w14:paraId="03F2E186" w14:textId="77777777" w:rsidR="00736FA4" w:rsidRPr="009115EC" w:rsidRDefault="00736FA4" w:rsidP="00736FA4">
      <w:pPr>
        <w:pStyle w:val="NormalBold"/>
      </w:pPr>
      <w:r w:rsidRPr="009115EC">
        <w:rPr>
          <w:rStyle w:val="HideTWBExt"/>
          <w:b w:val="0"/>
        </w:rPr>
        <w:t>&lt;RepeatBlock-By&gt;&lt;Members&gt;</w:t>
      </w:r>
      <w:r w:rsidRPr="009115EC">
        <w:t>Maria Walsh, Loucas Fourlas, Arba Kokalari, Eleonora Meleti, Rosa Estaràs Ferragut, Jagna Marczułajtis-Walczak, Mirosława Nykiel, Paulo Do Nascimento Cabral, Elżbieta Katarzyna Łukacijewska</w:t>
      </w:r>
      <w:r w:rsidRPr="009115EC">
        <w:rPr>
          <w:rStyle w:val="HideTWBExt"/>
          <w:b w:val="0"/>
        </w:rPr>
        <w:t>&lt;/Members&gt;</w:t>
      </w:r>
    </w:p>
    <w:p w14:paraId="17C27A5E" w14:textId="77777777" w:rsidR="00736FA4" w:rsidRPr="009115EC" w:rsidRDefault="00736FA4" w:rsidP="00736FA4">
      <w:pPr>
        <w:pStyle w:val="NormalBold"/>
      </w:pPr>
      <w:r w:rsidRPr="009115EC">
        <w:rPr>
          <w:rStyle w:val="HideTWBExt"/>
          <w:b w:val="0"/>
        </w:rPr>
        <w:t>&lt;/RepeatBlock-By&gt;</w:t>
      </w:r>
    </w:p>
    <w:p w14:paraId="1ADD33D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31A1107" w14:textId="77777777" w:rsidR="00736FA4" w:rsidRPr="009115EC" w:rsidRDefault="00736FA4" w:rsidP="00736FA4">
      <w:pPr>
        <w:pStyle w:val="NormalBold"/>
      </w:pPr>
      <w:r w:rsidRPr="009115EC">
        <w:rPr>
          <w:rStyle w:val="HideTWBExt"/>
          <w:b w:val="0"/>
        </w:rPr>
        <w:t>&lt;Article&gt;</w:t>
      </w:r>
      <w:r w:rsidRPr="009115EC">
        <w:t>Paragraaf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83CF739" w14:textId="77777777" w:rsidTr="00A73545">
        <w:trPr>
          <w:trHeight w:hRule="exact" w:val="240"/>
          <w:jc w:val="center"/>
        </w:trPr>
        <w:tc>
          <w:tcPr>
            <w:tcW w:w="9752" w:type="dxa"/>
            <w:gridSpan w:val="2"/>
            <w:tcBorders>
              <w:top w:val="nil"/>
              <w:left w:val="nil"/>
              <w:bottom w:val="nil"/>
              <w:right w:val="nil"/>
            </w:tcBorders>
          </w:tcPr>
          <w:p w14:paraId="0A0BF830" w14:textId="77777777" w:rsidR="00736FA4" w:rsidRPr="009115EC" w:rsidRDefault="00736FA4" w:rsidP="00A73545"/>
        </w:tc>
      </w:tr>
      <w:tr w:rsidR="00736FA4" w:rsidRPr="009115EC" w14:paraId="172B2CC3" w14:textId="77777777" w:rsidTr="00A73545">
        <w:trPr>
          <w:trHeight w:val="240"/>
          <w:jc w:val="center"/>
        </w:trPr>
        <w:tc>
          <w:tcPr>
            <w:tcW w:w="4876" w:type="dxa"/>
            <w:tcBorders>
              <w:top w:val="nil"/>
              <w:left w:val="nil"/>
              <w:bottom w:val="nil"/>
              <w:right w:val="nil"/>
            </w:tcBorders>
          </w:tcPr>
          <w:p w14:paraId="25E4F88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C1E72E9" w14:textId="77777777" w:rsidR="00736FA4" w:rsidRPr="009115EC" w:rsidRDefault="00736FA4" w:rsidP="00A73545">
            <w:pPr>
              <w:pStyle w:val="AmColumnHeading"/>
            </w:pPr>
            <w:r w:rsidRPr="009115EC">
              <w:t>Amendement</w:t>
            </w:r>
          </w:p>
        </w:tc>
      </w:tr>
      <w:tr w:rsidR="00736FA4" w:rsidRPr="009115EC" w14:paraId="5AAECF82" w14:textId="77777777" w:rsidTr="00A73545">
        <w:trPr>
          <w:jc w:val="center"/>
        </w:trPr>
        <w:tc>
          <w:tcPr>
            <w:tcW w:w="4876" w:type="dxa"/>
            <w:tcBorders>
              <w:top w:val="nil"/>
              <w:left w:val="nil"/>
              <w:bottom w:val="nil"/>
              <w:right w:val="nil"/>
            </w:tcBorders>
          </w:tcPr>
          <w:p w14:paraId="6E60FFB1" w14:textId="77777777" w:rsidR="00736FA4" w:rsidRPr="009115EC" w:rsidRDefault="00736FA4" w:rsidP="00A73545">
            <w:pPr>
              <w:pStyle w:val="Normal6a"/>
            </w:pPr>
          </w:p>
        </w:tc>
        <w:tc>
          <w:tcPr>
            <w:tcW w:w="4876" w:type="dxa"/>
            <w:tcBorders>
              <w:top w:val="nil"/>
              <w:left w:val="nil"/>
              <w:bottom w:val="nil"/>
              <w:right w:val="nil"/>
            </w:tcBorders>
          </w:tcPr>
          <w:p w14:paraId="1A3E14C0" w14:textId="77777777" w:rsidR="00736FA4" w:rsidRPr="009115EC" w:rsidRDefault="00736FA4" w:rsidP="00A73545">
            <w:pPr>
              <w:pStyle w:val="Normal6a"/>
            </w:pPr>
            <w:r w:rsidRPr="009115EC">
              <w:rPr>
                <w:b/>
                <w:i/>
              </w:rPr>
              <w:t>12 bis.</w:t>
            </w:r>
            <w:r w:rsidRPr="009115EC">
              <w:tab/>
            </w:r>
            <w:r w:rsidRPr="009115EC">
              <w:rPr>
                <w:b/>
                <w:i/>
              </w:rPr>
              <w:t>pleit voor nauwere samenwerking en uitwisseling van beste praktijken inzake gezondheidszorg voor moeders op EU-niveau, teneinde de kwaliteitsnormen te verbeteren, gezondheidswerkers te ondersteunen en ervoor te zorgen dat vermijdbare moedersterfte wordt uitgebannen;</w:t>
            </w:r>
          </w:p>
        </w:tc>
      </w:tr>
    </w:tbl>
    <w:p w14:paraId="7F5B8C2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61DDEBB" w14:textId="77777777" w:rsidR="00736FA4" w:rsidRPr="009115EC" w:rsidRDefault="00736FA4" w:rsidP="00736FA4">
      <w:r w:rsidRPr="009115EC">
        <w:rPr>
          <w:rStyle w:val="HideTWBExt"/>
        </w:rPr>
        <w:t>&lt;/Amend&gt;</w:t>
      </w:r>
    </w:p>
    <w:p w14:paraId="573C672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377</w:t>
      </w:r>
      <w:r w:rsidRPr="009115EC">
        <w:rPr>
          <w:rStyle w:val="HideTWBExt"/>
          <w:b w:val="0"/>
        </w:rPr>
        <w:t>&lt;/NumAm&gt;</w:t>
      </w:r>
    </w:p>
    <w:p w14:paraId="434E2519"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27F2196F" w14:textId="77777777" w:rsidR="00736FA4" w:rsidRPr="009115EC" w:rsidRDefault="00736FA4" w:rsidP="00736FA4">
      <w:pPr>
        <w:pStyle w:val="NormalBold"/>
      </w:pPr>
      <w:r w:rsidRPr="009115EC">
        <w:rPr>
          <w:rStyle w:val="HideTWBExt"/>
          <w:b w:val="0"/>
        </w:rPr>
        <w:t>&lt;/RepeatBlock-By&gt;</w:t>
      </w:r>
    </w:p>
    <w:p w14:paraId="0DC679A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235328B" w14:textId="77777777" w:rsidR="00736FA4" w:rsidRPr="009115EC" w:rsidRDefault="00736FA4" w:rsidP="00736FA4">
      <w:pPr>
        <w:pStyle w:val="NormalBold"/>
      </w:pPr>
      <w:r w:rsidRPr="009115EC">
        <w:rPr>
          <w:rStyle w:val="HideTWBExt"/>
          <w:b w:val="0"/>
        </w:rPr>
        <w:t>&lt;Article&gt;</w:t>
      </w:r>
      <w:r w:rsidRPr="009115EC">
        <w:t>Paragraaf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E7A81C0" w14:textId="77777777" w:rsidTr="00A73545">
        <w:trPr>
          <w:trHeight w:hRule="exact" w:val="240"/>
          <w:jc w:val="center"/>
        </w:trPr>
        <w:tc>
          <w:tcPr>
            <w:tcW w:w="9752" w:type="dxa"/>
            <w:gridSpan w:val="2"/>
            <w:tcBorders>
              <w:top w:val="nil"/>
              <w:left w:val="nil"/>
              <w:bottom w:val="nil"/>
              <w:right w:val="nil"/>
            </w:tcBorders>
          </w:tcPr>
          <w:p w14:paraId="1DE0A72F" w14:textId="77777777" w:rsidR="00736FA4" w:rsidRPr="009115EC" w:rsidRDefault="00736FA4" w:rsidP="00A73545"/>
        </w:tc>
      </w:tr>
      <w:tr w:rsidR="00736FA4" w:rsidRPr="009115EC" w14:paraId="4587A4D9" w14:textId="77777777" w:rsidTr="00A73545">
        <w:trPr>
          <w:trHeight w:val="240"/>
          <w:jc w:val="center"/>
        </w:trPr>
        <w:tc>
          <w:tcPr>
            <w:tcW w:w="4876" w:type="dxa"/>
            <w:tcBorders>
              <w:top w:val="nil"/>
              <w:left w:val="nil"/>
              <w:bottom w:val="nil"/>
              <w:right w:val="nil"/>
            </w:tcBorders>
          </w:tcPr>
          <w:p w14:paraId="4CD08E1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7E92043" w14:textId="77777777" w:rsidR="00736FA4" w:rsidRPr="009115EC" w:rsidRDefault="00736FA4" w:rsidP="00A73545">
            <w:pPr>
              <w:pStyle w:val="AmColumnHeading"/>
            </w:pPr>
            <w:r w:rsidRPr="009115EC">
              <w:t>Amendement</w:t>
            </w:r>
          </w:p>
        </w:tc>
      </w:tr>
      <w:tr w:rsidR="00736FA4" w:rsidRPr="009115EC" w14:paraId="373FC2F2" w14:textId="77777777" w:rsidTr="00A73545">
        <w:trPr>
          <w:jc w:val="center"/>
        </w:trPr>
        <w:tc>
          <w:tcPr>
            <w:tcW w:w="4876" w:type="dxa"/>
            <w:tcBorders>
              <w:top w:val="nil"/>
              <w:left w:val="nil"/>
              <w:bottom w:val="nil"/>
              <w:right w:val="nil"/>
            </w:tcBorders>
          </w:tcPr>
          <w:p w14:paraId="7FCBF211" w14:textId="77777777" w:rsidR="00736FA4" w:rsidRPr="009115EC" w:rsidRDefault="00736FA4" w:rsidP="00A73545">
            <w:pPr>
              <w:pStyle w:val="Normal6a"/>
            </w:pPr>
          </w:p>
        </w:tc>
        <w:tc>
          <w:tcPr>
            <w:tcW w:w="4876" w:type="dxa"/>
            <w:tcBorders>
              <w:top w:val="nil"/>
              <w:left w:val="nil"/>
              <w:bottom w:val="nil"/>
              <w:right w:val="nil"/>
            </w:tcBorders>
          </w:tcPr>
          <w:p w14:paraId="4E128331" w14:textId="77777777" w:rsidR="00736FA4" w:rsidRPr="009115EC" w:rsidRDefault="00736FA4" w:rsidP="00A73545">
            <w:pPr>
              <w:pStyle w:val="Normal6a"/>
            </w:pPr>
            <w:r w:rsidRPr="009115EC">
              <w:rPr>
                <w:b/>
                <w:i/>
              </w:rPr>
              <w:t>12 bis.</w:t>
            </w:r>
            <w:r w:rsidRPr="009115EC">
              <w:tab/>
            </w:r>
            <w:r w:rsidRPr="009115EC">
              <w:rPr>
                <w:b/>
                <w:i/>
              </w:rPr>
              <w:t>wijst erop dat gendergerelateerd geweld als een prioriteit voor de volksgezondheid moet worden aangepakt en roept de lidstaten op om alomvattende gezondheidsdiensten voor overlevenden te waarborgen, zoals traumabewuste zorg en toegang tot noodanticonceptiemiddelen;</w:t>
            </w:r>
          </w:p>
        </w:tc>
      </w:tr>
    </w:tbl>
    <w:p w14:paraId="2426971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77EB9F2" w14:textId="77777777" w:rsidR="00736FA4" w:rsidRPr="009115EC" w:rsidRDefault="00736FA4" w:rsidP="00736FA4">
      <w:r w:rsidRPr="009115EC">
        <w:rPr>
          <w:rStyle w:val="HideTWBExt"/>
        </w:rPr>
        <w:t>&lt;/Amend&gt;</w:t>
      </w:r>
    </w:p>
    <w:p w14:paraId="797D1D5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378</w:t>
      </w:r>
      <w:r w:rsidRPr="009115EC">
        <w:rPr>
          <w:rStyle w:val="HideTWBExt"/>
          <w:b w:val="0"/>
        </w:rPr>
        <w:t>&lt;/NumAm&gt;</w:t>
      </w:r>
    </w:p>
    <w:p w14:paraId="4FDB3093" w14:textId="77777777" w:rsidR="00736FA4" w:rsidRPr="009115EC" w:rsidRDefault="00736FA4" w:rsidP="00736FA4">
      <w:pPr>
        <w:pStyle w:val="NormalBold"/>
      </w:pPr>
      <w:r w:rsidRPr="009115EC">
        <w:rPr>
          <w:rStyle w:val="HideTWBExt"/>
          <w:b w:val="0"/>
        </w:rPr>
        <w:t>&lt;RepeatBlock-By&gt;&lt;Members&gt;</w:t>
      </w:r>
      <w:r w:rsidRPr="009115EC">
        <w:t>Beatrice Timgren</w:t>
      </w:r>
      <w:r w:rsidRPr="009115EC">
        <w:rPr>
          <w:rStyle w:val="HideTWBExt"/>
          <w:b w:val="0"/>
        </w:rPr>
        <w:t>&lt;/Members&gt;</w:t>
      </w:r>
    </w:p>
    <w:p w14:paraId="26E36A6B" w14:textId="77777777" w:rsidR="00736FA4" w:rsidRPr="009115EC" w:rsidRDefault="00736FA4" w:rsidP="00736FA4">
      <w:pPr>
        <w:pStyle w:val="NormalBold"/>
      </w:pPr>
      <w:r w:rsidRPr="009115EC">
        <w:rPr>
          <w:rStyle w:val="HideTWBExt"/>
          <w:b w:val="0"/>
        </w:rPr>
        <w:t>&lt;/RepeatBlock-By&gt;</w:t>
      </w:r>
    </w:p>
    <w:p w14:paraId="7D765DB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0F717D1" w14:textId="77777777" w:rsidR="00736FA4" w:rsidRPr="009115EC" w:rsidRDefault="00736FA4" w:rsidP="00736FA4">
      <w:pPr>
        <w:pStyle w:val="NormalBold"/>
      </w:pPr>
      <w:r w:rsidRPr="009115EC">
        <w:rPr>
          <w:rStyle w:val="HideTWBExt"/>
          <w:b w:val="0"/>
        </w:rPr>
        <w:t>&lt;Article&gt;</w:t>
      </w:r>
      <w:r w:rsidRPr="009115EC">
        <w:t>Paragraaf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F77202C" w14:textId="77777777" w:rsidTr="00A73545">
        <w:trPr>
          <w:trHeight w:hRule="exact" w:val="240"/>
          <w:jc w:val="center"/>
        </w:trPr>
        <w:tc>
          <w:tcPr>
            <w:tcW w:w="9752" w:type="dxa"/>
            <w:gridSpan w:val="2"/>
            <w:tcBorders>
              <w:top w:val="nil"/>
              <w:left w:val="nil"/>
              <w:bottom w:val="nil"/>
              <w:right w:val="nil"/>
            </w:tcBorders>
          </w:tcPr>
          <w:p w14:paraId="62598604" w14:textId="77777777" w:rsidR="00736FA4" w:rsidRPr="009115EC" w:rsidRDefault="00736FA4" w:rsidP="00A73545"/>
        </w:tc>
      </w:tr>
      <w:tr w:rsidR="00736FA4" w:rsidRPr="009115EC" w14:paraId="48DBC706" w14:textId="77777777" w:rsidTr="00A73545">
        <w:trPr>
          <w:trHeight w:val="240"/>
          <w:jc w:val="center"/>
        </w:trPr>
        <w:tc>
          <w:tcPr>
            <w:tcW w:w="4876" w:type="dxa"/>
            <w:tcBorders>
              <w:top w:val="nil"/>
              <w:left w:val="nil"/>
              <w:bottom w:val="nil"/>
              <w:right w:val="nil"/>
            </w:tcBorders>
          </w:tcPr>
          <w:p w14:paraId="3819EDD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5C6DB66" w14:textId="77777777" w:rsidR="00736FA4" w:rsidRPr="009115EC" w:rsidRDefault="00736FA4" w:rsidP="00A73545">
            <w:pPr>
              <w:pStyle w:val="AmColumnHeading"/>
            </w:pPr>
            <w:r w:rsidRPr="009115EC">
              <w:t>Amendement</w:t>
            </w:r>
          </w:p>
        </w:tc>
      </w:tr>
      <w:tr w:rsidR="00736FA4" w:rsidRPr="009115EC" w14:paraId="6341F640" w14:textId="77777777" w:rsidTr="00A73545">
        <w:trPr>
          <w:jc w:val="center"/>
        </w:trPr>
        <w:tc>
          <w:tcPr>
            <w:tcW w:w="4876" w:type="dxa"/>
            <w:tcBorders>
              <w:top w:val="nil"/>
              <w:left w:val="nil"/>
              <w:bottom w:val="nil"/>
              <w:right w:val="nil"/>
            </w:tcBorders>
          </w:tcPr>
          <w:p w14:paraId="326F0B65" w14:textId="77777777" w:rsidR="00736FA4" w:rsidRPr="009115EC" w:rsidRDefault="00736FA4" w:rsidP="00A73545">
            <w:pPr>
              <w:pStyle w:val="Normal6a"/>
            </w:pPr>
          </w:p>
        </w:tc>
        <w:tc>
          <w:tcPr>
            <w:tcW w:w="4876" w:type="dxa"/>
            <w:tcBorders>
              <w:top w:val="nil"/>
              <w:left w:val="nil"/>
              <w:bottom w:val="nil"/>
              <w:right w:val="nil"/>
            </w:tcBorders>
          </w:tcPr>
          <w:p w14:paraId="6914EFD7" w14:textId="77777777" w:rsidR="00736FA4" w:rsidRPr="009115EC" w:rsidRDefault="00736FA4" w:rsidP="00A73545">
            <w:pPr>
              <w:pStyle w:val="Normal6a"/>
            </w:pPr>
            <w:r w:rsidRPr="009115EC">
              <w:rPr>
                <w:b/>
                <w:i/>
              </w:rPr>
              <w:t>12 bis.</w:t>
            </w:r>
            <w:r w:rsidRPr="009115EC">
              <w:tab/>
            </w:r>
            <w:r w:rsidRPr="009115EC">
              <w:rPr>
                <w:b/>
                <w:i/>
              </w:rPr>
              <w:t>herinnert eraan dat de lidstaten uiteenlopende wettelijke, ethische en culturele benaderingen van reproductieve gezondheidszorg hanteren, die volledig moeten worden geëerbiedigd overeenkomstig de Verdragen, en die niet kunnen worden geharmoniseerd of terzijde kunnen worden geschoven op Unieniveau;</w:t>
            </w:r>
          </w:p>
        </w:tc>
      </w:tr>
    </w:tbl>
    <w:p w14:paraId="7490EBB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6AF859F" w14:textId="77777777" w:rsidR="00736FA4" w:rsidRPr="009115EC" w:rsidRDefault="00736FA4" w:rsidP="00736FA4">
      <w:r w:rsidRPr="009115EC">
        <w:rPr>
          <w:rStyle w:val="HideTWBExt"/>
        </w:rPr>
        <w:t>&lt;/Amend&gt;</w:t>
      </w:r>
    </w:p>
    <w:p w14:paraId="1DAB6E7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379</w:t>
      </w:r>
      <w:r w:rsidRPr="009115EC">
        <w:rPr>
          <w:rStyle w:val="HideTWBExt"/>
          <w:b w:val="0"/>
        </w:rPr>
        <w:t>&lt;/NumAm&gt;</w:t>
      </w:r>
    </w:p>
    <w:p w14:paraId="54BA0739"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7FB40BCA" w14:textId="77777777" w:rsidR="00736FA4" w:rsidRPr="009115EC" w:rsidRDefault="00736FA4" w:rsidP="00736FA4">
      <w:pPr>
        <w:pStyle w:val="NormalBold"/>
      </w:pPr>
      <w:r w:rsidRPr="009115EC">
        <w:rPr>
          <w:rStyle w:val="HideTWBExt"/>
          <w:b w:val="0"/>
        </w:rPr>
        <w:t>&lt;/RepeatBlock-By&gt;</w:t>
      </w:r>
    </w:p>
    <w:p w14:paraId="39354EC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D1BEEA6" w14:textId="77777777" w:rsidR="00736FA4" w:rsidRPr="009115EC" w:rsidRDefault="00736FA4" w:rsidP="00736FA4">
      <w:pPr>
        <w:pStyle w:val="NormalBold"/>
      </w:pPr>
      <w:r w:rsidRPr="009115EC">
        <w:rPr>
          <w:rStyle w:val="HideTWBExt"/>
          <w:b w:val="0"/>
        </w:rPr>
        <w:t>&lt;Article&gt;</w:t>
      </w:r>
      <w:r w:rsidRPr="009115EC">
        <w:t>Paragraaf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03FC7FF" w14:textId="77777777" w:rsidTr="00A73545">
        <w:trPr>
          <w:trHeight w:hRule="exact" w:val="240"/>
          <w:jc w:val="center"/>
        </w:trPr>
        <w:tc>
          <w:tcPr>
            <w:tcW w:w="9752" w:type="dxa"/>
            <w:gridSpan w:val="2"/>
            <w:tcBorders>
              <w:top w:val="nil"/>
              <w:left w:val="nil"/>
              <w:bottom w:val="nil"/>
              <w:right w:val="nil"/>
            </w:tcBorders>
          </w:tcPr>
          <w:p w14:paraId="439F45A6" w14:textId="77777777" w:rsidR="00736FA4" w:rsidRPr="009115EC" w:rsidRDefault="00736FA4" w:rsidP="00A73545"/>
        </w:tc>
      </w:tr>
      <w:tr w:rsidR="00736FA4" w:rsidRPr="009115EC" w14:paraId="5F1AF2CE" w14:textId="77777777" w:rsidTr="00A73545">
        <w:trPr>
          <w:trHeight w:val="240"/>
          <w:jc w:val="center"/>
        </w:trPr>
        <w:tc>
          <w:tcPr>
            <w:tcW w:w="4876" w:type="dxa"/>
            <w:tcBorders>
              <w:top w:val="nil"/>
              <w:left w:val="nil"/>
              <w:bottom w:val="nil"/>
              <w:right w:val="nil"/>
            </w:tcBorders>
          </w:tcPr>
          <w:p w14:paraId="39E8618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2F2FE85" w14:textId="77777777" w:rsidR="00736FA4" w:rsidRPr="009115EC" w:rsidRDefault="00736FA4" w:rsidP="00A73545">
            <w:pPr>
              <w:pStyle w:val="AmColumnHeading"/>
            </w:pPr>
            <w:r w:rsidRPr="009115EC">
              <w:t>Amendement</w:t>
            </w:r>
          </w:p>
        </w:tc>
      </w:tr>
      <w:tr w:rsidR="00736FA4" w:rsidRPr="009115EC" w14:paraId="2BED6860" w14:textId="77777777" w:rsidTr="00A73545">
        <w:trPr>
          <w:jc w:val="center"/>
        </w:trPr>
        <w:tc>
          <w:tcPr>
            <w:tcW w:w="4876" w:type="dxa"/>
            <w:tcBorders>
              <w:top w:val="nil"/>
              <w:left w:val="nil"/>
              <w:bottom w:val="nil"/>
              <w:right w:val="nil"/>
            </w:tcBorders>
          </w:tcPr>
          <w:p w14:paraId="27E1B569" w14:textId="77777777" w:rsidR="00736FA4" w:rsidRPr="009115EC" w:rsidRDefault="00736FA4" w:rsidP="00A73545">
            <w:pPr>
              <w:pStyle w:val="Normal6a"/>
            </w:pPr>
          </w:p>
        </w:tc>
        <w:tc>
          <w:tcPr>
            <w:tcW w:w="4876" w:type="dxa"/>
            <w:tcBorders>
              <w:top w:val="nil"/>
              <w:left w:val="nil"/>
              <w:bottom w:val="nil"/>
              <w:right w:val="nil"/>
            </w:tcBorders>
          </w:tcPr>
          <w:p w14:paraId="18F93831" w14:textId="77777777" w:rsidR="00736FA4" w:rsidRPr="009115EC" w:rsidRDefault="00736FA4" w:rsidP="00A73545">
            <w:pPr>
              <w:pStyle w:val="Normal6a"/>
            </w:pPr>
            <w:r w:rsidRPr="009115EC">
              <w:rPr>
                <w:b/>
                <w:i/>
              </w:rPr>
              <w:t>12 bis.</w:t>
            </w:r>
            <w:r w:rsidRPr="009115EC">
              <w:tab/>
            </w:r>
            <w:r w:rsidRPr="009115EC">
              <w:rPr>
                <w:b/>
                <w:i/>
              </w:rPr>
              <w:t>verzoekt de Commissie om ambitieuze wetgevings-, beleids- en financieringsverbintenissen en gegevensverzamelingsvereisten op te nemen in de komende strategie voor gendergelijkheid 2026-2030 om seksuele en reproductieve gezondheid en rechten te bevorderen;</w:t>
            </w:r>
          </w:p>
        </w:tc>
      </w:tr>
    </w:tbl>
    <w:p w14:paraId="4DC9E3A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5300B2F" w14:textId="77777777" w:rsidR="00736FA4" w:rsidRPr="009115EC" w:rsidRDefault="00736FA4" w:rsidP="00736FA4">
      <w:r w:rsidRPr="009115EC">
        <w:rPr>
          <w:rStyle w:val="HideTWBExt"/>
        </w:rPr>
        <w:t>&lt;/Amend&gt;</w:t>
      </w:r>
    </w:p>
    <w:p w14:paraId="7F5C9CA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380</w:t>
      </w:r>
      <w:r w:rsidRPr="009115EC">
        <w:rPr>
          <w:rStyle w:val="HideTWBExt"/>
          <w:b w:val="0"/>
        </w:rPr>
        <w:t>&lt;/NumAm&gt;</w:t>
      </w:r>
    </w:p>
    <w:p w14:paraId="1EF1F96D"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43FA86C4" w14:textId="77777777" w:rsidR="00736FA4" w:rsidRPr="009115EC" w:rsidRDefault="00736FA4" w:rsidP="00736FA4">
      <w:pPr>
        <w:pStyle w:val="NormalBold"/>
      </w:pPr>
      <w:r w:rsidRPr="009115EC">
        <w:rPr>
          <w:rStyle w:val="HideTWBExt"/>
          <w:b w:val="0"/>
        </w:rPr>
        <w:t>&lt;/RepeatBlock-By&gt;</w:t>
      </w:r>
    </w:p>
    <w:p w14:paraId="7D10E19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BAA8C1D" w14:textId="77777777" w:rsidR="00736FA4" w:rsidRPr="009115EC" w:rsidRDefault="00736FA4" w:rsidP="00736FA4">
      <w:pPr>
        <w:pStyle w:val="NormalBold"/>
      </w:pPr>
      <w:r w:rsidRPr="009115EC">
        <w:rPr>
          <w:rStyle w:val="HideTWBExt"/>
          <w:b w:val="0"/>
        </w:rPr>
        <w:t>&lt;Article&gt;</w:t>
      </w:r>
      <w:r w:rsidRPr="009115EC">
        <w:t>Paragraaf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D5357E1" w14:textId="77777777" w:rsidTr="00A73545">
        <w:trPr>
          <w:trHeight w:hRule="exact" w:val="240"/>
          <w:jc w:val="center"/>
        </w:trPr>
        <w:tc>
          <w:tcPr>
            <w:tcW w:w="9752" w:type="dxa"/>
            <w:gridSpan w:val="2"/>
            <w:tcBorders>
              <w:top w:val="nil"/>
              <w:left w:val="nil"/>
              <w:bottom w:val="nil"/>
              <w:right w:val="nil"/>
            </w:tcBorders>
          </w:tcPr>
          <w:p w14:paraId="28CDE192" w14:textId="77777777" w:rsidR="00736FA4" w:rsidRPr="009115EC" w:rsidRDefault="00736FA4" w:rsidP="00A73545"/>
        </w:tc>
      </w:tr>
      <w:tr w:rsidR="00736FA4" w:rsidRPr="009115EC" w14:paraId="58A27449" w14:textId="77777777" w:rsidTr="00A73545">
        <w:trPr>
          <w:trHeight w:val="240"/>
          <w:jc w:val="center"/>
        </w:trPr>
        <w:tc>
          <w:tcPr>
            <w:tcW w:w="4876" w:type="dxa"/>
            <w:tcBorders>
              <w:top w:val="nil"/>
              <w:left w:val="nil"/>
              <w:bottom w:val="nil"/>
              <w:right w:val="nil"/>
            </w:tcBorders>
          </w:tcPr>
          <w:p w14:paraId="015F5BA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24B2A4C" w14:textId="77777777" w:rsidR="00736FA4" w:rsidRPr="009115EC" w:rsidRDefault="00736FA4" w:rsidP="00A73545">
            <w:pPr>
              <w:pStyle w:val="AmColumnHeading"/>
            </w:pPr>
            <w:r w:rsidRPr="009115EC">
              <w:t>Amendement</w:t>
            </w:r>
          </w:p>
        </w:tc>
      </w:tr>
      <w:tr w:rsidR="00736FA4" w:rsidRPr="009115EC" w14:paraId="715F2BFA" w14:textId="77777777" w:rsidTr="00A73545">
        <w:trPr>
          <w:jc w:val="center"/>
        </w:trPr>
        <w:tc>
          <w:tcPr>
            <w:tcW w:w="4876" w:type="dxa"/>
            <w:tcBorders>
              <w:top w:val="nil"/>
              <w:left w:val="nil"/>
              <w:bottom w:val="nil"/>
              <w:right w:val="nil"/>
            </w:tcBorders>
          </w:tcPr>
          <w:p w14:paraId="6B53EF2E" w14:textId="77777777" w:rsidR="00736FA4" w:rsidRPr="009115EC" w:rsidRDefault="00736FA4" w:rsidP="00A73545">
            <w:pPr>
              <w:pStyle w:val="Normal6a"/>
            </w:pPr>
          </w:p>
        </w:tc>
        <w:tc>
          <w:tcPr>
            <w:tcW w:w="4876" w:type="dxa"/>
            <w:tcBorders>
              <w:top w:val="nil"/>
              <w:left w:val="nil"/>
              <w:bottom w:val="nil"/>
              <w:right w:val="nil"/>
            </w:tcBorders>
          </w:tcPr>
          <w:p w14:paraId="0E0BAFAD" w14:textId="77777777" w:rsidR="00736FA4" w:rsidRPr="009115EC" w:rsidRDefault="00736FA4" w:rsidP="00A73545">
            <w:pPr>
              <w:pStyle w:val="Normal6a"/>
            </w:pPr>
            <w:r w:rsidRPr="009115EC">
              <w:rPr>
                <w:b/>
                <w:i/>
              </w:rPr>
              <w:t>12 bis.</w:t>
            </w:r>
            <w:r w:rsidRPr="009115EC">
              <w:tab/>
            </w:r>
            <w:r w:rsidRPr="009115EC">
              <w:rPr>
                <w:b/>
                <w:i/>
              </w:rPr>
              <w:t>wijst op de rol die onderwijs, gezondheidszorgdiensten en overheidsinstellingen spelen bij het voorkomen van gendergerelateerd geweld en het bevorderen van toestemming, lichamelijke integriteit, privacy en persoonlijke autonomie en respect;</w:t>
            </w:r>
          </w:p>
        </w:tc>
      </w:tr>
    </w:tbl>
    <w:p w14:paraId="6B27157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57096C1" w14:textId="77777777" w:rsidR="00736FA4" w:rsidRPr="009115EC" w:rsidRDefault="00736FA4" w:rsidP="00736FA4">
      <w:r w:rsidRPr="009115EC">
        <w:rPr>
          <w:rStyle w:val="HideTWBExt"/>
        </w:rPr>
        <w:t>&lt;/Amend&gt;</w:t>
      </w:r>
    </w:p>
    <w:p w14:paraId="4E3B115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381</w:t>
      </w:r>
      <w:r w:rsidRPr="009115EC">
        <w:rPr>
          <w:rStyle w:val="HideTWBExt"/>
          <w:b w:val="0"/>
        </w:rPr>
        <w:t>&lt;/NumAm&gt;</w:t>
      </w:r>
    </w:p>
    <w:p w14:paraId="4B1510F8" w14:textId="77777777" w:rsidR="00736FA4" w:rsidRPr="009115EC" w:rsidRDefault="00736FA4" w:rsidP="00736FA4">
      <w:pPr>
        <w:pStyle w:val="NormalBold"/>
      </w:pPr>
      <w:r w:rsidRPr="009115EC">
        <w:rPr>
          <w:rStyle w:val="HideTWBExt"/>
          <w:b w:val="0"/>
        </w:rPr>
        <w:t>&lt;RepeatBlock-By&gt;&lt;Members&gt;</w:t>
      </w:r>
      <w:r w:rsidRPr="009115EC">
        <w:t>Arba Kokalari, Eleonora Meleti, Maria Walsh, Mirosława Nykiel</w:t>
      </w:r>
      <w:r w:rsidRPr="009115EC">
        <w:rPr>
          <w:rStyle w:val="HideTWBExt"/>
          <w:b w:val="0"/>
        </w:rPr>
        <w:t>&lt;/Members&gt;</w:t>
      </w:r>
    </w:p>
    <w:p w14:paraId="0238D62F" w14:textId="77777777" w:rsidR="00736FA4" w:rsidRPr="009115EC" w:rsidRDefault="00736FA4" w:rsidP="00736FA4">
      <w:pPr>
        <w:pStyle w:val="NormalBold"/>
      </w:pPr>
      <w:r w:rsidRPr="009115EC">
        <w:rPr>
          <w:rStyle w:val="HideTWBExt"/>
          <w:b w:val="0"/>
        </w:rPr>
        <w:t>&lt;/RepeatBlock-By&gt;</w:t>
      </w:r>
    </w:p>
    <w:p w14:paraId="597D859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F7BCF40" w14:textId="77777777" w:rsidR="00736FA4" w:rsidRPr="009115EC" w:rsidRDefault="00736FA4" w:rsidP="00736FA4">
      <w:pPr>
        <w:pStyle w:val="NormalBold"/>
      </w:pPr>
      <w:r w:rsidRPr="009115EC">
        <w:rPr>
          <w:rStyle w:val="HideTWBExt"/>
          <w:b w:val="0"/>
        </w:rPr>
        <w:t>&lt;Article&gt;</w:t>
      </w:r>
      <w:r w:rsidRPr="009115EC">
        <w:t>Paragraaf 12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5AA332F" w14:textId="77777777" w:rsidTr="00A73545">
        <w:trPr>
          <w:trHeight w:hRule="exact" w:val="240"/>
          <w:jc w:val="center"/>
        </w:trPr>
        <w:tc>
          <w:tcPr>
            <w:tcW w:w="9752" w:type="dxa"/>
            <w:gridSpan w:val="2"/>
            <w:tcBorders>
              <w:top w:val="nil"/>
              <w:left w:val="nil"/>
              <w:bottom w:val="nil"/>
              <w:right w:val="nil"/>
            </w:tcBorders>
          </w:tcPr>
          <w:p w14:paraId="0BCA945C" w14:textId="77777777" w:rsidR="00736FA4" w:rsidRPr="009115EC" w:rsidRDefault="00736FA4" w:rsidP="00A73545"/>
        </w:tc>
      </w:tr>
      <w:tr w:rsidR="00736FA4" w:rsidRPr="009115EC" w14:paraId="0F3BBADC" w14:textId="77777777" w:rsidTr="00A73545">
        <w:trPr>
          <w:trHeight w:val="240"/>
          <w:jc w:val="center"/>
        </w:trPr>
        <w:tc>
          <w:tcPr>
            <w:tcW w:w="4876" w:type="dxa"/>
            <w:tcBorders>
              <w:top w:val="nil"/>
              <w:left w:val="nil"/>
              <w:bottom w:val="nil"/>
              <w:right w:val="nil"/>
            </w:tcBorders>
          </w:tcPr>
          <w:p w14:paraId="1D7A80E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FAF9D8A" w14:textId="77777777" w:rsidR="00736FA4" w:rsidRPr="009115EC" w:rsidRDefault="00736FA4" w:rsidP="00A73545">
            <w:pPr>
              <w:pStyle w:val="AmColumnHeading"/>
            </w:pPr>
            <w:r w:rsidRPr="009115EC">
              <w:t>Amendement</w:t>
            </w:r>
          </w:p>
        </w:tc>
      </w:tr>
      <w:tr w:rsidR="00736FA4" w:rsidRPr="009115EC" w14:paraId="65048D97" w14:textId="77777777" w:rsidTr="00A73545">
        <w:trPr>
          <w:jc w:val="center"/>
        </w:trPr>
        <w:tc>
          <w:tcPr>
            <w:tcW w:w="4876" w:type="dxa"/>
            <w:tcBorders>
              <w:top w:val="nil"/>
              <w:left w:val="nil"/>
              <w:bottom w:val="nil"/>
              <w:right w:val="nil"/>
            </w:tcBorders>
          </w:tcPr>
          <w:p w14:paraId="017C49FD" w14:textId="77777777" w:rsidR="00736FA4" w:rsidRPr="009115EC" w:rsidRDefault="00736FA4" w:rsidP="00A73545">
            <w:pPr>
              <w:pStyle w:val="Normal6a"/>
            </w:pPr>
          </w:p>
        </w:tc>
        <w:tc>
          <w:tcPr>
            <w:tcW w:w="4876" w:type="dxa"/>
            <w:tcBorders>
              <w:top w:val="nil"/>
              <w:left w:val="nil"/>
              <w:bottom w:val="nil"/>
              <w:right w:val="nil"/>
            </w:tcBorders>
          </w:tcPr>
          <w:p w14:paraId="182F2E01" w14:textId="77777777" w:rsidR="00736FA4" w:rsidRPr="009115EC" w:rsidRDefault="00736FA4" w:rsidP="00A73545">
            <w:pPr>
              <w:pStyle w:val="Normal6a"/>
            </w:pPr>
            <w:r w:rsidRPr="009115EC">
              <w:rPr>
                <w:b/>
                <w:i/>
              </w:rPr>
              <w:t>12 bis.</w:t>
            </w:r>
            <w:r w:rsidRPr="009115EC">
              <w:tab/>
            </w:r>
            <w:r w:rsidRPr="009115EC">
              <w:rPr>
                <w:b/>
                <w:i/>
              </w:rPr>
              <w:t>spoort de lidstaten aan om geboortebeperking toegankelijker en betaalbaarder te maken teneinde ongewenste zwangerschappen te voorkomen;</w:t>
            </w:r>
          </w:p>
        </w:tc>
      </w:tr>
    </w:tbl>
    <w:p w14:paraId="7AB8CC2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E7D0B13" w14:textId="77777777" w:rsidR="00736FA4" w:rsidRPr="009115EC" w:rsidRDefault="00736FA4" w:rsidP="00736FA4">
      <w:r w:rsidRPr="009115EC">
        <w:rPr>
          <w:rStyle w:val="HideTWBExt"/>
        </w:rPr>
        <w:t>&lt;/Amend&gt;</w:t>
      </w:r>
    </w:p>
    <w:p w14:paraId="4B9CAC9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382</w:t>
      </w:r>
      <w:r w:rsidRPr="009115EC">
        <w:rPr>
          <w:rStyle w:val="HideTWBExt"/>
          <w:b w:val="0"/>
        </w:rPr>
        <w:t>&lt;/NumAm&gt;</w:t>
      </w:r>
    </w:p>
    <w:p w14:paraId="549645E5"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240433A4" w14:textId="77777777" w:rsidR="00736FA4" w:rsidRPr="009115EC" w:rsidRDefault="00736FA4" w:rsidP="00736FA4">
      <w:pPr>
        <w:pStyle w:val="NormalBold"/>
      </w:pPr>
      <w:r w:rsidRPr="009115EC">
        <w:rPr>
          <w:rStyle w:val="HideTWBExt"/>
          <w:b w:val="0"/>
        </w:rPr>
        <w:t>&lt;/RepeatBlock-By&gt;</w:t>
      </w:r>
    </w:p>
    <w:p w14:paraId="503DDF1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0A34366" w14:textId="77777777" w:rsidR="00736FA4" w:rsidRPr="009115EC" w:rsidRDefault="00736FA4" w:rsidP="00736FA4">
      <w:pPr>
        <w:pStyle w:val="NormalBold"/>
      </w:pPr>
      <w:r w:rsidRPr="009115EC">
        <w:rPr>
          <w:rStyle w:val="HideTWBExt"/>
          <w:b w:val="0"/>
        </w:rPr>
        <w:t>&lt;Article&gt;</w:t>
      </w:r>
      <w:r w:rsidRPr="009115EC">
        <w:t>Paragraaf 12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A924FE7" w14:textId="77777777" w:rsidTr="00A73545">
        <w:trPr>
          <w:trHeight w:hRule="exact" w:val="240"/>
          <w:jc w:val="center"/>
        </w:trPr>
        <w:tc>
          <w:tcPr>
            <w:tcW w:w="9752" w:type="dxa"/>
            <w:gridSpan w:val="2"/>
            <w:tcBorders>
              <w:top w:val="nil"/>
              <w:left w:val="nil"/>
              <w:bottom w:val="nil"/>
              <w:right w:val="nil"/>
            </w:tcBorders>
          </w:tcPr>
          <w:p w14:paraId="425D910C" w14:textId="77777777" w:rsidR="00736FA4" w:rsidRPr="009115EC" w:rsidRDefault="00736FA4" w:rsidP="00A73545"/>
        </w:tc>
      </w:tr>
      <w:tr w:rsidR="00736FA4" w:rsidRPr="009115EC" w14:paraId="11F3EAC1" w14:textId="77777777" w:rsidTr="00A73545">
        <w:trPr>
          <w:trHeight w:val="240"/>
          <w:jc w:val="center"/>
        </w:trPr>
        <w:tc>
          <w:tcPr>
            <w:tcW w:w="4876" w:type="dxa"/>
            <w:tcBorders>
              <w:top w:val="nil"/>
              <w:left w:val="nil"/>
              <w:bottom w:val="nil"/>
              <w:right w:val="nil"/>
            </w:tcBorders>
          </w:tcPr>
          <w:p w14:paraId="7A1022E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81753BA" w14:textId="77777777" w:rsidR="00736FA4" w:rsidRPr="009115EC" w:rsidRDefault="00736FA4" w:rsidP="00A73545">
            <w:pPr>
              <w:pStyle w:val="AmColumnHeading"/>
            </w:pPr>
            <w:r w:rsidRPr="009115EC">
              <w:t>Amendement</w:t>
            </w:r>
          </w:p>
        </w:tc>
      </w:tr>
      <w:tr w:rsidR="00736FA4" w:rsidRPr="009115EC" w14:paraId="60F0E1A2" w14:textId="77777777" w:rsidTr="00A73545">
        <w:trPr>
          <w:jc w:val="center"/>
        </w:trPr>
        <w:tc>
          <w:tcPr>
            <w:tcW w:w="4876" w:type="dxa"/>
            <w:tcBorders>
              <w:top w:val="nil"/>
              <w:left w:val="nil"/>
              <w:bottom w:val="nil"/>
              <w:right w:val="nil"/>
            </w:tcBorders>
          </w:tcPr>
          <w:p w14:paraId="55819BF8" w14:textId="77777777" w:rsidR="00736FA4" w:rsidRPr="009115EC" w:rsidRDefault="00736FA4" w:rsidP="00A73545">
            <w:pPr>
              <w:pStyle w:val="Normal6a"/>
            </w:pPr>
          </w:p>
        </w:tc>
        <w:tc>
          <w:tcPr>
            <w:tcW w:w="4876" w:type="dxa"/>
            <w:tcBorders>
              <w:top w:val="nil"/>
              <w:left w:val="nil"/>
              <w:bottom w:val="nil"/>
              <w:right w:val="nil"/>
            </w:tcBorders>
          </w:tcPr>
          <w:p w14:paraId="6849593A" w14:textId="77777777" w:rsidR="00736FA4" w:rsidRPr="009115EC" w:rsidRDefault="00736FA4" w:rsidP="00A73545">
            <w:pPr>
              <w:pStyle w:val="Normal6a"/>
            </w:pPr>
            <w:r w:rsidRPr="009115EC">
              <w:rPr>
                <w:b/>
                <w:i/>
              </w:rPr>
              <w:t>12 ter.</w:t>
            </w:r>
            <w:r w:rsidRPr="009115EC">
              <w:tab/>
            </w:r>
            <w:r w:rsidRPr="009115EC">
              <w:rPr>
                <w:b/>
                <w:i/>
              </w:rPr>
              <w:t>verzoekt de Commissie en de lidstaten om ervoor te zorgen dat personen die onvrijwillige onvruchtbaarheid of zwangerschapsverlies ervaren, toegang hebben tot betaalbare, hoogwaardige en billijke vruchtbaarheidsdiensten en gezondheidszorgdiensten met betrekking tot miskramen; wijst op het belang van geïntegreerde geestelijke gezondheidszorg en begeleiding om de emotionele en psychologische gevolgen van onvruchtbaarheid en miskramen aan te pakken; pleit voor volksgezondheidsstrategieën, verzekeringsdekking en klinische richtsnoeren die prioriteit geven aan de autonomie van patiënten, geïnformeerde keuzes, en alomvattende, niet-stigmatiserende zorg voor al wie op zoek is naar ondersteuning;</w:t>
            </w:r>
          </w:p>
        </w:tc>
      </w:tr>
    </w:tbl>
    <w:p w14:paraId="140CDC5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C6DE34D" w14:textId="77777777" w:rsidR="00736FA4" w:rsidRPr="009115EC" w:rsidRDefault="00736FA4" w:rsidP="00736FA4">
      <w:r w:rsidRPr="009115EC">
        <w:rPr>
          <w:rStyle w:val="HideTWBExt"/>
        </w:rPr>
        <w:t>&lt;/Amend&gt;</w:t>
      </w:r>
    </w:p>
    <w:p w14:paraId="2B4FF58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383</w:t>
      </w:r>
      <w:r w:rsidRPr="009115EC">
        <w:rPr>
          <w:rStyle w:val="HideTWBExt"/>
          <w:b w:val="0"/>
        </w:rPr>
        <w:t>&lt;/NumAm&gt;</w:t>
      </w:r>
    </w:p>
    <w:p w14:paraId="358BB2A2"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B50C239" w14:textId="77777777" w:rsidR="00736FA4" w:rsidRPr="009115EC" w:rsidRDefault="00736FA4" w:rsidP="00736FA4">
      <w:pPr>
        <w:pStyle w:val="NormalBold"/>
      </w:pPr>
      <w:r w:rsidRPr="009115EC">
        <w:rPr>
          <w:rStyle w:val="HideTWBExt"/>
          <w:b w:val="0"/>
        </w:rPr>
        <w:t>&lt;/RepeatBlock-By&gt;</w:t>
      </w:r>
    </w:p>
    <w:p w14:paraId="7437E89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FE2A134" w14:textId="77777777" w:rsidR="00736FA4" w:rsidRPr="009115EC" w:rsidRDefault="00736FA4" w:rsidP="00736FA4">
      <w:pPr>
        <w:pStyle w:val="NormalBold"/>
      </w:pPr>
      <w:r w:rsidRPr="009115EC">
        <w:rPr>
          <w:rStyle w:val="HideTWBExt"/>
          <w:b w:val="0"/>
        </w:rPr>
        <w:t>&lt;Article&gt;</w:t>
      </w:r>
      <w:r w:rsidRPr="009115EC">
        <w:t>Paragraaf 12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877EF81" w14:textId="77777777" w:rsidTr="00A73545">
        <w:trPr>
          <w:trHeight w:hRule="exact" w:val="240"/>
          <w:jc w:val="center"/>
        </w:trPr>
        <w:tc>
          <w:tcPr>
            <w:tcW w:w="9752" w:type="dxa"/>
            <w:gridSpan w:val="2"/>
            <w:tcBorders>
              <w:top w:val="nil"/>
              <w:left w:val="nil"/>
              <w:bottom w:val="nil"/>
              <w:right w:val="nil"/>
            </w:tcBorders>
          </w:tcPr>
          <w:p w14:paraId="544F1225" w14:textId="77777777" w:rsidR="00736FA4" w:rsidRPr="009115EC" w:rsidRDefault="00736FA4" w:rsidP="00A73545"/>
        </w:tc>
      </w:tr>
      <w:tr w:rsidR="00736FA4" w:rsidRPr="009115EC" w14:paraId="05B4F87D" w14:textId="77777777" w:rsidTr="00A73545">
        <w:trPr>
          <w:trHeight w:val="240"/>
          <w:jc w:val="center"/>
        </w:trPr>
        <w:tc>
          <w:tcPr>
            <w:tcW w:w="4876" w:type="dxa"/>
            <w:tcBorders>
              <w:top w:val="nil"/>
              <w:left w:val="nil"/>
              <w:bottom w:val="nil"/>
              <w:right w:val="nil"/>
            </w:tcBorders>
          </w:tcPr>
          <w:p w14:paraId="2C2C0E7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132D227" w14:textId="77777777" w:rsidR="00736FA4" w:rsidRPr="009115EC" w:rsidRDefault="00736FA4" w:rsidP="00A73545">
            <w:pPr>
              <w:pStyle w:val="AmColumnHeading"/>
            </w:pPr>
            <w:r w:rsidRPr="009115EC">
              <w:t>Amendement</w:t>
            </w:r>
          </w:p>
        </w:tc>
      </w:tr>
      <w:tr w:rsidR="00736FA4" w:rsidRPr="009115EC" w14:paraId="0A3AFE1D" w14:textId="77777777" w:rsidTr="00A73545">
        <w:trPr>
          <w:jc w:val="center"/>
        </w:trPr>
        <w:tc>
          <w:tcPr>
            <w:tcW w:w="4876" w:type="dxa"/>
            <w:tcBorders>
              <w:top w:val="nil"/>
              <w:left w:val="nil"/>
              <w:bottom w:val="nil"/>
              <w:right w:val="nil"/>
            </w:tcBorders>
          </w:tcPr>
          <w:p w14:paraId="0AAD907B" w14:textId="77777777" w:rsidR="00736FA4" w:rsidRPr="009115EC" w:rsidRDefault="00736FA4" w:rsidP="00A73545">
            <w:pPr>
              <w:pStyle w:val="Normal6a"/>
            </w:pPr>
          </w:p>
        </w:tc>
        <w:tc>
          <w:tcPr>
            <w:tcW w:w="4876" w:type="dxa"/>
            <w:tcBorders>
              <w:top w:val="nil"/>
              <w:left w:val="nil"/>
              <w:bottom w:val="nil"/>
              <w:right w:val="nil"/>
            </w:tcBorders>
          </w:tcPr>
          <w:p w14:paraId="3F8C7395" w14:textId="77777777" w:rsidR="00736FA4" w:rsidRPr="009115EC" w:rsidRDefault="00736FA4" w:rsidP="00A73545">
            <w:pPr>
              <w:pStyle w:val="Normal6a"/>
            </w:pPr>
            <w:r w:rsidRPr="009115EC">
              <w:rPr>
                <w:b/>
                <w:i/>
              </w:rPr>
              <w:t>12 ter.</w:t>
            </w:r>
            <w:r w:rsidRPr="009115EC">
              <w:tab/>
            </w:r>
            <w:r w:rsidRPr="009115EC">
              <w:rPr>
                <w:b/>
                <w:i/>
              </w:rPr>
              <w:t>wijst erop dat uitgebreide seksuele voorlichting, in overeenstemming met de Unesco-normen, essentieel is om toestemming alsook seksuele en reproductieve gezondheid en rechten te bevorderen, gendergerelateerd geweld te voorkomen, en desinformatie en de stigmatisering rond de gezondheid van vrouwen tegen te gaan; verzoekt de Commissie om aanbevelingen over de verstrekking van uitgebreide seksuele voorlichting te doen aan de lidstaten, in overeenstemming met de Unesco-normen;</w:t>
            </w:r>
          </w:p>
        </w:tc>
      </w:tr>
    </w:tbl>
    <w:p w14:paraId="14334FF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F907242" w14:textId="77777777" w:rsidR="00736FA4" w:rsidRPr="009115EC" w:rsidRDefault="00736FA4" w:rsidP="00736FA4">
      <w:r w:rsidRPr="009115EC">
        <w:rPr>
          <w:rStyle w:val="HideTWBExt"/>
        </w:rPr>
        <w:t>&lt;/Amend&gt;</w:t>
      </w:r>
    </w:p>
    <w:p w14:paraId="3846C01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384</w:t>
      </w:r>
      <w:r w:rsidRPr="009115EC">
        <w:rPr>
          <w:rStyle w:val="HideTWBExt"/>
          <w:b w:val="0"/>
        </w:rPr>
        <w:t>&lt;/NumAm&gt;</w:t>
      </w:r>
    </w:p>
    <w:p w14:paraId="0D442393"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0A15837D" w14:textId="77777777" w:rsidR="00736FA4" w:rsidRPr="009115EC" w:rsidRDefault="00736FA4" w:rsidP="00736FA4">
      <w:pPr>
        <w:pStyle w:val="NormalBold"/>
      </w:pPr>
      <w:r w:rsidRPr="009115EC">
        <w:rPr>
          <w:rStyle w:val="HideTWBExt"/>
          <w:b w:val="0"/>
        </w:rPr>
        <w:t>&lt;/RepeatBlock-By&gt;</w:t>
      </w:r>
    </w:p>
    <w:p w14:paraId="7662180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C4047D7" w14:textId="77777777" w:rsidR="00736FA4" w:rsidRPr="009115EC" w:rsidRDefault="00736FA4" w:rsidP="00736FA4">
      <w:pPr>
        <w:pStyle w:val="NormalBold"/>
      </w:pPr>
      <w:r w:rsidRPr="009115EC">
        <w:rPr>
          <w:rStyle w:val="HideTWBExt"/>
          <w:b w:val="0"/>
        </w:rPr>
        <w:t>&lt;Article&gt;</w:t>
      </w:r>
      <w:r w:rsidRPr="009115EC">
        <w:t>Paragraaf 12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6ED821A" w14:textId="77777777" w:rsidTr="00A73545">
        <w:trPr>
          <w:trHeight w:hRule="exact" w:val="240"/>
          <w:jc w:val="center"/>
        </w:trPr>
        <w:tc>
          <w:tcPr>
            <w:tcW w:w="9752" w:type="dxa"/>
            <w:gridSpan w:val="2"/>
            <w:tcBorders>
              <w:top w:val="nil"/>
              <w:left w:val="nil"/>
              <w:bottom w:val="nil"/>
              <w:right w:val="nil"/>
            </w:tcBorders>
          </w:tcPr>
          <w:p w14:paraId="3910DCA5" w14:textId="77777777" w:rsidR="00736FA4" w:rsidRPr="009115EC" w:rsidRDefault="00736FA4" w:rsidP="00A73545"/>
        </w:tc>
      </w:tr>
      <w:tr w:rsidR="00736FA4" w:rsidRPr="009115EC" w14:paraId="2CBAB0CB" w14:textId="77777777" w:rsidTr="00A73545">
        <w:trPr>
          <w:trHeight w:val="240"/>
          <w:jc w:val="center"/>
        </w:trPr>
        <w:tc>
          <w:tcPr>
            <w:tcW w:w="4876" w:type="dxa"/>
            <w:tcBorders>
              <w:top w:val="nil"/>
              <w:left w:val="nil"/>
              <w:bottom w:val="nil"/>
              <w:right w:val="nil"/>
            </w:tcBorders>
          </w:tcPr>
          <w:p w14:paraId="70A5095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6635B85" w14:textId="77777777" w:rsidR="00736FA4" w:rsidRPr="009115EC" w:rsidRDefault="00736FA4" w:rsidP="00A73545">
            <w:pPr>
              <w:pStyle w:val="AmColumnHeading"/>
            </w:pPr>
            <w:r w:rsidRPr="009115EC">
              <w:t>Amendement</w:t>
            </w:r>
          </w:p>
        </w:tc>
      </w:tr>
      <w:tr w:rsidR="00736FA4" w:rsidRPr="009115EC" w14:paraId="4B424791" w14:textId="77777777" w:rsidTr="00A73545">
        <w:trPr>
          <w:jc w:val="center"/>
        </w:trPr>
        <w:tc>
          <w:tcPr>
            <w:tcW w:w="4876" w:type="dxa"/>
            <w:tcBorders>
              <w:top w:val="nil"/>
              <w:left w:val="nil"/>
              <w:bottom w:val="nil"/>
              <w:right w:val="nil"/>
            </w:tcBorders>
          </w:tcPr>
          <w:p w14:paraId="111D2D6C" w14:textId="77777777" w:rsidR="00736FA4" w:rsidRPr="009115EC" w:rsidRDefault="00736FA4" w:rsidP="00A73545">
            <w:pPr>
              <w:pStyle w:val="Normal6a"/>
            </w:pPr>
          </w:p>
        </w:tc>
        <w:tc>
          <w:tcPr>
            <w:tcW w:w="4876" w:type="dxa"/>
            <w:tcBorders>
              <w:top w:val="nil"/>
              <w:left w:val="nil"/>
              <w:bottom w:val="nil"/>
              <w:right w:val="nil"/>
            </w:tcBorders>
          </w:tcPr>
          <w:p w14:paraId="27643B43" w14:textId="77777777" w:rsidR="00736FA4" w:rsidRPr="009115EC" w:rsidRDefault="00736FA4" w:rsidP="00A73545">
            <w:pPr>
              <w:pStyle w:val="Normal6a"/>
            </w:pPr>
            <w:r w:rsidRPr="009115EC">
              <w:rPr>
                <w:b/>
                <w:i/>
              </w:rPr>
              <w:t>12 ter.</w:t>
            </w:r>
            <w:r w:rsidRPr="009115EC">
              <w:tab/>
            </w:r>
            <w:r w:rsidRPr="009115EC">
              <w:rPr>
                <w:b/>
                <w:i/>
              </w:rPr>
              <w:t>wijst er nogmaals op dat seksuele en reproductieve gezondheid en rechten integraal deel uitmaken van de mensenrechten en het volksgezondheidsbeleid; pleit voor alomvattende, op de leeftijd afgestemde, wetenschappelijk onderbouwde seksuele en relationele voorlichting in de hele EU als een belangrijk instrument om ongelijkheden weg te werken, geweld te voorkomen en vrouwen en meisjes mondiger te maken;</w:t>
            </w:r>
          </w:p>
        </w:tc>
      </w:tr>
    </w:tbl>
    <w:p w14:paraId="48C0516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500B4F1" w14:textId="77777777" w:rsidR="00736FA4" w:rsidRPr="009115EC" w:rsidRDefault="00736FA4" w:rsidP="00736FA4">
      <w:r w:rsidRPr="009115EC">
        <w:rPr>
          <w:rStyle w:val="HideTWBExt"/>
        </w:rPr>
        <w:t>&lt;/Amend&gt;</w:t>
      </w:r>
    </w:p>
    <w:p w14:paraId="7169D88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385</w:t>
      </w:r>
      <w:r w:rsidRPr="009115EC">
        <w:rPr>
          <w:rStyle w:val="HideTWBExt"/>
          <w:b w:val="0"/>
        </w:rPr>
        <w:t>&lt;/NumAm&gt;</w:t>
      </w:r>
    </w:p>
    <w:p w14:paraId="04A3F262"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20965685" w14:textId="77777777" w:rsidR="00736FA4" w:rsidRPr="009115EC" w:rsidRDefault="00736FA4" w:rsidP="00736FA4">
      <w:pPr>
        <w:pStyle w:val="NormalBold"/>
      </w:pPr>
      <w:r w:rsidRPr="009115EC">
        <w:rPr>
          <w:rStyle w:val="HideTWBExt"/>
          <w:b w:val="0"/>
        </w:rPr>
        <w:t>&lt;/RepeatBlock-By&gt;</w:t>
      </w:r>
    </w:p>
    <w:p w14:paraId="4281F9A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F52F3CE" w14:textId="77777777" w:rsidR="00736FA4" w:rsidRPr="009115EC" w:rsidRDefault="00736FA4" w:rsidP="00736FA4">
      <w:pPr>
        <w:pStyle w:val="NormalBold"/>
      </w:pPr>
      <w:r w:rsidRPr="009115EC">
        <w:rPr>
          <w:rStyle w:val="HideTWBExt"/>
          <w:b w:val="0"/>
        </w:rPr>
        <w:t>&lt;Article&gt;</w:t>
      </w:r>
      <w:r w:rsidRPr="009115EC">
        <w:t>Paragraaf 12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3B64886" w14:textId="77777777" w:rsidTr="00A73545">
        <w:trPr>
          <w:trHeight w:hRule="exact" w:val="240"/>
          <w:jc w:val="center"/>
        </w:trPr>
        <w:tc>
          <w:tcPr>
            <w:tcW w:w="9752" w:type="dxa"/>
            <w:gridSpan w:val="2"/>
            <w:tcBorders>
              <w:top w:val="nil"/>
              <w:left w:val="nil"/>
              <w:bottom w:val="nil"/>
              <w:right w:val="nil"/>
            </w:tcBorders>
          </w:tcPr>
          <w:p w14:paraId="7C5FD689" w14:textId="77777777" w:rsidR="00736FA4" w:rsidRPr="009115EC" w:rsidRDefault="00736FA4" w:rsidP="00A73545"/>
        </w:tc>
      </w:tr>
      <w:tr w:rsidR="00736FA4" w:rsidRPr="009115EC" w14:paraId="060B3241" w14:textId="77777777" w:rsidTr="00A73545">
        <w:trPr>
          <w:trHeight w:val="240"/>
          <w:jc w:val="center"/>
        </w:trPr>
        <w:tc>
          <w:tcPr>
            <w:tcW w:w="4876" w:type="dxa"/>
            <w:tcBorders>
              <w:top w:val="nil"/>
              <w:left w:val="nil"/>
              <w:bottom w:val="nil"/>
              <w:right w:val="nil"/>
            </w:tcBorders>
          </w:tcPr>
          <w:p w14:paraId="0308EED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8BE4289" w14:textId="77777777" w:rsidR="00736FA4" w:rsidRPr="009115EC" w:rsidRDefault="00736FA4" w:rsidP="00A73545">
            <w:pPr>
              <w:pStyle w:val="AmColumnHeading"/>
            </w:pPr>
            <w:r w:rsidRPr="009115EC">
              <w:t>Amendement</w:t>
            </w:r>
          </w:p>
        </w:tc>
      </w:tr>
      <w:tr w:rsidR="00736FA4" w:rsidRPr="009115EC" w14:paraId="39A72501" w14:textId="77777777" w:rsidTr="00A73545">
        <w:trPr>
          <w:jc w:val="center"/>
        </w:trPr>
        <w:tc>
          <w:tcPr>
            <w:tcW w:w="4876" w:type="dxa"/>
            <w:tcBorders>
              <w:top w:val="nil"/>
              <w:left w:val="nil"/>
              <w:bottom w:val="nil"/>
              <w:right w:val="nil"/>
            </w:tcBorders>
          </w:tcPr>
          <w:p w14:paraId="76939FB9" w14:textId="77777777" w:rsidR="00736FA4" w:rsidRPr="009115EC" w:rsidRDefault="00736FA4" w:rsidP="00A73545">
            <w:pPr>
              <w:pStyle w:val="Normal6a"/>
            </w:pPr>
          </w:p>
        </w:tc>
        <w:tc>
          <w:tcPr>
            <w:tcW w:w="4876" w:type="dxa"/>
            <w:tcBorders>
              <w:top w:val="nil"/>
              <w:left w:val="nil"/>
              <w:bottom w:val="nil"/>
              <w:right w:val="nil"/>
            </w:tcBorders>
          </w:tcPr>
          <w:p w14:paraId="18636F07" w14:textId="77777777" w:rsidR="00736FA4" w:rsidRPr="009115EC" w:rsidRDefault="00736FA4" w:rsidP="00A73545">
            <w:pPr>
              <w:pStyle w:val="Normal6a"/>
            </w:pPr>
            <w:r w:rsidRPr="009115EC">
              <w:rPr>
                <w:b/>
                <w:i/>
              </w:rPr>
              <w:t>12 ter.</w:t>
            </w:r>
            <w:r w:rsidRPr="009115EC">
              <w:tab/>
            </w:r>
            <w:r w:rsidRPr="009115EC">
              <w:rPr>
                <w:b/>
                <w:i/>
              </w:rPr>
              <w:t>acht het essentieel dat alle vrouwen in de EU gratis toegang hebben tot HPV-vaccins om baarmoederhalskanker en premaligne veranderingen te voorkomen, en dringt er bij de lidstaten op aan om gratis HPV-vaccins te garanderen voor alle vrouwen;</w:t>
            </w:r>
          </w:p>
        </w:tc>
      </w:tr>
    </w:tbl>
    <w:p w14:paraId="5C43597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ECB7290" w14:textId="77777777" w:rsidR="00736FA4" w:rsidRPr="009115EC" w:rsidRDefault="00736FA4" w:rsidP="00736FA4">
      <w:r w:rsidRPr="009115EC">
        <w:rPr>
          <w:rStyle w:val="HideTWBExt"/>
        </w:rPr>
        <w:t>&lt;/Amend&gt;</w:t>
      </w:r>
    </w:p>
    <w:p w14:paraId="6C0A300E" w14:textId="77777777" w:rsidR="00736FA4" w:rsidRPr="009115EC" w:rsidRDefault="00736FA4" w:rsidP="008E2348">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386</w:t>
      </w:r>
      <w:r w:rsidRPr="009115EC">
        <w:rPr>
          <w:rStyle w:val="HideTWBExt"/>
          <w:b w:val="0"/>
        </w:rPr>
        <w:t>&lt;/NumAm&gt;</w:t>
      </w:r>
    </w:p>
    <w:p w14:paraId="5DE2835E"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5D697C5" w14:textId="77777777" w:rsidR="00736FA4" w:rsidRPr="009115EC" w:rsidRDefault="00736FA4" w:rsidP="00736FA4">
      <w:pPr>
        <w:pStyle w:val="NormalBold"/>
      </w:pPr>
      <w:r w:rsidRPr="009115EC">
        <w:rPr>
          <w:rStyle w:val="HideTWBExt"/>
          <w:b w:val="0"/>
        </w:rPr>
        <w:t>&lt;/RepeatBlock-By&gt;</w:t>
      </w:r>
    </w:p>
    <w:p w14:paraId="24894C9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24CFA07" w14:textId="77777777" w:rsidR="00736FA4" w:rsidRPr="009115EC" w:rsidRDefault="00736FA4" w:rsidP="00736FA4">
      <w:pPr>
        <w:pStyle w:val="NormalBold"/>
      </w:pPr>
      <w:r w:rsidRPr="009115EC">
        <w:rPr>
          <w:rStyle w:val="HideTWBExt"/>
          <w:b w:val="0"/>
        </w:rPr>
        <w:t>&lt;Article&gt;</w:t>
      </w:r>
      <w:r w:rsidRPr="009115EC">
        <w:t>Paragraaf 12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7A4C0E7" w14:textId="77777777" w:rsidTr="00A73545">
        <w:trPr>
          <w:trHeight w:hRule="exact" w:val="240"/>
          <w:jc w:val="center"/>
        </w:trPr>
        <w:tc>
          <w:tcPr>
            <w:tcW w:w="9752" w:type="dxa"/>
            <w:gridSpan w:val="2"/>
            <w:tcBorders>
              <w:top w:val="nil"/>
              <w:left w:val="nil"/>
              <w:bottom w:val="nil"/>
              <w:right w:val="nil"/>
            </w:tcBorders>
          </w:tcPr>
          <w:p w14:paraId="1E20B3F7" w14:textId="77777777" w:rsidR="00736FA4" w:rsidRPr="009115EC" w:rsidRDefault="00736FA4" w:rsidP="00A73545"/>
        </w:tc>
      </w:tr>
      <w:tr w:rsidR="00736FA4" w:rsidRPr="009115EC" w14:paraId="4968A1EF" w14:textId="77777777" w:rsidTr="00A73545">
        <w:trPr>
          <w:trHeight w:val="240"/>
          <w:jc w:val="center"/>
        </w:trPr>
        <w:tc>
          <w:tcPr>
            <w:tcW w:w="4876" w:type="dxa"/>
            <w:tcBorders>
              <w:top w:val="nil"/>
              <w:left w:val="nil"/>
              <w:bottom w:val="nil"/>
              <w:right w:val="nil"/>
            </w:tcBorders>
          </w:tcPr>
          <w:p w14:paraId="3689444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B0CE98D" w14:textId="77777777" w:rsidR="00736FA4" w:rsidRPr="009115EC" w:rsidRDefault="00736FA4" w:rsidP="00A73545">
            <w:pPr>
              <w:pStyle w:val="AmColumnHeading"/>
            </w:pPr>
            <w:r w:rsidRPr="009115EC">
              <w:t>Amendement</w:t>
            </w:r>
          </w:p>
        </w:tc>
      </w:tr>
      <w:tr w:rsidR="00736FA4" w:rsidRPr="009115EC" w14:paraId="01E8B0FC" w14:textId="77777777" w:rsidTr="00A73545">
        <w:trPr>
          <w:jc w:val="center"/>
        </w:trPr>
        <w:tc>
          <w:tcPr>
            <w:tcW w:w="4876" w:type="dxa"/>
            <w:tcBorders>
              <w:top w:val="nil"/>
              <w:left w:val="nil"/>
              <w:bottom w:val="nil"/>
              <w:right w:val="nil"/>
            </w:tcBorders>
          </w:tcPr>
          <w:p w14:paraId="4E193440" w14:textId="77777777" w:rsidR="00736FA4" w:rsidRPr="009115EC" w:rsidRDefault="00736FA4" w:rsidP="00A73545">
            <w:pPr>
              <w:pStyle w:val="Normal6a"/>
            </w:pPr>
          </w:p>
        </w:tc>
        <w:tc>
          <w:tcPr>
            <w:tcW w:w="4876" w:type="dxa"/>
            <w:tcBorders>
              <w:top w:val="nil"/>
              <w:left w:val="nil"/>
              <w:bottom w:val="nil"/>
              <w:right w:val="nil"/>
            </w:tcBorders>
          </w:tcPr>
          <w:p w14:paraId="37F660B4" w14:textId="77777777" w:rsidR="00736FA4" w:rsidRPr="009115EC" w:rsidRDefault="00736FA4" w:rsidP="00A73545">
            <w:pPr>
              <w:pStyle w:val="Normal6a"/>
            </w:pPr>
            <w:r w:rsidRPr="009115EC">
              <w:rPr>
                <w:b/>
                <w:i/>
              </w:rPr>
              <w:t>12 quater.</w:t>
            </w:r>
            <w:r w:rsidRPr="009115EC">
              <w:tab/>
            </w:r>
            <w:r w:rsidRPr="009115EC">
              <w:rPr>
                <w:b/>
                <w:i/>
              </w:rPr>
              <w:t>verzoekt de Commissie en de lidstaten om gynaecologisch en verloskundig geweld te erkennen, te voorkomen en aan te pakken, met inbegrip van zonder toestemming uitgevoerde, onrechtmatige of gedwongen medische procedures, neerbuigende behandeling, zoals het uitstellen of weigeren om de bezorgdheden van vrouwen met betrekking tot hun reproductieve gezondheid in aanmerking te nemen, en schendingen van de lichamelijke autonomie bij gynaecologische en verloskundige zorg; merkt op dat voorbeelden van gynaecologisch geweld onder meer betrekking hebben op de uitvoering van perineale inknipping of episiotomieën tijdens de bevalling zonder uitdrukkelijke toestemming of geïnformeerde toestemming, en routinematige afwijzing van klachten van pijn en symptomen op het gebied van reproductieve gezondheid; wijst op de ernstige gevolgen die dergelijk geweld kan hebben voor de lichamelijke, geestelijke en sociale gezondheid van vrouwen;</w:t>
            </w:r>
          </w:p>
        </w:tc>
      </w:tr>
    </w:tbl>
    <w:p w14:paraId="56DA73F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5A06C7C" w14:textId="77777777" w:rsidR="00736FA4" w:rsidRPr="009115EC" w:rsidRDefault="00736FA4" w:rsidP="00736FA4">
      <w:r w:rsidRPr="009115EC">
        <w:rPr>
          <w:rStyle w:val="HideTWBExt"/>
        </w:rPr>
        <w:t>&lt;/Amend&gt;</w:t>
      </w:r>
    </w:p>
    <w:p w14:paraId="037AA5C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387</w:t>
      </w:r>
      <w:r w:rsidRPr="009115EC">
        <w:rPr>
          <w:rStyle w:val="HideTWBExt"/>
          <w:b w:val="0"/>
        </w:rPr>
        <w:t>&lt;/NumAm&gt;</w:t>
      </w:r>
    </w:p>
    <w:p w14:paraId="13365D4C"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27A5E136" w14:textId="77777777" w:rsidR="00736FA4" w:rsidRPr="009115EC" w:rsidRDefault="00736FA4" w:rsidP="00736FA4">
      <w:pPr>
        <w:pStyle w:val="NormalBold"/>
      </w:pPr>
      <w:r w:rsidRPr="009115EC">
        <w:rPr>
          <w:rStyle w:val="HideTWBExt"/>
          <w:b w:val="0"/>
        </w:rPr>
        <w:t>&lt;/RepeatBlock-By&gt;</w:t>
      </w:r>
    </w:p>
    <w:p w14:paraId="21BD9BB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20BF083" w14:textId="77777777" w:rsidR="00736FA4" w:rsidRPr="009115EC" w:rsidRDefault="00736FA4" w:rsidP="00736FA4">
      <w:pPr>
        <w:pStyle w:val="NormalBold"/>
      </w:pPr>
      <w:r w:rsidRPr="009115EC">
        <w:rPr>
          <w:rStyle w:val="HideTWBExt"/>
          <w:b w:val="0"/>
        </w:rPr>
        <w:t>&lt;Article&gt;</w:t>
      </w:r>
      <w:r w:rsidRPr="009115EC">
        <w:t>Paragraaf 12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D15B932" w14:textId="77777777" w:rsidTr="00A73545">
        <w:trPr>
          <w:trHeight w:hRule="exact" w:val="240"/>
          <w:jc w:val="center"/>
        </w:trPr>
        <w:tc>
          <w:tcPr>
            <w:tcW w:w="9752" w:type="dxa"/>
            <w:gridSpan w:val="2"/>
            <w:tcBorders>
              <w:top w:val="nil"/>
              <w:left w:val="nil"/>
              <w:bottom w:val="nil"/>
              <w:right w:val="nil"/>
            </w:tcBorders>
          </w:tcPr>
          <w:p w14:paraId="1F167F13" w14:textId="77777777" w:rsidR="00736FA4" w:rsidRPr="009115EC" w:rsidRDefault="00736FA4" w:rsidP="00A73545"/>
        </w:tc>
      </w:tr>
      <w:tr w:rsidR="00736FA4" w:rsidRPr="009115EC" w14:paraId="000E777F" w14:textId="77777777" w:rsidTr="00A73545">
        <w:trPr>
          <w:trHeight w:val="240"/>
          <w:jc w:val="center"/>
        </w:trPr>
        <w:tc>
          <w:tcPr>
            <w:tcW w:w="4876" w:type="dxa"/>
            <w:tcBorders>
              <w:top w:val="nil"/>
              <w:left w:val="nil"/>
              <w:bottom w:val="nil"/>
              <w:right w:val="nil"/>
            </w:tcBorders>
          </w:tcPr>
          <w:p w14:paraId="056E93FA" w14:textId="77777777" w:rsidR="00736FA4" w:rsidRPr="009115EC" w:rsidRDefault="00736FA4" w:rsidP="008E2348">
            <w:pPr>
              <w:pStyle w:val="AmColumnHeading"/>
              <w:keepNext/>
            </w:pPr>
            <w:r w:rsidRPr="009115EC">
              <w:t>Ontwerpresolutie</w:t>
            </w:r>
          </w:p>
        </w:tc>
        <w:tc>
          <w:tcPr>
            <w:tcW w:w="4876" w:type="dxa"/>
            <w:tcBorders>
              <w:top w:val="nil"/>
              <w:left w:val="nil"/>
              <w:bottom w:val="nil"/>
              <w:right w:val="nil"/>
            </w:tcBorders>
          </w:tcPr>
          <w:p w14:paraId="7E2F8501" w14:textId="77777777" w:rsidR="00736FA4" w:rsidRPr="009115EC" w:rsidRDefault="00736FA4" w:rsidP="00A73545">
            <w:pPr>
              <w:pStyle w:val="AmColumnHeading"/>
            </w:pPr>
            <w:r w:rsidRPr="009115EC">
              <w:t>Amendement</w:t>
            </w:r>
          </w:p>
        </w:tc>
      </w:tr>
      <w:tr w:rsidR="00736FA4" w:rsidRPr="009115EC" w14:paraId="55A26AA6" w14:textId="77777777" w:rsidTr="00A73545">
        <w:trPr>
          <w:jc w:val="center"/>
        </w:trPr>
        <w:tc>
          <w:tcPr>
            <w:tcW w:w="4876" w:type="dxa"/>
            <w:tcBorders>
              <w:top w:val="nil"/>
              <w:left w:val="nil"/>
              <w:bottom w:val="nil"/>
              <w:right w:val="nil"/>
            </w:tcBorders>
          </w:tcPr>
          <w:p w14:paraId="460AE7A0" w14:textId="77777777" w:rsidR="00736FA4" w:rsidRPr="009115EC" w:rsidRDefault="00736FA4" w:rsidP="00A73545">
            <w:pPr>
              <w:pStyle w:val="Normal6a"/>
            </w:pPr>
          </w:p>
        </w:tc>
        <w:tc>
          <w:tcPr>
            <w:tcW w:w="4876" w:type="dxa"/>
            <w:tcBorders>
              <w:top w:val="nil"/>
              <w:left w:val="nil"/>
              <w:bottom w:val="nil"/>
              <w:right w:val="nil"/>
            </w:tcBorders>
          </w:tcPr>
          <w:p w14:paraId="2B64D093" w14:textId="77777777" w:rsidR="00736FA4" w:rsidRPr="009115EC" w:rsidRDefault="00736FA4" w:rsidP="00A73545">
            <w:pPr>
              <w:pStyle w:val="Normal6a"/>
            </w:pPr>
            <w:r w:rsidRPr="009115EC">
              <w:rPr>
                <w:b/>
                <w:i/>
              </w:rPr>
              <w:t>12 quater.</w:t>
            </w:r>
            <w:r w:rsidRPr="009115EC">
              <w:tab/>
            </w:r>
            <w:r w:rsidRPr="009115EC">
              <w:rPr>
                <w:b/>
                <w:i/>
              </w:rPr>
              <w:t>betreurt het feit dat de Europese Commissie, ondanks recente literatuur over de reële aanwezigheid van geweld in gynaecologische en verloskundige omgevingen, en ondanks haar verbintenissen in het kader van de strategie voor gendergelijkheid 2020-2025, haar aanbeveling over de preventie van schadelijke praktijken tegen vrouwen en meisjes nog niet heeft gepubliceerd; verzoekt de Europese Commissie om de aanbeveling snel te publiceren, met inbegrip van de belangrijkste aanbevelingen voor het voorkomen en aanpakken van geweld in gynaecologische en verloskundige omgevingen, alsook gedwongen sterilisatie;</w:t>
            </w:r>
          </w:p>
        </w:tc>
      </w:tr>
    </w:tbl>
    <w:p w14:paraId="52E2349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B07D62D" w14:textId="77777777" w:rsidR="00736FA4" w:rsidRPr="009115EC" w:rsidRDefault="00736FA4" w:rsidP="00736FA4">
      <w:r w:rsidRPr="009115EC">
        <w:rPr>
          <w:rStyle w:val="HideTWBExt"/>
        </w:rPr>
        <w:t>&lt;/Amend&gt;</w:t>
      </w:r>
    </w:p>
    <w:p w14:paraId="42FBD58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388</w:t>
      </w:r>
      <w:r w:rsidRPr="009115EC">
        <w:rPr>
          <w:rStyle w:val="HideTWBExt"/>
          <w:b w:val="0"/>
        </w:rPr>
        <w:t>&lt;/NumAm&gt;</w:t>
      </w:r>
    </w:p>
    <w:p w14:paraId="523C0E23"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4F729FB" w14:textId="77777777" w:rsidR="00736FA4" w:rsidRPr="009115EC" w:rsidRDefault="00736FA4" w:rsidP="00736FA4">
      <w:pPr>
        <w:pStyle w:val="NormalBold"/>
      </w:pPr>
      <w:r w:rsidRPr="009115EC">
        <w:rPr>
          <w:rStyle w:val="HideTWBExt"/>
          <w:b w:val="0"/>
        </w:rPr>
        <w:t>&lt;/RepeatBlock-By&gt;</w:t>
      </w:r>
    </w:p>
    <w:p w14:paraId="7912772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471B509" w14:textId="77777777" w:rsidR="00736FA4" w:rsidRPr="009115EC" w:rsidRDefault="00736FA4" w:rsidP="00736FA4">
      <w:pPr>
        <w:pStyle w:val="NormalBold"/>
      </w:pPr>
      <w:r w:rsidRPr="009115EC">
        <w:rPr>
          <w:rStyle w:val="HideTWBExt"/>
          <w:b w:val="0"/>
        </w:rPr>
        <w:t>&lt;Article&gt;</w:t>
      </w:r>
      <w:r w:rsidRPr="009115EC">
        <w:t>Paragraaf 12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649211E" w14:textId="77777777" w:rsidTr="00A73545">
        <w:trPr>
          <w:trHeight w:hRule="exact" w:val="240"/>
          <w:jc w:val="center"/>
        </w:trPr>
        <w:tc>
          <w:tcPr>
            <w:tcW w:w="9752" w:type="dxa"/>
            <w:gridSpan w:val="2"/>
            <w:tcBorders>
              <w:top w:val="nil"/>
              <w:left w:val="nil"/>
              <w:bottom w:val="nil"/>
              <w:right w:val="nil"/>
            </w:tcBorders>
          </w:tcPr>
          <w:p w14:paraId="293AF802" w14:textId="77777777" w:rsidR="00736FA4" w:rsidRPr="009115EC" w:rsidRDefault="00736FA4" w:rsidP="00A73545"/>
        </w:tc>
      </w:tr>
      <w:tr w:rsidR="00736FA4" w:rsidRPr="009115EC" w14:paraId="0BD89CC0" w14:textId="77777777" w:rsidTr="00A73545">
        <w:trPr>
          <w:trHeight w:val="240"/>
          <w:jc w:val="center"/>
        </w:trPr>
        <w:tc>
          <w:tcPr>
            <w:tcW w:w="4876" w:type="dxa"/>
            <w:tcBorders>
              <w:top w:val="nil"/>
              <w:left w:val="nil"/>
              <w:bottom w:val="nil"/>
              <w:right w:val="nil"/>
            </w:tcBorders>
          </w:tcPr>
          <w:p w14:paraId="4E88652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19E2AB0" w14:textId="77777777" w:rsidR="00736FA4" w:rsidRPr="009115EC" w:rsidRDefault="00736FA4" w:rsidP="00A73545">
            <w:pPr>
              <w:pStyle w:val="AmColumnHeading"/>
            </w:pPr>
            <w:r w:rsidRPr="009115EC">
              <w:t>Amendement</w:t>
            </w:r>
          </w:p>
        </w:tc>
      </w:tr>
      <w:tr w:rsidR="00736FA4" w:rsidRPr="009115EC" w14:paraId="3649F7B4" w14:textId="77777777" w:rsidTr="00A73545">
        <w:trPr>
          <w:jc w:val="center"/>
        </w:trPr>
        <w:tc>
          <w:tcPr>
            <w:tcW w:w="4876" w:type="dxa"/>
            <w:tcBorders>
              <w:top w:val="nil"/>
              <w:left w:val="nil"/>
              <w:bottom w:val="nil"/>
              <w:right w:val="nil"/>
            </w:tcBorders>
          </w:tcPr>
          <w:p w14:paraId="10021A11" w14:textId="77777777" w:rsidR="00736FA4" w:rsidRPr="009115EC" w:rsidRDefault="00736FA4" w:rsidP="00A73545">
            <w:pPr>
              <w:pStyle w:val="Normal6a"/>
            </w:pPr>
          </w:p>
        </w:tc>
        <w:tc>
          <w:tcPr>
            <w:tcW w:w="4876" w:type="dxa"/>
            <w:tcBorders>
              <w:top w:val="nil"/>
              <w:left w:val="nil"/>
              <w:bottom w:val="nil"/>
              <w:right w:val="nil"/>
            </w:tcBorders>
          </w:tcPr>
          <w:p w14:paraId="3BAEA703" w14:textId="77777777" w:rsidR="00736FA4" w:rsidRPr="009115EC" w:rsidRDefault="00736FA4" w:rsidP="00A73545">
            <w:pPr>
              <w:pStyle w:val="Normal6a"/>
            </w:pPr>
            <w:r w:rsidRPr="009115EC">
              <w:rPr>
                <w:b/>
                <w:i/>
              </w:rPr>
              <w:t>12 quater.</w:t>
            </w:r>
            <w:r w:rsidRPr="009115EC">
              <w:tab/>
            </w:r>
            <w:r w:rsidRPr="009115EC">
              <w:rPr>
                <w:b/>
                <w:i/>
              </w:rPr>
              <w:t>wijst erop dat toegang tot hygiënische producten voor menstruatie moet worden gewaarborgd als gratis openbare dienstverlening en ongeacht de sociaal-economische status van een persoon;</w:t>
            </w:r>
          </w:p>
        </w:tc>
      </w:tr>
    </w:tbl>
    <w:p w14:paraId="4EB0978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7B1AF11" w14:textId="77777777" w:rsidR="00736FA4" w:rsidRPr="009115EC" w:rsidRDefault="00736FA4" w:rsidP="00736FA4">
      <w:r w:rsidRPr="009115EC">
        <w:rPr>
          <w:rStyle w:val="HideTWBExt"/>
        </w:rPr>
        <w:t>&lt;/Amend&gt;</w:t>
      </w:r>
    </w:p>
    <w:p w14:paraId="55F69E2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389</w:t>
      </w:r>
      <w:r w:rsidRPr="009115EC">
        <w:rPr>
          <w:rStyle w:val="HideTWBExt"/>
          <w:b w:val="0"/>
        </w:rPr>
        <w:t>&lt;/NumAm&gt;</w:t>
      </w:r>
    </w:p>
    <w:p w14:paraId="711F0ABC"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4EEBC37C" w14:textId="77777777" w:rsidR="00736FA4" w:rsidRPr="009115EC" w:rsidRDefault="00736FA4" w:rsidP="00736FA4">
      <w:pPr>
        <w:pStyle w:val="NormalBold"/>
      </w:pPr>
      <w:r w:rsidRPr="009115EC">
        <w:rPr>
          <w:rStyle w:val="HideTWBExt"/>
          <w:b w:val="0"/>
        </w:rPr>
        <w:t>&lt;/RepeatBlock-By&gt;</w:t>
      </w:r>
    </w:p>
    <w:p w14:paraId="45B7492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37F6173" w14:textId="77777777" w:rsidR="00736FA4" w:rsidRPr="009115EC" w:rsidRDefault="00736FA4" w:rsidP="00736FA4">
      <w:pPr>
        <w:pStyle w:val="NormalBold"/>
      </w:pPr>
      <w:r w:rsidRPr="009115EC">
        <w:rPr>
          <w:rStyle w:val="HideTWBExt"/>
          <w:b w:val="0"/>
        </w:rPr>
        <w:t>&lt;Article&gt;</w:t>
      </w:r>
      <w:r w:rsidRPr="009115EC">
        <w:t>Paragraaf 12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091B9F5" w14:textId="77777777" w:rsidTr="00A73545">
        <w:trPr>
          <w:trHeight w:hRule="exact" w:val="240"/>
          <w:jc w:val="center"/>
        </w:trPr>
        <w:tc>
          <w:tcPr>
            <w:tcW w:w="9752" w:type="dxa"/>
            <w:gridSpan w:val="2"/>
            <w:tcBorders>
              <w:top w:val="nil"/>
              <w:left w:val="nil"/>
              <w:bottom w:val="nil"/>
              <w:right w:val="nil"/>
            </w:tcBorders>
          </w:tcPr>
          <w:p w14:paraId="68CA364B" w14:textId="77777777" w:rsidR="00736FA4" w:rsidRPr="009115EC" w:rsidRDefault="00736FA4" w:rsidP="00A73545"/>
        </w:tc>
      </w:tr>
      <w:tr w:rsidR="00736FA4" w:rsidRPr="009115EC" w14:paraId="3E015236" w14:textId="77777777" w:rsidTr="00A73545">
        <w:trPr>
          <w:trHeight w:val="240"/>
          <w:jc w:val="center"/>
        </w:trPr>
        <w:tc>
          <w:tcPr>
            <w:tcW w:w="4876" w:type="dxa"/>
            <w:tcBorders>
              <w:top w:val="nil"/>
              <w:left w:val="nil"/>
              <w:bottom w:val="nil"/>
              <w:right w:val="nil"/>
            </w:tcBorders>
          </w:tcPr>
          <w:p w14:paraId="6197B64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437DC0B" w14:textId="77777777" w:rsidR="00736FA4" w:rsidRPr="009115EC" w:rsidRDefault="00736FA4" w:rsidP="00A73545">
            <w:pPr>
              <w:pStyle w:val="AmColumnHeading"/>
            </w:pPr>
            <w:r w:rsidRPr="009115EC">
              <w:t>Amendement</w:t>
            </w:r>
          </w:p>
        </w:tc>
      </w:tr>
      <w:tr w:rsidR="00736FA4" w:rsidRPr="009115EC" w14:paraId="29E2616F" w14:textId="77777777" w:rsidTr="00A73545">
        <w:trPr>
          <w:jc w:val="center"/>
        </w:trPr>
        <w:tc>
          <w:tcPr>
            <w:tcW w:w="4876" w:type="dxa"/>
            <w:tcBorders>
              <w:top w:val="nil"/>
              <w:left w:val="nil"/>
              <w:bottom w:val="nil"/>
              <w:right w:val="nil"/>
            </w:tcBorders>
          </w:tcPr>
          <w:p w14:paraId="53BBAEA5" w14:textId="77777777" w:rsidR="00736FA4" w:rsidRPr="009115EC" w:rsidRDefault="00736FA4" w:rsidP="00A73545">
            <w:pPr>
              <w:pStyle w:val="Normal6a"/>
            </w:pPr>
          </w:p>
        </w:tc>
        <w:tc>
          <w:tcPr>
            <w:tcW w:w="4876" w:type="dxa"/>
            <w:tcBorders>
              <w:top w:val="nil"/>
              <w:left w:val="nil"/>
              <w:bottom w:val="nil"/>
              <w:right w:val="nil"/>
            </w:tcBorders>
          </w:tcPr>
          <w:p w14:paraId="6227BF4A" w14:textId="77777777" w:rsidR="00736FA4" w:rsidRPr="009115EC" w:rsidRDefault="00736FA4" w:rsidP="00A73545">
            <w:pPr>
              <w:pStyle w:val="Normal6a"/>
            </w:pPr>
            <w:r w:rsidRPr="009115EC">
              <w:rPr>
                <w:b/>
                <w:i/>
              </w:rPr>
              <w:t>12 quinquies.</w:t>
            </w:r>
            <w:r w:rsidRPr="009115EC">
              <w:tab/>
            </w:r>
            <w:r w:rsidRPr="009115EC">
              <w:rPr>
                <w:b/>
                <w:i/>
              </w:rPr>
              <w:t>verzoekt de Commissie en de lidstaten om ervoor te zorgen dat alle vrouwen en meisjes die gendergerelateerd geweld hebben ervaren tijdig toegang hebben tot alomvattende, gratis en traumabewuste gezondheidsdiensten, met inbegrip van lichamelijke, seksuele en geestelijke gezondheidszorg; wijst erop dat duidelijke doorverwijzingstrajecten tussen zorgverleners, sociale diensten en gespecialiseerde ondersteunende organisaties moeten worden vastgesteld; pleit voor verplichte opleiding voor gezondheidswerkers, hulpdiensten en rechtshandhavingsinstanties over het op een genderresponsieve en slachtoffergerichte manier vaststellen van, reageren op en documenteren van situaties van gendergerelateerd geweld;</w:t>
            </w:r>
          </w:p>
        </w:tc>
      </w:tr>
    </w:tbl>
    <w:p w14:paraId="6CC0BA3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8B4901F" w14:textId="77777777" w:rsidR="00736FA4" w:rsidRPr="009115EC" w:rsidRDefault="00736FA4" w:rsidP="00736FA4">
      <w:r w:rsidRPr="009115EC">
        <w:rPr>
          <w:rStyle w:val="HideTWBExt"/>
        </w:rPr>
        <w:t>&lt;/Amend&gt;</w:t>
      </w:r>
    </w:p>
    <w:p w14:paraId="57979A5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390</w:t>
      </w:r>
      <w:r w:rsidRPr="009115EC">
        <w:rPr>
          <w:rStyle w:val="HideTWBExt"/>
          <w:b w:val="0"/>
        </w:rPr>
        <w:t>&lt;/NumAm&gt;</w:t>
      </w:r>
    </w:p>
    <w:p w14:paraId="6E09FADC"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0FE9CDA6" w14:textId="77777777" w:rsidR="00736FA4" w:rsidRPr="009115EC" w:rsidRDefault="00736FA4" w:rsidP="00736FA4">
      <w:pPr>
        <w:pStyle w:val="NormalBold"/>
      </w:pPr>
      <w:r w:rsidRPr="009115EC">
        <w:rPr>
          <w:rStyle w:val="HideTWBExt"/>
          <w:b w:val="0"/>
        </w:rPr>
        <w:t>&lt;/RepeatBlock-By&gt;</w:t>
      </w:r>
    </w:p>
    <w:p w14:paraId="1783195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B71109B" w14:textId="77777777" w:rsidR="00736FA4" w:rsidRPr="009115EC" w:rsidRDefault="00736FA4" w:rsidP="00736FA4">
      <w:pPr>
        <w:pStyle w:val="NormalBold"/>
      </w:pPr>
      <w:r w:rsidRPr="009115EC">
        <w:rPr>
          <w:rStyle w:val="HideTWBExt"/>
          <w:b w:val="0"/>
        </w:rPr>
        <w:t>&lt;Article&gt;</w:t>
      </w:r>
      <w:r w:rsidRPr="009115EC">
        <w:t>Paragraaf 12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0A55D92" w14:textId="77777777" w:rsidTr="00A73545">
        <w:trPr>
          <w:trHeight w:hRule="exact" w:val="240"/>
          <w:jc w:val="center"/>
        </w:trPr>
        <w:tc>
          <w:tcPr>
            <w:tcW w:w="9752" w:type="dxa"/>
            <w:gridSpan w:val="2"/>
            <w:tcBorders>
              <w:top w:val="nil"/>
              <w:left w:val="nil"/>
              <w:bottom w:val="nil"/>
              <w:right w:val="nil"/>
            </w:tcBorders>
          </w:tcPr>
          <w:p w14:paraId="5B96BB89" w14:textId="77777777" w:rsidR="00736FA4" w:rsidRPr="009115EC" w:rsidRDefault="00736FA4" w:rsidP="00A73545"/>
        </w:tc>
      </w:tr>
      <w:tr w:rsidR="00736FA4" w:rsidRPr="009115EC" w14:paraId="3B87E1BA" w14:textId="77777777" w:rsidTr="00A73545">
        <w:trPr>
          <w:trHeight w:val="240"/>
          <w:jc w:val="center"/>
        </w:trPr>
        <w:tc>
          <w:tcPr>
            <w:tcW w:w="4876" w:type="dxa"/>
            <w:tcBorders>
              <w:top w:val="nil"/>
              <w:left w:val="nil"/>
              <w:bottom w:val="nil"/>
              <w:right w:val="nil"/>
            </w:tcBorders>
          </w:tcPr>
          <w:p w14:paraId="23038BF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A1D9271" w14:textId="77777777" w:rsidR="00736FA4" w:rsidRPr="009115EC" w:rsidRDefault="00736FA4" w:rsidP="00A73545">
            <w:pPr>
              <w:pStyle w:val="AmColumnHeading"/>
            </w:pPr>
            <w:r w:rsidRPr="009115EC">
              <w:t>Amendement</w:t>
            </w:r>
          </w:p>
        </w:tc>
      </w:tr>
      <w:tr w:rsidR="00736FA4" w:rsidRPr="009115EC" w14:paraId="2B888234" w14:textId="77777777" w:rsidTr="00A73545">
        <w:trPr>
          <w:jc w:val="center"/>
        </w:trPr>
        <w:tc>
          <w:tcPr>
            <w:tcW w:w="4876" w:type="dxa"/>
            <w:tcBorders>
              <w:top w:val="nil"/>
              <w:left w:val="nil"/>
              <w:bottom w:val="nil"/>
              <w:right w:val="nil"/>
            </w:tcBorders>
          </w:tcPr>
          <w:p w14:paraId="66EB6CE4" w14:textId="77777777" w:rsidR="00736FA4" w:rsidRPr="009115EC" w:rsidRDefault="00736FA4" w:rsidP="00A73545">
            <w:pPr>
              <w:pStyle w:val="Normal6a"/>
            </w:pPr>
          </w:p>
        </w:tc>
        <w:tc>
          <w:tcPr>
            <w:tcW w:w="4876" w:type="dxa"/>
            <w:tcBorders>
              <w:top w:val="nil"/>
              <w:left w:val="nil"/>
              <w:bottom w:val="nil"/>
              <w:right w:val="nil"/>
            </w:tcBorders>
          </w:tcPr>
          <w:p w14:paraId="70BD5C3D" w14:textId="77777777" w:rsidR="00736FA4" w:rsidRPr="009115EC" w:rsidRDefault="00736FA4" w:rsidP="00A73545">
            <w:pPr>
              <w:pStyle w:val="Normal6a"/>
            </w:pPr>
            <w:r w:rsidRPr="009115EC">
              <w:rPr>
                <w:b/>
                <w:i/>
              </w:rPr>
              <w:t>12 quinquies.</w:t>
            </w:r>
            <w:r w:rsidRPr="009115EC">
              <w:tab/>
            </w:r>
            <w:r w:rsidRPr="009115EC">
              <w:rPr>
                <w:b/>
                <w:i/>
              </w:rPr>
              <w:t>wijst erop dat toegang tot veilige en legale abortus, anticonceptie en seksuele voorlichting moet worden gewaarborgd als gratis openbare dienstverlening en ongeacht de sociaal-economische status van een persoon;</w:t>
            </w:r>
          </w:p>
        </w:tc>
      </w:tr>
    </w:tbl>
    <w:p w14:paraId="2EF7CA0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30F214C" w14:textId="77777777" w:rsidR="00736FA4" w:rsidRPr="009115EC" w:rsidRDefault="00736FA4" w:rsidP="00736FA4">
      <w:r w:rsidRPr="009115EC">
        <w:rPr>
          <w:rStyle w:val="HideTWBExt"/>
        </w:rPr>
        <w:t>&lt;/Amend&gt;</w:t>
      </w:r>
    </w:p>
    <w:p w14:paraId="441BA1C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391</w:t>
      </w:r>
      <w:r w:rsidRPr="009115EC">
        <w:rPr>
          <w:rStyle w:val="HideTWBExt"/>
          <w:b w:val="0"/>
        </w:rPr>
        <w:t>&lt;/NumAm&gt;</w:t>
      </w:r>
    </w:p>
    <w:p w14:paraId="731B11A2"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70805DB9" w14:textId="77777777" w:rsidR="00736FA4" w:rsidRPr="009115EC" w:rsidRDefault="00736FA4" w:rsidP="00736FA4">
      <w:pPr>
        <w:pStyle w:val="NormalBold"/>
      </w:pPr>
      <w:r w:rsidRPr="009115EC">
        <w:rPr>
          <w:rStyle w:val="HideTWBExt"/>
          <w:b w:val="0"/>
        </w:rPr>
        <w:t>&lt;/RepeatBlock-By&gt;</w:t>
      </w:r>
    </w:p>
    <w:p w14:paraId="0798756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EDB9E64" w14:textId="77777777" w:rsidR="00736FA4" w:rsidRPr="009115EC" w:rsidRDefault="00736FA4" w:rsidP="00736FA4">
      <w:pPr>
        <w:pStyle w:val="NormalBold"/>
      </w:pPr>
      <w:r w:rsidRPr="009115EC">
        <w:rPr>
          <w:rStyle w:val="HideTWBExt"/>
          <w:b w:val="0"/>
        </w:rPr>
        <w:t>&lt;Article&gt;</w:t>
      </w:r>
      <w:r w:rsidRPr="009115EC">
        <w:t>Paragraaf 12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AFCB643" w14:textId="77777777" w:rsidTr="00A73545">
        <w:trPr>
          <w:trHeight w:hRule="exact" w:val="240"/>
          <w:jc w:val="center"/>
        </w:trPr>
        <w:tc>
          <w:tcPr>
            <w:tcW w:w="9752" w:type="dxa"/>
            <w:gridSpan w:val="2"/>
            <w:tcBorders>
              <w:top w:val="nil"/>
              <w:left w:val="nil"/>
              <w:bottom w:val="nil"/>
              <w:right w:val="nil"/>
            </w:tcBorders>
          </w:tcPr>
          <w:p w14:paraId="4A585D36" w14:textId="77777777" w:rsidR="00736FA4" w:rsidRPr="009115EC" w:rsidRDefault="00736FA4" w:rsidP="00A73545"/>
        </w:tc>
      </w:tr>
      <w:tr w:rsidR="00736FA4" w:rsidRPr="009115EC" w14:paraId="6085BC87" w14:textId="77777777" w:rsidTr="00A73545">
        <w:trPr>
          <w:trHeight w:val="240"/>
          <w:jc w:val="center"/>
        </w:trPr>
        <w:tc>
          <w:tcPr>
            <w:tcW w:w="4876" w:type="dxa"/>
            <w:tcBorders>
              <w:top w:val="nil"/>
              <w:left w:val="nil"/>
              <w:bottom w:val="nil"/>
              <w:right w:val="nil"/>
            </w:tcBorders>
          </w:tcPr>
          <w:p w14:paraId="0BE8F36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2CF29DD" w14:textId="77777777" w:rsidR="00736FA4" w:rsidRPr="009115EC" w:rsidRDefault="00736FA4" w:rsidP="00A73545">
            <w:pPr>
              <w:pStyle w:val="AmColumnHeading"/>
            </w:pPr>
            <w:r w:rsidRPr="009115EC">
              <w:t>Amendement</w:t>
            </w:r>
          </w:p>
        </w:tc>
      </w:tr>
      <w:tr w:rsidR="00736FA4" w:rsidRPr="009115EC" w14:paraId="77B1BD51" w14:textId="77777777" w:rsidTr="00A73545">
        <w:trPr>
          <w:jc w:val="center"/>
        </w:trPr>
        <w:tc>
          <w:tcPr>
            <w:tcW w:w="4876" w:type="dxa"/>
            <w:tcBorders>
              <w:top w:val="nil"/>
              <w:left w:val="nil"/>
              <w:bottom w:val="nil"/>
              <w:right w:val="nil"/>
            </w:tcBorders>
          </w:tcPr>
          <w:p w14:paraId="059E7E8F" w14:textId="77777777" w:rsidR="00736FA4" w:rsidRPr="009115EC" w:rsidRDefault="00736FA4" w:rsidP="00A73545">
            <w:pPr>
              <w:pStyle w:val="Normal6a"/>
            </w:pPr>
          </w:p>
        </w:tc>
        <w:tc>
          <w:tcPr>
            <w:tcW w:w="4876" w:type="dxa"/>
            <w:tcBorders>
              <w:top w:val="nil"/>
              <w:left w:val="nil"/>
              <w:bottom w:val="nil"/>
              <w:right w:val="nil"/>
            </w:tcBorders>
          </w:tcPr>
          <w:p w14:paraId="2C69F391" w14:textId="77777777" w:rsidR="00736FA4" w:rsidRPr="009115EC" w:rsidRDefault="00736FA4" w:rsidP="00A73545">
            <w:pPr>
              <w:pStyle w:val="Normal6a"/>
            </w:pPr>
            <w:r w:rsidRPr="009115EC">
              <w:rPr>
                <w:b/>
                <w:i/>
              </w:rPr>
              <w:t>12 sexies.</w:t>
            </w:r>
            <w:r w:rsidRPr="009115EC">
              <w:tab/>
            </w:r>
            <w:r w:rsidRPr="009115EC">
              <w:rPr>
                <w:b/>
                <w:i/>
              </w:rPr>
              <w:t>verzoekt de Commissie en de lidstaten om verloskundig en gynaecologisch geweld als een vorm van gendergerelateerd geweld te erkennen en aan te pakken, respectvolle kraamzorg te bevorderen en klachtenmechanismen, gegevensverzameling en opleiding voor gezondheidswerkers in het leven te roepen;</w:t>
            </w:r>
          </w:p>
        </w:tc>
      </w:tr>
    </w:tbl>
    <w:p w14:paraId="78B8BCB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22DA9A6" w14:textId="77777777" w:rsidR="00736FA4" w:rsidRPr="009115EC" w:rsidRDefault="00736FA4" w:rsidP="00736FA4">
      <w:r w:rsidRPr="009115EC">
        <w:rPr>
          <w:rStyle w:val="HideTWBExt"/>
        </w:rPr>
        <w:t>&lt;/Amend&gt;</w:t>
      </w:r>
    </w:p>
    <w:p w14:paraId="704E873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392</w:t>
      </w:r>
      <w:r w:rsidRPr="009115EC">
        <w:rPr>
          <w:rStyle w:val="HideTWBExt"/>
          <w:b w:val="0"/>
        </w:rPr>
        <w:t>&lt;/NumAm&gt;</w:t>
      </w:r>
    </w:p>
    <w:p w14:paraId="0FA68BB9"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34AEEFC" w14:textId="77777777" w:rsidR="00736FA4" w:rsidRPr="009115EC" w:rsidRDefault="00736FA4" w:rsidP="00736FA4">
      <w:pPr>
        <w:pStyle w:val="NormalBold"/>
      </w:pPr>
      <w:r w:rsidRPr="009115EC">
        <w:rPr>
          <w:rStyle w:val="HideTWBExt"/>
          <w:b w:val="0"/>
        </w:rPr>
        <w:t>&lt;/RepeatBlock-By&gt;</w:t>
      </w:r>
    </w:p>
    <w:p w14:paraId="6CBEE48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252FF77" w14:textId="77777777" w:rsidR="00736FA4" w:rsidRPr="009115EC" w:rsidRDefault="00736FA4" w:rsidP="00736FA4">
      <w:pPr>
        <w:pStyle w:val="NormalBold"/>
      </w:pPr>
      <w:r w:rsidRPr="009115EC">
        <w:rPr>
          <w:rStyle w:val="HideTWBExt"/>
          <w:b w:val="0"/>
        </w:rPr>
        <w:t>&lt;Article&gt;</w:t>
      </w:r>
      <w:r w:rsidRPr="009115EC">
        <w:t>Paragraaf 12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1C99E2D" w14:textId="77777777" w:rsidTr="00A73545">
        <w:trPr>
          <w:trHeight w:hRule="exact" w:val="240"/>
          <w:jc w:val="center"/>
        </w:trPr>
        <w:tc>
          <w:tcPr>
            <w:tcW w:w="9752" w:type="dxa"/>
            <w:gridSpan w:val="2"/>
            <w:tcBorders>
              <w:top w:val="nil"/>
              <w:left w:val="nil"/>
              <w:bottom w:val="nil"/>
              <w:right w:val="nil"/>
            </w:tcBorders>
          </w:tcPr>
          <w:p w14:paraId="751F6DF1" w14:textId="77777777" w:rsidR="00736FA4" w:rsidRPr="009115EC" w:rsidRDefault="00736FA4" w:rsidP="00A73545"/>
        </w:tc>
      </w:tr>
      <w:tr w:rsidR="00736FA4" w:rsidRPr="009115EC" w14:paraId="67773CC0" w14:textId="77777777" w:rsidTr="00A73545">
        <w:trPr>
          <w:trHeight w:val="240"/>
          <w:jc w:val="center"/>
        </w:trPr>
        <w:tc>
          <w:tcPr>
            <w:tcW w:w="4876" w:type="dxa"/>
            <w:tcBorders>
              <w:top w:val="nil"/>
              <w:left w:val="nil"/>
              <w:bottom w:val="nil"/>
              <w:right w:val="nil"/>
            </w:tcBorders>
          </w:tcPr>
          <w:p w14:paraId="3EC6064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DEBBB24" w14:textId="77777777" w:rsidR="00736FA4" w:rsidRPr="009115EC" w:rsidRDefault="00736FA4" w:rsidP="00A73545">
            <w:pPr>
              <w:pStyle w:val="AmColumnHeading"/>
            </w:pPr>
            <w:r w:rsidRPr="009115EC">
              <w:t>Amendement</w:t>
            </w:r>
          </w:p>
        </w:tc>
      </w:tr>
      <w:tr w:rsidR="00736FA4" w:rsidRPr="009115EC" w14:paraId="6117C156" w14:textId="77777777" w:rsidTr="00A73545">
        <w:trPr>
          <w:jc w:val="center"/>
        </w:trPr>
        <w:tc>
          <w:tcPr>
            <w:tcW w:w="4876" w:type="dxa"/>
            <w:tcBorders>
              <w:top w:val="nil"/>
              <w:left w:val="nil"/>
              <w:bottom w:val="nil"/>
              <w:right w:val="nil"/>
            </w:tcBorders>
          </w:tcPr>
          <w:p w14:paraId="6462886F" w14:textId="77777777" w:rsidR="00736FA4" w:rsidRPr="009115EC" w:rsidRDefault="00736FA4" w:rsidP="00A73545">
            <w:pPr>
              <w:pStyle w:val="Normal6a"/>
            </w:pPr>
          </w:p>
        </w:tc>
        <w:tc>
          <w:tcPr>
            <w:tcW w:w="4876" w:type="dxa"/>
            <w:tcBorders>
              <w:top w:val="nil"/>
              <w:left w:val="nil"/>
              <w:bottom w:val="nil"/>
              <w:right w:val="nil"/>
            </w:tcBorders>
          </w:tcPr>
          <w:p w14:paraId="3318FFBD" w14:textId="77777777" w:rsidR="00736FA4" w:rsidRPr="009115EC" w:rsidRDefault="00736FA4" w:rsidP="00A73545">
            <w:pPr>
              <w:pStyle w:val="Normal6a"/>
            </w:pPr>
            <w:r w:rsidRPr="009115EC">
              <w:rPr>
                <w:b/>
                <w:i/>
              </w:rPr>
              <w:t>12 sexies.</w:t>
            </w:r>
            <w:r w:rsidRPr="009115EC">
              <w:tab/>
            </w:r>
            <w:r w:rsidRPr="009115EC">
              <w:rPr>
                <w:b/>
                <w:i/>
              </w:rPr>
              <w:t>verzoekt de Commissie en de lidstaten om de toegang tot betaalbare, hoogwaardige en ecologisch duurzame menstruatieproducten, die geen schadelijke chemische stoffen bevatten zoals PFAS of “eeuwige chemische stoffen”, te waarborgen voor al wie er behoefte aan heeft;</w:t>
            </w:r>
          </w:p>
        </w:tc>
      </w:tr>
    </w:tbl>
    <w:p w14:paraId="6760EB9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C3BCB0B" w14:textId="77777777" w:rsidR="00736FA4" w:rsidRPr="009115EC" w:rsidRDefault="00736FA4" w:rsidP="00736FA4">
      <w:r w:rsidRPr="009115EC">
        <w:rPr>
          <w:rStyle w:val="HideTWBExt"/>
        </w:rPr>
        <w:t>&lt;/Amend&gt;</w:t>
      </w:r>
    </w:p>
    <w:p w14:paraId="05CFCCB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393</w:t>
      </w:r>
      <w:r w:rsidRPr="009115EC">
        <w:rPr>
          <w:rStyle w:val="HideTWBExt"/>
          <w:b w:val="0"/>
        </w:rPr>
        <w:t>&lt;/NumAm&gt;</w:t>
      </w:r>
    </w:p>
    <w:p w14:paraId="0FECC99E"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09FF7D08" w14:textId="77777777" w:rsidR="00736FA4" w:rsidRPr="009115EC" w:rsidRDefault="00736FA4" w:rsidP="00736FA4">
      <w:pPr>
        <w:pStyle w:val="NormalBold"/>
      </w:pPr>
      <w:r w:rsidRPr="009115EC">
        <w:rPr>
          <w:rStyle w:val="HideTWBExt"/>
          <w:b w:val="0"/>
        </w:rPr>
        <w:t>&lt;/RepeatBlock-By&gt;</w:t>
      </w:r>
    </w:p>
    <w:p w14:paraId="296C4C1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AAFB9F7" w14:textId="77777777" w:rsidR="00736FA4" w:rsidRPr="009115EC" w:rsidRDefault="00736FA4" w:rsidP="00736FA4">
      <w:pPr>
        <w:pStyle w:val="NormalBold"/>
      </w:pPr>
      <w:r w:rsidRPr="009115EC">
        <w:rPr>
          <w:rStyle w:val="HideTWBExt"/>
          <w:b w:val="0"/>
        </w:rPr>
        <w:t>&lt;Article&gt;</w:t>
      </w:r>
      <w:r w:rsidRPr="009115EC">
        <w:t>Paragraaf 12 septies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7F78F98" w14:textId="77777777" w:rsidTr="00A73545">
        <w:trPr>
          <w:trHeight w:hRule="exact" w:val="240"/>
          <w:jc w:val="center"/>
        </w:trPr>
        <w:tc>
          <w:tcPr>
            <w:tcW w:w="9752" w:type="dxa"/>
            <w:gridSpan w:val="2"/>
            <w:tcBorders>
              <w:top w:val="nil"/>
              <w:left w:val="nil"/>
              <w:bottom w:val="nil"/>
              <w:right w:val="nil"/>
            </w:tcBorders>
          </w:tcPr>
          <w:p w14:paraId="027E07A2" w14:textId="77777777" w:rsidR="00736FA4" w:rsidRPr="009115EC" w:rsidRDefault="00736FA4" w:rsidP="00A73545"/>
        </w:tc>
      </w:tr>
      <w:tr w:rsidR="00736FA4" w:rsidRPr="009115EC" w14:paraId="69B1DA51" w14:textId="77777777" w:rsidTr="00A73545">
        <w:trPr>
          <w:trHeight w:val="240"/>
          <w:jc w:val="center"/>
        </w:trPr>
        <w:tc>
          <w:tcPr>
            <w:tcW w:w="4876" w:type="dxa"/>
            <w:tcBorders>
              <w:top w:val="nil"/>
              <w:left w:val="nil"/>
              <w:bottom w:val="nil"/>
              <w:right w:val="nil"/>
            </w:tcBorders>
          </w:tcPr>
          <w:p w14:paraId="2F4C877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5F601DA" w14:textId="77777777" w:rsidR="00736FA4" w:rsidRPr="009115EC" w:rsidRDefault="00736FA4" w:rsidP="00A73545">
            <w:pPr>
              <w:pStyle w:val="AmColumnHeading"/>
            </w:pPr>
            <w:r w:rsidRPr="009115EC">
              <w:t>Amendement</w:t>
            </w:r>
          </w:p>
        </w:tc>
      </w:tr>
      <w:tr w:rsidR="00736FA4" w:rsidRPr="009115EC" w14:paraId="44F468E4" w14:textId="77777777" w:rsidTr="00A73545">
        <w:trPr>
          <w:jc w:val="center"/>
        </w:trPr>
        <w:tc>
          <w:tcPr>
            <w:tcW w:w="4876" w:type="dxa"/>
            <w:tcBorders>
              <w:top w:val="nil"/>
              <w:left w:val="nil"/>
              <w:bottom w:val="nil"/>
              <w:right w:val="nil"/>
            </w:tcBorders>
          </w:tcPr>
          <w:p w14:paraId="67113243" w14:textId="77777777" w:rsidR="00736FA4" w:rsidRPr="009115EC" w:rsidRDefault="00736FA4" w:rsidP="00A73545">
            <w:pPr>
              <w:pStyle w:val="Normal6a"/>
            </w:pPr>
          </w:p>
        </w:tc>
        <w:tc>
          <w:tcPr>
            <w:tcW w:w="4876" w:type="dxa"/>
            <w:tcBorders>
              <w:top w:val="nil"/>
              <w:left w:val="nil"/>
              <w:bottom w:val="nil"/>
              <w:right w:val="nil"/>
            </w:tcBorders>
          </w:tcPr>
          <w:p w14:paraId="19C21034" w14:textId="77777777" w:rsidR="00736FA4" w:rsidRPr="009115EC" w:rsidRDefault="00736FA4" w:rsidP="00A73545">
            <w:pPr>
              <w:pStyle w:val="Normal6a"/>
            </w:pPr>
            <w:r w:rsidRPr="009115EC">
              <w:rPr>
                <w:b/>
                <w:i/>
              </w:rPr>
              <w:t>12 septies.</w:t>
            </w:r>
            <w:r w:rsidRPr="009115EC">
              <w:tab/>
            </w:r>
            <w:r w:rsidRPr="009115EC">
              <w:rPr>
                <w:b/>
                <w:i/>
              </w:rPr>
              <w:t>verzoekt de Commissie en de lidstaten om een genderbewuste benadering te integreren in onderzoek naar hart- en vaatziekten, gegevensverzameling, screening, preventiestrategieën en klinische richtsnoeren teneinde vroege opsporing te verbeteren, billijke zorg te waarborgen, en vermijdbare sterfgevallen onder vrouwen te verminderen; wijst erop dat het van belang is in aanmerking te nemen dat hart- en vaatziekten zich anders manifesteren bij vrouwen en dat genderspecifieke biologische, sociale en psychosociale risicofactoren een rol spelen bij de ontwikkeling van hart- en vaatziekten bij vrouwen;</w:t>
            </w:r>
          </w:p>
        </w:tc>
      </w:tr>
    </w:tbl>
    <w:p w14:paraId="6F68D00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301E7FA" w14:textId="77777777" w:rsidR="00736FA4" w:rsidRPr="009115EC" w:rsidRDefault="00736FA4" w:rsidP="00736FA4">
      <w:r w:rsidRPr="009115EC">
        <w:rPr>
          <w:rStyle w:val="HideTWBExt"/>
        </w:rPr>
        <w:t>&lt;/Amend&gt;</w:t>
      </w:r>
    </w:p>
    <w:p w14:paraId="216F46F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394</w:t>
      </w:r>
      <w:r w:rsidRPr="009115EC">
        <w:rPr>
          <w:rStyle w:val="HideTWBExt"/>
          <w:b w:val="0"/>
        </w:rPr>
        <w:t>&lt;/NumAm&gt;</w:t>
      </w:r>
    </w:p>
    <w:p w14:paraId="45018010"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59AD0F5" w14:textId="77777777" w:rsidR="00736FA4" w:rsidRPr="009115EC" w:rsidRDefault="00736FA4" w:rsidP="00736FA4">
      <w:pPr>
        <w:pStyle w:val="NormalBold"/>
      </w:pPr>
      <w:r w:rsidRPr="009115EC">
        <w:rPr>
          <w:rStyle w:val="HideTWBExt"/>
          <w:b w:val="0"/>
        </w:rPr>
        <w:t>&lt;/RepeatBlock-By&gt;</w:t>
      </w:r>
    </w:p>
    <w:p w14:paraId="7F4F3D7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DF5DEBE" w14:textId="77777777" w:rsidR="00736FA4" w:rsidRPr="009115EC" w:rsidRDefault="00736FA4" w:rsidP="00736FA4">
      <w:pPr>
        <w:pStyle w:val="NormalBold"/>
      </w:pPr>
      <w:r w:rsidRPr="009115EC">
        <w:rPr>
          <w:rStyle w:val="HideTWBExt"/>
          <w:b w:val="0"/>
        </w:rPr>
        <w:t>&lt;Article&gt;</w:t>
      </w:r>
      <w:r w:rsidRPr="009115EC">
        <w:t>Paragraaf 12 septies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2494D47" w14:textId="77777777" w:rsidTr="00A73545">
        <w:trPr>
          <w:trHeight w:hRule="exact" w:val="240"/>
          <w:jc w:val="center"/>
        </w:trPr>
        <w:tc>
          <w:tcPr>
            <w:tcW w:w="9752" w:type="dxa"/>
            <w:gridSpan w:val="2"/>
            <w:tcBorders>
              <w:top w:val="nil"/>
              <w:left w:val="nil"/>
              <w:bottom w:val="nil"/>
              <w:right w:val="nil"/>
            </w:tcBorders>
          </w:tcPr>
          <w:p w14:paraId="7C6ED0B3" w14:textId="77777777" w:rsidR="00736FA4" w:rsidRPr="009115EC" w:rsidRDefault="00736FA4" w:rsidP="00A73545"/>
        </w:tc>
      </w:tr>
      <w:tr w:rsidR="00736FA4" w:rsidRPr="009115EC" w14:paraId="1AF84C20" w14:textId="77777777" w:rsidTr="00A73545">
        <w:trPr>
          <w:trHeight w:val="240"/>
          <w:jc w:val="center"/>
        </w:trPr>
        <w:tc>
          <w:tcPr>
            <w:tcW w:w="4876" w:type="dxa"/>
            <w:tcBorders>
              <w:top w:val="nil"/>
              <w:left w:val="nil"/>
              <w:bottom w:val="nil"/>
              <w:right w:val="nil"/>
            </w:tcBorders>
          </w:tcPr>
          <w:p w14:paraId="1126662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92992FB" w14:textId="77777777" w:rsidR="00736FA4" w:rsidRPr="009115EC" w:rsidRDefault="00736FA4" w:rsidP="00A73545">
            <w:pPr>
              <w:pStyle w:val="AmColumnHeading"/>
            </w:pPr>
            <w:r w:rsidRPr="009115EC">
              <w:t>Amendement</w:t>
            </w:r>
          </w:p>
        </w:tc>
      </w:tr>
      <w:tr w:rsidR="00736FA4" w:rsidRPr="009115EC" w14:paraId="09514191" w14:textId="77777777" w:rsidTr="00A73545">
        <w:trPr>
          <w:jc w:val="center"/>
        </w:trPr>
        <w:tc>
          <w:tcPr>
            <w:tcW w:w="4876" w:type="dxa"/>
            <w:tcBorders>
              <w:top w:val="nil"/>
              <w:left w:val="nil"/>
              <w:bottom w:val="nil"/>
              <w:right w:val="nil"/>
            </w:tcBorders>
          </w:tcPr>
          <w:p w14:paraId="428D3028" w14:textId="77777777" w:rsidR="00736FA4" w:rsidRPr="009115EC" w:rsidRDefault="00736FA4" w:rsidP="00A73545">
            <w:pPr>
              <w:pStyle w:val="Normal6a"/>
            </w:pPr>
          </w:p>
        </w:tc>
        <w:tc>
          <w:tcPr>
            <w:tcW w:w="4876" w:type="dxa"/>
            <w:tcBorders>
              <w:top w:val="nil"/>
              <w:left w:val="nil"/>
              <w:bottom w:val="nil"/>
              <w:right w:val="nil"/>
            </w:tcBorders>
          </w:tcPr>
          <w:p w14:paraId="3D7D41C7" w14:textId="77777777" w:rsidR="00736FA4" w:rsidRPr="009115EC" w:rsidRDefault="00736FA4" w:rsidP="00A73545">
            <w:pPr>
              <w:pStyle w:val="Normal6a"/>
            </w:pPr>
            <w:r w:rsidRPr="009115EC">
              <w:rPr>
                <w:b/>
                <w:i/>
              </w:rPr>
              <w:t>12 septies.</w:t>
            </w:r>
            <w:r w:rsidRPr="009115EC">
              <w:tab/>
            </w:r>
            <w:r w:rsidRPr="009115EC">
              <w:rPr>
                <w:b/>
                <w:i/>
              </w:rPr>
              <w:t>wijst erop dat er behoefte is aan beleidsmaatregelen en voorwaarden met betrekking tot de werkplek die vrouwen met specifieke gezondheidsaandoeningen ondersteunen;</w:t>
            </w:r>
          </w:p>
        </w:tc>
      </w:tr>
    </w:tbl>
    <w:p w14:paraId="0D4D1C1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23B4B9C" w14:textId="77777777" w:rsidR="00736FA4" w:rsidRPr="009115EC" w:rsidRDefault="00736FA4" w:rsidP="00736FA4">
      <w:r w:rsidRPr="009115EC">
        <w:rPr>
          <w:rStyle w:val="HideTWBExt"/>
        </w:rPr>
        <w:t>&lt;/Amend&gt;</w:t>
      </w:r>
    </w:p>
    <w:p w14:paraId="7BD20F1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395</w:t>
      </w:r>
      <w:r w:rsidRPr="009115EC">
        <w:rPr>
          <w:rStyle w:val="HideTWBExt"/>
          <w:b w:val="0"/>
        </w:rPr>
        <w:t>&lt;/NumAm&gt;</w:t>
      </w:r>
    </w:p>
    <w:p w14:paraId="4499A532"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5633FB6" w14:textId="77777777" w:rsidR="00736FA4" w:rsidRPr="009115EC" w:rsidRDefault="00736FA4" w:rsidP="00736FA4">
      <w:pPr>
        <w:pStyle w:val="NormalBold"/>
      </w:pPr>
      <w:r w:rsidRPr="009115EC">
        <w:rPr>
          <w:rStyle w:val="HideTWBExt"/>
          <w:b w:val="0"/>
        </w:rPr>
        <w:t>&lt;/RepeatBlock-By&gt;</w:t>
      </w:r>
    </w:p>
    <w:p w14:paraId="5B900D1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0525138" w14:textId="77777777" w:rsidR="00736FA4" w:rsidRPr="009115EC" w:rsidRDefault="00736FA4" w:rsidP="00736FA4">
      <w:pPr>
        <w:pStyle w:val="NormalBold"/>
      </w:pPr>
      <w:r w:rsidRPr="009115EC">
        <w:rPr>
          <w:rStyle w:val="HideTWBExt"/>
          <w:b w:val="0"/>
        </w:rPr>
        <w:t>&lt;Article&gt;</w:t>
      </w:r>
      <w:r w:rsidRPr="009115EC">
        <w:t>Paragraaf 12 octies(nieuw)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B79FDC2" w14:textId="77777777" w:rsidTr="00A73545">
        <w:trPr>
          <w:trHeight w:hRule="exact" w:val="240"/>
          <w:jc w:val="center"/>
        </w:trPr>
        <w:tc>
          <w:tcPr>
            <w:tcW w:w="9752" w:type="dxa"/>
            <w:gridSpan w:val="2"/>
            <w:tcBorders>
              <w:top w:val="nil"/>
              <w:left w:val="nil"/>
              <w:bottom w:val="nil"/>
              <w:right w:val="nil"/>
            </w:tcBorders>
          </w:tcPr>
          <w:p w14:paraId="3102977A" w14:textId="77777777" w:rsidR="00736FA4" w:rsidRPr="009115EC" w:rsidRDefault="00736FA4" w:rsidP="00A73545"/>
        </w:tc>
      </w:tr>
      <w:tr w:rsidR="00736FA4" w:rsidRPr="009115EC" w14:paraId="4C84B706" w14:textId="77777777" w:rsidTr="00A73545">
        <w:trPr>
          <w:trHeight w:val="240"/>
          <w:jc w:val="center"/>
        </w:trPr>
        <w:tc>
          <w:tcPr>
            <w:tcW w:w="4876" w:type="dxa"/>
            <w:tcBorders>
              <w:top w:val="nil"/>
              <w:left w:val="nil"/>
              <w:bottom w:val="nil"/>
              <w:right w:val="nil"/>
            </w:tcBorders>
          </w:tcPr>
          <w:p w14:paraId="2208DE8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94DE631" w14:textId="77777777" w:rsidR="00736FA4" w:rsidRPr="009115EC" w:rsidRDefault="00736FA4" w:rsidP="00A73545">
            <w:pPr>
              <w:pStyle w:val="AmColumnHeading"/>
            </w:pPr>
            <w:r w:rsidRPr="009115EC">
              <w:t>Amendement</w:t>
            </w:r>
          </w:p>
        </w:tc>
      </w:tr>
      <w:tr w:rsidR="00736FA4" w:rsidRPr="009115EC" w14:paraId="3361127C" w14:textId="77777777" w:rsidTr="00A73545">
        <w:trPr>
          <w:jc w:val="center"/>
        </w:trPr>
        <w:tc>
          <w:tcPr>
            <w:tcW w:w="4876" w:type="dxa"/>
            <w:tcBorders>
              <w:top w:val="nil"/>
              <w:left w:val="nil"/>
              <w:bottom w:val="nil"/>
              <w:right w:val="nil"/>
            </w:tcBorders>
          </w:tcPr>
          <w:p w14:paraId="1A6E3720" w14:textId="77777777" w:rsidR="00736FA4" w:rsidRPr="009115EC" w:rsidRDefault="00736FA4" w:rsidP="00A73545">
            <w:pPr>
              <w:pStyle w:val="Normal6a"/>
            </w:pPr>
          </w:p>
        </w:tc>
        <w:tc>
          <w:tcPr>
            <w:tcW w:w="4876" w:type="dxa"/>
            <w:tcBorders>
              <w:top w:val="nil"/>
              <w:left w:val="nil"/>
              <w:bottom w:val="nil"/>
              <w:right w:val="nil"/>
            </w:tcBorders>
          </w:tcPr>
          <w:p w14:paraId="11458737" w14:textId="77777777" w:rsidR="00736FA4" w:rsidRPr="009115EC" w:rsidRDefault="00736FA4" w:rsidP="00A73545">
            <w:pPr>
              <w:pStyle w:val="Normal6a"/>
            </w:pPr>
            <w:r w:rsidRPr="009115EC">
              <w:rPr>
                <w:b/>
                <w:i/>
              </w:rPr>
              <w:t>12 octies.</w:t>
            </w:r>
            <w:r w:rsidRPr="009115EC">
              <w:tab/>
            </w:r>
            <w:r w:rsidRPr="009115EC">
              <w:rPr>
                <w:b/>
                <w:i/>
              </w:rPr>
              <w:t>pleit voor een grotere erkenning van gendervooroordelen bij de beoordeling en behandeling van pijn, en merkt op dat de pijn van vrouwen vaak wordt onderschat, genegeerd of onjuist wordt gediagnosticeerd vergeleken met de pijn van mannen; wijst erop dat het van belang is dat pijnbestrijding wordt aangeboden en toegankelijk is wanneer hiervoor een medische indicatie bestaat, en dat wanneer vrouwen zelf aangeven dat zij pijn ervaren, dit ernstig wordt genomen in alle gezondheidszorgomgevingen; erkent dat chronische inflammatoire huidziekten, waaronder atopische eczema, gepaard gaan met ernstige en aanhoudende symptomen zoals pijn en ondraaglijke jeuk, die ernstige afbreuk kunnen doen aan de levenskwaliteit, geestelijke gezondheid en slaap, en die vrouwen onevenredig zwaar kunnen treffen;</w:t>
            </w:r>
          </w:p>
        </w:tc>
      </w:tr>
    </w:tbl>
    <w:p w14:paraId="2E0F002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085C198" w14:textId="77777777" w:rsidR="00736FA4" w:rsidRPr="009115EC" w:rsidRDefault="00736FA4" w:rsidP="00736FA4">
      <w:r w:rsidRPr="009115EC">
        <w:rPr>
          <w:rStyle w:val="HideTWBExt"/>
        </w:rPr>
        <w:t>&lt;/Amend&gt;</w:t>
      </w:r>
    </w:p>
    <w:p w14:paraId="6DE9AD1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396</w:t>
      </w:r>
      <w:r w:rsidRPr="009115EC">
        <w:rPr>
          <w:rStyle w:val="HideTWBExt"/>
          <w:b w:val="0"/>
        </w:rPr>
        <w:t>&lt;/NumAm&gt;</w:t>
      </w:r>
    </w:p>
    <w:p w14:paraId="38A124CA"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190D3B77" w14:textId="77777777" w:rsidR="00736FA4" w:rsidRPr="009115EC" w:rsidRDefault="00736FA4" w:rsidP="00736FA4">
      <w:pPr>
        <w:pStyle w:val="NormalBold"/>
      </w:pPr>
      <w:r w:rsidRPr="009115EC">
        <w:rPr>
          <w:rStyle w:val="HideTWBExt"/>
          <w:b w:val="0"/>
        </w:rPr>
        <w:t>&lt;/RepeatBlock-By&gt;</w:t>
      </w:r>
    </w:p>
    <w:p w14:paraId="2BAF152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6CB5999" w14:textId="77777777" w:rsidR="00736FA4" w:rsidRPr="009115EC" w:rsidRDefault="00736FA4" w:rsidP="00736FA4">
      <w:pPr>
        <w:pStyle w:val="NormalBold"/>
      </w:pPr>
      <w:r w:rsidRPr="009115EC">
        <w:rPr>
          <w:rStyle w:val="HideTWBExt"/>
          <w:b w:val="0"/>
        </w:rPr>
        <w:t>&lt;Article&gt;</w:t>
      </w:r>
      <w:r w:rsidRPr="009115EC">
        <w:t>Paragraaf 12 nonies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87399FA" w14:textId="77777777" w:rsidTr="00A73545">
        <w:trPr>
          <w:trHeight w:hRule="exact" w:val="240"/>
          <w:jc w:val="center"/>
        </w:trPr>
        <w:tc>
          <w:tcPr>
            <w:tcW w:w="9752" w:type="dxa"/>
            <w:gridSpan w:val="2"/>
            <w:tcBorders>
              <w:top w:val="nil"/>
              <w:left w:val="nil"/>
              <w:bottom w:val="nil"/>
              <w:right w:val="nil"/>
            </w:tcBorders>
          </w:tcPr>
          <w:p w14:paraId="72393A04" w14:textId="77777777" w:rsidR="00736FA4" w:rsidRPr="009115EC" w:rsidRDefault="00736FA4" w:rsidP="00A73545"/>
        </w:tc>
      </w:tr>
      <w:tr w:rsidR="00736FA4" w:rsidRPr="009115EC" w14:paraId="6DEF4FEB" w14:textId="77777777" w:rsidTr="00A73545">
        <w:trPr>
          <w:trHeight w:val="240"/>
          <w:jc w:val="center"/>
        </w:trPr>
        <w:tc>
          <w:tcPr>
            <w:tcW w:w="4876" w:type="dxa"/>
            <w:tcBorders>
              <w:top w:val="nil"/>
              <w:left w:val="nil"/>
              <w:bottom w:val="nil"/>
              <w:right w:val="nil"/>
            </w:tcBorders>
          </w:tcPr>
          <w:p w14:paraId="25E6BC4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FD29D75" w14:textId="77777777" w:rsidR="00736FA4" w:rsidRPr="009115EC" w:rsidRDefault="00736FA4" w:rsidP="00A73545">
            <w:pPr>
              <w:pStyle w:val="AmColumnHeading"/>
            </w:pPr>
            <w:r w:rsidRPr="009115EC">
              <w:t>Amendement</w:t>
            </w:r>
          </w:p>
        </w:tc>
      </w:tr>
      <w:tr w:rsidR="00736FA4" w:rsidRPr="009115EC" w14:paraId="6A246A1B" w14:textId="77777777" w:rsidTr="00A73545">
        <w:trPr>
          <w:jc w:val="center"/>
        </w:trPr>
        <w:tc>
          <w:tcPr>
            <w:tcW w:w="4876" w:type="dxa"/>
            <w:tcBorders>
              <w:top w:val="nil"/>
              <w:left w:val="nil"/>
              <w:bottom w:val="nil"/>
              <w:right w:val="nil"/>
            </w:tcBorders>
          </w:tcPr>
          <w:p w14:paraId="10D9CFFA" w14:textId="77777777" w:rsidR="00736FA4" w:rsidRPr="009115EC" w:rsidRDefault="00736FA4" w:rsidP="00A73545">
            <w:pPr>
              <w:pStyle w:val="Normal6a"/>
            </w:pPr>
          </w:p>
        </w:tc>
        <w:tc>
          <w:tcPr>
            <w:tcW w:w="4876" w:type="dxa"/>
            <w:tcBorders>
              <w:top w:val="nil"/>
              <w:left w:val="nil"/>
              <w:bottom w:val="nil"/>
              <w:right w:val="nil"/>
            </w:tcBorders>
          </w:tcPr>
          <w:p w14:paraId="0F0C68FD" w14:textId="77777777" w:rsidR="00736FA4" w:rsidRPr="009115EC" w:rsidRDefault="00736FA4" w:rsidP="00A73545">
            <w:pPr>
              <w:pStyle w:val="Normal6a"/>
            </w:pPr>
            <w:r w:rsidRPr="009115EC">
              <w:rPr>
                <w:b/>
                <w:i/>
              </w:rPr>
              <w:t>12 nonies.</w:t>
            </w:r>
            <w:r w:rsidRPr="009115EC">
              <w:tab/>
            </w:r>
            <w:r w:rsidRPr="009115EC">
              <w:rPr>
                <w:b/>
                <w:i/>
              </w:rPr>
              <w:t>verzoekt de Commissie en de lidstaten om EU-breed onderzoek, preventie, screening en zorg met betrekking tot kanker vanuit een genderperspectief te versterken; wijst er bijvoorbeeld op dat de gegevensverzameling over metastatische borstkanker dringend moet worden verbeterd via harmonisering van nationale registers, betere integratie van de Europese ruimte voor gezondheidsgegevens, en systematische verslaglegging als leidraad voor empirisch onderbouwde beleidsvorming; wijst op het belang van billijkheid bij genomische tests om borstkanker in de EU te bestrijden;</w:t>
            </w:r>
          </w:p>
        </w:tc>
      </w:tr>
    </w:tbl>
    <w:p w14:paraId="1207707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2734DB7" w14:textId="77777777" w:rsidR="00736FA4" w:rsidRPr="009115EC" w:rsidRDefault="00736FA4" w:rsidP="00736FA4">
      <w:r w:rsidRPr="009115EC">
        <w:rPr>
          <w:rStyle w:val="HideTWBExt"/>
        </w:rPr>
        <w:t>&lt;/Amend&gt;</w:t>
      </w:r>
    </w:p>
    <w:p w14:paraId="7270FBF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397</w:t>
      </w:r>
      <w:r w:rsidRPr="009115EC">
        <w:rPr>
          <w:rStyle w:val="HideTWBExt"/>
          <w:b w:val="0"/>
        </w:rPr>
        <w:t>&lt;/NumAm&gt;</w:t>
      </w:r>
    </w:p>
    <w:p w14:paraId="737FDEF7"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B99A3A4" w14:textId="77777777" w:rsidR="00736FA4" w:rsidRPr="009115EC" w:rsidRDefault="00736FA4" w:rsidP="00736FA4">
      <w:pPr>
        <w:pStyle w:val="NormalBold"/>
      </w:pPr>
      <w:r w:rsidRPr="009115EC">
        <w:rPr>
          <w:rStyle w:val="HideTWBExt"/>
          <w:b w:val="0"/>
        </w:rPr>
        <w:t>&lt;/RepeatBlock-By&gt;</w:t>
      </w:r>
    </w:p>
    <w:p w14:paraId="2027927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9298D95" w14:textId="77777777" w:rsidR="00736FA4" w:rsidRPr="009115EC" w:rsidRDefault="00736FA4" w:rsidP="00736FA4">
      <w:pPr>
        <w:pStyle w:val="NormalBold"/>
      </w:pPr>
      <w:r w:rsidRPr="009115EC">
        <w:rPr>
          <w:rStyle w:val="HideTWBExt"/>
          <w:b w:val="0"/>
        </w:rPr>
        <w:t>&lt;Article&gt;</w:t>
      </w:r>
      <w:r w:rsidRPr="009115EC">
        <w:t>Paragraaf 12 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00CD906" w14:textId="77777777" w:rsidTr="00A73545">
        <w:trPr>
          <w:trHeight w:hRule="exact" w:val="240"/>
          <w:jc w:val="center"/>
        </w:trPr>
        <w:tc>
          <w:tcPr>
            <w:tcW w:w="9752" w:type="dxa"/>
            <w:gridSpan w:val="2"/>
            <w:tcBorders>
              <w:top w:val="nil"/>
              <w:left w:val="nil"/>
              <w:bottom w:val="nil"/>
              <w:right w:val="nil"/>
            </w:tcBorders>
          </w:tcPr>
          <w:p w14:paraId="3A295E21" w14:textId="77777777" w:rsidR="00736FA4" w:rsidRPr="009115EC" w:rsidRDefault="00736FA4" w:rsidP="00A73545"/>
        </w:tc>
      </w:tr>
      <w:tr w:rsidR="00736FA4" w:rsidRPr="009115EC" w14:paraId="516BE1A0" w14:textId="77777777" w:rsidTr="00A73545">
        <w:trPr>
          <w:trHeight w:val="240"/>
          <w:jc w:val="center"/>
        </w:trPr>
        <w:tc>
          <w:tcPr>
            <w:tcW w:w="4876" w:type="dxa"/>
            <w:tcBorders>
              <w:top w:val="nil"/>
              <w:left w:val="nil"/>
              <w:bottom w:val="nil"/>
              <w:right w:val="nil"/>
            </w:tcBorders>
          </w:tcPr>
          <w:p w14:paraId="67EEAE7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AA90684" w14:textId="77777777" w:rsidR="00736FA4" w:rsidRPr="009115EC" w:rsidRDefault="00736FA4" w:rsidP="00A73545">
            <w:pPr>
              <w:pStyle w:val="AmColumnHeading"/>
            </w:pPr>
            <w:r w:rsidRPr="009115EC">
              <w:t>Amendement</w:t>
            </w:r>
          </w:p>
        </w:tc>
      </w:tr>
      <w:tr w:rsidR="00736FA4" w:rsidRPr="009115EC" w14:paraId="00E272D4" w14:textId="77777777" w:rsidTr="00A73545">
        <w:trPr>
          <w:jc w:val="center"/>
        </w:trPr>
        <w:tc>
          <w:tcPr>
            <w:tcW w:w="4876" w:type="dxa"/>
            <w:tcBorders>
              <w:top w:val="nil"/>
              <w:left w:val="nil"/>
              <w:bottom w:val="nil"/>
              <w:right w:val="nil"/>
            </w:tcBorders>
          </w:tcPr>
          <w:p w14:paraId="32BB91A4" w14:textId="77777777" w:rsidR="00736FA4" w:rsidRPr="009115EC" w:rsidRDefault="00736FA4" w:rsidP="00A73545">
            <w:pPr>
              <w:pStyle w:val="Normal6a"/>
            </w:pPr>
          </w:p>
        </w:tc>
        <w:tc>
          <w:tcPr>
            <w:tcW w:w="4876" w:type="dxa"/>
            <w:tcBorders>
              <w:top w:val="nil"/>
              <w:left w:val="nil"/>
              <w:bottom w:val="nil"/>
              <w:right w:val="nil"/>
            </w:tcBorders>
          </w:tcPr>
          <w:p w14:paraId="60CF043D" w14:textId="77777777" w:rsidR="00736FA4" w:rsidRPr="009115EC" w:rsidRDefault="00736FA4" w:rsidP="00A73545">
            <w:pPr>
              <w:pStyle w:val="Normal6a"/>
            </w:pPr>
            <w:r w:rsidRPr="009115EC">
              <w:rPr>
                <w:b/>
                <w:i/>
              </w:rPr>
              <w:t>12 decies.</w:t>
            </w:r>
            <w:r w:rsidRPr="009115EC">
              <w:tab/>
            </w:r>
            <w:r w:rsidRPr="009115EC">
              <w:rPr>
                <w:b/>
                <w:i/>
              </w:rPr>
              <w:t>verzoekt de Commissie en de lidstaten om ervoor te zorgen dat het genderperspectief ten volle wordt geïntegreerd in preventie-, diagnose- en behandelingsstrategieën voor cardiovasculaire en hartziekten in de EU; wijst erop dat cardiovasculaire en hartziekten de belangrijkste doodsoorzaak blijven bij vrouwen, en vrouwen toch vaak onvoldoende worden gediagnosticeerd en onvoldoende worden behandeld wegens verschillen in de symptomen, risicofactoren en klinische verschijnselen ten opzichte van mannen; pleit voor onderzoek dat toegespitst is op specifieke cardiovasculaire risico’s voor vrouwen, met name na de menopauze of tijdens de zwangerschap;</w:t>
            </w:r>
          </w:p>
        </w:tc>
      </w:tr>
    </w:tbl>
    <w:p w14:paraId="0A5BDA4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0D09BAD" w14:textId="77777777" w:rsidR="00736FA4" w:rsidRPr="009115EC" w:rsidRDefault="00736FA4" w:rsidP="00736FA4">
      <w:r w:rsidRPr="009115EC">
        <w:rPr>
          <w:rStyle w:val="HideTWBExt"/>
        </w:rPr>
        <w:t>&lt;/Amend&gt;</w:t>
      </w:r>
    </w:p>
    <w:p w14:paraId="2824E0B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398</w:t>
      </w:r>
      <w:r w:rsidRPr="009115EC">
        <w:rPr>
          <w:rStyle w:val="HideTWBExt"/>
          <w:b w:val="0"/>
        </w:rPr>
        <w:t>&lt;/NumAm&gt;</w:t>
      </w:r>
    </w:p>
    <w:p w14:paraId="29CE24F3"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46C4EE6" w14:textId="77777777" w:rsidR="00736FA4" w:rsidRPr="009115EC" w:rsidRDefault="00736FA4" w:rsidP="00736FA4">
      <w:pPr>
        <w:pStyle w:val="NormalBold"/>
      </w:pPr>
      <w:r w:rsidRPr="009115EC">
        <w:rPr>
          <w:rStyle w:val="HideTWBExt"/>
          <w:b w:val="0"/>
        </w:rPr>
        <w:t>&lt;/RepeatBlock-By&gt;</w:t>
      </w:r>
    </w:p>
    <w:p w14:paraId="2A1BB87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48101E2" w14:textId="77777777" w:rsidR="00736FA4" w:rsidRPr="009115EC" w:rsidRDefault="00736FA4" w:rsidP="00736FA4">
      <w:pPr>
        <w:pStyle w:val="NormalBold"/>
      </w:pPr>
      <w:r w:rsidRPr="009115EC">
        <w:rPr>
          <w:rStyle w:val="HideTWBExt"/>
          <w:b w:val="0"/>
        </w:rPr>
        <w:t>&lt;Article&gt;</w:t>
      </w:r>
      <w:r w:rsidRPr="009115EC">
        <w:t>Paragraaf 12 undecies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7B4D6CD" w14:textId="77777777" w:rsidTr="00A73545">
        <w:trPr>
          <w:trHeight w:hRule="exact" w:val="240"/>
          <w:jc w:val="center"/>
        </w:trPr>
        <w:tc>
          <w:tcPr>
            <w:tcW w:w="9752" w:type="dxa"/>
            <w:gridSpan w:val="2"/>
            <w:tcBorders>
              <w:top w:val="nil"/>
              <w:left w:val="nil"/>
              <w:bottom w:val="nil"/>
              <w:right w:val="nil"/>
            </w:tcBorders>
          </w:tcPr>
          <w:p w14:paraId="6431DB3E" w14:textId="77777777" w:rsidR="00736FA4" w:rsidRPr="009115EC" w:rsidRDefault="00736FA4" w:rsidP="00A73545"/>
        </w:tc>
      </w:tr>
      <w:tr w:rsidR="00736FA4" w:rsidRPr="009115EC" w14:paraId="527C9453" w14:textId="77777777" w:rsidTr="00A73545">
        <w:trPr>
          <w:trHeight w:val="240"/>
          <w:jc w:val="center"/>
        </w:trPr>
        <w:tc>
          <w:tcPr>
            <w:tcW w:w="4876" w:type="dxa"/>
            <w:tcBorders>
              <w:top w:val="nil"/>
              <w:left w:val="nil"/>
              <w:bottom w:val="nil"/>
              <w:right w:val="nil"/>
            </w:tcBorders>
          </w:tcPr>
          <w:p w14:paraId="1FA16B4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E9DB02E" w14:textId="77777777" w:rsidR="00736FA4" w:rsidRPr="009115EC" w:rsidRDefault="00736FA4" w:rsidP="00A73545">
            <w:pPr>
              <w:pStyle w:val="AmColumnHeading"/>
            </w:pPr>
            <w:r w:rsidRPr="009115EC">
              <w:t>Amendement</w:t>
            </w:r>
          </w:p>
        </w:tc>
      </w:tr>
      <w:tr w:rsidR="00736FA4" w:rsidRPr="009115EC" w14:paraId="52DC2563" w14:textId="77777777" w:rsidTr="00A73545">
        <w:trPr>
          <w:jc w:val="center"/>
        </w:trPr>
        <w:tc>
          <w:tcPr>
            <w:tcW w:w="4876" w:type="dxa"/>
            <w:tcBorders>
              <w:top w:val="nil"/>
              <w:left w:val="nil"/>
              <w:bottom w:val="nil"/>
              <w:right w:val="nil"/>
            </w:tcBorders>
          </w:tcPr>
          <w:p w14:paraId="10531629" w14:textId="77777777" w:rsidR="00736FA4" w:rsidRPr="009115EC" w:rsidRDefault="00736FA4" w:rsidP="00A73545">
            <w:pPr>
              <w:pStyle w:val="Normal6a"/>
            </w:pPr>
          </w:p>
        </w:tc>
        <w:tc>
          <w:tcPr>
            <w:tcW w:w="4876" w:type="dxa"/>
            <w:tcBorders>
              <w:top w:val="nil"/>
              <w:left w:val="nil"/>
              <w:bottom w:val="nil"/>
              <w:right w:val="nil"/>
            </w:tcBorders>
          </w:tcPr>
          <w:p w14:paraId="5E85ECD9" w14:textId="77777777" w:rsidR="00736FA4" w:rsidRPr="009115EC" w:rsidRDefault="00736FA4" w:rsidP="00A73545">
            <w:pPr>
              <w:pStyle w:val="Normal6a"/>
            </w:pPr>
            <w:r w:rsidRPr="009115EC">
              <w:rPr>
                <w:b/>
                <w:i/>
              </w:rPr>
              <w:t>12 undecies.</w:t>
            </w:r>
            <w:r w:rsidRPr="009115EC">
              <w:tab/>
            </w:r>
            <w:r w:rsidRPr="009115EC">
              <w:rPr>
                <w:b/>
                <w:i/>
              </w:rPr>
              <w:t>verzoekt de Commissie en de lidstaten om een genderperspectief te integreren in het onderzoek naar, en de diagnosestelling, behandeling en het beheer van diabetes; wijst erop dat geslachtsspecifieke diagnostische criteria moeten worden ontwikkeld, en in klinische richtsnoeren en digitale gezondheidsinstrumenten rekening moet worden gehouden met hormonale levensfasen zoals menstruatie, zwangerschap en menopauze; pleit voor EU-steun voor genderresponsieve technologieën en de integratie van geestelijke gezondheid om gepersonaliseerde zorg en resultaten voor vrouwen met diabetes te waarborgen;</w:t>
            </w:r>
          </w:p>
        </w:tc>
      </w:tr>
    </w:tbl>
    <w:p w14:paraId="629317A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FFFA049" w14:textId="77777777" w:rsidR="00736FA4" w:rsidRPr="009115EC" w:rsidRDefault="00736FA4" w:rsidP="00736FA4">
      <w:r w:rsidRPr="009115EC">
        <w:rPr>
          <w:rStyle w:val="HideTWBExt"/>
        </w:rPr>
        <w:t>&lt;/Amend&gt;</w:t>
      </w:r>
    </w:p>
    <w:p w14:paraId="44218DE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399</w:t>
      </w:r>
      <w:r w:rsidRPr="009115EC">
        <w:rPr>
          <w:rStyle w:val="HideTWBExt"/>
          <w:b w:val="0"/>
        </w:rPr>
        <w:t>&lt;/NumAm&gt;</w:t>
      </w:r>
    </w:p>
    <w:p w14:paraId="564ED19B"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28CC0199" w14:textId="77777777" w:rsidR="00736FA4" w:rsidRPr="009115EC" w:rsidRDefault="00736FA4" w:rsidP="00736FA4">
      <w:pPr>
        <w:pStyle w:val="NormalBold"/>
      </w:pPr>
      <w:r w:rsidRPr="009115EC">
        <w:rPr>
          <w:rStyle w:val="HideTWBExt"/>
          <w:b w:val="0"/>
        </w:rPr>
        <w:t>&lt;/RepeatBlock-By&gt;</w:t>
      </w:r>
    </w:p>
    <w:p w14:paraId="35661FB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9DAFD0E" w14:textId="77777777" w:rsidR="00736FA4" w:rsidRPr="009115EC" w:rsidRDefault="00736FA4" w:rsidP="00736FA4">
      <w:pPr>
        <w:pStyle w:val="NormalBold"/>
      </w:pPr>
      <w:r w:rsidRPr="009115EC">
        <w:rPr>
          <w:rStyle w:val="HideTWBExt"/>
          <w:b w:val="0"/>
        </w:rPr>
        <w:t>&lt;Article&gt;</w:t>
      </w:r>
      <w:r w:rsidRPr="009115EC">
        <w:t>Paragraaf 12 duodecies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2DC94EF" w14:textId="77777777" w:rsidTr="00A73545">
        <w:trPr>
          <w:trHeight w:hRule="exact" w:val="240"/>
          <w:jc w:val="center"/>
        </w:trPr>
        <w:tc>
          <w:tcPr>
            <w:tcW w:w="9752" w:type="dxa"/>
            <w:gridSpan w:val="2"/>
            <w:tcBorders>
              <w:top w:val="nil"/>
              <w:left w:val="nil"/>
              <w:bottom w:val="nil"/>
              <w:right w:val="nil"/>
            </w:tcBorders>
          </w:tcPr>
          <w:p w14:paraId="512AD28F" w14:textId="77777777" w:rsidR="00736FA4" w:rsidRPr="009115EC" w:rsidRDefault="00736FA4" w:rsidP="00A73545"/>
        </w:tc>
      </w:tr>
      <w:tr w:rsidR="00736FA4" w:rsidRPr="009115EC" w14:paraId="12650D11" w14:textId="77777777" w:rsidTr="00A73545">
        <w:trPr>
          <w:trHeight w:val="240"/>
          <w:jc w:val="center"/>
        </w:trPr>
        <w:tc>
          <w:tcPr>
            <w:tcW w:w="4876" w:type="dxa"/>
            <w:tcBorders>
              <w:top w:val="nil"/>
              <w:left w:val="nil"/>
              <w:bottom w:val="nil"/>
              <w:right w:val="nil"/>
            </w:tcBorders>
          </w:tcPr>
          <w:p w14:paraId="134A7EA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BE885E3" w14:textId="77777777" w:rsidR="00736FA4" w:rsidRPr="009115EC" w:rsidRDefault="00736FA4" w:rsidP="00A73545">
            <w:pPr>
              <w:pStyle w:val="AmColumnHeading"/>
            </w:pPr>
            <w:r w:rsidRPr="009115EC">
              <w:t>Amendement</w:t>
            </w:r>
          </w:p>
        </w:tc>
      </w:tr>
      <w:tr w:rsidR="00736FA4" w:rsidRPr="009115EC" w14:paraId="012AEB77" w14:textId="77777777" w:rsidTr="00A73545">
        <w:trPr>
          <w:jc w:val="center"/>
        </w:trPr>
        <w:tc>
          <w:tcPr>
            <w:tcW w:w="4876" w:type="dxa"/>
            <w:tcBorders>
              <w:top w:val="nil"/>
              <w:left w:val="nil"/>
              <w:bottom w:val="nil"/>
              <w:right w:val="nil"/>
            </w:tcBorders>
          </w:tcPr>
          <w:p w14:paraId="49B2F01C" w14:textId="77777777" w:rsidR="00736FA4" w:rsidRPr="009115EC" w:rsidRDefault="00736FA4" w:rsidP="00A73545">
            <w:pPr>
              <w:pStyle w:val="Normal6a"/>
            </w:pPr>
          </w:p>
        </w:tc>
        <w:tc>
          <w:tcPr>
            <w:tcW w:w="4876" w:type="dxa"/>
            <w:tcBorders>
              <w:top w:val="nil"/>
              <w:left w:val="nil"/>
              <w:bottom w:val="nil"/>
              <w:right w:val="nil"/>
            </w:tcBorders>
          </w:tcPr>
          <w:p w14:paraId="70B23F15" w14:textId="77777777" w:rsidR="00736FA4" w:rsidRPr="009115EC" w:rsidRDefault="00736FA4" w:rsidP="00A73545">
            <w:pPr>
              <w:pStyle w:val="Normal6a"/>
            </w:pPr>
            <w:r w:rsidRPr="009115EC">
              <w:rPr>
                <w:b/>
                <w:i/>
              </w:rPr>
              <w:t>12 duodecies.</w:t>
            </w:r>
            <w:r w:rsidRPr="009115EC">
              <w:tab/>
            </w:r>
            <w:r w:rsidRPr="009115EC">
              <w:rPr>
                <w:b/>
                <w:i/>
              </w:rPr>
              <w:t>verzoekt de Commissie en de lidstaten om de genderspecifieke uitdagingen van reumatische en spier- en skeletziekten bij vrouwen aan te pakken; wijst erop dat er meer onderzoek en innovatie in de EU nodig is om meer inzicht te krijgen in de redenen waarom vrouwen onevenredig zwaar worden getroffen, meer pijn ervaren en anders reageren op behandelingen; pleit voor de ontwikkeling van genderbewuste klinische richtsnoeren, programma’s voor vroegtijdige screening en opleiding voor gezondheidswerkers om onjuiste diagnoses, vertragingen bij diagnosestelling en ongelijke toegang tot behandelingen te verminderen; beklemtoont dat het van belang is genderspecifieke beroepsrisico’s te begrijpen en te beperken, en preventie- en beheerstrategieën voor reumatische en spier- en skeletziekten op de werkplek te bevorderen, en de gevolgen ervan voor de gezondheid van vrouwen, participatie op de arbeidsmarkt en de algemene levenskwaliteit te erkennen;</w:t>
            </w:r>
          </w:p>
        </w:tc>
      </w:tr>
    </w:tbl>
    <w:p w14:paraId="6697D7D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A3F77D7" w14:textId="77777777" w:rsidR="00736FA4" w:rsidRPr="009115EC" w:rsidRDefault="00736FA4" w:rsidP="00736FA4">
      <w:r w:rsidRPr="009115EC">
        <w:rPr>
          <w:rStyle w:val="HideTWBExt"/>
        </w:rPr>
        <w:t>&lt;/Amend&gt;</w:t>
      </w:r>
    </w:p>
    <w:p w14:paraId="28D5F11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400</w:t>
      </w:r>
      <w:r w:rsidRPr="009115EC">
        <w:rPr>
          <w:rStyle w:val="HideTWBExt"/>
          <w:b w:val="0"/>
        </w:rPr>
        <w:t>&lt;/NumAm&gt;</w:t>
      </w:r>
    </w:p>
    <w:p w14:paraId="328DD9FD"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6F09D53" w14:textId="77777777" w:rsidR="00736FA4" w:rsidRPr="009115EC" w:rsidRDefault="00736FA4" w:rsidP="00736FA4">
      <w:pPr>
        <w:pStyle w:val="NormalBold"/>
      </w:pPr>
      <w:r w:rsidRPr="009115EC">
        <w:rPr>
          <w:rStyle w:val="HideTWBExt"/>
          <w:b w:val="0"/>
        </w:rPr>
        <w:t>&lt;/RepeatBlock-By&gt;</w:t>
      </w:r>
    </w:p>
    <w:p w14:paraId="57D0278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78976F4" w14:textId="77777777" w:rsidR="00736FA4" w:rsidRPr="009115EC" w:rsidRDefault="00736FA4" w:rsidP="00736FA4">
      <w:pPr>
        <w:pStyle w:val="NormalBold"/>
      </w:pPr>
      <w:r w:rsidRPr="009115EC">
        <w:rPr>
          <w:rStyle w:val="HideTWBExt"/>
          <w:b w:val="0"/>
        </w:rPr>
        <w:t>&lt;Article&gt;</w:t>
      </w:r>
      <w:r w:rsidRPr="009115EC">
        <w:t>Paragraaf 12 terdecies(nieuw)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48994F5" w14:textId="77777777" w:rsidTr="00A73545">
        <w:trPr>
          <w:trHeight w:hRule="exact" w:val="240"/>
          <w:jc w:val="center"/>
        </w:trPr>
        <w:tc>
          <w:tcPr>
            <w:tcW w:w="9752" w:type="dxa"/>
            <w:gridSpan w:val="2"/>
            <w:tcBorders>
              <w:top w:val="nil"/>
              <w:left w:val="nil"/>
              <w:bottom w:val="nil"/>
              <w:right w:val="nil"/>
            </w:tcBorders>
          </w:tcPr>
          <w:p w14:paraId="1FA553B9" w14:textId="77777777" w:rsidR="00736FA4" w:rsidRPr="009115EC" w:rsidRDefault="00736FA4" w:rsidP="00A73545"/>
        </w:tc>
      </w:tr>
      <w:tr w:rsidR="00736FA4" w:rsidRPr="009115EC" w14:paraId="2D8C2977" w14:textId="77777777" w:rsidTr="00A73545">
        <w:trPr>
          <w:trHeight w:val="240"/>
          <w:jc w:val="center"/>
        </w:trPr>
        <w:tc>
          <w:tcPr>
            <w:tcW w:w="4876" w:type="dxa"/>
            <w:tcBorders>
              <w:top w:val="nil"/>
              <w:left w:val="nil"/>
              <w:bottom w:val="nil"/>
              <w:right w:val="nil"/>
            </w:tcBorders>
          </w:tcPr>
          <w:p w14:paraId="4D24500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51FBC6C" w14:textId="77777777" w:rsidR="00736FA4" w:rsidRPr="009115EC" w:rsidRDefault="00736FA4" w:rsidP="00A73545">
            <w:pPr>
              <w:pStyle w:val="AmColumnHeading"/>
            </w:pPr>
            <w:r w:rsidRPr="009115EC">
              <w:t>Amendement</w:t>
            </w:r>
          </w:p>
        </w:tc>
      </w:tr>
      <w:tr w:rsidR="00736FA4" w:rsidRPr="009115EC" w14:paraId="5F8C6709" w14:textId="77777777" w:rsidTr="00A73545">
        <w:trPr>
          <w:jc w:val="center"/>
        </w:trPr>
        <w:tc>
          <w:tcPr>
            <w:tcW w:w="4876" w:type="dxa"/>
            <w:tcBorders>
              <w:top w:val="nil"/>
              <w:left w:val="nil"/>
              <w:bottom w:val="nil"/>
              <w:right w:val="nil"/>
            </w:tcBorders>
          </w:tcPr>
          <w:p w14:paraId="751F96D7" w14:textId="77777777" w:rsidR="00736FA4" w:rsidRPr="009115EC" w:rsidRDefault="00736FA4" w:rsidP="00A73545">
            <w:pPr>
              <w:pStyle w:val="Normal6a"/>
            </w:pPr>
          </w:p>
        </w:tc>
        <w:tc>
          <w:tcPr>
            <w:tcW w:w="4876" w:type="dxa"/>
            <w:tcBorders>
              <w:top w:val="nil"/>
              <w:left w:val="nil"/>
              <w:bottom w:val="nil"/>
              <w:right w:val="nil"/>
            </w:tcBorders>
          </w:tcPr>
          <w:p w14:paraId="57EAA36D" w14:textId="77777777" w:rsidR="00736FA4" w:rsidRPr="009115EC" w:rsidRDefault="00736FA4" w:rsidP="00A73545">
            <w:pPr>
              <w:pStyle w:val="Normal6a"/>
            </w:pPr>
            <w:r w:rsidRPr="009115EC">
              <w:rPr>
                <w:b/>
                <w:i/>
              </w:rPr>
              <w:t>12 terdecies.</w:t>
            </w:r>
            <w:r w:rsidRPr="009115EC">
              <w:tab/>
            </w:r>
            <w:r w:rsidRPr="009115EC">
              <w:rPr>
                <w:b/>
                <w:i/>
              </w:rPr>
              <w:t>verzoekt de Commissie en de lidstaten om een genderperspectief te integreren in onderzoeks-, preventie- en zorgstrategieën voor geheugenstoornissen zoals Alzheimer; wijst erop dat de prevalentiecijfers voor vrouwen hoger liggen als gevolg van een gemiddelde langere levensduur, maar ook tussen vrouwen en mannen van dezelfde leeftijd; merkt op dat de meeste zorgverleners voor mensen met geheugenstoornissen vrouw zijn;</w:t>
            </w:r>
          </w:p>
        </w:tc>
      </w:tr>
    </w:tbl>
    <w:p w14:paraId="2859A75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274F9F1" w14:textId="77777777" w:rsidR="00736FA4" w:rsidRPr="009115EC" w:rsidRDefault="00736FA4" w:rsidP="00736FA4">
      <w:r w:rsidRPr="009115EC">
        <w:rPr>
          <w:rStyle w:val="HideTWBExt"/>
        </w:rPr>
        <w:t>&lt;/Amend&gt;</w:t>
      </w:r>
    </w:p>
    <w:p w14:paraId="6D48372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401</w:t>
      </w:r>
      <w:r w:rsidRPr="009115EC">
        <w:rPr>
          <w:rStyle w:val="HideTWBExt"/>
          <w:b w:val="0"/>
        </w:rPr>
        <w:t>&lt;/NumAm&gt;</w:t>
      </w:r>
    </w:p>
    <w:p w14:paraId="0678EC8D"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81789CE" w14:textId="77777777" w:rsidR="00736FA4" w:rsidRPr="009115EC" w:rsidRDefault="00736FA4" w:rsidP="00736FA4">
      <w:pPr>
        <w:pStyle w:val="NormalBold"/>
      </w:pPr>
      <w:r w:rsidRPr="009115EC">
        <w:rPr>
          <w:rStyle w:val="HideTWBExt"/>
          <w:b w:val="0"/>
        </w:rPr>
        <w:t>&lt;/RepeatBlock-By&gt;</w:t>
      </w:r>
    </w:p>
    <w:p w14:paraId="6A0E809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968427A" w14:textId="77777777" w:rsidR="00736FA4" w:rsidRPr="009115EC" w:rsidRDefault="00736FA4" w:rsidP="00736FA4">
      <w:pPr>
        <w:pStyle w:val="NormalBold"/>
      </w:pPr>
      <w:r w:rsidRPr="009115EC">
        <w:rPr>
          <w:rStyle w:val="HideTWBExt"/>
          <w:b w:val="0"/>
        </w:rPr>
        <w:t>&lt;Article&gt;</w:t>
      </w:r>
      <w:r w:rsidRPr="009115EC">
        <w:t>Paragraaf 12 quaterdecies(nieuw)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CDC0FE2" w14:textId="77777777" w:rsidTr="00A73545">
        <w:trPr>
          <w:trHeight w:hRule="exact" w:val="240"/>
          <w:jc w:val="center"/>
        </w:trPr>
        <w:tc>
          <w:tcPr>
            <w:tcW w:w="9752" w:type="dxa"/>
            <w:gridSpan w:val="2"/>
            <w:tcBorders>
              <w:top w:val="nil"/>
              <w:left w:val="nil"/>
              <w:bottom w:val="nil"/>
              <w:right w:val="nil"/>
            </w:tcBorders>
          </w:tcPr>
          <w:p w14:paraId="3FCB1471" w14:textId="77777777" w:rsidR="00736FA4" w:rsidRPr="009115EC" w:rsidRDefault="00736FA4" w:rsidP="00A73545"/>
        </w:tc>
      </w:tr>
      <w:tr w:rsidR="00736FA4" w:rsidRPr="009115EC" w14:paraId="3469E3E8" w14:textId="77777777" w:rsidTr="00A73545">
        <w:trPr>
          <w:trHeight w:val="240"/>
          <w:jc w:val="center"/>
        </w:trPr>
        <w:tc>
          <w:tcPr>
            <w:tcW w:w="4876" w:type="dxa"/>
            <w:tcBorders>
              <w:top w:val="nil"/>
              <w:left w:val="nil"/>
              <w:bottom w:val="nil"/>
              <w:right w:val="nil"/>
            </w:tcBorders>
          </w:tcPr>
          <w:p w14:paraId="515A535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13B8BAB" w14:textId="77777777" w:rsidR="00736FA4" w:rsidRPr="009115EC" w:rsidRDefault="00736FA4" w:rsidP="00A73545">
            <w:pPr>
              <w:pStyle w:val="AmColumnHeading"/>
            </w:pPr>
            <w:r w:rsidRPr="009115EC">
              <w:t>Amendement</w:t>
            </w:r>
          </w:p>
        </w:tc>
      </w:tr>
      <w:tr w:rsidR="00736FA4" w:rsidRPr="009115EC" w14:paraId="42BD3F6D" w14:textId="77777777" w:rsidTr="00A73545">
        <w:trPr>
          <w:jc w:val="center"/>
        </w:trPr>
        <w:tc>
          <w:tcPr>
            <w:tcW w:w="4876" w:type="dxa"/>
            <w:tcBorders>
              <w:top w:val="nil"/>
              <w:left w:val="nil"/>
              <w:bottom w:val="nil"/>
              <w:right w:val="nil"/>
            </w:tcBorders>
          </w:tcPr>
          <w:p w14:paraId="5D590B61" w14:textId="77777777" w:rsidR="00736FA4" w:rsidRPr="009115EC" w:rsidRDefault="00736FA4" w:rsidP="00A73545">
            <w:pPr>
              <w:pStyle w:val="Normal6a"/>
            </w:pPr>
          </w:p>
        </w:tc>
        <w:tc>
          <w:tcPr>
            <w:tcW w:w="4876" w:type="dxa"/>
            <w:tcBorders>
              <w:top w:val="nil"/>
              <w:left w:val="nil"/>
              <w:bottom w:val="nil"/>
              <w:right w:val="nil"/>
            </w:tcBorders>
          </w:tcPr>
          <w:p w14:paraId="3C1668BF" w14:textId="77777777" w:rsidR="00736FA4" w:rsidRPr="009115EC" w:rsidRDefault="00736FA4" w:rsidP="00A73545">
            <w:pPr>
              <w:pStyle w:val="Normal6a"/>
            </w:pPr>
            <w:r w:rsidRPr="009115EC">
              <w:rPr>
                <w:b/>
                <w:i/>
              </w:rPr>
              <w:t>12 quaterdecies.</w:t>
            </w:r>
            <w:r w:rsidRPr="009115EC">
              <w:tab/>
            </w:r>
            <w:r w:rsidRPr="009115EC">
              <w:rPr>
                <w:b/>
                <w:i/>
              </w:rPr>
              <w:t>verzoekt de Commissie en de lidstaten om de gendergerelateerde aspecten in aanmerking te nemen bij die prevalentie van overdraagbare ziekten zoals diabetes, cardiovasculaire aandoeningen, allergieën en astma, die van invloed zijn op de algemene levenskwaliteit van vrouwen, waaronder hun productiviteit op het werk en hun vermogen om dagelijkse activiteiten te verrichten, om actie te ondernemen met het oog op betere diagnostische en therapeutische stratificatie, teneinde behandelingstrajecten te verbeteren, om onderzoek te ondersteunen zodat de onderliggende mechanismen van deze verschillen in prevalentie beter worden begrepen, en grondiger inzicht wordt verworven in veelvoorkomende comorbiditeiten; wijst erop dat genderoverwegingen moeten worden geïntegreerd in kaders betreffende gezondheid op het werk en toezicht daarop, en genderverschillen in gezondheidszorgresultaten moeten worden aangepakt, onder meer door billijkheid in klinische proeven en behandelingen te waarborgen;</w:t>
            </w:r>
          </w:p>
        </w:tc>
      </w:tr>
    </w:tbl>
    <w:p w14:paraId="713722D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B40A809" w14:textId="77777777" w:rsidR="00736FA4" w:rsidRPr="009115EC" w:rsidRDefault="00736FA4" w:rsidP="00736FA4">
      <w:r w:rsidRPr="009115EC">
        <w:rPr>
          <w:rStyle w:val="HideTWBExt"/>
        </w:rPr>
        <w:t>&lt;/Amend&gt;</w:t>
      </w:r>
    </w:p>
    <w:p w14:paraId="39E3F6E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402</w:t>
      </w:r>
      <w:r w:rsidRPr="009115EC">
        <w:rPr>
          <w:rStyle w:val="HideTWBExt"/>
          <w:b w:val="0"/>
        </w:rPr>
        <w:t>&lt;/NumAm&gt;</w:t>
      </w:r>
    </w:p>
    <w:p w14:paraId="79850F41"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0A7280E" w14:textId="77777777" w:rsidR="00736FA4" w:rsidRPr="009115EC" w:rsidRDefault="00736FA4" w:rsidP="00736FA4">
      <w:pPr>
        <w:pStyle w:val="NormalBold"/>
      </w:pPr>
      <w:r w:rsidRPr="009115EC">
        <w:rPr>
          <w:rStyle w:val="HideTWBExt"/>
          <w:b w:val="0"/>
        </w:rPr>
        <w:t>&lt;/RepeatBlock-By&gt;</w:t>
      </w:r>
    </w:p>
    <w:p w14:paraId="27B842E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2EA8881" w14:textId="77777777" w:rsidR="00736FA4" w:rsidRPr="009115EC" w:rsidRDefault="00736FA4" w:rsidP="00736FA4">
      <w:pPr>
        <w:pStyle w:val="NormalBold"/>
      </w:pPr>
      <w:r w:rsidRPr="009115EC">
        <w:rPr>
          <w:rStyle w:val="HideTWBExt"/>
          <w:b w:val="0"/>
        </w:rPr>
        <w:t>&lt;Article&gt;</w:t>
      </w:r>
      <w:r w:rsidRPr="009115EC">
        <w:t>Paragraaf 12 quindecies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8E6AEC0" w14:textId="77777777" w:rsidTr="00A73545">
        <w:trPr>
          <w:trHeight w:hRule="exact" w:val="240"/>
          <w:jc w:val="center"/>
        </w:trPr>
        <w:tc>
          <w:tcPr>
            <w:tcW w:w="9752" w:type="dxa"/>
            <w:gridSpan w:val="2"/>
            <w:tcBorders>
              <w:top w:val="nil"/>
              <w:left w:val="nil"/>
              <w:bottom w:val="nil"/>
              <w:right w:val="nil"/>
            </w:tcBorders>
          </w:tcPr>
          <w:p w14:paraId="5A83AF3D" w14:textId="77777777" w:rsidR="00736FA4" w:rsidRPr="009115EC" w:rsidRDefault="00736FA4" w:rsidP="00A73545"/>
        </w:tc>
      </w:tr>
      <w:tr w:rsidR="00736FA4" w:rsidRPr="009115EC" w14:paraId="444E7119" w14:textId="77777777" w:rsidTr="00A73545">
        <w:trPr>
          <w:trHeight w:val="240"/>
          <w:jc w:val="center"/>
        </w:trPr>
        <w:tc>
          <w:tcPr>
            <w:tcW w:w="4876" w:type="dxa"/>
            <w:tcBorders>
              <w:top w:val="nil"/>
              <w:left w:val="nil"/>
              <w:bottom w:val="nil"/>
              <w:right w:val="nil"/>
            </w:tcBorders>
          </w:tcPr>
          <w:p w14:paraId="14CAAB5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E1B9C78" w14:textId="77777777" w:rsidR="00736FA4" w:rsidRPr="009115EC" w:rsidRDefault="00736FA4" w:rsidP="00A73545">
            <w:pPr>
              <w:pStyle w:val="AmColumnHeading"/>
            </w:pPr>
            <w:r w:rsidRPr="009115EC">
              <w:t>Amendement</w:t>
            </w:r>
          </w:p>
        </w:tc>
      </w:tr>
      <w:tr w:rsidR="00736FA4" w:rsidRPr="009115EC" w14:paraId="14552E91" w14:textId="77777777" w:rsidTr="00A73545">
        <w:trPr>
          <w:jc w:val="center"/>
        </w:trPr>
        <w:tc>
          <w:tcPr>
            <w:tcW w:w="4876" w:type="dxa"/>
            <w:tcBorders>
              <w:top w:val="nil"/>
              <w:left w:val="nil"/>
              <w:bottom w:val="nil"/>
              <w:right w:val="nil"/>
            </w:tcBorders>
          </w:tcPr>
          <w:p w14:paraId="1055AD31" w14:textId="77777777" w:rsidR="00736FA4" w:rsidRPr="009115EC" w:rsidRDefault="00736FA4" w:rsidP="00A73545">
            <w:pPr>
              <w:pStyle w:val="Normal6a"/>
            </w:pPr>
          </w:p>
        </w:tc>
        <w:tc>
          <w:tcPr>
            <w:tcW w:w="4876" w:type="dxa"/>
            <w:tcBorders>
              <w:top w:val="nil"/>
              <w:left w:val="nil"/>
              <w:bottom w:val="nil"/>
              <w:right w:val="nil"/>
            </w:tcBorders>
          </w:tcPr>
          <w:p w14:paraId="41E1F3DD" w14:textId="77777777" w:rsidR="00736FA4" w:rsidRPr="009115EC" w:rsidRDefault="00736FA4" w:rsidP="00A73545">
            <w:pPr>
              <w:pStyle w:val="Normal6a"/>
            </w:pPr>
            <w:r w:rsidRPr="009115EC">
              <w:rPr>
                <w:b/>
                <w:i/>
              </w:rPr>
              <w:t>12 quindecies.</w:t>
            </w:r>
            <w:r w:rsidRPr="009115EC">
              <w:tab/>
            </w:r>
            <w:r w:rsidRPr="009115EC">
              <w:rPr>
                <w:b/>
                <w:i/>
              </w:rPr>
              <w:t>verzoekt de Commissie en de lidstaten om long covid te erkennen als een aanzienlijke uitdaging voor de volksgezondheid en voor gendergelijkheid, aangezien vrouwen hierdoor onevenredig zwaar worden getroffen en vaak te maken krijgen met medische afwijzingen of vertragingen bij diagnoses; verzoekt de Commissie om haar steun voor het netwerk van deskundigen inzake long covid voort te zetten; erkent dat wie wordt getroffen door long covid mogelijk arbeidsongeschikt is, hetgeen tot economische kwetsbaarheid leidt; pleit voor ondersteuning voor de herintreding van patiënten via maatregelen voor flexibele arbeid en sociale bescherming;</w:t>
            </w:r>
          </w:p>
        </w:tc>
      </w:tr>
    </w:tbl>
    <w:p w14:paraId="22E83CE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274532A" w14:textId="77777777" w:rsidR="00736FA4" w:rsidRPr="009115EC" w:rsidRDefault="00736FA4" w:rsidP="00736FA4">
      <w:r w:rsidRPr="009115EC">
        <w:rPr>
          <w:rStyle w:val="HideTWBExt"/>
        </w:rPr>
        <w:t>&lt;/Amend&gt;</w:t>
      </w:r>
    </w:p>
    <w:p w14:paraId="12CBA79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403</w:t>
      </w:r>
      <w:r w:rsidRPr="009115EC">
        <w:rPr>
          <w:rStyle w:val="HideTWBExt"/>
          <w:b w:val="0"/>
        </w:rPr>
        <w:t>&lt;/NumAm&gt;</w:t>
      </w:r>
    </w:p>
    <w:p w14:paraId="29E873BE"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5AD027C" w14:textId="77777777" w:rsidR="00736FA4" w:rsidRPr="009115EC" w:rsidRDefault="00736FA4" w:rsidP="00736FA4">
      <w:pPr>
        <w:pStyle w:val="NormalBold"/>
      </w:pPr>
      <w:r w:rsidRPr="009115EC">
        <w:rPr>
          <w:rStyle w:val="HideTWBExt"/>
          <w:b w:val="0"/>
        </w:rPr>
        <w:t>&lt;/RepeatBlock-By&gt;</w:t>
      </w:r>
    </w:p>
    <w:p w14:paraId="69452D4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DE7F682" w14:textId="77777777" w:rsidR="00736FA4" w:rsidRPr="009115EC" w:rsidRDefault="00736FA4" w:rsidP="00736FA4">
      <w:pPr>
        <w:pStyle w:val="NormalBold"/>
      </w:pPr>
      <w:r w:rsidRPr="009115EC">
        <w:rPr>
          <w:rStyle w:val="HideTWBExt"/>
          <w:b w:val="0"/>
        </w:rPr>
        <w:t>&lt;Article&gt;</w:t>
      </w:r>
      <w:r w:rsidRPr="009115EC">
        <w:t>Paragraaf 12 sexdecies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627DC00" w14:textId="77777777" w:rsidTr="00A73545">
        <w:trPr>
          <w:trHeight w:hRule="exact" w:val="240"/>
          <w:jc w:val="center"/>
        </w:trPr>
        <w:tc>
          <w:tcPr>
            <w:tcW w:w="9752" w:type="dxa"/>
            <w:gridSpan w:val="2"/>
            <w:tcBorders>
              <w:top w:val="nil"/>
              <w:left w:val="nil"/>
              <w:bottom w:val="nil"/>
              <w:right w:val="nil"/>
            </w:tcBorders>
          </w:tcPr>
          <w:p w14:paraId="66E8A5A7" w14:textId="77777777" w:rsidR="00736FA4" w:rsidRPr="009115EC" w:rsidRDefault="00736FA4" w:rsidP="00A73545"/>
        </w:tc>
      </w:tr>
      <w:tr w:rsidR="00736FA4" w:rsidRPr="009115EC" w14:paraId="2483BF87" w14:textId="77777777" w:rsidTr="00A73545">
        <w:trPr>
          <w:trHeight w:val="240"/>
          <w:jc w:val="center"/>
        </w:trPr>
        <w:tc>
          <w:tcPr>
            <w:tcW w:w="4876" w:type="dxa"/>
            <w:tcBorders>
              <w:top w:val="nil"/>
              <w:left w:val="nil"/>
              <w:bottom w:val="nil"/>
              <w:right w:val="nil"/>
            </w:tcBorders>
          </w:tcPr>
          <w:p w14:paraId="422FA7C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944EEA3" w14:textId="77777777" w:rsidR="00736FA4" w:rsidRPr="009115EC" w:rsidRDefault="00736FA4" w:rsidP="00A73545">
            <w:pPr>
              <w:pStyle w:val="AmColumnHeading"/>
            </w:pPr>
            <w:r w:rsidRPr="009115EC">
              <w:t>Amendement</w:t>
            </w:r>
          </w:p>
        </w:tc>
      </w:tr>
      <w:tr w:rsidR="00736FA4" w:rsidRPr="009115EC" w14:paraId="5FD333B7" w14:textId="77777777" w:rsidTr="00A73545">
        <w:trPr>
          <w:jc w:val="center"/>
        </w:trPr>
        <w:tc>
          <w:tcPr>
            <w:tcW w:w="4876" w:type="dxa"/>
            <w:tcBorders>
              <w:top w:val="nil"/>
              <w:left w:val="nil"/>
              <w:bottom w:val="nil"/>
              <w:right w:val="nil"/>
            </w:tcBorders>
          </w:tcPr>
          <w:p w14:paraId="6D576F7D" w14:textId="77777777" w:rsidR="00736FA4" w:rsidRPr="009115EC" w:rsidRDefault="00736FA4" w:rsidP="00A73545">
            <w:pPr>
              <w:pStyle w:val="Normal6a"/>
            </w:pPr>
          </w:p>
        </w:tc>
        <w:tc>
          <w:tcPr>
            <w:tcW w:w="4876" w:type="dxa"/>
            <w:tcBorders>
              <w:top w:val="nil"/>
              <w:left w:val="nil"/>
              <w:bottom w:val="nil"/>
              <w:right w:val="nil"/>
            </w:tcBorders>
          </w:tcPr>
          <w:p w14:paraId="4E5CF942" w14:textId="77777777" w:rsidR="00736FA4" w:rsidRPr="009115EC" w:rsidRDefault="00736FA4" w:rsidP="00A73545">
            <w:pPr>
              <w:pStyle w:val="Normal6a"/>
            </w:pPr>
            <w:r w:rsidRPr="009115EC">
              <w:rPr>
                <w:b/>
                <w:i/>
              </w:rPr>
              <w:t>12 sexdecies.</w:t>
            </w:r>
            <w:r w:rsidRPr="009115EC">
              <w:tab/>
            </w:r>
            <w:r w:rsidRPr="009115EC">
              <w:rPr>
                <w:b/>
                <w:i/>
              </w:rPr>
              <w:t>verzoekt de Commissie en de lidstaten om tegemoet te komen aan de geestelijke gezondheidsbehoeften van vrouwen, door te erkennen dat vrouwen melding maken van lagere welzijnsniveaus en een hogere mate van depressie en psychologische stress dan mannen; wijst op het belang van genderbewuste preventie, vroege interventies en ondersteunende diensten, waaronder toegankelijke geestelijke gezondheidszorg, gemeenschapsgebaseerde programma’s en bewustmakingscampagnes; moedigt de verzameling van naar gender en geslacht uitgesplitste gegevens aan, alsook onderzoek naar de sociale en gendergerelateerde determinanten van geestelijke gezondheid om beleidsmaatregelen te onderbouwen die gelijkheid op het gebied van geestelijk welzijn bevorderen in de hele EU; verzoekt de Commissie en de lidstaten om de gevolgen van haatzaaiende uitlatingen online voor de geestelijke gezondheid aan te pakken, in het bijzonder voor vrouwen; wijst erop dat het van belang is de diepere oorzaken van gendergerelateerde intimidatie en discriminatie op sociale media aan te pakken; verzoekt de Commissie met klem intimidatie op grond van geslacht, ook online, wettelijk te erkennen als strafbare haatzaaiende uitlating en platforms ertoe te verplichten gendergerelateerde haatzaaiende uitlatingen op te sporen en te verwijderen;</w:t>
            </w:r>
          </w:p>
        </w:tc>
      </w:tr>
    </w:tbl>
    <w:p w14:paraId="4473CC0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967B6A9" w14:textId="77777777" w:rsidR="00736FA4" w:rsidRPr="009115EC" w:rsidRDefault="00736FA4" w:rsidP="00736FA4">
      <w:r w:rsidRPr="009115EC">
        <w:rPr>
          <w:rStyle w:val="HideTWBExt"/>
        </w:rPr>
        <w:t>&lt;/Amend&gt;</w:t>
      </w:r>
    </w:p>
    <w:p w14:paraId="52BE11A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404</w:t>
      </w:r>
      <w:r w:rsidRPr="009115EC">
        <w:rPr>
          <w:rStyle w:val="HideTWBExt"/>
          <w:b w:val="0"/>
        </w:rPr>
        <w:t>&lt;/NumAm&gt;</w:t>
      </w:r>
    </w:p>
    <w:p w14:paraId="60B822D3"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131CD112" w14:textId="77777777" w:rsidR="00736FA4" w:rsidRPr="009115EC" w:rsidRDefault="00736FA4" w:rsidP="00736FA4">
      <w:pPr>
        <w:pStyle w:val="NormalBold"/>
      </w:pPr>
      <w:r w:rsidRPr="009115EC">
        <w:rPr>
          <w:rStyle w:val="HideTWBExt"/>
          <w:b w:val="0"/>
        </w:rPr>
        <w:t>&lt;/RepeatBlock-By&gt;</w:t>
      </w:r>
    </w:p>
    <w:p w14:paraId="538D5FE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1A4FBE1" w14:textId="77777777" w:rsidR="00736FA4" w:rsidRPr="009115EC" w:rsidRDefault="00736FA4" w:rsidP="00736FA4">
      <w:pPr>
        <w:pStyle w:val="NormalBold"/>
      </w:pPr>
      <w:r w:rsidRPr="009115EC">
        <w:rPr>
          <w:rStyle w:val="HideTWBExt"/>
          <w:b w:val="0"/>
        </w:rPr>
        <w:t>&lt;Article&gt;</w:t>
      </w:r>
      <w:r w:rsidRPr="009115EC">
        <w:t>Paragraaf 12 septdecies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45CDDA1" w14:textId="77777777" w:rsidTr="00A73545">
        <w:trPr>
          <w:trHeight w:hRule="exact" w:val="240"/>
          <w:jc w:val="center"/>
        </w:trPr>
        <w:tc>
          <w:tcPr>
            <w:tcW w:w="9752" w:type="dxa"/>
            <w:gridSpan w:val="2"/>
            <w:tcBorders>
              <w:top w:val="nil"/>
              <w:left w:val="nil"/>
              <w:bottom w:val="nil"/>
              <w:right w:val="nil"/>
            </w:tcBorders>
          </w:tcPr>
          <w:p w14:paraId="615FD435" w14:textId="77777777" w:rsidR="00736FA4" w:rsidRPr="009115EC" w:rsidRDefault="00736FA4" w:rsidP="00A73545"/>
        </w:tc>
      </w:tr>
      <w:tr w:rsidR="00736FA4" w:rsidRPr="009115EC" w14:paraId="2E64CE68" w14:textId="77777777" w:rsidTr="00A73545">
        <w:trPr>
          <w:trHeight w:val="240"/>
          <w:jc w:val="center"/>
        </w:trPr>
        <w:tc>
          <w:tcPr>
            <w:tcW w:w="4876" w:type="dxa"/>
            <w:tcBorders>
              <w:top w:val="nil"/>
              <w:left w:val="nil"/>
              <w:bottom w:val="nil"/>
              <w:right w:val="nil"/>
            </w:tcBorders>
          </w:tcPr>
          <w:p w14:paraId="69AF444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3DC1D83" w14:textId="77777777" w:rsidR="00736FA4" w:rsidRPr="009115EC" w:rsidRDefault="00736FA4" w:rsidP="00A73545">
            <w:pPr>
              <w:pStyle w:val="AmColumnHeading"/>
            </w:pPr>
            <w:r w:rsidRPr="009115EC">
              <w:t>Amendement</w:t>
            </w:r>
          </w:p>
        </w:tc>
      </w:tr>
      <w:tr w:rsidR="00736FA4" w:rsidRPr="009115EC" w14:paraId="2E585F8E" w14:textId="77777777" w:rsidTr="00A73545">
        <w:trPr>
          <w:jc w:val="center"/>
        </w:trPr>
        <w:tc>
          <w:tcPr>
            <w:tcW w:w="4876" w:type="dxa"/>
            <w:tcBorders>
              <w:top w:val="nil"/>
              <w:left w:val="nil"/>
              <w:bottom w:val="nil"/>
              <w:right w:val="nil"/>
            </w:tcBorders>
          </w:tcPr>
          <w:p w14:paraId="6C4F3EE0" w14:textId="77777777" w:rsidR="00736FA4" w:rsidRPr="009115EC" w:rsidRDefault="00736FA4" w:rsidP="00A73545">
            <w:pPr>
              <w:pStyle w:val="Normal6a"/>
            </w:pPr>
          </w:p>
        </w:tc>
        <w:tc>
          <w:tcPr>
            <w:tcW w:w="4876" w:type="dxa"/>
            <w:tcBorders>
              <w:top w:val="nil"/>
              <w:left w:val="nil"/>
              <w:bottom w:val="nil"/>
              <w:right w:val="nil"/>
            </w:tcBorders>
          </w:tcPr>
          <w:p w14:paraId="372C0213" w14:textId="77777777" w:rsidR="00736FA4" w:rsidRPr="009115EC" w:rsidRDefault="00736FA4" w:rsidP="00A73545">
            <w:pPr>
              <w:pStyle w:val="Normal6a"/>
            </w:pPr>
            <w:r w:rsidRPr="009115EC">
              <w:rPr>
                <w:b/>
                <w:i/>
              </w:rPr>
              <w:t>12 septdecies.</w:t>
            </w:r>
            <w:r w:rsidRPr="009115EC">
              <w:tab/>
            </w:r>
            <w:r w:rsidRPr="009115EC">
              <w:rPr>
                <w:b/>
                <w:i/>
              </w:rPr>
              <w:t>pleit voor de formele erkenning van post-SSRI seksuele dysfunctie (PSSD) als een ernstige en onmiskenbare negatieve bijwerking van geneesmiddelen, die vrouwen onevenredig zwaar treft; pleit voor verder onderzoek om de prevalentie, de biologische mechanismen en behandelingen voor PSSD te onderzoeken; pleit voor toegang tot zorg en herstel voor personen met PSSD; pleit voor de invoering van een compensatieregeling voor mensen die te lijden hebben onder ernstige en mogelijk permanente schade als gevolg van antidepressiva, zoals PSSD; pleit voor het aanbieden van verontschuldigingen aan personen die getroffen zijn door PSSD, en daarbij te erkennen dat systemische regelgevings- en ethische tekortkomingen vermijdbaar lijden hebben veroorzaakt;</w:t>
            </w:r>
          </w:p>
        </w:tc>
      </w:tr>
    </w:tbl>
    <w:p w14:paraId="0F569D7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8E3674D" w14:textId="77777777" w:rsidR="00736FA4" w:rsidRPr="009115EC" w:rsidRDefault="00736FA4" w:rsidP="00736FA4">
      <w:r w:rsidRPr="009115EC">
        <w:rPr>
          <w:rStyle w:val="HideTWBExt"/>
        </w:rPr>
        <w:t>&lt;/Amend&gt;</w:t>
      </w:r>
    </w:p>
    <w:p w14:paraId="1C34BC9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405</w:t>
      </w:r>
      <w:r w:rsidRPr="009115EC">
        <w:rPr>
          <w:rStyle w:val="HideTWBExt"/>
          <w:b w:val="0"/>
        </w:rPr>
        <w:t>&lt;/NumAm&gt;</w:t>
      </w:r>
    </w:p>
    <w:p w14:paraId="2E339146"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B58E88C" w14:textId="77777777" w:rsidR="00736FA4" w:rsidRPr="009115EC" w:rsidRDefault="00736FA4" w:rsidP="00736FA4">
      <w:pPr>
        <w:pStyle w:val="NormalBold"/>
      </w:pPr>
      <w:r w:rsidRPr="009115EC">
        <w:rPr>
          <w:rStyle w:val="HideTWBExt"/>
          <w:b w:val="0"/>
        </w:rPr>
        <w:t>&lt;/RepeatBlock-By&gt;</w:t>
      </w:r>
    </w:p>
    <w:p w14:paraId="6CDE0C9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D95CC82" w14:textId="77777777" w:rsidR="00736FA4" w:rsidRPr="009115EC" w:rsidRDefault="00736FA4" w:rsidP="00736FA4">
      <w:pPr>
        <w:pStyle w:val="NormalBold"/>
      </w:pPr>
      <w:r w:rsidRPr="009115EC">
        <w:rPr>
          <w:rStyle w:val="HideTWBExt"/>
          <w:b w:val="0"/>
        </w:rPr>
        <w:t>&lt;Article&gt;</w:t>
      </w:r>
      <w:r w:rsidRPr="009115EC">
        <w:t>Paragraaf 12 octodecies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64275F" w14:textId="77777777" w:rsidTr="00A73545">
        <w:trPr>
          <w:trHeight w:hRule="exact" w:val="240"/>
          <w:jc w:val="center"/>
        </w:trPr>
        <w:tc>
          <w:tcPr>
            <w:tcW w:w="9752" w:type="dxa"/>
            <w:gridSpan w:val="2"/>
            <w:tcBorders>
              <w:top w:val="nil"/>
              <w:left w:val="nil"/>
              <w:bottom w:val="nil"/>
              <w:right w:val="nil"/>
            </w:tcBorders>
          </w:tcPr>
          <w:p w14:paraId="16D34E01" w14:textId="77777777" w:rsidR="00736FA4" w:rsidRPr="009115EC" w:rsidRDefault="00736FA4" w:rsidP="00A73545"/>
        </w:tc>
      </w:tr>
      <w:tr w:rsidR="00736FA4" w:rsidRPr="009115EC" w14:paraId="7A07BBE2" w14:textId="77777777" w:rsidTr="00A73545">
        <w:trPr>
          <w:trHeight w:val="240"/>
          <w:jc w:val="center"/>
        </w:trPr>
        <w:tc>
          <w:tcPr>
            <w:tcW w:w="4876" w:type="dxa"/>
            <w:tcBorders>
              <w:top w:val="nil"/>
              <w:left w:val="nil"/>
              <w:bottom w:val="nil"/>
              <w:right w:val="nil"/>
            </w:tcBorders>
          </w:tcPr>
          <w:p w14:paraId="74474B6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E241A09" w14:textId="77777777" w:rsidR="00736FA4" w:rsidRPr="009115EC" w:rsidRDefault="00736FA4" w:rsidP="00A73545">
            <w:pPr>
              <w:pStyle w:val="AmColumnHeading"/>
            </w:pPr>
            <w:r w:rsidRPr="009115EC">
              <w:t>Amendement</w:t>
            </w:r>
          </w:p>
        </w:tc>
      </w:tr>
      <w:tr w:rsidR="00736FA4" w:rsidRPr="009115EC" w14:paraId="704DDC8C" w14:textId="77777777" w:rsidTr="00A73545">
        <w:trPr>
          <w:jc w:val="center"/>
        </w:trPr>
        <w:tc>
          <w:tcPr>
            <w:tcW w:w="4876" w:type="dxa"/>
            <w:tcBorders>
              <w:top w:val="nil"/>
              <w:left w:val="nil"/>
              <w:bottom w:val="nil"/>
              <w:right w:val="nil"/>
            </w:tcBorders>
          </w:tcPr>
          <w:p w14:paraId="15BFCD9B" w14:textId="77777777" w:rsidR="00736FA4" w:rsidRPr="009115EC" w:rsidRDefault="00736FA4" w:rsidP="00A73545">
            <w:pPr>
              <w:pStyle w:val="Normal6a"/>
            </w:pPr>
          </w:p>
        </w:tc>
        <w:tc>
          <w:tcPr>
            <w:tcW w:w="4876" w:type="dxa"/>
            <w:tcBorders>
              <w:top w:val="nil"/>
              <w:left w:val="nil"/>
              <w:bottom w:val="nil"/>
              <w:right w:val="nil"/>
            </w:tcBorders>
          </w:tcPr>
          <w:p w14:paraId="7A3F7A90" w14:textId="77777777" w:rsidR="00736FA4" w:rsidRPr="009115EC" w:rsidRDefault="00736FA4" w:rsidP="00A73545">
            <w:pPr>
              <w:pStyle w:val="Normal6a"/>
            </w:pPr>
            <w:r w:rsidRPr="009115EC">
              <w:rPr>
                <w:b/>
                <w:i/>
              </w:rPr>
              <w:t>12 octodecies.</w:t>
            </w:r>
            <w:r w:rsidRPr="009115EC">
              <w:tab/>
            </w:r>
            <w:r w:rsidRPr="009115EC">
              <w:rPr>
                <w:b/>
                <w:i/>
              </w:rPr>
              <w:t>verzoekt de Commissie en de lidstaten om de preventie, tests en zorg met betrekking tot hiv en seksueel overdraagbare infecties te integreren in bredere genderbewuste gezondheidsstrategieën; wijst erop dat de unieke biologische en structurele kwetsbaarheden van alle genders moeten worden aangepakt, met name van jonge vrouwen, vrouwelijke migranten en mobiele vrouwen, sekswerkers, vrouwen met een handicap en overlevenden van gendergerelateerd geweld; pleit voor gender-, leeftijds-, seksualiteits- en rasbewust onderzoek, verbeterde gegevensverzameling en -rapportage, betaalbare toegang tot vaccinaties, ondersteuning op het gebied van geestelijke gezondheid en interventies met betrokkenheid van de gemeenschap om billijke preventie en behandeling gedurende het hele leven te waarborgen;</w:t>
            </w:r>
          </w:p>
        </w:tc>
      </w:tr>
    </w:tbl>
    <w:p w14:paraId="7612D8F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C1ABADF" w14:textId="77777777" w:rsidR="00736FA4" w:rsidRPr="009115EC" w:rsidRDefault="00736FA4" w:rsidP="00736FA4">
      <w:r w:rsidRPr="009115EC">
        <w:rPr>
          <w:rStyle w:val="HideTWBExt"/>
        </w:rPr>
        <w:t>&lt;/Amend&gt;</w:t>
      </w:r>
    </w:p>
    <w:p w14:paraId="3CBD51B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406</w:t>
      </w:r>
      <w:r w:rsidRPr="009115EC">
        <w:rPr>
          <w:rStyle w:val="HideTWBExt"/>
          <w:b w:val="0"/>
        </w:rPr>
        <w:t>&lt;/NumAm&gt;</w:t>
      </w:r>
    </w:p>
    <w:p w14:paraId="45F4A622"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5963939" w14:textId="77777777" w:rsidR="00736FA4" w:rsidRPr="009115EC" w:rsidRDefault="00736FA4" w:rsidP="00736FA4">
      <w:pPr>
        <w:pStyle w:val="NormalBold"/>
      </w:pPr>
      <w:r w:rsidRPr="009115EC">
        <w:rPr>
          <w:rStyle w:val="HideTWBExt"/>
          <w:b w:val="0"/>
        </w:rPr>
        <w:t>&lt;/RepeatBlock-By&gt;</w:t>
      </w:r>
    </w:p>
    <w:p w14:paraId="7F1E157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02BA884" w14:textId="77777777" w:rsidR="00736FA4" w:rsidRPr="009115EC" w:rsidRDefault="00736FA4" w:rsidP="00736FA4">
      <w:pPr>
        <w:pStyle w:val="NormalBold"/>
      </w:pPr>
      <w:r w:rsidRPr="009115EC">
        <w:rPr>
          <w:rStyle w:val="HideTWBExt"/>
          <w:b w:val="0"/>
        </w:rPr>
        <w:t>&lt;Article&gt;</w:t>
      </w:r>
      <w:r w:rsidRPr="009115EC">
        <w:t>Paragraaf 12 novodecies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2043063" w14:textId="77777777" w:rsidTr="00A73545">
        <w:trPr>
          <w:trHeight w:hRule="exact" w:val="240"/>
          <w:jc w:val="center"/>
        </w:trPr>
        <w:tc>
          <w:tcPr>
            <w:tcW w:w="9752" w:type="dxa"/>
            <w:gridSpan w:val="2"/>
            <w:tcBorders>
              <w:top w:val="nil"/>
              <w:left w:val="nil"/>
              <w:bottom w:val="nil"/>
              <w:right w:val="nil"/>
            </w:tcBorders>
          </w:tcPr>
          <w:p w14:paraId="65ECA1B3" w14:textId="77777777" w:rsidR="00736FA4" w:rsidRPr="009115EC" w:rsidRDefault="00736FA4" w:rsidP="00A73545"/>
        </w:tc>
      </w:tr>
      <w:tr w:rsidR="00736FA4" w:rsidRPr="009115EC" w14:paraId="69E0BE93" w14:textId="77777777" w:rsidTr="00A73545">
        <w:trPr>
          <w:trHeight w:val="240"/>
          <w:jc w:val="center"/>
        </w:trPr>
        <w:tc>
          <w:tcPr>
            <w:tcW w:w="4876" w:type="dxa"/>
            <w:tcBorders>
              <w:top w:val="nil"/>
              <w:left w:val="nil"/>
              <w:bottom w:val="nil"/>
              <w:right w:val="nil"/>
            </w:tcBorders>
          </w:tcPr>
          <w:p w14:paraId="35C1101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A924EAA" w14:textId="77777777" w:rsidR="00736FA4" w:rsidRPr="009115EC" w:rsidRDefault="00736FA4" w:rsidP="00A73545">
            <w:pPr>
              <w:pStyle w:val="AmColumnHeading"/>
            </w:pPr>
            <w:r w:rsidRPr="009115EC">
              <w:t>Amendement</w:t>
            </w:r>
          </w:p>
        </w:tc>
      </w:tr>
      <w:tr w:rsidR="00736FA4" w:rsidRPr="009115EC" w14:paraId="7CA2CC6F" w14:textId="77777777" w:rsidTr="00A73545">
        <w:trPr>
          <w:jc w:val="center"/>
        </w:trPr>
        <w:tc>
          <w:tcPr>
            <w:tcW w:w="4876" w:type="dxa"/>
            <w:tcBorders>
              <w:top w:val="nil"/>
              <w:left w:val="nil"/>
              <w:bottom w:val="nil"/>
              <w:right w:val="nil"/>
            </w:tcBorders>
          </w:tcPr>
          <w:p w14:paraId="6DFC000A" w14:textId="77777777" w:rsidR="00736FA4" w:rsidRPr="009115EC" w:rsidRDefault="00736FA4" w:rsidP="00A73545">
            <w:pPr>
              <w:pStyle w:val="Normal6a"/>
            </w:pPr>
          </w:p>
        </w:tc>
        <w:tc>
          <w:tcPr>
            <w:tcW w:w="4876" w:type="dxa"/>
            <w:tcBorders>
              <w:top w:val="nil"/>
              <w:left w:val="nil"/>
              <w:bottom w:val="nil"/>
              <w:right w:val="nil"/>
            </w:tcBorders>
          </w:tcPr>
          <w:p w14:paraId="779A7C63" w14:textId="77777777" w:rsidR="00736FA4" w:rsidRPr="009115EC" w:rsidRDefault="00736FA4" w:rsidP="00A73545">
            <w:pPr>
              <w:pStyle w:val="Normal6a"/>
            </w:pPr>
            <w:r w:rsidRPr="009115EC">
              <w:rPr>
                <w:b/>
                <w:i/>
              </w:rPr>
              <w:t>12 novodecies.</w:t>
            </w:r>
            <w:r w:rsidRPr="009115EC">
              <w:tab/>
            </w:r>
            <w:r w:rsidRPr="009115EC">
              <w:rPr>
                <w:b/>
                <w:i/>
              </w:rPr>
              <w:t>verzoekt de Commissie en de lidstaten om te zorgen voor billijke toegang tot vaccins in de hele EU; wijst op het belang van HPV-vaccinaties om baarmoederhalskanker te voorkomen, griep- en RSV-vaccinaties om zwangere vrouwen en mensen die een cardiovasculair risico lopen te beschermen, en vaccinaties als een instrument om het probleem van niet-overdraagbare ziekten te verminderen; pleit voor duidelijke EU-doelstellingen inzake dekkingsgraad, geharmoniseerde monitoring via het ECDC, meer financiering voor preventie van en onderzoek naar de gezondheid van vrouwen, en bewustmaking van beleidsmakers, gezondheidswerkers en het publiek; pleit voor maatregelen om misinformatie over de bijwerkingen van vaccins te bestrijden;</w:t>
            </w:r>
          </w:p>
        </w:tc>
      </w:tr>
    </w:tbl>
    <w:p w14:paraId="0C89C2E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C05CB4B" w14:textId="77777777" w:rsidR="00736FA4" w:rsidRPr="009115EC" w:rsidRDefault="00736FA4" w:rsidP="00736FA4">
      <w:r w:rsidRPr="009115EC">
        <w:rPr>
          <w:rStyle w:val="HideTWBExt"/>
        </w:rPr>
        <w:t>&lt;/Amend&gt;</w:t>
      </w:r>
    </w:p>
    <w:p w14:paraId="17C5277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407</w:t>
      </w:r>
      <w:r w:rsidRPr="009115EC">
        <w:rPr>
          <w:rStyle w:val="HideTWBExt"/>
          <w:b w:val="0"/>
        </w:rPr>
        <w:t>&lt;/NumAm&gt;</w:t>
      </w:r>
    </w:p>
    <w:p w14:paraId="01874AE3"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3E508D5A" w14:textId="77777777" w:rsidR="00736FA4" w:rsidRPr="009115EC" w:rsidRDefault="00736FA4" w:rsidP="00736FA4">
      <w:pPr>
        <w:pStyle w:val="NormalBold"/>
      </w:pPr>
      <w:r w:rsidRPr="009115EC">
        <w:rPr>
          <w:rStyle w:val="HideTWBExt"/>
          <w:b w:val="0"/>
        </w:rPr>
        <w:t>&lt;/RepeatBlock-By&gt;</w:t>
      </w:r>
    </w:p>
    <w:p w14:paraId="334B99F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65DE5ED" w14:textId="77777777" w:rsidR="00736FA4" w:rsidRPr="009115EC" w:rsidRDefault="00736FA4" w:rsidP="00736FA4">
      <w:pPr>
        <w:pStyle w:val="NormalBold"/>
      </w:pPr>
      <w:r w:rsidRPr="009115EC">
        <w:rPr>
          <w:rStyle w:val="HideTWBExt"/>
          <w:b w:val="0"/>
        </w:rPr>
        <w:t>&lt;Article&gt;</w:t>
      </w:r>
      <w:r w:rsidRPr="009115EC">
        <w:t>Paragraaf 12 vicies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B39E6CE" w14:textId="77777777" w:rsidTr="00A73545">
        <w:trPr>
          <w:trHeight w:hRule="exact" w:val="240"/>
          <w:jc w:val="center"/>
        </w:trPr>
        <w:tc>
          <w:tcPr>
            <w:tcW w:w="9752" w:type="dxa"/>
            <w:gridSpan w:val="2"/>
            <w:tcBorders>
              <w:top w:val="nil"/>
              <w:left w:val="nil"/>
              <w:bottom w:val="nil"/>
              <w:right w:val="nil"/>
            </w:tcBorders>
          </w:tcPr>
          <w:p w14:paraId="0B4AAF76" w14:textId="77777777" w:rsidR="00736FA4" w:rsidRPr="009115EC" w:rsidRDefault="00736FA4" w:rsidP="00A73545"/>
        </w:tc>
      </w:tr>
      <w:tr w:rsidR="00736FA4" w:rsidRPr="009115EC" w14:paraId="6DAEFEFB" w14:textId="77777777" w:rsidTr="00A73545">
        <w:trPr>
          <w:trHeight w:val="240"/>
          <w:jc w:val="center"/>
        </w:trPr>
        <w:tc>
          <w:tcPr>
            <w:tcW w:w="4876" w:type="dxa"/>
            <w:tcBorders>
              <w:top w:val="nil"/>
              <w:left w:val="nil"/>
              <w:bottom w:val="nil"/>
              <w:right w:val="nil"/>
            </w:tcBorders>
          </w:tcPr>
          <w:p w14:paraId="07585BB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3C3E82D" w14:textId="77777777" w:rsidR="00736FA4" w:rsidRPr="009115EC" w:rsidRDefault="00736FA4" w:rsidP="00A73545">
            <w:pPr>
              <w:pStyle w:val="AmColumnHeading"/>
            </w:pPr>
            <w:r w:rsidRPr="009115EC">
              <w:t>Amendement</w:t>
            </w:r>
          </w:p>
        </w:tc>
      </w:tr>
      <w:tr w:rsidR="00736FA4" w:rsidRPr="009115EC" w14:paraId="6CD4BFD1" w14:textId="77777777" w:rsidTr="00A73545">
        <w:trPr>
          <w:jc w:val="center"/>
        </w:trPr>
        <w:tc>
          <w:tcPr>
            <w:tcW w:w="4876" w:type="dxa"/>
            <w:tcBorders>
              <w:top w:val="nil"/>
              <w:left w:val="nil"/>
              <w:bottom w:val="nil"/>
              <w:right w:val="nil"/>
            </w:tcBorders>
          </w:tcPr>
          <w:p w14:paraId="6D78CDF4" w14:textId="77777777" w:rsidR="00736FA4" w:rsidRPr="009115EC" w:rsidRDefault="00736FA4" w:rsidP="00A73545">
            <w:pPr>
              <w:pStyle w:val="Normal6a"/>
            </w:pPr>
          </w:p>
        </w:tc>
        <w:tc>
          <w:tcPr>
            <w:tcW w:w="4876" w:type="dxa"/>
            <w:tcBorders>
              <w:top w:val="nil"/>
              <w:left w:val="nil"/>
              <w:bottom w:val="nil"/>
              <w:right w:val="nil"/>
            </w:tcBorders>
          </w:tcPr>
          <w:p w14:paraId="4E8203B3" w14:textId="77777777" w:rsidR="00736FA4" w:rsidRPr="009115EC" w:rsidRDefault="00736FA4" w:rsidP="00A73545">
            <w:pPr>
              <w:pStyle w:val="Normal6a"/>
            </w:pPr>
            <w:r w:rsidRPr="009115EC">
              <w:rPr>
                <w:b/>
                <w:i/>
              </w:rPr>
              <w:t>12 vicies.</w:t>
            </w:r>
            <w:r w:rsidRPr="009115EC">
              <w:tab/>
            </w:r>
            <w:r w:rsidRPr="009115EC">
              <w:rPr>
                <w:b/>
                <w:i/>
              </w:rPr>
              <w:t>verzoekt de Commissie en de lidstaten om tegemoet te komen aan de specifieke gezondheidsbehoeften van LHBTIQ+-vrouwen en genderdiverse mensen, waaronder toegang tot preventieve zorg, behandeling en transspecifieke gezondheidszorg; wijst op de gevolgen die minderhedenstress, discriminatie en vooroordelen bij zorgverleners hebben voor gezondheidsresultaten en toegang; pleit ervoor inhoud over LHBTIQ+-gezondheid te integreren in medische onderwijsprogramma’s en permanente beroepsopleidingen voor gezondheidswerkers; moedigt ondersteuning voor gemeenschapsgebaseerde gezondheidszorginitiatieven en door de EU gefinancierd onderzoek in het kader van EU4Health en Horizon aan om inclusieve, billijke en veilige gezondheidszorg voor alle LHBTIQ+-personen te garanderen;</w:t>
            </w:r>
          </w:p>
        </w:tc>
      </w:tr>
    </w:tbl>
    <w:p w14:paraId="38CFB44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344E616" w14:textId="77777777" w:rsidR="00736FA4" w:rsidRPr="009115EC" w:rsidRDefault="00736FA4" w:rsidP="00736FA4">
      <w:r w:rsidRPr="009115EC">
        <w:rPr>
          <w:rStyle w:val="HideTWBExt"/>
        </w:rPr>
        <w:t>&lt;/Amend&gt;</w:t>
      </w:r>
    </w:p>
    <w:p w14:paraId="272D812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408</w:t>
      </w:r>
      <w:r w:rsidRPr="009115EC">
        <w:rPr>
          <w:rStyle w:val="HideTWBExt"/>
          <w:b w:val="0"/>
        </w:rPr>
        <w:t>&lt;/NumAm&gt;</w:t>
      </w:r>
    </w:p>
    <w:p w14:paraId="17BFBF15"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32125847" w14:textId="77777777" w:rsidR="00736FA4" w:rsidRPr="009115EC" w:rsidRDefault="00736FA4" w:rsidP="00736FA4">
      <w:pPr>
        <w:pStyle w:val="NormalBold"/>
      </w:pPr>
      <w:r w:rsidRPr="009115EC">
        <w:rPr>
          <w:rStyle w:val="HideTWBExt"/>
          <w:b w:val="0"/>
        </w:rPr>
        <w:t>&lt;/RepeatBlock-By&gt;</w:t>
      </w:r>
    </w:p>
    <w:p w14:paraId="04D178D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31633F6" w14:textId="77777777" w:rsidR="00736FA4" w:rsidRPr="009115EC" w:rsidRDefault="00736FA4" w:rsidP="00736FA4">
      <w:pPr>
        <w:pStyle w:val="NormalBold"/>
      </w:pPr>
      <w:r w:rsidRPr="009115EC">
        <w:rPr>
          <w:rStyle w:val="HideTWBExt"/>
          <w:b w:val="0"/>
        </w:rPr>
        <w:t>&lt;Article&gt;</w:t>
      </w:r>
      <w:r w:rsidRPr="009115EC">
        <w:t>Paragraaf 12 unvicies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C82907C" w14:textId="77777777" w:rsidTr="00A73545">
        <w:trPr>
          <w:trHeight w:hRule="exact" w:val="240"/>
          <w:jc w:val="center"/>
        </w:trPr>
        <w:tc>
          <w:tcPr>
            <w:tcW w:w="9752" w:type="dxa"/>
            <w:gridSpan w:val="2"/>
            <w:tcBorders>
              <w:top w:val="nil"/>
              <w:left w:val="nil"/>
              <w:bottom w:val="nil"/>
              <w:right w:val="nil"/>
            </w:tcBorders>
          </w:tcPr>
          <w:p w14:paraId="35D44C5E" w14:textId="77777777" w:rsidR="00736FA4" w:rsidRPr="009115EC" w:rsidRDefault="00736FA4" w:rsidP="00A73545"/>
        </w:tc>
      </w:tr>
      <w:tr w:rsidR="00736FA4" w:rsidRPr="009115EC" w14:paraId="35816BB5" w14:textId="77777777" w:rsidTr="00A73545">
        <w:trPr>
          <w:trHeight w:val="240"/>
          <w:jc w:val="center"/>
        </w:trPr>
        <w:tc>
          <w:tcPr>
            <w:tcW w:w="4876" w:type="dxa"/>
            <w:tcBorders>
              <w:top w:val="nil"/>
              <w:left w:val="nil"/>
              <w:bottom w:val="nil"/>
              <w:right w:val="nil"/>
            </w:tcBorders>
          </w:tcPr>
          <w:p w14:paraId="27EDB2D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4F210F5" w14:textId="77777777" w:rsidR="00736FA4" w:rsidRPr="009115EC" w:rsidRDefault="00736FA4" w:rsidP="00A73545">
            <w:pPr>
              <w:pStyle w:val="AmColumnHeading"/>
            </w:pPr>
            <w:r w:rsidRPr="009115EC">
              <w:t>Amendement</w:t>
            </w:r>
          </w:p>
        </w:tc>
      </w:tr>
      <w:tr w:rsidR="00736FA4" w:rsidRPr="009115EC" w14:paraId="459E4D38" w14:textId="77777777" w:rsidTr="00A73545">
        <w:trPr>
          <w:jc w:val="center"/>
        </w:trPr>
        <w:tc>
          <w:tcPr>
            <w:tcW w:w="4876" w:type="dxa"/>
            <w:tcBorders>
              <w:top w:val="nil"/>
              <w:left w:val="nil"/>
              <w:bottom w:val="nil"/>
              <w:right w:val="nil"/>
            </w:tcBorders>
          </w:tcPr>
          <w:p w14:paraId="410DDD63" w14:textId="77777777" w:rsidR="00736FA4" w:rsidRPr="009115EC" w:rsidRDefault="00736FA4" w:rsidP="00A73545">
            <w:pPr>
              <w:pStyle w:val="Normal6a"/>
            </w:pPr>
          </w:p>
        </w:tc>
        <w:tc>
          <w:tcPr>
            <w:tcW w:w="4876" w:type="dxa"/>
            <w:tcBorders>
              <w:top w:val="nil"/>
              <w:left w:val="nil"/>
              <w:bottom w:val="nil"/>
              <w:right w:val="nil"/>
            </w:tcBorders>
          </w:tcPr>
          <w:p w14:paraId="4BF3089D" w14:textId="77777777" w:rsidR="00736FA4" w:rsidRPr="009115EC" w:rsidRDefault="00736FA4" w:rsidP="00A73545">
            <w:pPr>
              <w:pStyle w:val="Normal6a"/>
            </w:pPr>
            <w:r w:rsidRPr="009115EC">
              <w:rPr>
                <w:b/>
                <w:i/>
              </w:rPr>
              <w:t>12 unvicies.</w:t>
            </w:r>
            <w:r w:rsidRPr="009115EC">
              <w:tab/>
            </w:r>
            <w:r w:rsidRPr="009115EC">
              <w:rPr>
                <w:b/>
                <w:i/>
              </w:rPr>
              <w:t>verzoekt de Commissie en de lidstaten om een genderresponsieve en intersectionele benadering te integreren in alle beleidsmaatregelen die verband houden met planetaire gezondheid, waaronder klimaatadaptatie, milieubescherming en volksgezondheid; wijst erop dat vrouwen en meisjes onevenredig zwaar worden getroffen door de gevolgen van klimaatgerelateerde gebeurtenissen voor de gezondheid, zoals warmtestress, vectorziekten, voedselonzekerheid en ontheemding;</w:t>
            </w:r>
          </w:p>
        </w:tc>
      </w:tr>
    </w:tbl>
    <w:p w14:paraId="6505438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5FD2269" w14:textId="77777777" w:rsidR="00736FA4" w:rsidRPr="009115EC" w:rsidRDefault="00736FA4" w:rsidP="00736FA4">
      <w:r w:rsidRPr="009115EC">
        <w:rPr>
          <w:rStyle w:val="HideTWBExt"/>
        </w:rPr>
        <w:t>&lt;/Amend&gt;</w:t>
      </w:r>
    </w:p>
    <w:p w14:paraId="4042C7C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409</w:t>
      </w:r>
      <w:r w:rsidRPr="009115EC">
        <w:rPr>
          <w:rStyle w:val="HideTWBExt"/>
          <w:b w:val="0"/>
        </w:rPr>
        <w:t>&lt;/NumAm&gt;</w:t>
      </w:r>
    </w:p>
    <w:p w14:paraId="5CF6D809"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04CABAB3" w14:textId="77777777" w:rsidR="00736FA4" w:rsidRPr="009115EC" w:rsidRDefault="00736FA4" w:rsidP="00736FA4">
      <w:pPr>
        <w:pStyle w:val="NormalBold"/>
      </w:pPr>
      <w:r w:rsidRPr="009115EC">
        <w:rPr>
          <w:rStyle w:val="HideTWBExt"/>
          <w:b w:val="0"/>
        </w:rPr>
        <w:t>&lt;/RepeatBlock-By&gt;</w:t>
      </w:r>
    </w:p>
    <w:p w14:paraId="706907F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8629B1F" w14:textId="77777777" w:rsidR="00736FA4" w:rsidRPr="009115EC" w:rsidRDefault="00736FA4" w:rsidP="00736FA4">
      <w:pPr>
        <w:pStyle w:val="NormalBold"/>
      </w:pPr>
      <w:r w:rsidRPr="009115EC">
        <w:rPr>
          <w:rStyle w:val="HideTWBExt"/>
          <w:b w:val="0"/>
        </w:rPr>
        <w:t>&lt;Article&gt;</w:t>
      </w:r>
      <w:r w:rsidRPr="009115EC">
        <w:t>Paragraaf 12 duovicies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8D4212F" w14:textId="77777777" w:rsidTr="00A73545">
        <w:trPr>
          <w:trHeight w:hRule="exact" w:val="240"/>
          <w:jc w:val="center"/>
        </w:trPr>
        <w:tc>
          <w:tcPr>
            <w:tcW w:w="9752" w:type="dxa"/>
            <w:gridSpan w:val="2"/>
            <w:tcBorders>
              <w:top w:val="nil"/>
              <w:left w:val="nil"/>
              <w:bottom w:val="nil"/>
              <w:right w:val="nil"/>
            </w:tcBorders>
          </w:tcPr>
          <w:p w14:paraId="49E59D66" w14:textId="77777777" w:rsidR="00736FA4" w:rsidRPr="009115EC" w:rsidRDefault="00736FA4" w:rsidP="00A73545"/>
        </w:tc>
      </w:tr>
      <w:tr w:rsidR="00736FA4" w:rsidRPr="009115EC" w14:paraId="56BB3213" w14:textId="77777777" w:rsidTr="00A73545">
        <w:trPr>
          <w:trHeight w:val="240"/>
          <w:jc w:val="center"/>
        </w:trPr>
        <w:tc>
          <w:tcPr>
            <w:tcW w:w="4876" w:type="dxa"/>
            <w:tcBorders>
              <w:top w:val="nil"/>
              <w:left w:val="nil"/>
              <w:bottom w:val="nil"/>
              <w:right w:val="nil"/>
            </w:tcBorders>
          </w:tcPr>
          <w:p w14:paraId="4D09B45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858EE50" w14:textId="77777777" w:rsidR="00736FA4" w:rsidRPr="009115EC" w:rsidRDefault="00736FA4" w:rsidP="00A73545">
            <w:pPr>
              <w:pStyle w:val="AmColumnHeading"/>
            </w:pPr>
            <w:r w:rsidRPr="009115EC">
              <w:t>Amendement</w:t>
            </w:r>
          </w:p>
        </w:tc>
      </w:tr>
      <w:tr w:rsidR="00736FA4" w:rsidRPr="009115EC" w14:paraId="75970B85" w14:textId="77777777" w:rsidTr="00A73545">
        <w:trPr>
          <w:jc w:val="center"/>
        </w:trPr>
        <w:tc>
          <w:tcPr>
            <w:tcW w:w="4876" w:type="dxa"/>
            <w:tcBorders>
              <w:top w:val="nil"/>
              <w:left w:val="nil"/>
              <w:bottom w:val="nil"/>
              <w:right w:val="nil"/>
            </w:tcBorders>
          </w:tcPr>
          <w:p w14:paraId="667CF9E3" w14:textId="77777777" w:rsidR="00736FA4" w:rsidRPr="009115EC" w:rsidRDefault="00736FA4" w:rsidP="00A73545">
            <w:pPr>
              <w:pStyle w:val="Normal6a"/>
            </w:pPr>
          </w:p>
        </w:tc>
        <w:tc>
          <w:tcPr>
            <w:tcW w:w="4876" w:type="dxa"/>
            <w:tcBorders>
              <w:top w:val="nil"/>
              <w:left w:val="nil"/>
              <w:bottom w:val="nil"/>
              <w:right w:val="nil"/>
            </w:tcBorders>
          </w:tcPr>
          <w:p w14:paraId="638B6463" w14:textId="77777777" w:rsidR="00736FA4" w:rsidRPr="009115EC" w:rsidRDefault="00736FA4" w:rsidP="00A73545">
            <w:pPr>
              <w:pStyle w:val="Normal6a"/>
            </w:pPr>
            <w:r w:rsidRPr="009115EC">
              <w:rPr>
                <w:b/>
                <w:i/>
              </w:rPr>
              <w:t>12 duovicies.</w:t>
            </w:r>
            <w:r w:rsidRPr="009115EC">
              <w:tab/>
            </w:r>
            <w:r w:rsidRPr="009115EC">
              <w:rPr>
                <w:b/>
                <w:i/>
              </w:rPr>
              <w:t>verzoekt de Commissie en de lidstaten om krachtigere maatregelen te nemen om vrouwen en meisjes te beschermen tegen de blootstelling aan schadelijke chemische stoffen, en daarbij te erkennen dat vrouwen hierdoor onevenredig zwaar worden getroffen als gevolg van biologische, sociale en beroepsfactoren; merkt op dat chemische stoffen in dagelijkse producten, waaronder cosmetica, menstruatieproducten en huishoudelijke artikelen, het hormoonsysteem kunnen verstoren, het risico op aandoeningen zoals borstkanker, endometriose en vruchtbaarheidsproblemen kunnen vergroten, en gevolgen kunnen hebben voor de ontwikkeling van de foetus tijdens de zwangerschap; pleit voor striktere regulering van hormoonontregelende en persistente stoffen, en voor transparante etikettering om ervoor te zorgen dat consumenten geïnformeerde, veilige en duurzame keuzes kunnen maken;</w:t>
            </w:r>
          </w:p>
        </w:tc>
      </w:tr>
    </w:tbl>
    <w:p w14:paraId="3EA1DA3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23C3A6D" w14:textId="77777777" w:rsidR="00736FA4" w:rsidRPr="009115EC" w:rsidRDefault="00736FA4" w:rsidP="00736FA4">
      <w:r w:rsidRPr="009115EC">
        <w:rPr>
          <w:rStyle w:val="HideTWBExt"/>
        </w:rPr>
        <w:t>&lt;/Amend&gt;</w:t>
      </w:r>
    </w:p>
    <w:p w14:paraId="5A02AA5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410</w:t>
      </w:r>
      <w:r w:rsidRPr="009115EC">
        <w:rPr>
          <w:rStyle w:val="HideTWBExt"/>
          <w:b w:val="0"/>
        </w:rPr>
        <w:t>&lt;/NumAm&gt;</w:t>
      </w:r>
    </w:p>
    <w:p w14:paraId="334EA699"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6B5A1C3D" w14:textId="77777777" w:rsidR="00736FA4" w:rsidRPr="009115EC" w:rsidRDefault="00736FA4" w:rsidP="00736FA4">
      <w:pPr>
        <w:pStyle w:val="NormalBold"/>
      </w:pPr>
      <w:r w:rsidRPr="009115EC">
        <w:rPr>
          <w:rStyle w:val="HideTWBExt"/>
          <w:b w:val="0"/>
        </w:rPr>
        <w:t>&lt;/RepeatBlock-By&gt;</w:t>
      </w:r>
    </w:p>
    <w:p w14:paraId="7AFA362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BFBBECB" w14:textId="77777777" w:rsidR="00736FA4" w:rsidRPr="009115EC" w:rsidRDefault="00736FA4" w:rsidP="00736FA4">
      <w:pPr>
        <w:pStyle w:val="NormalBold"/>
      </w:pPr>
      <w:r w:rsidRPr="009115EC">
        <w:rPr>
          <w:rStyle w:val="HideTWBExt"/>
          <w:b w:val="0"/>
        </w:rPr>
        <w:t>&lt;Article&gt;</w:t>
      </w:r>
      <w:r w:rsidRPr="009115EC">
        <w:t>Paragraaf 13</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0741849" w14:textId="77777777" w:rsidTr="00A73545">
        <w:trPr>
          <w:trHeight w:hRule="exact" w:val="240"/>
          <w:jc w:val="center"/>
        </w:trPr>
        <w:tc>
          <w:tcPr>
            <w:tcW w:w="9752" w:type="dxa"/>
            <w:gridSpan w:val="2"/>
            <w:tcBorders>
              <w:top w:val="nil"/>
              <w:left w:val="nil"/>
              <w:bottom w:val="nil"/>
              <w:right w:val="nil"/>
            </w:tcBorders>
          </w:tcPr>
          <w:p w14:paraId="33D3691C" w14:textId="77777777" w:rsidR="00736FA4" w:rsidRPr="009115EC" w:rsidRDefault="00736FA4" w:rsidP="00A73545"/>
        </w:tc>
      </w:tr>
      <w:tr w:rsidR="00736FA4" w:rsidRPr="009115EC" w14:paraId="77D625BE" w14:textId="77777777" w:rsidTr="00A73545">
        <w:trPr>
          <w:trHeight w:val="240"/>
          <w:jc w:val="center"/>
        </w:trPr>
        <w:tc>
          <w:tcPr>
            <w:tcW w:w="4876" w:type="dxa"/>
            <w:tcBorders>
              <w:top w:val="nil"/>
              <w:left w:val="nil"/>
              <w:bottom w:val="nil"/>
              <w:right w:val="nil"/>
            </w:tcBorders>
          </w:tcPr>
          <w:p w14:paraId="10D47C7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2B6BF50" w14:textId="77777777" w:rsidR="00736FA4" w:rsidRPr="009115EC" w:rsidRDefault="00736FA4" w:rsidP="00A73545">
            <w:pPr>
              <w:pStyle w:val="AmColumnHeading"/>
            </w:pPr>
            <w:r w:rsidRPr="009115EC">
              <w:t>Amendement</w:t>
            </w:r>
          </w:p>
        </w:tc>
      </w:tr>
      <w:tr w:rsidR="00736FA4" w:rsidRPr="009115EC" w14:paraId="20D06E84" w14:textId="77777777" w:rsidTr="00A73545">
        <w:trPr>
          <w:jc w:val="center"/>
        </w:trPr>
        <w:tc>
          <w:tcPr>
            <w:tcW w:w="4876" w:type="dxa"/>
            <w:tcBorders>
              <w:top w:val="nil"/>
              <w:left w:val="nil"/>
              <w:bottom w:val="nil"/>
              <w:right w:val="nil"/>
            </w:tcBorders>
          </w:tcPr>
          <w:p w14:paraId="6D72E760" w14:textId="77777777" w:rsidR="00736FA4" w:rsidRPr="009115EC" w:rsidRDefault="00736FA4" w:rsidP="00A73545">
            <w:pPr>
              <w:pStyle w:val="Normal6a"/>
            </w:pPr>
            <w:r w:rsidRPr="009115EC">
              <w:t>13.</w:t>
            </w:r>
            <w:r w:rsidRPr="009115EC">
              <w:tab/>
              <w:t>betreurt het feit sinds de oprichting van de Informatiedienst voor communautair onderzoek en ontwikkeling van de EU bijna 40 jaar geleden slechts tien van de 145 983 door de EU gefinancierde projecten speciaal gericht waren op endometriose</w:t>
            </w:r>
            <w:r w:rsidRPr="009115EC">
              <w:rPr>
                <w:vertAlign w:val="superscript"/>
              </w:rPr>
              <w:t>16</w:t>
            </w:r>
            <w:r w:rsidRPr="009115EC">
              <w:t>;</w:t>
            </w:r>
          </w:p>
        </w:tc>
        <w:tc>
          <w:tcPr>
            <w:tcW w:w="4876" w:type="dxa"/>
            <w:tcBorders>
              <w:top w:val="nil"/>
              <w:left w:val="nil"/>
              <w:bottom w:val="nil"/>
              <w:right w:val="nil"/>
            </w:tcBorders>
          </w:tcPr>
          <w:p w14:paraId="6C2349BB" w14:textId="77777777" w:rsidR="00736FA4" w:rsidRPr="009115EC" w:rsidRDefault="00736FA4" w:rsidP="00A73545">
            <w:pPr>
              <w:pStyle w:val="Normal6a"/>
            </w:pPr>
            <w:r w:rsidRPr="009115EC">
              <w:t>13.</w:t>
            </w:r>
            <w:r w:rsidRPr="009115EC">
              <w:tab/>
              <w:t xml:space="preserve">betreurt het feit </w:t>
            </w:r>
            <w:r w:rsidRPr="009115EC">
              <w:rPr>
                <w:b/>
                <w:bCs/>
                <w:i/>
                <w:iCs/>
              </w:rPr>
              <w:t>dat</w:t>
            </w:r>
            <w:r w:rsidRPr="009115EC">
              <w:t xml:space="preserve"> sinds de oprichting van de Informatiedienst voor communautair onderzoek en ontwikkeling van de EU bijna 40 jaar geleden slechts tien van de 145 983 door de EU gefinancierde projecten speciaal gericht waren op endometriose</w:t>
            </w:r>
            <w:r w:rsidRPr="009115EC">
              <w:rPr>
                <w:vertAlign w:val="superscript"/>
              </w:rPr>
              <w:t>16</w:t>
            </w:r>
            <w:r w:rsidRPr="009115EC">
              <w:t xml:space="preserve">; </w:t>
            </w:r>
            <w:r w:rsidRPr="009115EC">
              <w:rPr>
                <w:b/>
                <w:i/>
              </w:rPr>
              <w:t>verzoekt de Commissie en de lidstaten om endometriose als een chronische aandoening te erkennen en vroegere diagnosestelling te bevorderen door verbeterde opleiding van eerstelijnsgezondheidswerkers, duidelijkere doorverwijzingstrajecten en een groter bewustzijn bij zorgverleners;</w:t>
            </w:r>
          </w:p>
        </w:tc>
      </w:tr>
      <w:tr w:rsidR="00736FA4" w:rsidRPr="009115EC" w14:paraId="3B3307B8" w14:textId="77777777" w:rsidTr="00A73545">
        <w:trPr>
          <w:jc w:val="center"/>
        </w:trPr>
        <w:tc>
          <w:tcPr>
            <w:tcW w:w="4876" w:type="dxa"/>
            <w:tcBorders>
              <w:top w:val="nil"/>
              <w:left w:val="nil"/>
              <w:bottom w:val="nil"/>
              <w:right w:val="nil"/>
            </w:tcBorders>
          </w:tcPr>
          <w:p w14:paraId="772C80DC"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01587FFF" w14:textId="77777777" w:rsidR="00736FA4" w:rsidRPr="009115EC" w:rsidRDefault="00736FA4" w:rsidP="00A73545">
            <w:pPr>
              <w:pStyle w:val="Normal6a"/>
            </w:pPr>
            <w:r w:rsidRPr="009115EC">
              <w:rPr>
                <w:b/>
                <w:i/>
              </w:rPr>
              <w:t>_________________</w:t>
            </w:r>
          </w:p>
        </w:tc>
      </w:tr>
      <w:tr w:rsidR="00736FA4" w:rsidRPr="009115EC" w14:paraId="1F9362C8" w14:textId="77777777" w:rsidTr="00A73545">
        <w:trPr>
          <w:jc w:val="center"/>
        </w:trPr>
        <w:tc>
          <w:tcPr>
            <w:tcW w:w="4876" w:type="dxa"/>
            <w:tcBorders>
              <w:top w:val="nil"/>
              <w:left w:val="nil"/>
              <w:bottom w:val="nil"/>
              <w:right w:val="nil"/>
            </w:tcBorders>
          </w:tcPr>
          <w:p w14:paraId="2FBBEC85" w14:textId="77777777" w:rsidR="00736FA4" w:rsidRPr="009115EC" w:rsidRDefault="00736FA4" w:rsidP="00A73545">
            <w:pPr>
              <w:pStyle w:val="Normal6a"/>
            </w:pPr>
            <w:r w:rsidRPr="009115EC">
              <w:rPr>
                <w:vertAlign w:val="superscript"/>
              </w:rPr>
              <w:t>16</w:t>
            </w:r>
            <w:r w:rsidRPr="009115EC">
              <w:t xml:space="preserve"> Vigano, P., Casalechi, M. en Dolmans, M., “European Union underinvestment in endometriosis research”, Journal of Endometriosis and Uterine Disorders, vol. 5, 2024, 100058, https://www.sciencedirect.com/science/article/pii/S2949838423000464.</w:t>
            </w:r>
          </w:p>
        </w:tc>
        <w:tc>
          <w:tcPr>
            <w:tcW w:w="4876" w:type="dxa"/>
            <w:tcBorders>
              <w:top w:val="nil"/>
              <w:left w:val="nil"/>
              <w:bottom w:val="nil"/>
              <w:right w:val="nil"/>
            </w:tcBorders>
          </w:tcPr>
          <w:p w14:paraId="576D84FB" w14:textId="77777777" w:rsidR="00736FA4" w:rsidRPr="009115EC" w:rsidRDefault="00736FA4" w:rsidP="00A73545">
            <w:pPr>
              <w:pStyle w:val="Normal6a"/>
            </w:pPr>
            <w:r w:rsidRPr="009115EC">
              <w:rPr>
                <w:vertAlign w:val="superscript"/>
              </w:rPr>
              <w:t>16</w:t>
            </w:r>
            <w:r w:rsidRPr="009115EC">
              <w:t xml:space="preserve"> Vigano, P., Casalechi, M. en Dolmans, M., “European Union underinvestment in endometriosis research”, Journal of Endometriosis and Uterine Disorders, vol. 5, 2024, 100058, https://www.sciencedirect.com/science/article/pii/S2949838423000464.</w:t>
            </w:r>
          </w:p>
        </w:tc>
      </w:tr>
    </w:tbl>
    <w:p w14:paraId="7441651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BCF829E" w14:textId="77777777" w:rsidR="00736FA4" w:rsidRPr="009115EC" w:rsidRDefault="00736FA4" w:rsidP="00736FA4">
      <w:r w:rsidRPr="009115EC">
        <w:rPr>
          <w:rStyle w:val="HideTWBExt"/>
        </w:rPr>
        <w:t>&lt;/Amend&gt;</w:t>
      </w:r>
    </w:p>
    <w:p w14:paraId="1194D79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411</w:t>
      </w:r>
      <w:r w:rsidRPr="009115EC">
        <w:rPr>
          <w:rStyle w:val="HideTWBExt"/>
          <w:b w:val="0"/>
        </w:rPr>
        <w:t>&lt;/NumAm&gt;</w:t>
      </w:r>
    </w:p>
    <w:p w14:paraId="162009B0"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66205723" w14:textId="77777777" w:rsidR="00736FA4" w:rsidRPr="009115EC" w:rsidRDefault="00736FA4" w:rsidP="00736FA4">
      <w:pPr>
        <w:pStyle w:val="NormalBold"/>
      </w:pPr>
      <w:r w:rsidRPr="009115EC">
        <w:rPr>
          <w:rStyle w:val="HideTWBExt"/>
          <w:b w:val="0"/>
        </w:rPr>
        <w:t>&lt;/RepeatBlock-By&gt;</w:t>
      </w:r>
    </w:p>
    <w:p w14:paraId="01BBCE6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CE931F6" w14:textId="77777777" w:rsidR="00736FA4" w:rsidRPr="009115EC" w:rsidRDefault="00736FA4" w:rsidP="00736FA4">
      <w:pPr>
        <w:pStyle w:val="NormalBold"/>
      </w:pPr>
      <w:r w:rsidRPr="009115EC">
        <w:rPr>
          <w:rStyle w:val="HideTWBExt"/>
          <w:b w:val="0"/>
        </w:rPr>
        <w:t>&lt;Article&gt;</w:t>
      </w:r>
      <w:r w:rsidRPr="009115EC">
        <w:t>Paragraaf 13</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5E0ECF8" w14:textId="77777777" w:rsidTr="00A73545">
        <w:trPr>
          <w:trHeight w:hRule="exact" w:val="240"/>
          <w:jc w:val="center"/>
        </w:trPr>
        <w:tc>
          <w:tcPr>
            <w:tcW w:w="9752" w:type="dxa"/>
            <w:gridSpan w:val="2"/>
            <w:tcBorders>
              <w:top w:val="nil"/>
              <w:left w:val="nil"/>
              <w:bottom w:val="nil"/>
              <w:right w:val="nil"/>
            </w:tcBorders>
          </w:tcPr>
          <w:p w14:paraId="392E723A" w14:textId="77777777" w:rsidR="00736FA4" w:rsidRPr="009115EC" w:rsidRDefault="00736FA4" w:rsidP="00A73545"/>
        </w:tc>
      </w:tr>
      <w:tr w:rsidR="00736FA4" w:rsidRPr="009115EC" w14:paraId="5D59D6A8" w14:textId="77777777" w:rsidTr="00A73545">
        <w:trPr>
          <w:trHeight w:val="240"/>
          <w:jc w:val="center"/>
        </w:trPr>
        <w:tc>
          <w:tcPr>
            <w:tcW w:w="4876" w:type="dxa"/>
            <w:tcBorders>
              <w:top w:val="nil"/>
              <w:left w:val="nil"/>
              <w:bottom w:val="nil"/>
              <w:right w:val="nil"/>
            </w:tcBorders>
          </w:tcPr>
          <w:p w14:paraId="60EFAE0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5F40467" w14:textId="77777777" w:rsidR="00736FA4" w:rsidRPr="009115EC" w:rsidRDefault="00736FA4" w:rsidP="00A73545">
            <w:pPr>
              <w:pStyle w:val="AmColumnHeading"/>
            </w:pPr>
            <w:r w:rsidRPr="009115EC">
              <w:t>Amendement</w:t>
            </w:r>
          </w:p>
        </w:tc>
      </w:tr>
      <w:tr w:rsidR="00736FA4" w:rsidRPr="009115EC" w14:paraId="383DB2A1" w14:textId="77777777" w:rsidTr="00A73545">
        <w:trPr>
          <w:jc w:val="center"/>
        </w:trPr>
        <w:tc>
          <w:tcPr>
            <w:tcW w:w="4876" w:type="dxa"/>
            <w:tcBorders>
              <w:top w:val="nil"/>
              <w:left w:val="nil"/>
              <w:bottom w:val="nil"/>
              <w:right w:val="nil"/>
            </w:tcBorders>
          </w:tcPr>
          <w:p w14:paraId="5A8CD2CE" w14:textId="77777777" w:rsidR="00736FA4" w:rsidRPr="009115EC" w:rsidRDefault="00736FA4" w:rsidP="00A73545">
            <w:pPr>
              <w:pStyle w:val="Normal6a"/>
            </w:pPr>
            <w:r w:rsidRPr="009115EC">
              <w:t>13.</w:t>
            </w:r>
            <w:r w:rsidRPr="009115EC">
              <w:tab/>
              <w:t>betreurt het feit sinds de oprichting van de Informatiedienst voor communautair onderzoek en ontwikkeling van de EU bijna 40 jaar geleden slechts tien van de 145 983 door de EU gefinancierde projecten speciaal gericht waren op endometriose</w:t>
            </w:r>
            <w:r w:rsidRPr="009115EC">
              <w:rPr>
                <w:vertAlign w:val="superscript"/>
              </w:rPr>
              <w:t>16</w:t>
            </w:r>
            <w:r w:rsidRPr="009115EC">
              <w:t>;</w:t>
            </w:r>
          </w:p>
        </w:tc>
        <w:tc>
          <w:tcPr>
            <w:tcW w:w="4876" w:type="dxa"/>
            <w:tcBorders>
              <w:top w:val="nil"/>
              <w:left w:val="nil"/>
              <w:bottom w:val="nil"/>
              <w:right w:val="nil"/>
            </w:tcBorders>
          </w:tcPr>
          <w:p w14:paraId="678018A0" w14:textId="77777777" w:rsidR="00736FA4" w:rsidRPr="009115EC" w:rsidRDefault="00736FA4" w:rsidP="00A73545">
            <w:pPr>
              <w:pStyle w:val="Normal6a"/>
            </w:pPr>
            <w:r w:rsidRPr="009115EC">
              <w:t>13.</w:t>
            </w:r>
            <w:r w:rsidRPr="009115EC">
              <w:tab/>
              <w:t>betreurt het feit sinds de oprichting van de Informatiedienst voor communautair onderzoek en ontwikkeling van de EU bijna 40 jaar geleden slechts tien van de 145 983 door de EU gefinancierde projecten speciaal gericht waren op endometriose</w:t>
            </w:r>
            <w:r w:rsidRPr="009115EC">
              <w:rPr>
                <w:vertAlign w:val="superscript"/>
              </w:rPr>
              <w:t>16</w:t>
            </w:r>
            <w:r w:rsidRPr="009115EC">
              <w:rPr>
                <w:b/>
                <w:bCs/>
                <w:i/>
                <w:iCs/>
              </w:rPr>
              <w:t>, ondanks het feit dat deze aandoening de laatste jaren meer onder de aandacht komt, ook onder adolescente meisjes, en het huidige onderzoeksniveau onvoldoende wordt geacht waar het de medische en sociale effecten van de ziekte betreft</w:t>
            </w:r>
            <w:r w:rsidRPr="009115EC">
              <w:t>;</w:t>
            </w:r>
          </w:p>
        </w:tc>
      </w:tr>
      <w:tr w:rsidR="00736FA4" w:rsidRPr="009115EC" w14:paraId="1B20980E" w14:textId="77777777" w:rsidTr="00A73545">
        <w:trPr>
          <w:jc w:val="center"/>
        </w:trPr>
        <w:tc>
          <w:tcPr>
            <w:tcW w:w="4876" w:type="dxa"/>
            <w:tcBorders>
              <w:top w:val="nil"/>
              <w:left w:val="nil"/>
              <w:bottom w:val="nil"/>
              <w:right w:val="nil"/>
            </w:tcBorders>
          </w:tcPr>
          <w:p w14:paraId="31FA91AC"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74B33C63" w14:textId="77777777" w:rsidR="00736FA4" w:rsidRPr="009115EC" w:rsidRDefault="00736FA4" w:rsidP="00A73545">
            <w:pPr>
              <w:pStyle w:val="Normal6a"/>
            </w:pPr>
            <w:r w:rsidRPr="009115EC">
              <w:rPr>
                <w:b/>
                <w:i/>
              </w:rPr>
              <w:t>_________________</w:t>
            </w:r>
          </w:p>
        </w:tc>
      </w:tr>
      <w:tr w:rsidR="00736FA4" w:rsidRPr="009115EC" w14:paraId="4CB4B311" w14:textId="77777777" w:rsidTr="00A73545">
        <w:trPr>
          <w:jc w:val="center"/>
        </w:trPr>
        <w:tc>
          <w:tcPr>
            <w:tcW w:w="4876" w:type="dxa"/>
            <w:tcBorders>
              <w:top w:val="nil"/>
              <w:left w:val="nil"/>
              <w:bottom w:val="nil"/>
              <w:right w:val="nil"/>
            </w:tcBorders>
          </w:tcPr>
          <w:p w14:paraId="4C760EC0" w14:textId="77777777" w:rsidR="00736FA4" w:rsidRPr="009115EC" w:rsidRDefault="00736FA4" w:rsidP="00A73545">
            <w:pPr>
              <w:pStyle w:val="Normal6a"/>
            </w:pPr>
            <w:r w:rsidRPr="009115EC">
              <w:rPr>
                <w:vertAlign w:val="superscript"/>
              </w:rPr>
              <w:t>16</w:t>
            </w:r>
            <w:r w:rsidRPr="009115EC">
              <w:t xml:space="preserve"> Vigano, P., Casalechi, M. en Dolmans, M., “European Union underinvestment in endometriosis research”, Journal of Endometriosis and Uterine Disorders, vol. 5, 2024, 100058, https://www.sciencedirect.com/science/article/pii/S2949838423000464.</w:t>
            </w:r>
          </w:p>
        </w:tc>
        <w:tc>
          <w:tcPr>
            <w:tcW w:w="4876" w:type="dxa"/>
            <w:tcBorders>
              <w:top w:val="nil"/>
              <w:left w:val="nil"/>
              <w:bottom w:val="nil"/>
              <w:right w:val="nil"/>
            </w:tcBorders>
          </w:tcPr>
          <w:p w14:paraId="6820C865" w14:textId="77777777" w:rsidR="00736FA4" w:rsidRPr="009115EC" w:rsidRDefault="00736FA4" w:rsidP="00A73545">
            <w:pPr>
              <w:pStyle w:val="Normal6a"/>
            </w:pPr>
            <w:r w:rsidRPr="009115EC">
              <w:rPr>
                <w:vertAlign w:val="superscript"/>
              </w:rPr>
              <w:t>16</w:t>
            </w:r>
            <w:r w:rsidRPr="009115EC">
              <w:t xml:space="preserve"> Vigano, P., Casalechi, M. en Dolmans, M., “European Union underinvestment in endometriosis research”, Journal of Endometriosis and Uterine Disorders, vol. 5, 2024, 100058, https://www.sciencedirect.com/science/article/pii/S2949838423000464.</w:t>
            </w:r>
          </w:p>
        </w:tc>
      </w:tr>
    </w:tbl>
    <w:p w14:paraId="4B466DF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67F66271" w14:textId="77777777" w:rsidR="00736FA4" w:rsidRPr="009115EC" w:rsidRDefault="00736FA4" w:rsidP="00736FA4">
      <w:r w:rsidRPr="009115EC">
        <w:rPr>
          <w:rStyle w:val="HideTWBExt"/>
        </w:rPr>
        <w:t>&lt;/Amend&gt;</w:t>
      </w:r>
    </w:p>
    <w:p w14:paraId="2B926C8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412</w:t>
      </w:r>
      <w:r w:rsidRPr="009115EC">
        <w:rPr>
          <w:rStyle w:val="HideTWBExt"/>
          <w:b w:val="0"/>
        </w:rPr>
        <w:t>&lt;/NumAm&gt;</w:t>
      </w:r>
    </w:p>
    <w:p w14:paraId="2B5A6617"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60B3B2D" w14:textId="77777777" w:rsidR="00736FA4" w:rsidRPr="009115EC" w:rsidRDefault="00736FA4" w:rsidP="00736FA4">
      <w:pPr>
        <w:pStyle w:val="NormalBold"/>
      </w:pPr>
      <w:r w:rsidRPr="009115EC">
        <w:rPr>
          <w:rStyle w:val="HideTWBExt"/>
          <w:b w:val="0"/>
        </w:rPr>
        <w:t>&lt;/RepeatBlock-By&gt;</w:t>
      </w:r>
    </w:p>
    <w:p w14:paraId="37E9F76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5C40966" w14:textId="77777777" w:rsidR="00736FA4" w:rsidRPr="009115EC" w:rsidRDefault="00736FA4" w:rsidP="00736FA4">
      <w:pPr>
        <w:pStyle w:val="NormalBold"/>
      </w:pPr>
      <w:r w:rsidRPr="009115EC">
        <w:rPr>
          <w:rStyle w:val="HideTWBExt"/>
          <w:b w:val="0"/>
        </w:rPr>
        <w:t>&lt;Article&gt;</w:t>
      </w:r>
      <w:r w:rsidRPr="009115EC">
        <w:t>Paragraaf 13</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806C4C1" w14:textId="77777777" w:rsidTr="00A73545">
        <w:trPr>
          <w:trHeight w:hRule="exact" w:val="240"/>
          <w:jc w:val="center"/>
        </w:trPr>
        <w:tc>
          <w:tcPr>
            <w:tcW w:w="9752" w:type="dxa"/>
            <w:gridSpan w:val="2"/>
            <w:tcBorders>
              <w:top w:val="nil"/>
              <w:left w:val="nil"/>
              <w:bottom w:val="nil"/>
              <w:right w:val="nil"/>
            </w:tcBorders>
          </w:tcPr>
          <w:p w14:paraId="6CA95AA1" w14:textId="77777777" w:rsidR="00736FA4" w:rsidRPr="009115EC" w:rsidRDefault="00736FA4" w:rsidP="00A73545"/>
        </w:tc>
      </w:tr>
      <w:tr w:rsidR="00736FA4" w:rsidRPr="009115EC" w14:paraId="3FA0C53C" w14:textId="77777777" w:rsidTr="00A73545">
        <w:trPr>
          <w:trHeight w:val="240"/>
          <w:jc w:val="center"/>
        </w:trPr>
        <w:tc>
          <w:tcPr>
            <w:tcW w:w="4876" w:type="dxa"/>
            <w:tcBorders>
              <w:top w:val="nil"/>
              <w:left w:val="nil"/>
              <w:bottom w:val="nil"/>
              <w:right w:val="nil"/>
            </w:tcBorders>
          </w:tcPr>
          <w:p w14:paraId="76B6FA1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4A5970D" w14:textId="77777777" w:rsidR="00736FA4" w:rsidRPr="009115EC" w:rsidRDefault="00736FA4" w:rsidP="00A73545">
            <w:pPr>
              <w:pStyle w:val="AmColumnHeading"/>
            </w:pPr>
            <w:r w:rsidRPr="009115EC">
              <w:t>Amendement</w:t>
            </w:r>
          </w:p>
        </w:tc>
      </w:tr>
      <w:tr w:rsidR="00736FA4" w:rsidRPr="009115EC" w14:paraId="0CF511B6" w14:textId="77777777" w:rsidTr="00A73545">
        <w:trPr>
          <w:jc w:val="center"/>
        </w:trPr>
        <w:tc>
          <w:tcPr>
            <w:tcW w:w="4876" w:type="dxa"/>
            <w:tcBorders>
              <w:top w:val="nil"/>
              <w:left w:val="nil"/>
              <w:bottom w:val="nil"/>
              <w:right w:val="nil"/>
            </w:tcBorders>
          </w:tcPr>
          <w:p w14:paraId="15BB5DC6" w14:textId="77777777" w:rsidR="00736FA4" w:rsidRPr="009115EC" w:rsidRDefault="00736FA4" w:rsidP="00A73545">
            <w:pPr>
              <w:pStyle w:val="Normal6a"/>
            </w:pPr>
            <w:r w:rsidRPr="009115EC">
              <w:t>13.</w:t>
            </w:r>
            <w:r w:rsidRPr="009115EC">
              <w:tab/>
              <w:t>betreurt het feit sinds de oprichting van de Informatiedienst voor communautair onderzoek en ontwikkeling van de EU bijna 40 jaar geleden slechts tien van de 145 983 door de EU gefinancierde projecten speciaal gericht waren op endometriose</w:t>
            </w:r>
            <w:r w:rsidRPr="009115EC">
              <w:rPr>
                <w:vertAlign w:val="superscript"/>
              </w:rPr>
              <w:t>16</w:t>
            </w:r>
            <w:r w:rsidRPr="009115EC">
              <w:t>;</w:t>
            </w:r>
          </w:p>
        </w:tc>
        <w:tc>
          <w:tcPr>
            <w:tcW w:w="4876" w:type="dxa"/>
            <w:tcBorders>
              <w:top w:val="nil"/>
              <w:left w:val="nil"/>
              <w:bottom w:val="nil"/>
              <w:right w:val="nil"/>
            </w:tcBorders>
          </w:tcPr>
          <w:p w14:paraId="500939A3" w14:textId="77777777" w:rsidR="00736FA4" w:rsidRPr="009115EC" w:rsidRDefault="00736FA4" w:rsidP="00A73545">
            <w:pPr>
              <w:pStyle w:val="Normal6a"/>
            </w:pPr>
            <w:r w:rsidRPr="009115EC">
              <w:t>13.</w:t>
            </w:r>
            <w:r w:rsidRPr="009115EC">
              <w:tab/>
              <w:t xml:space="preserve">betreurt het feit </w:t>
            </w:r>
            <w:r w:rsidRPr="009115EC">
              <w:rPr>
                <w:b/>
                <w:bCs/>
                <w:i/>
                <w:iCs/>
              </w:rPr>
              <w:t>dat</w:t>
            </w:r>
            <w:r w:rsidRPr="009115EC">
              <w:t xml:space="preserve"> sinds de oprichting van de Informatiedienst voor communautair onderzoek en ontwikkeling van de EU bijna 40 jaar geleden slechts tien van de 145 983 door de EU gefinancierde projecten speciaal gericht waren op endometriose</w:t>
            </w:r>
            <w:r w:rsidRPr="009115EC">
              <w:rPr>
                <w:vertAlign w:val="superscript"/>
              </w:rPr>
              <w:t>16</w:t>
            </w:r>
            <w:r w:rsidRPr="009115EC">
              <w:t xml:space="preserve"> </w:t>
            </w:r>
            <w:r w:rsidRPr="009115EC">
              <w:rPr>
                <w:b/>
                <w:bCs/>
                <w:i/>
                <w:iCs/>
              </w:rPr>
              <w:t>en verzoekt de Commissie en de lidstaten om een EU-breed actieplan over endometriose te ontwikkelen, met inbegrip van gespecialiseerde doorverwijzingstrajecten en doelstellingen om vertragingen bij diagnoses te verminderen</w:t>
            </w:r>
            <w:r w:rsidRPr="009115EC">
              <w:t>;</w:t>
            </w:r>
          </w:p>
        </w:tc>
      </w:tr>
      <w:tr w:rsidR="00736FA4" w:rsidRPr="009115EC" w14:paraId="1C91A27A" w14:textId="77777777" w:rsidTr="00A73545">
        <w:trPr>
          <w:jc w:val="center"/>
        </w:trPr>
        <w:tc>
          <w:tcPr>
            <w:tcW w:w="4876" w:type="dxa"/>
            <w:tcBorders>
              <w:top w:val="nil"/>
              <w:left w:val="nil"/>
              <w:bottom w:val="nil"/>
              <w:right w:val="nil"/>
            </w:tcBorders>
          </w:tcPr>
          <w:p w14:paraId="30B53162" w14:textId="77777777" w:rsidR="00736FA4" w:rsidRPr="009115EC" w:rsidRDefault="00736FA4" w:rsidP="00A73545">
            <w:pPr>
              <w:pStyle w:val="Normal6a"/>
            </w:pPr>
            <w:r w:rsidRPr="009115EC">
              <w:rPr>
                <w:b/>
                <w:i/>
              </w:rPr>
              <w:t>_________________</w:t>
            </w:r>
          </w:p>
        </w:tc>
        <w:tc>
          <w:tcPr>
            <w:tcW w:w="4876" w:type="dxa"/>
            <w:tcBorders>
              <w:top w:val="nil"/>
              <w:left w:val="nil"/>
              <w:bottom w:val="nil"/>
              <w:right w:val="nil"/>
            </w:tcBorders>
          </w:tcPr>
          <w:p w14:paraId="32345445" w14:textId="77777777" w:rsidR="00736FA4" w:rsidRPr="009115EC" w:rsidRDefault="00736FA4" w:rsidP="00A73545">
            <w:pPr>
              <w:pStyle w:val="Normal6a"/>
            </w:pPr>
            <w:r w:rsidRPr="009115EC">
              <w:rPr>
                <w:b/>
                <w:i/>
              </w:rPr>
              <w:t>_________________</w:t>
            </w:r>
          </w:p>
        </w:tc>
      </w:tr>
      <w:tr w:rsidR="00736FA4" w:rsidRPr="009115EC" w14:paraId="0A3DF241" w14:textId="77777777" w:rsidTr="00A73545">
        <w:trPr>
          <w:jc w:val="center"/>
        </w:trPr>
        <w:tc>
          <w:tcPr>
            <w:tcW w:w="4876" w:type="dxa"/>
            <w:tcBorders>
              <w:top w:val="nil"/>
              <w:left w:val="nil"/>
              <w:bottom w:val="nil"/>
              <w:right w:val="nil"/>
            </w:tcBorders>
          </w:tcPr>
          <w:p w14:paraId="1A12D9C5" w14:textId="77777777" w:rsidR="00736FA4" w:rsidRPr="009115EC" w:rsidRDefault="00736FA4" w:rsidP="00A73545">
            <w:pPr>
              <w:pStyle w:val="Normal6a"/>
            </w:pPr>
            <w:r w:rsidRPr="009115EC">
              <w:rPr>
                <w:vertAlign w:val="superscript"/>
              </w:rPr>
              <w:t>16</w:t>
            </w:r>
            <w:r w:rsidRPr="009115EC">
              <w:t xml:space="preserve"> Vigano, P., Casalechi, M. en Dolmans, M., “European Union underinvestment in endometriosis research”, Journal of Endometriosis and Uterine Disorders, vol. 5, 2024, 100058, https://www.sciencedirect.com/science/article/pii/S2949838423000464.</w:t>
            </w:r>
          </w:p>
        </w:tc>
        <w:tc>
          <w:tcPr>
            <w:tcW w:w="4876" w:type="dxa"/>
            <w:tcBorders>
              <w:top w:val="nil"/>
              <w:left w:val="nil"/>
              <w:bottom w:val="nil"/>
              <w:right w:val="nil"/>
            </w:tcBorders>
          </w:tcPr>
          <w:p w14:paraId="60391DED" w14:textId="77777777" w:rsidR="00736FA4" w:rsidRPr="009115EC" w:rsidRDefault="00736FA4" w:rsidP="00A73545">
            <w:pPr>
              <w:pStyle w:val="Normal6a"/>
            </w:pPr>
            <w:r w:rsidRPr="009115EC">
              <w:rPr>
                <w:vertAlign w:val="superscript"/>
              </w:rPr>
              <w:t>16</w:t>
            </w:r>
            <w:r w:rsidRPr="009115EC">
              <w:t xml:space="preserve"> Vigano, P., Casalechi, M. en Dolmans, M., “European Union underinvestment in endometriosis research”, Journal of Endometriosis and Uterine Disorders, vol. 5, 2024, 100058, https://www.sciencedirect.com/science/article/pii/S2949838423000464.</w:t>
            </w:r>
          </w:p>
        </w:tc>
      </w:tr>
    </w:tbl>
    <w:p w14:paraId="0583635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C8684CE" w14:textId="77777777" w:rsidR="00736FA4" w:rsidRPr="009115EC" w:rsidRDefault="00736FA4" w:rsidP="00736FA4">
      <w:r w:rsidRPr="009115EC">
        <w:rPr>
          <w:rStyle w:val="HideTWBExt"/>
        </w:rPr>
        <w:t>&lt;/Amend&gt;</w:t>
      </w:r>
    </w:p>
    <w:p w14:paraId="45CC222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413</w:t>
      </w:r>
      <w:r w:rsidRPr="009115EC">
        <w:rPr>
          <w:rStyle w:val="HideTWBExt"/>
          <w:b w:val="0"/>
        </w:rPr>
        <w:t>&lt;/NumAm&gt;</w:t>
      </w:r>
    </w:p>
    <w:p w14:paraId="4346958C"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05E3E6DE" w14:textId="77777777" w:rsidR="00736FA4" w:rsidRPr="009115EC" w:rsidRDefault="00736FA4" w:rsidP="00736FA4">
      <w:pPr>
        <w:pStyle w:val="NormalBold"/>
      </w:pPr>
      <w:r w:rsidRPr="009115EC">
        <w:rPr>
          <w:rStyle w:val="HideTWBExt"/>
          <w:b w:val="0"/>
        </w:rPr>
        <w:t>&lt;/RepeatBlock-By&gt;</w:t>
      </w:r>
    </w:p>
    <w:p w14:paraId="131C7F4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74CB711" w14:textId="77777777" w:rsidR="00736FA4" w:rsidRPr="009115EC" w:rsidRDefault="00736FA4" w:rsidP="00736FA4">
      <w:pPr>
        <w:pStyle w:val="NormalBold"/>
      </w:pPr>
      <w:r w:rsidRPr="009115EC">
        <w:rPr>
          <w:rStyle w:val="HideTWBExt"/>
          <w:b w:val="0"/>
        </w:rPr>
        <w:t>&lt;Article&gt;</w:t>
      </w:r>
      <w:r w:rsidRPr="009115EC">
        <w:t>Paragraaf 13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EC457C6" w14:textId="77777777" w:rsidTr="00A73545">
        <w:trPr>
          <w:trHeight w:hRule="exact" w:val="240"/>
          <w:jc w:val="center"/>
        </w:trPr>
        <w:tc>
          <w:tcPr>
            <w:tcW w:w="9752" w:type="dxa"/>
            <w:gridSpan w:val="2"/>
            <w:tcBorders>
              <w:top w:val="nil"/>
              <w:left w:val="nil"/>
              <w:bottom w:val="nil"/>
              <w:right w:val="nil"/>
            </w:tcBorders>
          </w:tcPr>
          <w:p w14:paraId="6517D7F2" w14:textId="77777777" w:rsidR="00736FA4" w:rsidRPr="009115EC" w:rsidRDefault="00736FA4" w:rsidP="00A73545"/>
        </w:tc>
      </w:tr>
      <w:tr w:rsidR="00736FA4" w:rsidRPr="009115EC" w14:paraId="24D5D351" w14:textId="77777777" w:rsidTr="00A73545">
        <w:trPr>
          <w:trHeight w:val="240"/>
          <w:jc w:val="center"/>
        </w:trPr>
        <w:tc>
          <w:tcPr>
            <w:tcW w:w="4876" w:type="dxa"/>
            <w:tcBorders>
              <w:top w:val="nil"/>
              <w:left w:val="nil"/>
              <w:bottom w:val="nil"/>
              <w:right w:val="nil"/>
            </w:tcBorders>
          </w:tcPr>
          <w:p w14:paraId="2D68203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EA9D826" w14:textId="77777777" w:rsidR="00736FA4" w:rsidRPr="009115EC" w:rsidRDefault="00736FA4" w:rsidP="00A73545">
            <w:pPr>
              <w:pStyle w:val="AmColumnHeading"/>
            </w:pPr>
            <w:r w:rsidRPr="009115EC">
              <w:t>Amendement</w:t>
            </w:r>
          </w:p>
        </w:tc>
      </w:tr>
      <w:tr w:rsidR="00736FA4" w:rsidRPr="009115EC" w14:paraId="2EED230A" w14:textId="77777777" w:rsidTr="00A73545">
        <w:trPr>
          <w:jc w:val="center"/>
        </w:trPr>
        <w:tc>
          <w:tcPr>
            <w:tcW w:w="4876" w:type="dxa"/>
            <w:tcBorders>
              <w:top w:val="nil"/>
              <w:left w:val="nil"/>
              <w:bottom w:val="nil"/>
              <w:right w:val="nil"/>
            </w:tcBorders>
          </w:tcPr>
          <w:p w14:paraId="3A189607" w14:textId="77777777" w:rsidR="00736FA4" w:rsidRPr="009115EC" w:rsidRDefault="00736FA4" w:rsidP="00A73545">
            <w:pPr>
              <w:pStyle w:val="Normal6a"/>
            </w:pPr>
          </w:p>
        </w:tc>
        <w:tc>
          <w:tcPr>
            <w:tcW w:w="4876" w:type="dxa"/>
            <w:tcBorders>
              <w:top w:val="nil"/>
              <w:left w:val="nil"/>
              <w:bottom w:val="nil"/>
              <w:right w:val="nil"/>
            </w:tcBorders>
          </w:tcPr>
          <w:p w14:paraId="5C406EF2" w14:textId="77777777" w:rsidR="00736FA4" w:rsidRPr="009115EC" w:rsidRDefault="00736FA4" w:rsidP="00A73545">
            <w:pPr>
              <w:pStyle w:val="Normal6a"/>
            </w:pPr>
            <w:r w:rsidRPr="009115EC">
              <w:rPr>
                <w:b/>
                <w:i/>
              </w:rPr>
              <w:t>13 bis.</w:t>
            </w:r>
            <w:r w:rsidRPr="009115EC">
              <w:tab/>
            </w:r>
            <w:r w:rsidRPr="009115EC">
              <w:rPr>
                <w:b/>
                <w:i/>
              </w:rPr>
              <w:t>wijst erop dat het belangrijk is dat de EU, binnen het kader van haar bevoegdheden en met volledige inachtneming van het subsidiariteitsbeginsel, maatregelen neemt om de genderkloof op gezondheidsgebied te dichten door genderspecifieke gezondheidsbehoeften en risico’s te erkennen en aan te pakken, aangezien bepaalde ziekten en gezondheidsaandoeningen, waaronder diabetes, uiteenlopende gevolgen hebben voor vrouwen en mannen, en door de toegang tot hoogwaardige, patiënt- en resultaatgerichte gezondheidszorg te garanderen;</w:t>
            </w:r>
          </w:p>
        </w:tc>
      </w:tr>
    </w:tbl>
    <w:p w14:paraId="5A660A6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7A9EE1B" w14:textId="77777777" w:rsidR="00736FA4" w:rsidRPr="009115EC" w:rsidRDefault="00736FA4" w:rsidP="00736FA4">
      <w:r w:rsidRPr="009115EC">
        <w:rPr>
          <w:rStyle w:val="HideTWBExt"/>
        </w:rPr>
        <w:t>&lt;/Amend&gt;</w:t>
      </w:r>
    </w:p>
    <w:p w14:paraId="68B0799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414</w:t>
      </w:r>
      <w:r w:rsidRPr="009115EC">
        <w:rPr>
          <w:rStyle w:val="HideTWBExt"/>
          <w:b w:val="0"/>
        </w:rPr>
        <w:t>&lt;/NumAm&gt;</w:t>
      </w:r>
    </w:p>
    <w:p w14:paraId="5536BF13"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304D19F0" w14:textId="77777777" w:rsidR="00736FA4" w:rsidRPr="009115EC" w:rsidRDefault="00736FA4" w:rsidP="00736FA4">
      <w:pPr>
        <w:pStyle w:val="NormalBold"/>
      </w:pPr>
      <w:r w:rsidRPr="009115EC">
        <w:rPr>
          <w:rStyle w:val="HideTWBExt"/>
          <w:b w:val="0"/>
        </w:rPr>
        <w:t>&lt;/RepeatBlock-By&gt;</w:t>
      </w:r>
    </w:p>
    <w:p w14:paraId="18E8E47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9910EEE" w14:textId="77777777" w:rsidR="00736FA4" w:rsidRPr="009115EC" w:rsidRDefault="00736FA4" w:rsidP="00736FA4">
      <w:pPr>
        <w:pStyle w:val="NormalBold"/>
      </w:pPr>
      <w:r w:rsidRPr="009115EC">
        <w:rPr>
          <w:rStyle w:val="HideTWBExt"/>
          <w:b w:val="0"/>
        </w:rPr>
        <w:t>&lt;Article&gt;</w:t>
      </w:r>
      <w:r w:rsidRPr="009115EC">
        <w:t>Paragraaf 13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CF19D7A" w14:textId="77777777" w:rsidTr="00A73545">
        <w:trPr>
          <w:trHeight w:hRule="exact" w:val="240"/>
          <w:jc w:val="center"/>
        </w:trPr>
        <w:tc>
          <w:tcPr>
            <w:tcW w:w="9752" w:type="dxa"/>
            <w:gridSpan w:val="2"/>
            <w:tcBorders>
              <w:top w:val="nil"/>
              <w:left w:val="nil"/>
              <w:bottom w:val="nil"/>
              <w:right w:val="nil"/>
            </w:tcBorders>
          </w:tcPr>
          <w:p w14:paraId="0CF6A3AB" w14:textId="77777777" w:rsidR="00736FA4" w:rsidRPr="009115EC" w:rsidRDefault="00736FA4" w:rsidP="00A73545"/>
        </w:tc>
      </w:tr>
      <w:tr w:rsidR="00736FA4" w:rsidRPr="009115EC" w14:paraId="526C2B6D" w14:textId="77777777" w:rsidTr="00A73545">
        <w:trPr>
          <w:trHeight w:val="240"/>
          <w:jc w:val="center"/>
        </w:trPr>
        <w:tc>
          <w:tcPr>
            <w:tcW w:w="4876" w:type="dxa"/>
            <w:tcBorders>
              <w:top w:val="nil"/>
              <w:left w:val="nil"/>
              <w:bottom w:val="nil"/>
              <w:right w:val="nil"/>
            </w:tcBorders>
          </w:tcPr>
          <w:p w14:paraId="0C3340A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544909A" w14:textId="77777777" w:rsidR="00736FA4" w:rsidRPr="009115EC" w:rsidRDefault="00736FA4" w:rsidP="00A73545">
            <w:pPr>
              <w:pStyle w:val="AmColumnHeading"/>
            </w:pPr>
            <w:r w:rsidRPr="009115EC">
              <w:t>Amendement</w:t>
            </w:r>
          </w:p>
        </w:tc>
      </w:tr>
      <w:tr w:rsidR="00736FA4" w:rsidRPr="009115EC" w14:paraId="3331B6D9" w14:textId="77777777" w:rsidTr="00A73545">
        <w:trPr>
          <w:jc w:val="center"/>
        </w:trPr>
        <w:tc>
          <w:tcPr>
            <w:tcW w:w="4876" w:type="dxa"/>
            <w:tcBorders>
              <w:top w:val="nil"/>
              <w:left w:val="nil"/>
              <w:bottom w:val="nil"/>
              <w:right w:val="nil"/>
            </w:tcBorders>
          </w:tcPr>
          <w:p w14:paraId="1ACAD961" w14:textId="77777777" w:rsidR="00736FA4" w:rsidRPr="009115EC" w:rsidRDefault="00736FA4" w:rsidP="00A73545">
            <w:pPr>
              <w:pStyle w:val="Normal6a"/>
            </w:pPr>
          </w:p>
        </w:tc>
        <w:tc>
          <w:tcPr>
            <w:tcW w:w="4876" w:type="dxa"/>
            <w:tcBorders>
              <w:top w:val="nil"/>
              <w:left w:val="nil"/>
              <w:bottom w:val="nil"/>
              <w:right w:val="nil"/>
            </w:tcBorders>
          </w:tcPr>
          <w:p w14:paraId="73021D7A" w14:textId="77777777" w:rsidR="00736FA4" w:rsidRPr="009115EC" w:rsidRDefault="00736FA4" w:rsidP="00A73545">
            <w:pPr>
              <w:pStyle w:val="Normal6a"/>
            </w:pPr>
            <w:r w:rsidRPr="009115EC">
              <w:rPr>
                <w:b/>
                <w:i/>
              </w:rPr>
              <w:t>13 bis.</w:t>
            </w:r>
            <w:r w:rsidRPr="009115EC">
              <w:tab/>
            </w:r>
            <w:r w:rsidRPr="009115EC">
              <w:rPr>
                <w:b/>
                <w:i/>
              </w:rPr>
              <w:t>verzoekt de lidstaten om, in coördinatie met elkaar en met steun van de Unie, nationale actieplannen voor endometriose te ontwikkelen en uit te voeren, die met name gericht zijn op het verhogen van de overheidsinvesteringen in onderzoek, om ervoor te zorgen dat de financiering in verhouding staat tot de gezondheids- en economische lasten van de ziekte, hetgeen neerkomt op geraamde jaarlijkse kosten van 30 miljard EUR;</w:t>
            </w:r>
          </w:p>
        </w:tc>
      </w:tr>
    </w:tbl>
    <w:p w14:paraId="1540817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6B39BE1" w14:textId="77777777" w:rsidR="00736FA4" w:rsidRPr="009115EC" w:rsidRDefault="00736FA4" w:rsidP="00736FA4">
      <w:r w:rsidRPr="009115EC">
        <w:rPr>
          <w:rStyle w:val="HideTWBExt"/>
        </w:rPr>
        <w:t>&lt;/Amend&gt;</w:t>
      </w:r>
    </w:p>
    <w:p w14:paraId="0ADA7FB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415</w:t>
      </w:r>
      <w:r w:rsidRPr="009115EC">
        <w:rPr>
          <w:rStyle w:val="HideTWBExt"/>
          <w:b w:val="0"/>
        </w:rPr>
        <w:t>&lt;/NumAm&gt;</w:t>
      </w:r>
    </w:p>
    <w:p w14:paraId="7B6276E1"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0B77890E" w14:textId="77777777" w:rsidR="00736FA4" w:rsidRPr="009115EC" w:rsidRDefault="00736FA4" w:rsidP="00736FA4">
      <w:pPr>
        <w:pStyle w:val="NormalBold"/>
      </w:pPr>
      <w:r w:rsidRPr="009115EC">
        <w:rPr>
          <w:rStyle w:val="HideTWBExt"/>
          <w:b w:val="0"/>
        </w:rPr>
        <w:t>&lt;/RepeatBlock-By&gt;</w:t>
      </w:r>
    </w:p>
    <w:p w14:paraId="03D1A68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CEEEEC7" w14:textId="77777777" w:rsidR="00736FA4" w:rsidRPr="009115EC" w:rsidRDefault="00736FA4" w:rsidP="00736FA4">
      <w:pPr>
        <w:pStyle w:val="NormalBold"/>
      </w:pPr>
      <w:r w:rsidRPr="009115EC">
        <w:rPr>
          <w:rStyle w:val="HideTWBExt"/>
          <w:b w:val="0"/>
        </w:rPr>
        <w:t>&lt;Article&gt;</w:t>
      </w:r>
      <w:r w:rsidRPr="009115EC">
        <w:t>Paragraaf 13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8254C2F" w14:textId="77777777" w:rsidTr="00A73545">
        <w:trPr>
          <w:trHeight w:hRule="exact" w:val="240"/>
          <w:jc w:val="center"/>
        </w:trPr>
        <w:tc>
          <w:tcPr>
            <w:tcW w:w="9752" w:type="dxa"/>
            <w:gridSpan w:val="2"/>
            <w:tcBorders>
              <w:top w:val="nil"/>
              <w:left w:val="nil"/>
              <w:bottom w:val="nil"/>
              <w:right w:val="nil"/>
            </w:tcBorders>
          </w:tcPr>
          <w:p w14:paraId="154AF853" w14:textId="77777777" w:rsidR="00736FA4" w:rsidRPr="009115EC" w:rsidRDefault="00736FA4" w:rsidP="00A73545"/>
        </w:tc>
      </w:tr>
      <w:tr w:rsidR="00736FA4" w:rsidRPr="009115EC" w14:paraId="50144A6D" w14:textId="77777777" w:rsidTr="00A73545">
        <w:trPr>
          <w:trHeight w:val="240"/>
          <w:jc w:val="center"/>
        </w:trPr>
        <w:tc>
          <w:tcPr>
            <w:tcW w:w="4876" w:type="dxa"/>
            <w:tcBorders>
              <w:top w:val="nil"/>
              <w:left w:val="nil"/>
              <w:bottom w:val="nil"/>
              <w:right w:val="nil"/>
            </w:tcBorders>
          </w:tcPr>
          <w:p w14:paraId="49E8A49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CFEA531" w14:textId="77777777" w:rsidR="00736FA4" w:rsidRPr="009115EC" w:rsidRDefault="00736FA4" w:rsidP="00A73545">
            <w:pPr>
              <w:pStyle w:val="AmColumnHeading"/>
            </w:pPr>
            <w:r w:rsidRPr="009115EC">
              <w:t>Amendement</w:t>
            </w:r>
          </w:p>
        </w:tc>
      </w:tr>
      <w:tr w:rsidR="00736FA4" w:rsidRPr="009115EC" w14:paraId="12A53842" w14:textId="77777777" w:rsidTr="00A73545">
        <w:trPr>
          <w:jc w:val="center"/>
        </w:trPr>
        <w:tc>
          <w:tcPr>
            <w:tcW w:w="4876" w:type="dxa"/>
            <w:tcBorders>
              <w:top w:val="nil"/>
              <w:left w:val="nil"/>
              <w:bottom w:val="nil"/>
              <w:right w:val="nil"/>
            </w:tcBorders>
          </w:tcPr>
          <w:p w14:paraId="35781ABB" w14:textId="77777777" w:rsidR="00736FA4" w:rsidRPr="009115EC" w:rsidRDefault="00736FA4" w:rsidP="00A73545">
            <w:pPr>
              <w:pStyle w:val="Normal6a"/>
            </w:pPr>
          </w:p>
        </w:tc>
        <w:tc>
          <w:tcPr>
            <w:tcW w:w="4876" w:type="dxa"/>
            <w:tcBorders>
              <w:top w:val="nil"/>
              <w:left w:val="nil"/>
              <w:bottom w:val="nil"/>
              <w:right w:val="nil"/>
            </w:tcBorders>
          </w:tcPr>
          <w:p w14:paraId="5BA63752" w14:textId="77777777" w:rsidR="00736FA4" w:rsidRPr="009115EC" w:rsidRDefault="00736FA4" w:rsidP="00A73545">
            <w:pPr>
              <w:pStyle w:val="Normal6a"/>
            </w:pPr>
            <w:r w:rsidRPr="009115EC">
              <w:rPr>
                <w:b/>
                <w:i/>
              </w:rPr>
              <w:t>13 bis.</w:t>
            </w:r>
            <w:r w:rsidRPr="009115EC">
              <w:tab/>
            </w:r>
            <w:r w:rsidRPr="009115EC">
              <w:rPr>
                <w:b/>
                <w:i/>
              </w:rPr>
              <w:t>wijst erop dat ontoereikende voorlichting over menstruatie tot onveilige menstruatiezorg en derhalve tot ernstige ziekte kan leiden; benadrukt voorts dat er behoefte is aan gefinancierde bewustmakingscampagnes over menstruele gezondheid voor het publiek, naast meer onderzoek naar menstruele gezondheidsaandoeningen;</w:t>
            </w:r>
          </w:p>
        </w:tc>
      </w:tr>
    </w:tbl>
    <w:p w14:paraId="676BEBE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246ECE4" w14:textId="77777777" w:rsidR="00736FA4" w:rsidRPr="009115EC" w:rsidRDefault="00736FA4" w:rsidP="00736FA4">
      <w:r w:rsidRPr="009115EC">
        <w:rPr>
          <w:rStyle w:val="HideTWBExt"/>
        </w:rPr>
        <w:t>&lt;/Amend&gt;</w:t>
      </w:r>
    </w:p>
    <w:p w14:paraId="0F856E7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416</w:t>
      </w:r>
      <w:r w:rsidRPr="009115EC">
        <w:rPr>
          <w:rStyle w:val="HideTWBExt"/>
          <w:b w:val="0"/>
        </w:rPr>
        <w:t>&lt;/NumAm&gt;</w:t>
      </w:r>
    </w:p>
    <w:p w14:paraId="0CEAD3CC"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27CBFE6B" w14:textId="77777777" w:rsidR="00736FA4" w:rsidRPr="009115EC" w:rsidRDefault="00736FA4" w:rsidP="00736FA4">
      <w:pPr>
        <w:pStyle w:val="NormalBold"/>
      </w:pPr>
      <w:r w:rsidRPr="009115EC">
        <w:rPr>
          <w:rStyle w:val="HideTWBExt"/>
          <w:b w:val="0"/>
        </w:rPr>
        <w:t>&lt;/RepeatBlock-By&gt;</w:t>
      </w:r>
    </w:p>
    <w:p w14:paraId="57EC296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9FC7EA1" w14:textId="77777777" w:rsidR="00736FA4" w:rsidRPr="009115EC" w:rsidRDefault="00736FA4" w:rsidP="00736FA4">
      <w:pPr>
        <w:pStyle w:val="NormalBold"/>
      </w:pPr>
      <w:r w:rsidRPr="009115EC">
        <w:rPr>
          <w:rStyle w:val="HideTWBExt"/>
          <w:b w:val="0"/>
        </w:rPr>
        <w:t>&lt;Article&gt;</w:t>
      </w:r>
      <w:r w:rsidRPr="009115EC">
        <w:t>Paragraaf 13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14908FB" w14:textId="77777777" w:rsidTr="00A73545">
        <w:trPr>
          <w:trHeight w:hRule="exact" w:val="240"/>
          <w:jc w:val="center"/>
        </w:trPr>
        <w:tc>
          <w:tcPr>
            <w:tcW w:w="9752" w:type="dxa"/>
            <w:gridSpan w:val="2"/>
            <w:tcBorders>
              <w:top w:val="nil"/>
              <w:left w:val="nil"/>
              <w:bottom w:val="nil"/>
              <w:right w:val="nil"/>
            </w:tcBorders>
          </w:tcPr>
          <w:p w14:paraId="06929ACB" w14:textId="77777777" w:rsidR="00736FA4" w:rsidRPr="009115EC" w:rsidRDefault="00736FA4" w:rsidP="00A73545"/>
        </w:tc>
      </w:tr>
      <w:tr w:rsidR="00736FA4" w:rsidRPr="009115EC" w14:paraId="253FA369" w14:textId="77777777" w:rsidTr="00A73545">
        <w:trPr>
          <w:trHeight w:val="240"/>
          <w:jc w:val="center"/>
        </w:trPr>
        <w:tc>
          <w:tcPr>
            <w:tcW w:w="4876" w:type="dxa"/>
            <w:tcBorders>
              <w:top w:val="nil"/>
              <w:left w:val="nil"/>
              <w:bottom w:val="nil"/>
              <w:right w:val="nil"/>
            </w:tcBorders>
          </w:tcPr>
          <w:p w14:paraId="29EA579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E2FA7A8" w14:textId="77777777" w:rsidR="00736FA4" w:rsidRPr="009115EC" w:rsidRDefault="00736FA4" w:rsidP="00A73545">
            <w:pPr>
              <w:pStyle w:val="AmColumnHeading"/>
            </w:pPr>
            <w:r w:rsidRPr="009115EC">
              <w:t>Amendement</w:t>
            </w:r>
          </w:p>
        </w:tc>
      </w:tr>
      <w:tr w:rsidR="00736FA4" w:rsidRPr="009115EC" w14:paraId="65A675D2" w14:textId="77777777" w:rsidTr="00A73545">
        <w:trPr>
          <w:jc w:val="center"/>
        </w:trPr>
        <w:tc>
          <w:tcPr>
            <w:tcW w:w="4876" w:type="dxa"/>
            <w:tcBorders>
              <w:top w:val="nil"/>
              <w:left w:val="nil"/>
              <w:bottom w:val="nil"/>
              <w:right w:val="nil"/>
            </w:tcBorders>
          </w:tcPr>
          <w:p w14:paraId="156CC2A5" w14:textId="77777777" w:rsidR="00736FA4" w:rsidRPr="009115EC" w:rsidRDefault="00736FA4" w:rsidP="00A73545">
            <w:pPr>
              <w:pStyle w:val="Normal6a"/>
            </w:pPr>
          </w:p>
        </w:tc>
        <w:tc>
          <w:tcPr>
            <w:tcW w:w="4876" w:type="dxa"/>
            <w:tcBorders>
              <w:top w:val="nil"/>
              <w:left w:val="nil"/>
              <w:bottom w:val="nil"/>
              <w:right w:val="nil"/>
            </w:tcBorders>
          </w:tcPr>
          <w:p w14:paraId="08740312" w14:textId="77777777" w:rsidR="00736FA4" w:rsidRPr="009115EC" w:rsidRDefault="00736FA4" w:rsidP="00A73545">
            <w:pPr>
              <w:pStyle w:val="Normal6a"/>
            </w:pPr>
            <w:r w:rsidRPr="009115EC">
              <w:rPr>
                <w:b/>
                <w:i/>
              </w:rPr>
              <w:t>13 ter.</w:t>
            </w:r>
            <w:r w:rsidRPr="009115EC">
              <w:tab/>
            </w:r>
            <w:r w:rsidRPr="009115EC">
              <w:rPr>
                <w:b/>
                <w:i/>
              </w:rPr>
              <w:t>dringt er bij de lidstaten op aan om hun nationale protocollen voor het diagnosticeren van endometriose te harmoniseren op basis van de herziene ESHRE-richtsnoeren (2024) om geavanceerde beeldvormingsinstrumenten en gevalideerde biomarkers systematisch in eerste- en tweedelijnszorg te integreren, en om ten minste één multidisciplinair expertisecentrum op te richten per regio, teneinde de gemiddelde termijn voor diagnosestelling terug te brengen tot drie jaar, te zorgen voor billijke toegang tot gespecialiseerde zorg in het hele land, en de oprichting van een netwerk van ongeveer twintig expertisecentra te ondersteunen met toereikende overheidsfinanciering;</w:t>
            </w:r>
          </w:p>
        </w:tc>
      </w:tr>
    </w:tbl>
    <w:p w14:paraId="3E02E08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F6CF384" w14:textId="77777777" w:rsidR="00736FA4" w:rsidRPr="009115EC" w:rsidRDefault="00736FA4" w:rsidP="00736FA4">
      <w:r w:rsidRPr="009115EC">
        <w:rPr>
          <w:rStyle w:val="HideTWBExt"/>
        </w:rPr>
        <w:t>&lt;/Amend&gt;</w:t>
      </w:r>
    </w:p>
    <w:p w14:paraId="053DDA2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417</w:t>
      </w:r>
      <w:r w:rsidRPr="009115EC">
        <w:rPr>
          <w:rStyle w:val="HideTWBExt"/>
          <w:b w:val="0"/>
        </w:rPr>
        <w:t>&lt;/NumAm&gt;</w:t>
      </w:r>
    </w:p>
    <w:p w14:paraId="30E6E056"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243918BD" w14:textId="77777777" w:rsidR="00736FA4" w:rsidRPr="009115EC" w:rsidRDefault="00736FA4" w:rsidP="00736FA4">
      <w:pPr>
        <w:pStyle w:val="NormalBold"/>
      </w:pPr>
      <w:r w:rsidRPr="009115EC">
        <w:rPr>
          <w:rStyle w:val="HideTWBExt"/>
          <w:b w:val="0"/>
        </w:rPr>
        <w:t>&lt;/RepeatBlock-By&gt;</w:t>
      </w:r>
    </w:p>
    <w:p w14:paraId="3D76C7C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0DBE5B5" w14:textId="77777777" w:rsidR="00736FA4" w:rsidRPr="009115EC" w:rsidRDefault="00736FA4" w:rsidP="00736FA4">
      <w:pPr>
        <w:pStyle w:val="NormalBold"/>
      </w:pPr>
      <w:r w:rsidRPr="009115EC">
        <w:rPr>
          <w:rStyle w:val="HideTWBExt"/>
          <w:b w:val="0"/>
        </w:rPr>
        <w:t>&lt;Article&gt;</w:t>
      </w:r>
      <w:r w:rsidRPr="009115EC">
        <w:t>Paragraaf 14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257B471" w14:textId="77777777" w:rsidTr="00A73545">
        <w:trPr>
          <w:trHeight w:hRule="exact" w:val="240"/>
          <w:jc w:val="center"/>
        </w:trPr>
        <w:tc>
          <w:tcPr>
            <w:tcW w:w="9752" w:type="dxa"/>
            <w:gridSpan w:val="2"/>
            <w:tcBorders>
              <w:top w:val="nil"/>
              <w:left w:val="nil"/>
              <w:bottom w:val="nil"/>
              <w:right w:val="nil"/>
            </w:tcBorders>
          </w:tcPr>
          <w:p w14:paraId="5F080940" w14:textId="77777777" w:rsidR="00736FA4" w:rsidRPr="009115EC" w:rsidRDefault="00736FA4" w:rsidP="00A73545"/>
        </w:tc>
      </w:tr>
      <w:tr w:rsidR="00736FA4" w:rsidRPr="009115EC" w14:paraId="588BDD96" w14:textId="77777777" w:rsidTr="00A73545">
        <w:trPr>
          <w:trHeight w:val="240"/>
          <w:jc w:val="center"/>
        </w:trPr>
        <w:tc>
          <w:tcPr>
            <w:tcW w:w="4876" w:type="dxa"/>
            <w:tcBorders>
              <w:top w:val="nil"/>
              <w:left w:val="nil"/>
              <w:bottom w:val="nil"/>
              <w:right w:val="nil"/>
            </w:tcBorders>
          </w:tcPr>
          <w:p w14:paraId="09B224E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23D6657" w14:textId="77777777" w:rsidR="00736FA4" w:rsidRPr="009115EC" w:rsidRDefault="00736FA4" w:rsidP="00A73545">
            <w:pPr>
              <w:pStyle w:val="AmColumnHeading"/>
            </w:pPr>
            <w:r w:rsidRPr="009115EC">
              <w:t>Amendement</w:t>
            </w:r>
          </w:p>
        </w:tc>
      </w:tr>
      <w:tr w:rsidR="00736FA4" w:rsidRPr="009115EC" w14:paraId="5480FD18" w14:textId="77777777" w:rsidTr="00A73545">
        <w:trPr>
          <w:jc w:val="center"/>
        </w:trPr>
        <w:tc>
          <w:tcPr>
            <w:tcW w:w="4876" w:type="dxa"/>
            <w:tcBorders>
              <w:top w:val="nil"/>
              <w:left w:val="nil"/>
              <w:bottom w:val="nil"/>
              <w:right w:val="nil"/>
            </w:tcBorders>
          </w:tcPr>
          <w:p w14:paraId="08C0B65C" w14:textId="77777777" w:rsidR="00736FA4" w:rsidRPr="009115EC" w:rsidRDefault="00736FA4" w:rsidP="00A73545">
            <w:pPr>
              <w:pStyle w:val="Normal6a"/>
            </w:pPr>
            <w:r w:rsidRPr="009115EC">
              <w:t>14.</w:t>
            </w:r>
            <w:r w:rsidRPr="009115EC">
              <w:tab/>
              <w:t>betreurt het feit dat hoewel vrouwen vaak negatieve symptomen van menopauze hebben menopauze nog altijd niet standaard onderdeel van de primaire gezondheidszorg uitmaakt en er nog altijd een maatschappelijk taboe op rust;</w:t>
            </w:r>
          </w:p>
        </w:tc>
        <w:tc>
          <w:tcPr>
            <w:tcW w:w="4876" w:type="dxa"/>
            <w:tcBorders>
              <w:top w:val="nil"/>
              <w:left w:val="nil"/>
              <w:bottom w:val="nil"/>
              <w:right w:val="nil"/>
            </w:tcBorders>
          </w:tcPr>
          <w:p w14:paraId="6420AC5B" w14:textId="77777777" w:rsidR="00736FA4" w:rsidRPr="009115EC" w:rsidRDefault="00736FA4" w:rsidP="00A73545">
            <w:pPr>
              <w:pStyle w:val="Normal6a"/>
            </w:pPr>
            <w:r w:rsidRPr="009115EC">
              <w:t>14.</w:t>
            </w:r>
            <w:r w:rsidRPr="009115EC">
              <w:tab/>
              <w:t xml:space="preserve">betreurt het feit dat hoewel vrouwen vaak negatieve symptomen van menopauze hebben menopauze nog altijd niet standaard onderdeel van de primaire gezondheidszorg uitmaakt en er nog altijd een maatschappelijk taboe op rust; </w:t>
            </w:r>
            <w:r w:rsidRPr="009115EC">
              <w:rPr>
                <w:b/>
                <w:i/>
              </w:rPr>
              <w:t>verzoekt de Commissie en de lidstaten om ervoor te zorgen dat menopauze wordt erkend als een ernstig probleem voor de volksgezondheid en volledig wordt geïntegreerd in routinediensten voor eerstelijnsgezondheidszorg; wijst erop dat er behoefte is aan alomvattende voorlichtings- en bewustmakingscampagnes om maatschappelijke stigmatisering en misinformatie tegen te gaan, en vrouwen in staat te stellen tijdig passende zorg te krijgen; pleit voor meer onderzoek en de ontwikkeling van doeltreffende, veilige en goed te verdragen niet-hormonale behandelingsmogelijkheden voor symptomen van de menopauze, waarbij wordt erkend dat hormoonbehandelingen niet voor alle vrouwen geschikt zijn, met name voor vrouwen met hormoongevoelige aandoeningen, zoals borstkanker; beklemtoont het belang van opleiding voor gezondheidswerkers over het beheren van de menopauze om consistente, empirisch onderbouwde en patiëntgerichte steun te kunnen verlenen aan vrouwen tijdens de perimenopauze;</w:t>
            </w:r>
          </w:p>
        </w:tc>
      </w:tr>
    </w:tbl>
    <w:p w14:paraId="737A59F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7DAF156" w14:textId="77777777" w:rsidR="00736FA4" w:rsidRPr="009115EC" w:rsidRDefault="00736FA4" w:rsidP="00736FA4">
      <w:r w:rsidRPr="009115EC">
        <w:rPr>
          <w:rStyle w:val="HideTWBExt"/>
        </w:rPr>
        <w:t>&lt;/Amend&gt;</w:t>
      </w:r>
    </w:p>
    <w:p w14:paraId="1E32EC0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418</w:t>
      </w:r>
      <w:r w:rsidRPr="009115EC">
        <w:rPr>
          <w:rStyle w:val="HideTWBExt"/>
          <w:b w:val="0"/>
        </w:rPr>
        <w:t>&lt;/NumAm&gt;</w:t>
      </w:r>
    </w:p>
    <w:p w14:paraId="229472ED"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3409A70B" w14:textId="77777777" w:rsidR="00736FA4" w:rsidRPr="009115EC" w:rsidRDefault="00736FA4" w:rsidP="00736FA4">
      <w:pPr>
        <w:pStyle w:val="NormalBold"/>
      </w:pPr>
      <w:r w:rsidRPr="009115EC">
        <w:rPr>
          <w:rStyle w:val="HideTWBExt"/>
          <w:b w:val="0"/>
        </w:rPr>
        <w:t>&lt;/RepeatBlock-By&gt;</w:t>
      </w:r>
    </w:p>
    <w:p w14:paraId="715A2CA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B6F2250" w14:textId="77777777" w:rsidR="00736FA4" w:rsidRPr="009115EC" w:rsidRDefault="00736FA4" w:rsidP="00736FA4">
      <w:pPr>
        <w:pStyle w:val="NormalBold"/>
      </w:pPr>
      <w:r w:rsidRPr="009115EC">
        <w:rPr>
          <w:rStyle w:val="HideTWBExt"/>
          <w:b w:val="0"/>
        </w:rPr>
        <w:t>&lt;Article&gt;</w:t>
      </w:r>
      <w:r w:rsidRPr="009115EC">
        <w:t>Paragraaf 14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3F68664" w14:textId="77777777" w:rsidTr="00A73545">
        <w:trPr>
          <w:trHeight w:hRule="exact" w:val="240"/>
          <w:jc w:val="center"/>
        </w:trPr>
        <w:tc>
          <w:tcPr>
            <w:tcW w:w="9752" w:type="dxa"/>
            <w:gridSpan w:val="2"/>
            <w:tcBorders>
              <w:top w:val="nil"/>
              <w:left w:val="nil"/>
              <w:bottom w:val="nil"/>
              <w:right w:val="nil"/>
            </w:tcBorders>
          </w:tcPr>
          <w:p w14:paraId="61841A6C" w14:textId="77777777" w:rsidR="00736FA4" w:rsidRPr="009115EC" w:rsidRDefault="00736FA4" w:rsidP="00A73545"/>
        </w:tc>
      </w:tr>
      <w:tr w:rsidR="00736FA4" w:rsidRPr="009115EC" w14:paraId="60D0C996" w14:textId="77777777" w:rsidTr="00A73545">
        <w:trPr>
          <w:trHeight w:val="240"/>
          <w:jc w:val="center"/>
        </w:trPr>
        <w:tc>
          <w:tcPr>
            <w:tcW w:w="4876" w:type="dxa"/>
            <w:tcBorders>
              <w:top w:val="nil"/>
              <w:left w:val="nil"/>
              <w:bottom w:val="nil"/>
              <w:right w:val="nil"/>
            </w:tcBorders>
          </w:tcPr>
          <w:p w14:paraId="438E660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8EDAB48" w14:textId="77777777" w:rsidR="00736FA4" w:rsidRPr="009115EC" w:rsidRDefault="00736FA4" w:rsidP="00A73545">
            <w:pPr>
              <w:pStyle w:val="AmColumnHeading"/>
            </w:pPr>
            <w:r w:rsidRPr="009115EC">
              <w:t>Amendement</w:t>
            </w:r>
          </w:p>
        </w:tc>
      </w:tr>
      <w:tr w:rsidR="00736FA4" w:rsidRPr="009115EC" w14:paraId="2100D46D" w14:textId="77777777" w:rsidTr="00A73545">
        <w:trPr>
          <w:jc w:val="center"/>
        </w:trPr>
        <w:tc>
          <w:tcPr>
            <w:tcW w:w="4876" w:type="dxa"/>
            <w:tcBorders>
              <w:top w:val="nil"/>
              <w:left w:val="nil"/>
              <w:bottom w:val="nil"/>
              <w:right w:val="nil"/>
            </w:tcBorders>
          </w:tcPr>
          <w:p w14:paraId="44D276EE" w14:textId="77777777" w:rsidR="00736FA4" w:rsidRPr="009115EC" w:rsidRDefault="00736FA4" w:rsidP="00A73545">
            <w:pPr>
              <w:pStyle w:val="Normal6a"/>
            </w:pPr>
            <w:r w:rsidRPr="009115EC">
              <w:t>14.</w:t>
            </w:r>
            <w:r w:rsidRPr="009115EC">
              <w:tab/>
              <w:t>betreurt het feit dat hoewel vrouwen vaak negatieve symptomen van menopauze hebben menopauze nog altijd niet standaard onderdeel van de primaire gezondheidszorg uitmaakt en er nog altijd een maatschappelijk taboe op rust;</w:t>
            </w:r>
          </w:p>
        </w:tc>
        <w:tc>
          <w:tcPr>
            <w:tcW w:w="4876" w:type="dxa"/>
            <w:tcBorders>
              <w:top w:val="nil"/>
              <w:left w:val="nil"/>
              <w:bottom w:val="nil"/>
              <w:right w:val="nil"/>
            </w:tcBorders>
          </w:tcPr>
          <w:p w14:paraId="59295077" w14:textId="77777777" w:rsidR="00736FA4" w:rsidRPr="009115EC" w:rsidRDefault="00736FA4" w:rsidP="00A73545">
            <w:pPr>
              <w:pStyle w:val="Normal6a"/>
            </w:pPr>
            <w:r w:rsidRPr="009115EC">
              <w:t>14.</w:t>
            </w:r>
            <w:r w:rsidRPr="009115EC">
              <w:tab/>
              <w:t xml:space="preserve">betreurt het feit dat hoewel vrouwen vaak negatieve symptomen van menopauze hebben menopauze nog altijd niet standaard onderdeel van de primaire gezondheidszorg uitmaakt en er nog altijd een maatschappelijk taboe op rust; </w:t>
            </w:r>
            <w:r w:rsidRPr="009115EC">
              <w:rPr>
                <w:b/>
                <w:i/>
              </w:rPr>
              <w:t>beveelt aan dat de lidstaten screening en beoordeling van de menopauze systematisch integreren in eerstelijnsgezondheidszorg voor vrouwen boven veertig jaar, met behulp van gevalideerde klinische instrumenten, om de initiële en voortgezette opleiding van dokters en verpleegkundigen over symptomen en beschikbare behandelingsmogelijkheden te versterken, om te zorgen voor toegang tot hormoonvervangende therapieën en empirisch onderbouwde alternatieven, en om nationale bewustmakingsinitiatieven voor de bestrijding van hardnekkige maatschappelijke stigma’s met betrekking tot de menopauze te ondersteunen;</w:t>
            </w:r>
          </w:p>
        </w:tc>
      </w:tr>
    </w:tbl>
    <w:p w14:paraId="37E2225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94CBED8" w14:textId="77777777" w:rsidR="00736FA4" w:rsidRPr="009115EC" w:rsidRDefault="00736FA4" w:rsidP="00736FA4">
      <w:r w:rsidRPr="009115EC">
        <w:rPr>
          <w:rStyle w:val="HideTWBExt"/>
        </w:rPr>
        <w:t>&lt;/Amend&gt;</w:t>
      </w:r>
    </w:p>
    <w:p w14:paraId="1A5A62F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419</w:t>
      </w:r>
      <w:r w:rsidRPr="009115EC">
        <w:rPr>
          <w:rStyle w:val="HideTWBExt"/>
          <w:b w:val="0"/>
        </w:rPr>
        <w:t>&lt;/NumAm&gt;</w:t>
      </w:r>
    </w:p>
    <w:p w14:paraId="18925CDE"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420175A8" w14:textId="77777777" w:rsidR="00736FA4" w:rsidRPr="009115EC" w:rsidRDefault="00736FA4" w:rsidP="00736FA4">
      <w:pPr>
        <w:pStyle w:val="NormalBold"/>
      </w:pPr>
      <w:r w:rsidRPr="009115EC">
        <w:rPr>
          <w:rStyle w:val="HideTWBExt"/>
          <w:b w:val="0"/>
        </w:rPr>
        <w:t>&lt;/RepeatBlock-By&gt;</w:t>
      </w:r>
    </w:p>
    <w:p w14:paraId="4D0B930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014946A" w14:textId="77777777" w:rsidR="00736FA4" w:rsidRPr="009115EC" w:rsidRDefault="00736FA4" w:rsidP="00736FA4">
      <w:pPr>
        <w:pStyle w:val="NormalBold"/>
      </w:pPr>
      <w:r w:rsidRPr="009115EC">
        <w:rPr>
          <w:rStyle w:val="HideTWBExt"/>
          <w:b w:val="0"/>
        </w:rPr>
        <w:t>&lt;Article&gt;</w:t>
      </w:r>
      <w:r w:rsidRPr="009115EC">
        <w:t>Paragraaf 14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5C4C92B" w14:textId="77777777" w:rsidTr="00A73545">
        <w:trPr>
          <w:trHeight w:hRule="exact" w:val="240"/>
          <w:jc w:val="center"/>
        </w:trPr>
        <w:tc>
          <w:tcPr>
            <w:tcW w:w="9752" w:type="dxa"/>
            <w:gridSpan w:val="2"/>
            <w:tcBorders>
              <w:top w:val="nil"/>
              <w:left w:val="nil"/>
              <w:bottom w:val="nil"/>
              <w:right w:val="nil"/>
            </w:tcBorders>
          </w:tcPr>
          <w:p w14:paraId="408E7FAC" w14:textId="77777777" w:rsidR="00736FA4" w:rsidRPr="009115EC" w:rsidRDefault="00736FA4" w:rsidP="00A73545"/>
        </w:tc>
      </w:tr>
      <w:tr w:rsidR="00736FA4" w:rsidRPr="009115EC" w14:paraId="7E475409" w14:textId="77777777" w:rsidTr="00A73545">
        <w:trPr>
          <w:trHeight w:val="240"/>
          <w:jc w:val="center"/>
        </w:trPr>
        <w:tc>
          <w:tcPr>
            <w:tcW w:w="4876" w:type="dxa"/>
            <w:tcBorders>
              <w:top w:val="nil"/>
              <w:left w:val="nil"/>
              <w:bottom w:val="nil"/>
              <w:right w:val="nil"/>
            </w:tcBorders>
          </w:tcPr>
          <w:p w14:paraId="59664EB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4E77383" w14:textId="77777777" w:rsidR="00736FA4" w:rsidRPr="009115EC" w:rsidRDefault="00736FA4" w:rsidP="00A73545">
            <w:pPr>
              <w:pStyle w:val="AmColumnHeading"/>
            </w:pPr>
            <w:r w:rsidRPr="009115EC">
              <w:t>Amendement</w:t>
            </w:r>
          </w:p>
        </w:tc>
      </w:tr>
      <w:tr w:rsidR="00736FA4" w:rsidRPr="009115EC" w14:paraId="6931F744" w14:textId="77777777" w:rsidTr="00A73545">
        <w:trPr>
          <w:jc w:val="center"/>
        </w:trPr>
        <w:tc>
          <w:tcPr>
            <w:tcW w:w="4876" w:type="dxa"/>
            <w:tcBorders>
              <w:top w:val="nil"/>
              <w:left w:val="nil"/>
              <w:bottom w:val="nil"/>
              <w:right w:val="nil"/>
            </w:tcBorders>
          </w:tcPr>
          <w:p w14:paraId="116FC93F" w14:textId="77777777" w:rsidR="00736FA4" w:rsidRPr="009115EC" w:rsidRDefault="00736FA4" w:rsidP="00A73545">
            <w:pPr>
              <w:pStyle w:val="Normal6a"/>
            </w:pPr>
            <w:r w:rsidRPr="009115EC">
              <w:t>14.</w:t>
            </w:r>
            <w:r w:rsidRPr="009115EC">
              <w:tab/>
              <w:t>betreurt het feit dat hoewel vrouwen vaak negatieve symptomen van menopauze hebben menopauze nog altijd niet standaard onderdeel van de primaire gezondheidszorg uitmaakt en er nog altijd een maatschappelijk taboe op rust;</w:t>
            </w:r>
          </w:p>
        </w:tc>
        <w:tc>
          <w:tcPr>
            <w:tcW w:w="4876" w:type="dxa"/>
            <w:tcBorders>
              <w:top w:val="nil"/>
              <w:left w:val="nil"/>
              <w:bottom w:val="nil"/>
              <w:right w:val="nil"/>
            </w:tcBorders>
          </w:tcPr>
          <w:p w14:paraId="08881FA0" w14:textId="77777777" w:rsidR="00736FA4" w:rsidRPr="009115EC" w:rsidRDefault="00736FA4" w:rsidP="00A73545">
            <w:pPr>
              <w:pStyle w:val="Normal6a"/>
            </w:pPr>
            <w:r w:rsidRPr="009115EC">
              <w:t>14.</w:t>
            </w:r>
            <w:r w:rsidRPr="009115EC">
              <w:tab/>
              <w:t xml:space="preserve">betreurt het feit dat hoewel vrouwen vaak negatieve symptomen van menopauze hebben menopauze nog altijd niet standaard onderdeel van de primaire gezondheidszorg uitmaakt en er nog altijd een maatschappelijk taboe op rust; </w:t>
            </w:r>
            <w:r w:rsidRPr="009115EC">
              <w:rPr>
                <w:b/>
                <w:i/>
              </w:rPr>
              <w:t>erkent dat het merendeel van de beschikbare behandelingen hormoonbehandelingen zijn, die bijgevolg niet geschikt zijn voor alle patiënten; beklemtoont dat niet-hormonale behandelingen moeten worden ontwikkeld naast doeltreffendere en ruim beschikbare hormoonbehandelingen; benadrukt dat het grootste deel van het bestaande medisch onderzoek is toegespitst op de vruchtbare leeftijd, waarbij de puberteit, perimenopauze en menopauze over het hoofd worden gezien, en dat een meer inclusieve en representatieve benadering van klinische proeven noodzakelijk is;</w:t>
            </w:r>
          </w:p>
        </w:tc>
      </w:tr>
    </w:tbl>
    <w:p w14:paraId="3CE7EA1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80CF80F" w14:textId="77777777" w:rsidR="00736FA4" w:rsidRPr="009115EC" w:rsidRDefault="00736FA4" w:rsidP="00736FA4">
      <w:r w:rsidRPr="009115EC">
        <w:rPr>
          <w:rStyle w:val="HideTWBExt"/>
        </w:rPr>
        <w:t>&lt;/Amend&gt;</w:t>
      </w:r>
    </w:p>
    <w:p w14:paraId="2E9B157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420</w:t>
      </w:r>
      <w:r w:rsidRPr="009115EC">
        <w:rPr>
          <w:rStyle w:val="HideTWBExt"/>
          <w:b w:val="0"/>
        </w:rPr>
        <w:t>&lt;/NumAm&gt;</w:t>
      </w:r>
    </w:p>
    <w:p w14:paraId="0E92D1F8"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318DCDDE" w14:textId="77777777" w:rsidR="00736FA4" w:rsidRPr="009115EC" w:rsidRDefault="00736FA4" w:rsidP="00736FA4">
      <w:pPr>
        <w:pStyle w:val="NormalBold"/>
      </w:pPr>
      <w:r w:rsidRPr="009115EC">
        <w:rPr>
          <w:rStyle w:val="HideTWBExt"/>
          <w:b w:val="0"/>
        </w:rPr>
        <w:t>&lt;/RepeatBlock-By&gt;</w:t>
      </w:r>
    </w:p>
    <w:p w14:paraId="281F8F0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DBE96B2" w14:textId="77777777" w:rsidR="00736FA4" w:rsidRPr="009115EC" w:rsidRDefault="00736FA4" w:rsidP="00736FA4">
      <w:pPr>
        <w:pStyle w:val="NormalBold"/>
      </w:pPr>
      <w:r w:rsidRPr="009115EC">
        <w:rPr>
          <w:rStyle w:val="HideTWBExt"/>
          <w:b w:val="0"/>
        </w:rPr>
        <w:t>&lt;Article&gt;</w:t>
      </w:r>
      <w:r w:rsidRPr="009115EC">
        <w:t>Paragraaf 14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07C7222" w14:textId="77777777" w:rsidTr="00A73545">
        <w:trPr>
          <w:trHeight w:hRule="exact" w:val="240"/>
          <w:jc w:val="center"/>
        </w:trPr>
        <w:tc>
          <w:tcPr>
            <w:tcW w:w="9752" w:type="dxa"/>
            <w:gridSpan w:val="2"/>
            <w:tcBorders>
              <w:top w:val="nil"/>
              <w:left w:val="nil"/>
              <w:bottom w:val="nil"/>
              <w:right w:val="nil"/>
            </w:tcBorders>
          </w:tcPr>
          <w:p w14:paraId="73A8095F" w14:textId="77777777" w:rsidR="00736FA4" w:rsidRPr="009115EC" w:rsidRDefault="00736FA4" w:rsidP="00A73545"/>
        </w:tc>
      </w:tr>
      <w:tr w:rsidR="00736FA4" w:rsidRPr="009115EC" w14:paraId="2C0CFBE4" w14:textId="77777777" w:rsidTr="00A73545">
        <w:trPr>
          <w:trHeight w:val="240"/>
          <w:jc w:val="center"/>
        </w:trPr>
        <w:tc>
          <w:tcPr>
            <w:tcW w:w="4876" w:type="dxa"/>
            <w:tcBorders>
              <w:top w:val="nil"/>
              <w:left w:val="nil"/>
              <w:bottom w:val="nil"/>
              <w:right w:val="nil"/>
            </w:tcBorders>
          </w:tcPr>
          <w:p w14:paraId="1133362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4B0572B" w14:textId="77777777" w:rsidR="00736FA4" w:rsidRPr="009115EC" w:rsidRDefault="00736FA4" w:rsidP="00A73545">
            <w:pPr>
              <w:pStyle w:val="AmColumnHeading"/>
            </w:pPr>
            <w:r w:rsidRPr="009115EC">
              <w:t>Amendement</w:t>
            </w:r>
          </w:p>
        </w:tc>
      </w:tr>
      <w:tr w:rsidR="00736FA4" w:rsidRPr="009115EC" w14:paraId="5F43EFC9" w14:textId="77777777" w:rsidTr="00A73545">
        <w:trPr>
          <w:jc w:val="center"/>
        </w:trPr>
        <w:tc>
          <w:tcPr>
            <w:tcW w:w="4876" w:type="dxa"/>
            <w:tcBorders>
              <w:top w:val="nil"/>
              <w:left w:val="nil"/>
              <w:bottom w:val="nil"/>
              <w:right w:val="nil"/>
            </w:tcBorders>
          </w:tcPr>
          <w:p w14:paraId="092829A1" w14:textId="77777777" w:rsidR="00736FA4" w:rsidRPr="009115EC" w:rsidRDefault="00736FA4" w:rsidP="00A73545">
            <w:pPr>
              <w:pStyle w:val="Normal6a"/>
            </w:pPr>
            <w:r w:rsidRPr="009115EC">
              <w:t>14.</w:t>
            </w:r>
            <w:r w:rsidRPr="009115EC">
              <w:tab/>
              <w:t>betreurt het feit dat hoewel vrouwen vaak negatieve symptomen van menopauze hebben menopauze nog altijd niet standaard onderdeel van de primaire gezondheidszorg uitmaakt en er nog altijd een maatschappelijk taboe op rust;</w:t>
            </w:r>
          </w:p>
        </w:tc>
        <w:tc>
          <w:tcPr>
            <w:tcW w:w="4876" w:type="dxa"/>
            <w:tcBorders>
              <w:top w:val="nil"/>
              <w:left w:val="nil"/>
              <w:bottom w:val="nil"/>
              <w:right w:val="nil"/>
            </w:tcBorders>
          </w:tcPr>
          <w:p w14:paraId="64D1CA1F" w14:textId="77777777" w:rsidR="00736FA4" w:rsidRPr="009115EC" w:rsidRDefault="00736FA4" w:rsidP="00A73545">
            <w:pPr>
              <w:pStyle w:val="Normal6a"/>
            </w:pPr>
            <w:r w:rsidRPr="009115EC">
              <w:t>14.</w:t>
            </w:r>
            <w:r w:rsidRPr="009115EC">
              <w:tab/>
              <w:t xml:space="preserve">betreurt het feit dat hoewel vrouwen vaak negatieve symptomen van menopauze hebben menopauze nog altijd niet standaard onderdeel van de primaire gezondheidszorg uitmaakt en er nog altijd een maatschappelijk taboe op rust; </w:t>
            </w:r>
            <w:r w:rsidRPr="009115EC">
              <w:rPr>
                <w:b/>
                <w:i/>
              </w:rPr>
              <w:t>merkt op dat hormonale transities van invloed kunnen zijn op de aanvang, ernst en beheersing van andere chronische aandoeningen die vrouwen onevenredig zwaar treffen vergeleken met mannen, zoals inflammatoire huidziekten; merkt op dat hormonale veranderingen vrouwen kwetsbaarder maken voor opflakkeringen van atopische dermatitis, met name tijdens de premenstruele periode en tijdens de zwangerschap, alsook voor psoriasis tijdens de puberteit en de menopauze;</w:t>
            </w:r>
          </w:p>
        </w:tc>
      </w:tr>
    </w:tbl>
    <w:p w14:paraId="4C52DAC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19F8EDC" w14:textId="77777777" w:rsidR="00736FA4" w:rsidRPr="009115EC" w:rsidRDefault="00736FA4" w:rsidP="00736FA4">
      <w:r w:rsidRPr="009115EC">
        <w:rPr>
          <w:rStyle w:val="HideTWBExt"/>
        </w:rPr>
        <w:t>&lt;/Amend&gt;</w:t>
      </w:r>
    </w:p>
    <w:p w14:paraId="0803DAB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421</w:t>
      </w:r>
      <w:r w:rsidRPr="009115EC">
        <w:rPr>
          <w:rStyle w:val="HideTWBExt"/>
          <w:b w:val="0"/>
        </w:rPr>
        <w:t>&lt;/NumAm&gt;</w:t>
      </w:r>
    </w:p>
    <w:p w14:paraId="16EB4B05"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5BA9C7CC" w14:textId="77777777" w:rsidR="00736FA4" w:rsidRPr="009115EC" w:rsidRDefault="00736FA4" w:rsidP="00736FA4">
      <w:pPr>
        <w:pStyle w:val="NormalBold"/>
      </w:pPr>
      <w:r w:rsidRPr="009115EC">
        <w:rPr>
          <w:rStyle w:val="HideTWBExt"/>
          <w:b w:val="0"/>
        </w:rPr>
        <w:t>&lt;/RepeatBlock-By&gt;</w:t>
      </w:r>
    </w:p>
    <w:p w14:paraId="1B62B3C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4989F62" w14:textId="77777777" w:rsidR="00736FA4" w:rsidRPr="009115EC" w:rsidRDefault="00736FA4" w:rsidP="00736FA4">
      <w:pPr>
        <w:pStyle w:val="NormalBold"/>
      </w:pPr>
      <w:r w:rsidRPr="009115EC">
        <w:rPr>
          <w:rStyle w:val="HideTWBExt"/>
          <w:b w:val="0"/>
        </w:rPr>
        <w:t>&lt;Article&gt;</w:t>
      </w:r>
      <w:r w:rsidRPr="009115EC">
        <w:t>Paragraaf 14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1CC7DD5" w14:textId="77777777" w:rsidTr="00A73545">
        <w:trPr>
          <w:trHeight w:hRule="exact" w:val="240"/>
          <w:jc w:val="center"/>
        </w:trPr>
        <w:tc>
          <w:tcPr>
            <w:tcW w:w="9752" w:type="dxa"/>
            <w:gridSpan w:val="2"/>
            <w:tcBorders>
              <w:top w:val="nil"/>
              <w:left w:val="nil"/>
              <w:bottom w:val="nil"/>
              <w:right w:val="nil"/>
            </w:tcBorders>
          </w:tcPr>
          <w:p w14:paraId="5E273942" w14:textId="77777777" w:rsidR="00736FA4" w:rsidRPr="009115EC" w:rsidRDefault="00736FA4" w:rsidP="00A73545"/>
        </w:tc>
      </w:tr>
      <w:tr w:rsidR="00736FA4" w:rsidRPr="009115EC" w14:paraId="0BF3CF7E" w14:textId="77777777" w:rsidTr="00A73545">
        <w:trPr>
          <w:trHeight w:val="240"/>
          <w:jc w:val="center"/>
        </w:trPr>
        <w:tc>
          <w:tcPr>
            <w:tcW w:w="4876" w:type="dxa"/>
            <w:tcBorders>
              <w:top w:val="nil"/>
              <w:left w:val="nil"/>
              <w:bottom w:val="nil"/>
              <w:right w:val="nil"/>
            </w:tcBorders>
          </w:tcPr>
          <w:p w14:paraId="3D041A9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17CCDE6" w14:textId="77777777" w:rsidR="00736FA4" w:rsidRPr="009115EC" w:rsidRDefault="00736FA4" w:rsidP="00A73545">
            <w:pPr>
              <w:pStyle w:val="AmColumnHeading"/>
            </w:pPr>
            <w:r w:rsidRPr="009115EC">
              <w:t>Amendement</w:t>
            </w:r>
          </w:p>
        </w:tc>
      </w:tr>
      <w:tr w:rsidR="00736FA4" w:rsidRPr="009115EC" w14:paraId="7593655C" w14:textId="77777777" w:rsidTr="00A73545">
        <w:trPr>
          <w:jc w:val="center"/>
        </w:trPr>
        <w:tc>
          <w:tcPr>
            <w:tcW w:w="4876" w:type="dxa"/>
            <w:tcBorders>
              <w:top w:val="nil"/>
              <w:left w:val="nil"/>
              <w:bottom w:val="nil"/>
              <w:right w:val="nil"/>
            </w:tcBorders>
          </w:tcPr>
          <w:p w14:paraId="236BCD92" w14:textId="77777777" w:rsidR="00736FA4" w:rsidRPr="009115EC" w:rsidRDefault="00736FA4" w:rsidP="00A73545">
            <w:pPr>
              <w:pStyle w:val="Normal6a"/>
            </w:pPr>
            <w:r w:rsidRPr="009115EC">
              <w:t>14.</w:t>
            </w:r>
            <w:r w:rsidRPr="009115EC">
              <w:tab/>
              <w:t>betreurt het feit dat hoewel vrouwen vaak negatieve symptomen van menopauze hebben menopauze nog altijd niet standaard onderdeel van de primaire gezondheidszorg uitmaakt en er nog altijd een maatschappelijk taboe op rust;</w:t>
            </w:r>
          </w:p>
        </w:tc>
        <w:tc>
          <w:tcPr>
            <w:tcW w:w="4876" w:type="dxa"/>
            <w:tcBorders>
              <w:top w:val="nil"/>
              <w:left w:val="nil"/>
              <w:bottom w:val="nil"/>
              <w:right w:val="nil"/>
            </w:tcBorders>
          </w:tcPr>
          <w:p w14:paraId="79BA27BD" w14:textId="77777777" w:rsidR="00736FA4" w:rsidRPr="009115EC" w:rsidRDefault="00736FA4" w:rsidP="00A73545">
            <w:pPr>
              <w:pStyle w:val="Normal6a"/>
            </w:pPr>
            <w:r w:rsidRPr="009115EC">
              <w:t>14.</w:t>
            </w:r>
            <w:r w:rsidRPr="009115EC">
              <w:tab/>
              <w:t xml:space="preserve">betreurt het feit dat hoewel vrouwen vaak negatieve symptomen van menopauze hebben menopauze nog altijd niet standaard onderdeel van de primaire gezondheidszorg uitmaakt en er nog altijd een maatschappelijk taboe op rust; </w:t>
            </w:r>
            <w:r w:rsidRPr="009115EC">
              <w:rPr>
                <w:b/>
                <w:i/>
              </w:rPr>
              <w:t>vestigt de aandacht ook op het gebrek aan bewustzijn van de symptomen van de perimenopauze;</w:t>
            </w:r>
            <w:r w:rsidRPr="009115EC">
              <w:t xml:space="preserve"> </w:t>
            </w:r>
            <w:r w:rsidRPr="009115EC">
              <w:rPr>
                <w:b/>
                <w:i/>
              </w:rPr>
              <w:t>wijst erop dat hormonale veranderingen die met deze levensfase samenhangen de ernst en behandeling van andere chronische ziekten kunnen beïnvloeden;</w:t>
            </w:r>
            <w:r w:rsidRPr="009115EC">
              <w:t xml:space="preserve"> </w:t>
            </w:r>
            <w:r w:rsidRPr="009115EC">
              <w:rPr>
                <w:b/>
                <w:i/>
              </w:rPr>
              <w:t>wijst erop dat veranderingen tijdens de premenstruele periode en zwangerschap inflammatoire huidziekten zoals atopische dermatitis kunnen verergeren, terwijl veranderingen tijdens de puberteit en de menopauze de ernst van psoriasis kunnen beïnvloeden;</w:t>
            </w:r>
          </w:p>
        </w:tc>
      </w:tr>
    </w:tbl>
    <w:p w14:paraId="32A4633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67804638" w14:textId="77777777" w:rsidR="00736FA4" w:rsidRPr="009115EC" w:rsidRDefault="00736FA4" w:rsidP="00736FA4">
      <w:r w:rsidRPr="009115EC">
        <w:rPr>
          <w:rStyle w:val="HideTWBExt"/>
        </w:rPr>
        <w:t>&lt;/Amend&gt;</w:t>
      </w:r>
    </w:p>
    <w:p w14:paraId="738FDED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422</w:t>
      </w:r>
      <w:r w:rsidRPr="009115EC">
        <w:rPr>
          <w:rStyle w:val="HideTWBExt"/>
          <w:b w:val="0"/>
        </w:rPr>
        <w:t>&lt;/NumAm&gt;</w:t>
      </w:r>
    </w:p>
    <w:p w14:paraId="7164A223"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3CAD1638" w14:textId="77777777" w:rsidR="00736FA4" w:rsidRPr="009115EC" w:rsidRDefault="00736FA4" w:rsidP="00736FA4">
      <w:pPr>
        <w:pStyle w:val="NormalBold"/>
      </w:pPr>
      <w:r w:rsidRPr="009115EC">
        <w:rPr>
          <w:rStyle w:val="HideTWBExt"/>
          <w:b w:val="0"/>
        </w:rPr>
        <w:t>&lt;/RepeatBlock-By&gt;</w:t>
      </w:r>
    </w:p>
    <w:p w14:paraId="573A45C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1939831" w14:textId="77777777" w:rsidR="00736FA4" w:rsidRPr="009115EC" w:rsidRDefault="00736FA4" w:rsidP="00736FA4">
      <w:pPr>
        <w:pStyle w:val="NormalBold"/>
      </w:pPr>
      <w:r w:rsidRPr="009115EC">
        <w:rPr>
          <w:rStyle w:val="HideTWBExt"/>
          <w:b w:val="0"/>
        </w:rPr>
        <w:t>&lt;Article&gt;</w:t>
      </w:r>
      <w:r w:rsidRPr="009115EC">
        <w:t>Paragraaf 14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E3A3A8B" w14:textId="77777777" w:rsidTr="00A73545">
        <w:trPr>
          <w:trHeight w:hRule="exact" w:val="240"/>
          <w:jc w:val="center"/>
        </w:trPr>
        <w:tc>
          <w:tcPr>
            <w:tcW w:w="9752" w:type="dxa"/>
            <w:gridSpan w:val="2"/>
            <w:tcBorders>
              <w:top w:val="nil"/>
              <w:left w:val="nil"/>
              <w:bottom w:val="nil"/>
              <w:right w:val="nil"/>
            </w:tcBorders>
          </w:tcPr>
          <w:p w14:paraId="464272C8" w14:textId="77777777" w:rsidR="00736FA4" w:rsidRPr="009115EC" w:rsidRDefault="00736FA4" w:rsidP="00A73545"/>
        </w:tc>
      </w:tr>
      <w:tr w:rsidR="00736FA4" w:rsidRPr="009115EC" w14:paraId="47807CCF" w14:textId="77777777" w:rsidTr="00A73545">
        <w:trPr>
          <w:trHeight w:val="240"/>
          <w:jc w:val="center"/>
        </w:trPr>
        <w:tc>
          <w:tcPr>
            <w:tcW w:w="4876" w:type="dxa"/>
            <w:tcBorders>
              <w:top w:val="nil"/>
              <w:left w:val="nil"/>
              <w:bottom w:val="nil"/>
              <w:right w:val="nil"/>
            </w:tcBorders>
          </w:tcPr>
          <w:p w14:paraId="1AE4E92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AD20E6E" w14:textId="77777777" w:rsidR="00736FA4" w:rsidRPr="009115EC" w:rsidRDefault="00736FA4" w:rsidP="00A73545">
            <w:pPr>
              <w:pStyle w:val="AmColumnHeading"/>
            </w:pPr>
            <w:r w:rsidRPr="009115EC">
              <w:t>Amendement</w:t>
            </w:r>
          </w:p>
        </w:tc>
      </w:tr>
      <w:tr w:rsidR="00736FA4" w:rsidRPr="009115EC" w14:paraId="72899CA1" w14:textId="77777777" w:rsidTr="00A73545">
        <w:trPr>
          <w:jc w:val="center"/>
        </w:trPr>
        <w:tc>
          <w:tcPr>
            <w:tcW w:w="4876" w:type="dxa"/>
            <w:tcBorders>
              <w:top w:val="nil"/>
              <w:left w:val="nil"/>
              <w:bottom w:val="nil"/>
              <w:right w:val="nil"/>
            </w:tcBorders>
          </w:tcPr>
          <w:p w14:paraId="2740EBCA" w14:textId="77777777" w:rsidR="00736FA4" w:rsidRPr="009115EC" w:rsidRDefault="00736FA4" w:rsidP="00A73545">
            <w:pPr>
              <w:pStyle w:val="Normal6a"/>
            </w:pPr>
            <w:r w:rsidRPr="009115EC">
              <w:t>14.</w:t>
            </w:r>
            <w:r w:rsidRPr="009115EC">
              <w:tab/>
              <w:t>betreurt het feit dat hoewel vrouwen vaak negatieve symptomen van menopauze hebben menopauze nog altijd niet standaard onderdeel van de primaire gezondheidszorg uitmaakt en er nog altijd een maatschappelijk taboe op rust;</w:t>
            </w:r>
          </w:p>
        </w:tc>
        <w:tc>
          <w:tcPr>
            <w:tcW w:w="4876" w:type="dxa"/>
            <w:tcBorders>
              <w:top w:val="nil"/>
              <w:left w:val="nil"/>
              <w:bottom w:val="nil"/>
              <w:right w:val="nil"/>
            </w:tcBorders>
          </w:tcPr>
          <w:p w14:paraId="00A26F04" w14:textId="77777777" w:rsidR="00736FA4" w:rsidRPr="009115EC" w:rsidRDefault="00736FA4" w:rsidP="00A73545">
            <w:pPr>
              <w:pStyle w:val="Normal6a"/>
            </w:pPr>
            <w:r w:rsidRPr="009115EC">
              <w:t>14.</w:t>
            </w:r>
            <w:r w:rsidRPr="009115EC">
              <w:tab/>
              <w:t xml:space="preserve">betreurt het feit dat hoewel vrouwen vaak negatieve </w:t>
            </w:r>
            <w:r w:rsidRPr="009115EC">
              <w:rPr>
                <w:b/>
                <w:bCs/>
                <w:i/>
                <w:iCs/>
              </w:rPr>
              <w:t>en ernstige</w:t>
            </w:r>
            <w:r w:rsidRPr="009115EC">
              <w:t xml:space="preserve"> symptomen van menopauze </w:t>
            </w:r>
            <w:r w:rsidRPr="009115EC">
              <w:rPr>
                <w:b/>
                <w:bCs/>
                <w:i/>
                <w:iCs/>
              </w:rPr>
              <w:t>en perimenopauze</w:t>
            </w:r>
            <w:r w:rsidRPr="009115EC">
              <w:t xml:space="preserve"> hebben menopauze nog altijd niet standaard onderdeel van de primaire gezondheidszorg</w:t>
            </w:r>
            <w:r w:rsidRPr="009115EC">
              <w:rPr>
                <w:b/>
                <w:bCs/>
                <w:i/>
                <w:iCs/>
              </w:rPr>
              <w:t>, beleid inzake gezondheid op het werk en strategieën voor gezondheid op het werk in de hele Unie</w:t>
            </w:r>
            <w:r w:rsidRPr="009115EC">
              <w:t xml:space="preserve"> uitmaakt en er nog altijd een maatschappelijk taboe op rust; </w:t>
            </w:r>
            <w:r w:rsidRPr="009115EC">
              <w:rPr>
                <w:b/>
                <w:i/>
              </w:rPr>
              <w:t>verzoekt de Commissie en de lidstaten om richtsnoeren op EU-niveau inzake menopauze- en perimenopauzezorg en over bewustmaking op te stellen;</w:t>
            </w:r>
          </w:p>
        </w:tc>
      </w:tr>
    </w:tbl>
    <w:p w14:paraId="244AC4D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36DAD17" w14:textId="77777777" w:rsidR="00736FA4" w:rsidRPr="009115EC" w:rsidRDefault="00736FA4" w:rsidP="00736FA4">
      <w:r w:rsidRPr="009115EC">
        <w:rPr>
          <w:rStyle w:val="HideTWBExt"/>
        </w:rPr>
        <w:t>&lt;/Amend&gt;</w:t>
      </w:r>
    </w:p>
    <w:p w14:paraId="2FF19A7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423</w:t>
      </w:r>
      <w:r w:rsidRPr="009115EC">
        <w:rPr>
          <w:rStyle w:val="HideTWBExt"/>
          <w:b w:val="0"/>
        </w:rPr>
        <w:t>&lt;/NumAm&gt;</w:t>
      </w:r>
    </w:p>
    <w:p w14:paraId="62BF662D"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63BFA6DC" w14:textId="77777777" w:rsidR="00736FA4" w:rsidRPr="009115EC" w:rsidRDefault="00736FA4" w:rsidP="00736FA4">
      <w:pPr>
        <w:pStyle w:val="NormalBold"/>
      </w:pPr>
      <w:r w:rsidRPr="009115EC">
        <w:rPr>
          <w:rStyle w:val="HideTWBExt"/>
          <w:b w:val="0"/>
        </w:rPr>
        <w:t>&lt;/RepeatBlock-By&gt;</w:t>
      </w:r>
    </w:p>
    <w:p w14:paraId="4A712FF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3493193" w14:textId="77777777" w:rsidR="00736FA4" w:rsidRPr="009115EC" w:rsidRDefault="00736FA4" w:rsidP="00736FA4">
      <w:pPr>
        <w:pStyle w:val="NormalBold"/>
      </w:pPr>
      <w:r w:rsidRPr="009115EC">
        <w:rPr>
          <w:rStyle w:val="HideTWBExt"/>
          <w:b w:val="0"/>
        </w:rPr>
        <w:t>&lt;Article&gt;</w:t>
      </w:r>
      <w:r w:rsidRPr="009115EC">
        <w:t>Paragraaf 14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54FDE48" w14:textId="77777777" w:rsidTr="00A73545">
        <w:trPr>
          <w:trHeight w:hRule="exact" w:val="240"/>
          <w:jc w:val="center"/>
        </w:trPr>
        <w:tc>
          <w:tcPr>
            <w:tcW w:w="9752" w:type="dxa"/>
            <w:gridSpan w:val="2"/>
            <w:tcBorders>
              <w:top w:val="nil"/>
              <w:left w:val="nil"/>
              <w:bottom w:val="nil"/>
              <w:right w:val="nil"/>
            </w:tcBorders>
          </w:tcPr>
          <w:p w14:paraId="59FFCC5C" w14:textId="77777777" w:rsidR="00736FA4" w:rsidRPr="009115EC" w:rsidRDefault="00736FA4" w:rsidP="00A73545"/>
        </w:tc>
      </w:tr>
      <w:tr w:rsidR="00736FA4" w:rsidRPr="009115EC" w14:paraId="1BCB03DB" w14:textId="77777777" w:rsidTr="00A73545">
        <w:trPr>
          <w:trHeight w:val="240"/>
          <w:jc w:val="center"/>
        </w:trPr>
        <w:tc>
          <w:tcPr>
            <w:tcW w:w="4876" w:type="dxa"/>
            <w:tcBorders>
              <w:top w:val="nil"/>
              <w:left w:val="nil"/>
              <w:bottom w:val="nil"/>
              <w:right w:val="nil"/>
            </w:tcBorders>
          </w:tcPr>
          <w:p w14:paraId="240F497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9826E36" w14:textId="77777777" w:rsidR="00736FA4" w:rsidRPr="009115EC" w:rsidRDefault="00736FA4" w:rsidP="00A73545">
            <w:pPr>
              <w:pStyle w:val="AmColumnHeading"/>
            </w:pPr>
            <w:r w:rsidRPr="009115EC">
              <w:t>Amendement</w:t>
            </w:r>
          </w:p>
        </w:tc>
      </w:tr>
      <w:tr w:rsidR="00736FA4" w:rsidRPr="009115EC" w14:paraId="65EDB983" w14:textId="77777777" w:rsidTr="00A73545">
        <w:trPr>
          <w:jc w:val="center"/>
        </w:trPr>
        <w:tc>
          <w:tcPr>
            <w:tcW w:w="4876" w:type="dxa"/>
            <w:tcBorders>
              <w:top w:val="nil"/>
              <w:left w:val="nil"/>
              <w:bottom w:val="nil"/>
              <w:right w:val="nil"/>
            </w:tcBorders>
          </w:tcPr>
          <w:p w14:paraId="565FB44F" w14:textId="77777777" w:rsidR="00736FA4" w:rsidRPr="009115EC" w:rsidRDefault="00736FA4" w:rsidP="00A73545">
            <w:pPr>
              <w:pStyle w:val="Normal6a"/>
            </w:pPr>
            <w:r w:rsidRPr="009115EC">
              <w:t>14.</w:t>
            </w:r>
            <w:r w:rsidRPr="009115EC">
              <w:tab/>
              <w:t>betreurt het feit dat hoewel vrouwen vaak negatieve symptomen van menopauze hebben menopauze nog altijd niet standaard onderdeel van de primaire gezondheidszorg uitmaakt en er nog altijd een maatschappelijk taboe op rust;</w:t>
            </w:r>
          </w:p>
        </w:tc>
        <w:tc>
          <w:tcPr>
            <w:tcW w:w="4876" w:type="dxa"/>
            <w:tcBorders>
              <w:top w:val="nil"/>
              <w:left w:val="nil"/>
              <w:bottom w:val="nil"/>
              <w:right w:val="nil"/>
            </w:tcBorders>
          </w:tcPr>
          <w:p w14:paraId="30952D0B" w14:textId="77777777" w:rsidR="00736FA4" w:rsidRPr="009115EC" w:rsidRDefault="00736FA4" w:rsidP="00A73545">
            <w:pPr>
              <w:pStyle w:val="Normal6a"/>
            </w:pPr>
            <w:r w:rsidRPr="009115EC">
              <w:t>14.</w:t>
            </w:r>
            <w:r w:rsidRPr="009115EC">
              <w:tab/>
              <w:t>betreurt het feit dat hoewel vrouwen vaak negatieve symptomen van menopauze hebben menopauze nog altijd niet standaard onderdeel van de primaire gezondheidszorg uitmaakt en er nog altijd een maatschappelijk taboe op rust</w:t>
            </w:r>
            <w:r w:rsidRPr="009115EC">
              <w:rPr>
                <w:b/>
                <w:bCs/>
                <w:i/>
                <w:iCs/>
              </w:rPr>
              <w:t xml:space="preserve"> en verzoekt de lidstaten om tijdige toegang tot menopauzezorg te waarborgen, met inbegrip van gespecialiseerde diensten en duidelijke klinische richtsnoeren</w:t>
            </w:r>
            <w:r w:rsidRPr="009115EC">
              <w:t>;</w:t>
            </w:r>
          </w:p>
        </w:tc>
      </w:tr>
    </w:tbl>
    <w:p w14:paraId="6BF2D17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D5AE499" w14:textId="77777777" w:rsidR="00736FA4" w:rsidRPr="009115EC" w:rsidRDefault="00736FA4" w:rsidP="00736FA4">
      <w:r w:rsidRPr="009115EC">
        <w:rPr>
          <w:rStyle w:val="HideTWBExt"/>
        </w:rPr>
        <w:t>&lt;/Amend&gt;</w:t>
      </w:r>
    </w:p>
    <w:p w14:paraId="12A94B3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424</w:t>
      </w:r>
      <w:r w:rsidRPr="009115EC">
        <w:rPr>
          <w:rStyle w:val="HideTWBExt"/>
          <w:b w:val="0"/>
        </w:rPr>
        <w:t>&lt;/NumAm&gt;</w:t>
      </w:r>
    </w:p>
    <w:p w14:paraId="03B7D514"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3E760E0C" w14:textId="77777777" w:rsidR="00736FA4" w:rsidRPr="009115EC" w:rsidRDefault="00736FA4" w:rsidP="00736FA4">
      <w:pPr>
        <w:pStyle w:val="NormalBold"/>
      </w:pPr>
      <w:r w:rsidRPr="009115EC">
        <w:rPr>
          <w:rStyle w:val="HideTWBExt"/>
          <w:b w:val="0"/>
        </w:rPr>
        <w:t>&lt;/RepeatBlock-By&gt;</w:t>
      </w:r>
    </w:p>
    <w:p w14:paraId="5205BB8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0F7E35D" w14:textId="77777777" w:rsidR="00736FA4" w:rsidRPr="009115EC" w:rsidRDefault="00736FA4" w:rsidP="00736FA4">
      <w:pPr>
        <w:pStyle w:val="NormalBold"/>
      </w:pPr>
      <w:r w:rsidRPr="009115EC">
        <w:rPr>
          <w:rStyle w:val="HideTWBExt"/>
          <w:b w:val="0"/>
        </w:rPr>
        <w:t>&lt;Article&gt;</w:t>
      </w:r>
      <w:r w:rsidRPr="009115EC">
        <w:t>Paragraaf 14</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FABEEC5" w14:textId="77777777" w:rsidTr="00A73545">
        <w:trPr>
          <w:trHeight w:hRule="exact" w:val="240"/>
          <w:jc w:val="center"/>
        </w:trPr>
        <w:tc>
          <w:tcPr>
            <w:tcW w:w="9752" w:type="dxa"/>
            <w:gridSpan w:val="2"/>
            <w:tcBorders>
              <w:top w:val="nil"/>
              <w:left w:val="nil"/>
              <w:bottom w:val="nil"/>
              <w:right w:val="nil"/>
            </w:tcBorders>
          </w:tcPr>
          <w:p w14:paraId="00DA3EE8" w14:textId="77777777" w:rsidR="00736FA4" w:rsidRPr="009115EC" w:rsidRDefault="00736FA4" w:rsidP="00A73545"/>
        </w:tc>
      </w:tr>
      <w:tr w:rsidR="00736FA4" w:rsidRPr="009115EC" w14:paraId="6FC7E40C" w14:textId="77777777" w:rsidTr="00A73545">
        <w:trPr>
          <w:trHeight w:val="240"/>
          <w:jc w:val="center"/>
        </w:trPr>
        <w:tc>
          <w:tcPr>
            <w:tcW w:w="4876" w:type="dxa"/>
            <w:tcBorders>
              <w:top w:val="nil"/>
              <w:left w:val="nil"/>
              <w:bottom w:val="nil"/>
              <w:right w:val="nil"/>
            </w:tcBorders>
          </w:tcPr>
          <w:p w14:paraId="11F3E70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4F25586" w14:textId="77777777" w:rsidR="00736FA4" w:rsidRPr="009115EC" w:rsidRDefault="00736FA4" w:rsidP="00A73545">
            <w:pPr>
              <w:pStyle w:val="AmColumnHeading"/>
            </w:pPr>
            <w:r w:rsidRPr="009115EC">
              <w:t>Amendement</w:t>
            </w:r>
          </w:p>
        </w:tc>
      </w:tr>
      <w:tr w:rsidR="00736FA4" w:rsidRPr="009115EC" w14:paraId="6D8108C1" w14:textId="77777777" w:rsidTr="00A73545">
        <w:trPr>
          <w:jc w:val="center"/>
        </w:trPr>
        <w:tc>
          <w:tcPr>
            <w:tcW w:w="4876" w:type="dxa"/>
            <w:tcBorders>
              <w:top w:val="nil"/>
              <w:left w:val="nil"/>
              <w:bottom w:val="nil"/>
              <w:right w:val="nil"/>
            </w:tcBorders>
          </w:tcPr>
          <w:p w14:paraId="62848F8D" w14:textId="77777777" w:rsidR="00736FA4" w:rsidRPr="009115EC" w:rsidRDefault="00736FA4" w:rsidP="00A73545">
            <w:pPr>
              <w:pStyle w:val="Normal6a"/>
            </w:pPr>
            <w:r w:rsidRPr="009115EC">
              <w:t>14.</w:t>
            </w:r>
            <w:r w:rsidRPr="009115EC">
              <w:tab/>
              <w:t>betreurt het feit dat hoewel vrouwen vaak negatieve symptomen van menopauze hebben menopauze nog altijd niet standaard onderdeel van de primaire gezondheidszorg uitmaakt en er nog altijd een maatschappelijk taboe op rust;</w:t>
            </w:r>
          </w:p>
        </w:tc>
        <w:tc>
          <w:tcPr>
            <w:tcW w:w="4876" w:type="dxa"/>
            <w:tcBorders>
              <w:top w:val="nil"/>
              <w:left w:val="nil"/>
              <w:bottom w:val="nil"/>
              <w:right w:val="nil"/>
            </w:tcBorders>
          </w:tcPr>
          <w:p w14:paraId="12840358" w14:textId="77777777" w:rsidR="00736FA4" w:rsidRPr="009115EC" w:rsidRDefault="00736FA4" w:rsidP="00A73545">
            <w:pPr>
              <w:pStyle w:val="Normal6a"/>
            </w:pPr>
            <w:r w:rsidRPr="009115EC">
              <w:t>14.</w:t>
            </w:r>
            <w:r w:rsidRPr="009115EC">
              <w:tab/>
              <w:t xml:space="preserve">betreurt het feit dat hoewel vrouwen vaak negatieve symptomen van menopauze hebben menopauze nog altijd niet standaard onderdeel van de primaire gezondheidszorg uitmaakt en er nog altijd een maatschappelijk taboe op rust; </w:t>
            </w:r>
            <w:r w:rsidRPr="009115EC">
              <w:rPr>
                <w:b/>
                <w:i/>
              </w:rPr>
              <w:t>stelt niettemin vast dat het narratief aan het veranderen is en dat de menopauze terecht een echt thema binnen volksgezondheid wordt;</w:t>
            </w:r>
          </w:p>
        </w:tc>
      </w:tr>
    </w:tbl>
    <w:p w14:paraId="0A39C06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64965B92" w14:textId="77777777" w:rsidR="00736FA4" w:rsidRPr="009115EC" w:rsidRDefault="00736FA4" w:rsidP="00736FA4">
      <w:r w:rsidRPr="009115EC">
        <w:rPr>
          <w:rStyle w:val="HideTWBExt"/>
        </w:rPr>
        <w:t>&lt;/Amend&gt;</w:t>
      </w:r>
    </w:p>
    <w:p w14:paraId="05006C5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425</w:t>
      </w:r>
      <w:r w:rsidRPr="009115EC">
        <w:rPr>
          <w:rStyle w:val="HideTWBExt"/>
          <w:b w:val="0"/>
        </w:rPr>
        <w:t>&lt;/NumAm&gt;</w:t>
      </w:r>
    </w:p>
    <w:p w14:paraId="7C49E33B"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399F3828" w14:textId="77777777" w:rsidR="00736FA4" w:rsidRPr="009115EC" w:rsidRDefault="00736FA4" w:rsidP="00736FA4">
      <w:pPr>
        <w:pStyle w:val="NormalBold"/>
      </w:pPr>
      <w:r w:rsidRPr="009115EC">
        <w:rPr>
          <w:rStyle w:val="HideTWBExt"/>
          <w:b w:val="0"/>
        </w:rPr>
        <w:t>&lt;/RepeatBlock-By&gt;</w:t>
      </w:r>
    </w:p>
    <w:p w14:paraId="2C3A3BC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1136A86" w14:textId="77777777" w:rsidR="00736FA4" w:rsidRPr="009115EC" w:rsidRDefault="00736FA4" w:rsidP="00736FA4">
      <w:pPr>
        <w:pStyle w:val="NormalBold"/>
      </w:pPr>
      <w:r w:rsidRPr="009115EC">
        <w:rPr>
          <w:rStyle w:val="HideTWBExt"/>
          <w:b w:val="0"/>
        </w:rPr>
        <w:t>&lt;Article&gt;</w:t>
      </w:r>
      <w:r w:rsidRPr="009115EC">
        <w:t>Paragraaf 14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0B70446" w14:textId="77777777" w:rsidTr="00A73545">
        <w:trPr>
          <w:trHeight w:hRule="exact" w:val="240"/>
          <w:jc w:val="center"/>
        </w:trPr>
        <w:tc>
          <w:tcPr>
            <w:tcW w:w="9752" w:type="dxa"/>
            <w:gridSpan w:val="2"/>
            <w:tcBorders>
              <w:top w:val="nil"/>
              <w:left w:val="nil"/>
              <w:bottom w:val="nil"/>
              <w:right w:val="nil"/>
            </w:tcBorders>
          </w:tcPr>
          <w:p w14:paraId="70EA89D8" w14:textId="77777777" w:rsidR="00736FA4" w:rsidRPr="009115EC" w:rsidRDefault="00736FA4" w:rsidP="00A73545"/>
        </w:tc>
      </w:tr>
      <w:tr w:rsidR="00736FA4" w:rsidRPr="009115EC" w14:paraId="2E7EE8DF" w14:textId="77777777" w:rsidTr="00A73545">
        <w:trPr>
          <w:trHeight w:val="240"/>
          <w:jc w:val="center"/>
        </w:trPr>
        <w:tc>
          <w:tcPr>
            <w:tcW w:w="4876" w:type="dxa"/>
            <w:tcBorders>
              <w:top w:val="nil"/>
              <w:left w:val="nil"/>
              <w:bottom w:val="nil"/>
              <w:right w:val="nil"/>
            </w:tcBorders>
          </w:tcPr>
          <w:p w14:paraId="382BE55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70A3AD0" w14:textId="77777777" w:rsidR="00736FA4" w:rsidRPr="009115EC" w:rsidRDefault="00736FA4" w:rsidP="00A73545">
            <w:pPr>
              <w:pStyle w:val="AmColumnHeading"/>
            </w:pPr>
            <w:r w:rsidRPr="009115EC">
              <w:t>Amendement</w:t>
            </w:r>
          </w:p>
        </w:tc>
      </w:tr>
      <w:tr w:rsidR="00736FA4" w:rsidRPr="009115EC" w14:paraId="26B79AB2" w14:textId="77777777" w:rsidTr="00A73545">
        <w:trPr>
          <w:jc w:val="center"/>
        </w:trPr>
        <w:tc>
          <w:tcPr>
            <w:tcW w:w="4876" w:type="dxa"/>
            <w:tcBorders>
              <w:top w:val="nil"/>
              <w:left w:val="nil"/>
              <w:bottom w:val="nil"/>
              <w:right w:val="nil"/>
            </w:tcBorders>
          </w:tcPr>
          <w:p w14:paraId="55B88C66" w14:textId="77777777" w:rsidR="00736FA4" w:rsidRPr="009115EC" w:rsidRDefault="00736FA4" w:rsidP="00A73545">
            <w:pPr>
              <w:pStyle w:val="Normal6a"/>
            </w:pPr>
          </w:p>
        </w:tc>
        <w:tc>
          <w:tcPr>
            <w:tcW w:w="4876" w:type="dxa"/>
            <w:tcBorders>
              <w:top w:val="nil"/>
              <w:left w:val="nil"/>
              <w:bottom w:val="nil"/>
              <w:right w:val="nil"/>
            </w:tcBorders>
          </w:tcPr>
          <w:p w14:paraId="23EF19A5" w14:textId="77777777" w:rsidR="00736FA4" w:rsidRPr="009115EC" w:rsidRDefault="00736FA4" w:rsidP="00A73545">
            <w:pPr>
              <w:pStyle w:val="Normal6a"/>
            </w:pPr>
            <w:r w:rsidRPr="009115EC">
              <w:rPr>
                <w:b/>
                <w:i/>
              </w:rPr>
              <w:t>14 bis.</w:t>
            </w:r>
            <w:r w:rsidRPr="009115EC">
              <w:tab/>
            </w:r>
            <w:r w:rsidRPr="009115EC">
              <w:rPr>
                <w:b/>
                <w:i/>
              </w:rPr>
              <w:t>verzoekt de EU en de lidstaten om campagnes te organiseren om taboes en stereotypen in verband met menstruele gezondheid te bestrijden; erkent dat menstruele gezondheid integraal deel uitmaakt van beleid inzake gezondheid en gelijkheid; verzoekt de lidstaten om te voorzien in veilige, gratis en toereikende menstruele producten, hetgeen essentieel is om waardigheid, gezondheid en sociale inclusie te waarborgen voor al wie menstrueert;</w:t>
            </w:r>
          </w:p>
        </w:tc>
      </w:tr>
    </w:tbl>
    <w:p w14:paraId="6CB66AA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D25F676" w14:textId="77777777" w:rsidR="00736FA4" w:rsidRPr="009115EC" w:rsidRDefault="00736FA4" w:rsidP="00736FA4">
      <w:r w:rsidRPr="009115EC">
        <w:rPr>
          <w:rStyle w:val="HideTWBExt"/>
        </w:rPr>
        <w:t>&lt;/Amend&gt;</w:t>
      </w:r>
    </w:p>
    <w:p w14:paraId="268F7A4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426</w:t>
      </w:r>
      <w:r w:rsidRPr="009115EC">
        <w:rPr>
          <w:rStyle w:val="HideTWBExt"/>
          <w:b w:val="0"/>
        </w:rPr>
        <w:t>&lt;/NumAm&gt;</w:t>
      </w:r>
    </w:p>
    <w:p w14:paraId="6952174E" w14:textId="77777777" w:rsidR="00736FA4" w:rsidRPr="009115EC" w:rsidRDefault="00736FA4" w:rsidP="00736FA4">
      <w:pPr>
        <w:pStyle w:val="NormalBold"/>
      </w:pPr>
      <w:r w:rsidRPr="009115EC">
        <w:rPr>
          <w:rStyle w:val="HideTWBExt"/>
          <w:b w:val="0"/>
        </w:rPr>
        <w:t>&lt;RepeatBlock-By&gt;&lt;Members&gt;</w:t>
      </w:r>
      <w:r w:rsidRPr="009115EC">
        <w:t>Margarita de la Pisa Carrión, Elisabeth Dieringer</w:t>
      </w:r>
      <w:r w:rsidRPr="009115EC">
        <w:rPr>
          <w:rStyle w:val="HideTWBExt"/>
          <w:b w:val="0"/>
        </w:rPr>
        <w:t>&lt;/Members&gt;</w:t>
      </w:r>
    </w:p>
    <w:p w14:paraId="0D5509AB" w14:textId="77777777" w:rsidR="00736FA4" w:rsidRPr="009115EC" w:rsidRDefault="00736FA4" w:rsidP="00736FA4">
      <w:pPr>
        <w:pStyle w:val="NormalBold"/>
      </w:pPr>
      <w:r w:rsidRPr="009115EC">
        <w:rPr>
          <w:rStyle w:val="HideTWBExt"/>
          <w:b w:val="0"/>
        </w:rPr>
        <w:t>&lt;/RepeatBlock-By&gt;</w:t>
      </w:r>
    </w:p>
    <w:p w14:paraId="1260A20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03526F6" w14:textId="77777777" w:rsidR="00736FA4" w:rsidRPr="009115EC" w:rsidRDefault="00736FA4" w:rsidP="00736FA4">
      <w:pPr>
        <w:pStyle w:val="NormalBold"/>
      </w:pPr>
      <w:r w:rsidRPr="009115EC">
        <w:rPr>
          <w:rStyle w:val="HideTWBExt"/>
          <w:b w:val="0"/>
        </w:rPr>
        <w:t>&lt;Article&gt;</w:t>
      </w:r>
      <w:r w:rsidRPr="009115EC">
        <w:t>Paragraaf 14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AF23823" w14:textId="77777777" w:rsidTr="00A73545">
        <w:trPr>
          <w:trHeight w:hRule="exact" w:val="240"/>
          <w:jc w:val="center"/>
        </w:trPr>
        <w:tc>
          <w:tcPr>
            <w:tcW w:w="9752" w:type="dxa"/>
            <w:gridSpan w:val="2"/>
            <w:tcBorders>
              <w:top w:val="nil"/>
              <w:left w:val="nil"/>
              <w:bottom w:val="nil"/>
              <w:right w:val="nil"/>
            </w:tcBorders>
          </w:tcPr>
          <w:p w14:paraId="3224703A" w14:textId="77777777" w:rsidR="00736FA4" w:rsidRPr="009115EC" w:rsidRDefault="00736FA4" w:rsidP="00A73545"/>
        </w:tc>
      </w:tr>
      <w:tr w:rsidR="00736FA4" w:rsidRPr="009115EC" w14:paraId="3AF1D2A6" w14:textId="77777777" w:rsidTr="00A73545">
        <w:trPr>
          <w:trHeight w:val="240"/>
          <w:jc w:val="center"/>
        </w:trPr>
        <w:tc>
          <w:tcPr>
            <w:tcW w:w="4876" w:type="dxa"/>
            <w:tcBorders>
              <w:top w:val="nil"/>
              <w:left w:val="nil"/>
              <w:bottom w:val="nil"/>
              <w:right w:val="nil"/>
            </w:tcBorders>
          </w:tcPr>
          <w:p w14:paraId="7960731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42C84DD" w14:textId="77777777" w:rsidR="00736FA4" w:rsidRPr="009115EC" w:rsidRDefault="00736FA4" w:rsidP="00A73545">
            <w:pPr>
              <w:pStyle w:val="AmColumnHeading"/>
            </w:pPr>
            <w:r w:rsidRPr="009115EC">
              <w:t>Amendement</w:t>
            </w:r>
          </w:p>
        </w:tc>
      </w:tr>
      <w:tr w:rsidR="00736FA4" w:rsidRPr="009115EC" w14:paraId="3A655349" w14:textId="77777777" w:rsidTr="00A73545">
        <w:trPr>
          <w:jc w:val="center"/>
        </w:trPr>
        <w:tc>
          <w:tcPr>
            <w:tcW w:w="4876" w:type="dxa"/>
            <w:tcBorders>
              <w:top w:val="nil"/>
              <w:left w:val="nil"/>
              <w:bottom w:val="nil"/>
              <w:right w:val="nil"/>
            </w:tcBorders>
          </w:tcPr>
          <w:p w14:paraId="6A2B0544" w14:textId="77777777" w:rsidR="00736FA4" w:rsidRPr="009115EC" w:rsidRDefault="00736FA4" w:rsidP="00A73545">
            <w:pPr>
              <w:pStyle w:val="Normal6a"/>
            </w:pPr>
          </w:p>
        </w:tc>
        <w:tc>
          <w:tcPr>
            <w:tcW w:w="4876" w:type="dxa"/>
            <w:tcBorders>
              <w:top w:val="nil"/>
              <w:left w:val="nil"/>
              <w:bottom w:val="nil"/>
              <w:right w:val="nil"/>
            </w:tcBorders>
          </w:tcPr>
          <w:p w14:paraId="0F75EF2D" w14:textId="77777777" w:rsidR="00736FA4" w:rsidRPr="009115EC" w:rsidRDefault="00736FA4" w:rsidP="00A73545">
            <w:pPr>
              <w:pStyle w:val="Normal6a"/>
            </w:pPr>
            <w:r w:rsidRPr="009115EC">
              <w:rPr>
                <w:b/>
                <w:i/>
              </w:rPr>
              <w:t>14 bis.</w:t>
            </w:r>
            <w:r w:rsidRPr="009115EC">
              <w:tab/>
            </w:r>
            <w:r w:rsidRPr="009115EC">
              <w:rPr>
                <w:b/>
                <w:i/>
              </w:rPr>
              <w:t>drukt zijn bezorgdheid uit over het feit dat vrouwen onder het mom van gelijkheid steeds vaker worden aangespoord om aanhoudend of systematisch anticonceptiepraktijken toe te passen gedurende hun reproductieve levensduur, in plaats van een model van gelijkheid te promoten dat geworteld is in erkenning van, respect voor en aanvaarding van de intrinsieke waarden en specifieke realiteit van de biologische en reproductieve capaciteiten van vrouwen;</w:t>
            </w:r>
          </w:p>
        </w:tc>
      </w:tr>
    </w:tbl>
    <w:p w14:paraId="5C38EB5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EAA3271" w14:textId="77777777" w:rsidR="00736FA4" w:rsidRPr="009115EC" w:rsidRDefault="00736FA4" w:rsidP="00736FA4">
      <w:r w:rsidRPr="009115EC">
        <w:rPr>
          <w:rStyle w:val="HideTWBExt"/>
        </w:rPr>
        <w:t>&lt;/Amend&gt;</w:t>
      </w:r>
    </w:p>
    <w:p w14:paraId="24FF079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427</w:t>
      </w:r>
      <w:r w:rsidRPr="009115EC">
        <w:rPr>
          <w:rStyle w:val="HideTWBExt"/>
          <w:b w:val="0"/>
        </w:rPr>
        <w:t>&lt;/NumAm&gt;</w:t>
      </w:r>
    </w:p>
    <w:p w14:paraId="66D429EA"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7458D6F6" w14:textId="77777777" w:rsidR="00736FA4" w:rsidRPr="009115EC" w:rsidRDefault="00736FA4" w:rsidP="00736FA4">
      <w:pPr>
        <w:pStyle w:val="NormalBold"/>
      </w:pPr>
      <w:r w:rsidRPr="009115EC">
        <w:rPr>
          <w:rStyle w:val="HideTWBExt"/>
          <w:b w:val="0"/>
        </w:rPr>
        <w:t>&lt;/RepeatBlock-By&gt;</w:t>
      </w:r>
    </w:p>
    <w:p w14:paraId="0F3B9D3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D0B3EF0" w14:textId="77777777" w:rsidR="00736FA4" w:rsidRPr="009115EC" w:rsidRDefault="00736FA4" w:rsidP="00736FA4">
      <w:pPr>
        <w:pStyle w:val="NormalBold"/>
      </w:pPr>
      <w:r w:rsidRPr="009115EC">
        <w:rPr>
          <w:rStyle w:val="HideTWBExt"/>
          <w:b w:val="0"/>
        </w:rPr>
        <w:t>&lt;Article&gt;</w:t>
      </w:r>
      <w:r w:rsidRPr="009115EC">
        <w:t>Paragraaf 14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C0CA3CD" w14:textId="77777777" w:rsidTr="00A73545">
        <w:trPr>
          <w:trHeight w:hRule="exact" w:val="240"/>
          <w:jc w:val="center"/>
        </w:trPr>
        <w:tc>
          <w:tcPr>
            <w:tcW w:w="9752" w:type="dxa"/>
            <w:gridSpan w:val="2"/>
            <w:tcBorders>
              <w:top w:val="nil"/>
              <w:left w:val="nil"/>
              <w:bottom w:val="nil"/>
              <w:right w:val="nil"/>
            </w:tcBorders>
          </w:tcPr>
          <w:p w14:paraId="337A75F9" w14:textId="77777777" w:rsidR="00736FA4" w:rsidRPr="009115EC" w:rsidRDefault="00736FA4" w:rsidP="00A73545"/>
        </w:tc>
      </w:tr>
      <w:tr w:rsidR="00736FA4" w:rsidRPr="009115EC" w14:paraId="1E1A5F8D" w14:textId="77777777" w:rsidTr="00A73545">
        <w:trPr>
          <w:trHeight w:val="240"/>
          <w:jc w:val="center"/>
        </w:trPr>
        <w:tc>
          <w:tcPr>
            <w:tcW w:w="4876" w:type="dxa"/>
            <w:tcBorders>
              <w:top w:val="nil"/>
              <w:left w:val="nil"/>
              <w:bottom w:val="nil"/>
              <w:right w:val="nil"/>
            </w:tcBorders>
          </w:tcPr>
          <w:p w14:paraId="0BF4E13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C70CAA1" w14:textId="77777777" w:rsidR="00736FA4" w:rsidRPr="009115EC" w:rsidRDefault="00736FA4" w:rsidP="00A73545">
            <w:pPr>
              <w:pStyle w:val="AmColumnHeading"/>
            </w:pPr>
            <w:r w:rsidRPr="009115EC">
              <w:t>Amendement</w:t>
            </w:r>
          </w:p>
        </w:tc>
      </w:tr>
      <w:tr w:rsidR="00736FA4" w:rsidRPr="009115EC" w14:paraId="1BE021F6" w14:textId="77777777" w:rsidTr="00A73545">
        <w:trPr>
          <w:jc w:val="center"/>
        </w:trPr>
        <w:tc>
          <w:tcPr>
            <w:tcW w:w="4876" w:type="dxa"/>
            <w:tcBorders>
              <w:top w:val="nil"/>
              <w:left w:val="nil"/>
              <w:bottom w:val="nil"/>
              <w:right w:val="nil"/>
            </w:tcBorders>
          </w:tcPr>
          <w:p w14:paraId="74D06EA0" w14:textId="77777777" w:rsidR="00736FA4" w:rsidRPr="009115EC" w:rsidRDefault="00736FA4" w:rsidP="00A73545">
            <w:pPr>
              <w:pStyle w:val="Normal6a"/>
            </w:pPr>
          </w:p>
        </w:tc>
        <w:tc>
          <w:tcPr>
            <w:tcW w:w="4876" w:type="dxa"/>
            <w:tcBorders>
              <w:top w:val="nil"/>
              <w:left w:val="nil"/>
              <w:bottom w:val="nil"/>
              <w:right w:val="nil"/>
            </w:tcBorders>
          </w:tcPr>
          <w:p w14:paraId="7B30D81F" w14:textId="77777777" w:rsidR="00736FA4" w:rsidRPr="009115EC" w:rsidRDefault="00736FA4" w:rsidP="00A73545">
            <w:pPr>
              <w:pStyle w:val="Normal6a"/>
            </w:pPr>
            <w:r w:rsidRPr="009115EC">
              <w:rPr>
                <w:b/>
                <w:i/>
              </w:rPr>
              <w:t>14 bis.</w:t>
            </w:r>
            <w:r w:rsidRPr="009115EC">
              <w:tab/>
            </w:r>
            <w:r w:rsidRPr="009115EC">
              <w:rPr>
                <w:b/>
                <w:i/>
              </w:rPr>
              <w:t>wijst erop dat er een correlatie bestaat tussen het gebruik van zonnebanken en de sterke toename van de incidentie van melanomen onder jonge vrouwen, vooral als ze zonnebanken gebruiken vóór hun dertigste levensjaar; verzoekt de Commissie maatregelen in te voeren om de toegang tot zonnebanken, met name voor jongeren, te beperken om zo de melanoomepidemie in Europa te helpen beteugelen;</w:t>
            </w:r>
          </w:p>
        </w:tc>
      </w:tr>
    </w:tbl>
    <w:p w14:paraId="0083A83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55D93B9E" w14:textId="77777777" w:rsidR="00736FA4" w:rsidRPr="009115EC" w:rsidRDefault="00736FA4" w:rsidP="00736FA4">
      <w:r w:rsidRPr="009115EC">
        <w:rPr>
          <w:rStyle w:val="HideTWBExt"/>
        </w:rPr>
        <w:t>&lt;/Amend&gt;</w:t>
      </w:r>
    </w:p>
    <w:p w14:paraId="083D91B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428</w:t>
      </w:r>
      <w:r w:rsidRPr="009115EC">
        <w:rPr>
          <w:rStyle w:val="HideTWBExt"/>
          <w:b w:val="0"/>
        </w:rPr>
        <w:t>&lt;/NumAm&gt;</w:t>
      </w:r>
    </w:p>
    <w:p w14:paraId="3D0CA520"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9278F93" w14:textId="77777777" w:rsidR="00736FA4" w:rsidRPr="009115EC" w:rsidRDefault="00736FA4" w:rsidP="00736FA4">
      <w:pPr>
        <w:pStyle w:val="NormalBold"/>
      </w:pPr>
      <w:r w:rsidRPr="009115EC">
        <w:rPr>
          <w:rStyle w:val="HideTWBExt"/>
          <w:b w:val="0"/>
        </w:rPr>
        <w:t>&lt;/RepeatBlock-By&gt;</w:t>
      </w:r>
    </w:p>
    <w:p w14:paraId="6DBBB0C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47A7D5E" w14:textId="77777777" w:rsidR="00736FA4" w:rsidRPr="009115EC" w:rsidRDefault="00736FA4" w:rsidP="00736FA4">
      <w:pPr>
        <w:pStyle w:val="NormalBold"/>
      </w:pPr>
      <w:r w:rsidRPr="009115EC">
        <w:rPr>
          <w:rStyle w:val="HideTWBExt"/>
          <w:b w:val="0"/>
        </w:rPr>
        <w:t>&lt;Article&gt;</w:t>
      </w:r>
      <w:r w:rsidRPr="009115EC">
        <w:t>Paragraaf 14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7C580C5" w14:textId="77777777" w:rsidTr="00A73545">
        <w:trPr>
          <w:trHeight w:hRule="exact" w:val="240"/>
          <w:jc w:val="center"/>
        </w:trPr>
        <w:tc>
          <w:tcPr>
            <w:tcW w:w="9752" w:type="dxa"/>
            <w:gridSpan w:val="2"/>
            <w:tcBorders>
              <w:top w:val="nil"/>
              <w:left w:val="nil"/>
              <w:bottom w:val="nil"/>
              <w:right w:val="nil"/>
            </w:tcBorders>
          </w:tcPr>
          <w:p w14:paraId="7A285157" w14:textId="77777777" w:rsidR="00736FA4" w:rsidRPr="009115EC" w:rsidRDefault="00736FA4" w:rsidP="00A73545"/>
        </w:tc>
      </w:tr>
      <w:tr w:rsidR="00736FA4" w:rsidRPr="009115EC" w14:paraId="491FD08E" w14:textId="77777777" w:rsidTr="00A73545">
        <w:trPr>
          <w:trHeight w:val="240"/>
          <w:jc w:val="center"/>
        </w:trPr>
        <w:tc>
          <w:tcPr>
            <w:tcW w:w="4876" w:type="dxa"/>
            <w:tcBorders>
              <w:top w:val="nil"/>
              <w:left w:val="nil"/>
              <w:bottom w:val="nil"/>
              <w:right w:val="nil"/>
            </w:tcBorders>
          </w:tcPr>
          <w:p w14:paraId="6EEA03A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29BABF0" w14:textId="77777777" w:rsidR="00736FA4" w:rsidRPr="009115EC" w:rsidRDefault="00736FA4" w:rsidP="00A73545">
            <w:pPr>
              <w:pStyle w:val="AmColumnHeading"/>
            </w:pPr>
            <w:r w:rsidRPr="009115EC">
              <w:t>Amendement</w:t>
            </w:r>
          </w:p>
        </w:tc>
      </w:tr>
      <w:tr w:rsidR="00736FA4" w:rsidRPr="009115EC" w14:paraId="77E3CE92" w14:textId="77777777" w:rsidTr="00A73545">
        <w:trPr>
          <w:jc w:val="center"/>
        </w:trPr>
        <w:tc>
          <w:tcPr>
            <w:tcW w:w="4876" w:type="dxa"/>
            <w:tcBorders>
              <w:top w:val="nil"/>
              <w:left w:val="nil"/>
              <w:bottom w:val="nil"/>
              <w:right w:val="nil"/>
            </w:tcBorders>
          </w:tcPr>
          <w:p w14:paraId="6490C488" w14:textId="77777777" w:rsidR="00736FA4" w:rsidRPr="009115EC" w:rsidRDefault="00736FA4" w:rsidP="00A73545">
            <w:pPr>
              <w:pStyle w:val="Normal6a"/>
            </w:pPr>
          </w:p>
        </w:tc>
        <w:tc>
          <w:tcPr>
            <w:tcW w:w="4876" w:type="dxa"/>
            <w:tcBorders>
              <w:top w:val="nil"/>
              <w:left w:val="nil"/>
              <w:bottom w:val="nil"/>
              <w:right w:val="nil"/>
            </w:tcBorders>
          </w:tcPr>
          <w:p w14:paraId="20D0734B" w14:textId="77777777" w:rsidR="00736FA4" w:rsidRPr="009115EC" w:rsidRDefault="00736FA4" w:rsidP="00A73545">
            <w:pPr>
              <w:pStyle w:val="Normal6a"/>
            </w:pPr>
            <w:r w:rsidRPr="009115EC">
              <w:rPr>
                <w:b/>
                <w:i/>
              </w:rPr>
              <w:t>14 bis.</w:t>
            </w:r>
            <w:r w:rsidRPr="009115EC">
              <w:tab/>
            </w:r>
            <w:r w:rsidRPr="009115EC">
              <w:rPr>
                <w:b/>
                <w:i/>
              </w:rPr>
              <w:t>betreurt het feit dat de Europese Commissie haar aanbeveling over de preventie van schadelijke praktijken tegen vrouwen en meisjes nog niet heeft gepubliceerd; verzoekt de Europese Commissie om de aanbeveling snel te publiceren, met inbegrip van de belangrijkste aanbevelingen voor het voorkomen en aanpakken van geweld in gynaecologische en verloskundige omgevingen, alsook gedwongen sterilisatie;</w:t>
            </w:r>
          </w:p>
        </w:tc>
      </w:tr>
    </w:tbl>
    <w:p w14:paraId="7978BE6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82E8ADB" w14:textId="77777777" w:rsidR="00736FA4" w:rsidRPr="009115EC" w:rsidRDefault="00736FA4" w:rsidP="00736FA4">
      <w:r w:rsidRPr="009115EC">
        <w:rPr>
          <w:rStyle w:val="HideTWBExt"/>
        </w:rPr>
        <w:t>&lt;/Amend&gt;</w:t>
      </w:r>
    </w:p>
    <w:p w14:paraId="56ABDA8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429</w:t>
      </w:r>
      <w:r w:rsidRPr="009115EC">
        <w:rPr>
          <w:rStyle w:val="HideTWBExt"/>
          <w:b w:val="0"/>
        </w:rPr>
        <w:t>&lt;/NumAm&gt;</w:t>
      </w:r>
    </w:p>
    <w:p w14:paraId="19EB1F2C"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C17A250" w14:textId="77777777" w:rsidR="00736FA4" w:rsidRPr="009115EC" w:rsidRDefault="00736FA4" w:rsidP="00736FA4">
      <w:pPr>
        <w:pStyle w:val="NormalBold"/>
      </w:pPr>
      <w:r w:rsidRPr="009115EC">
        <w:rPr>
          <w:rStyle w:val="HideTWBExt"/>
          <w:b w:val="0"/>
        </w:rPr>
        <w:t>&lt;/RepeatBlock-By&gt;</w:t>
      </w:r>
    </w:p>
    <w:p w14:paraId="61BAD44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76E229F" w14:textId="77777777" w:rsidR="00736FA4" w:rsidRPr="009115EC" w:rsidRDefault="00736FA4" w:rsidP="00736FA4">
      <w:pPr>
        <w:pStyle w:val="NormalBold"/>
      </w:pPr>
      <w:r w:rsidRPr="009115EC">
        <w:rPr>
          <w:rStyle w:val="HideTWBExt"/>
          <w:b w:val="0"/>
        </w:rPr>
        <w:t>&lt;Article&gt;</w:t>
      </w:r>
      <w:r w:rsidRPr="009115EC">
        <w:t>Paragraaf 14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E6671B5" w14:textId="77777777" w:rsidTr="00A73545">
        <w:trPr>
          <w:trHeight w:hRule="exact" w:val="240"/>
          <w:jc w:val="center"/>
        </w:trPr>
        <w:tc>
          <w:tcPr>
            <w:tcW w:w="9752" w:type="dxa"/>
            <w:gridSpan w:val="2"/>
            <w:tcBorders>
              <w:top w:val="nil"/>
              <w:left w:val="nil"/>
              <w:bottom w:val="nil"/>
              <w:right w:val="nil"/>
            </w:tcBorders>
          </w:tcPr>
          <w:p w14:paraId="37331982" w14:textId="77777777" w:rsidR="00736FA4" w:rsidRPr="009115EC" w:rsidRDefault="00736FA4" w:rsidP="00A73545"/>
        </w:tc>
      </w:tr>
      <w:tr w:rsidR="00736FA4" w:rsidRPr="009115EC" w14:paraId="19758AB1" w14:textId="77777777" w:rsidTr="00A73545">
        <w:trPr>
          <w:trHeight w:val="240"/>
          <w:jc w:val="center"/>
        </w:trPr>
        <w:tc>
          <w:tcPr>
            <w:tcW w:w="4876" w:type="dxa"/>
            <w:tcBorders>
              <w:top w:val="nil"/>
              <w:left w:val="nil"/>
              <w:bottom w:val="nil"/>
              <w:right w:val="nil"/>
            </w:tcBorders>
          </w:tcPr>
          <w:p w14:paraId="7B2512A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8499211" w14:textId="77777777" w:rsidR="00736FA4" w:rsidRPr="009115EC" w:rsidRDefault="00736FA4" w:rsidP="00A73545">
            <w:pPr>
              <w:pStyle w:val="AmColumnHeading"/>
            </w:pPr>
            <w:r w:rsidRPr="009115EC">
              <w:t>Amendement</w:t>
            </w:r>
          </w:p>
        </w:tc>
      </w:tr>
      <w:tr w:rsidR="00736FA4" w:rsidRPr="009115EC" w14:paraId="2E6713DD" w14:textId="77777777" w:rsidTr="00A73545">
        <w:trPr>
          <w:jc w:val="center"/>
        </w:trPr>
        <w:tc>
          <w:tcPr>
            <w:tcW w:w="4876" w:type="dxa"/>
            <w:tcBorders>
              <w:top w:val="nil"/>
              <w:left w:val="nil"/>
              <w:bottom w:val="nil"/>
              <w:right w:val="nil"/>
            </w:tcBorders>
          </w:tcPr>
          <w:p w14:paraId="4D566D16" w14:textId="77777777" w:rsidR="00736FA4" w:rsidRPr="009115EC" w:rsidRDefault="00736FA4" w:rsidP="00A73545">
            <w:pPr>
              <w:pStyle w:val="Normal6a"/>
            </w:pPr>
          </w:p>
        </w:tc>
        <w:tc>
          <w:tcPr>
            <w:tcW w:w="4876" w:type="dxa"/>
            <w:tcBorders>
              <w:top w:val="nil"/>
              <w:left w:val="nil"/>
              <w:bottom w:val="nil"/>
              <w:right w:val="nil"/>
            </w:tcBorders>
          </w:tcPr>
          <w:p w14:paraId="07A3B518" w14:textId="77777777" w:rsidR="00736FA4" w:rsidRPr="009115EC" w:rsidRDefault="00736FA4" w:rsidP="00A73545">
            <w:pPr>
              <w:pStyle w:val="Normal6a"/>
            </w:pPr>
            <w:r w:rsidRPr="009115EC">
              <w:rPr>
                <w:b/>
                <w:i/>
              </w:rPr>
              <w:t>14 bis.</w:t>
            </w:r>
            <w:r w:rsidRPr="009115EC">
              <w:tab/>
            </w:r>
            <w:r w:rsidRPr="009115EC">
              <w:rPr>
                <w:b/>
                <w:i/>
              </w:rPr>
              <w:t>verzoekt de Commissie en de lidstaten om continentiezorg te erkennen als een belangrijk doch vaak vergeten volksgezondheidsaspect dat vrouwen onevenredig zwaar treft, met name tijdens de zwangerschap, het postpartum en de menopauze; wijst erop dat de toegang tot betaalbare, hoogwaardige en ecologisch duurzame continentieproducten moet worden gewaarborgd;</w:t>
            </w:r>
          </w:p>
        </w:tc>
      </w:tr>
    </w:tbl>
    <w:p w14:paraId="4371DD5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244A368" w14:textId="77777777" w:rsidR="00736FA4" w:rsidRPr="009115EC" w:rsidRDefault="00736FA4" w:rsidP="00736FA4">
      <w:r w:rsidRPr="009115EC">
        <w:rPr>
          <w:rStyle w:val="HideTWBExt"/>
        </w:rPr>
        <w:t>&lt;/Amend&gt;</w:t>
      </w:r>
    </w:p>
    <w:p w14:paraId="254BA4E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430</w:t>
      </w:r>
      <w:r w:rsidRPr="009115EC">
        <w:rPr>
          <w:rStyle w:val="HideTWBExt"/>
          <w:b w:val="0"/>
        </w:rPr>
        <w:t>&lt;/NumAm&gt;</w:t>
      </w:r>
    </w:p>
    <w:p w14:paraId="620146C5"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6604D725" w14:textId="77777777" w:rsidR="00736FA4" w:rsidRPr="009115EC" w:rsidRDefault="00736FA4" w:rsidP="00736FA4">
      <w:pPr>
        <w:pStyle w:val="NormalBold"/>
      </w:pPr>
      <w:r w:rsidRPr="009115EC">
        <w:rPr>
          <w:rStyle w:val="HideTWBExt"/>
          <w:b w:val="0"/>
        </w:rPr>
        <w:t>&lt;/RepeatBlock-By&gt;</w:t>
      </w:r>
    </w:p>
    <w:p w14:paraId="62BE8FA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3996151" w14:textId="77777777" w:rsidR="00736FA4" w:rsidRPr="009115EC" w:rsidRDefault="00736FA4" w:rsidP="00736FA4">
      <w:pPr>
        <w:pStyle w:val="NormalBold"/>
      </w:pPr>
      <w:r w:rsidRPr="009115EC">
        <w:rPr>
          <w:rStyle w:val="HideTWBExt"/>
          <w:b w:val="0"/>
        </w:rPr>
        <w:t>&lt;Article&gt;</w:t>
      </w:r>
      <w:r w:rsidRPr="009115EC">
        <w:t>Paragraaf 14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7923693" w14:textId="77777777" w:rsidTr="00A73545">
        <w:trPr>
          <w:trHeight w:hRule="exact" w:val="240"/>
          <w:jc w:val="center"/>
        </w:trPr>
        <w:tc>
          <w:tcPr>
            <w:tcW w:w="9752" w:type="dxa"/>
            <w:gridSpan w:val="2"/>
            <w:tcBorders>
              <w:top w:val="nil"/>
              <w:left w:val="nil"/>
              <w:bottom w:val="nil"/>
              <w:right w:val="nil"/>
            </w:tcBorders>
          </w:tcPr>
          <w:p w14:paraId="6E3738FD" w14:textId="77777777" w:rsidR="00736FA4" w:rsidRPr="009115EC" w:rsidRDefault="00736FA4" w:rsidP="00A73545"/>
        </w:tc>
      </w:tr>
      <w:tr w:rsidR="00736FA4" w:rsidRPr="009115EC" w14:paraId="1BF458D5" w14:textId="77777777" w:rsidTr="00A73545">
        <w:trPr>
          <w:trHeight w:val="240"/>
          <w:jc w:val="center"/>
        </w:trPr>
        <w:tc>
          <w:tcPr>
            <w:tcW w:w="4876" w:type="dxa"/>
            <w:tcBorders>
              <w:top w:val="nil"/>
              <w:left w:val="nil"/>
              <w:bottom w:val="nil"/>
              <w:right w:val="nil"/>
            </w:tcBorders>
          </w:tcPr>
          <w:p w14:paraId="1F44783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0C40B5B" w14:textId="77777777" w:rsidR="00736FA4" w:rsidRPr="009115EC" w:rsidRDefault="00736FA4" w:rsidP="00A73545">
            <w:pPr>
              <w:pStyle w:val="AmColumnHeading"/>
            </w:pPr>
            <w:r w:rsidRPr="009115EC">
              <w:t>Amendement</w:t>
            </w:r>
          </w:p>
        </w:tc>
      </w:tr>
      <w:tr w:rsidR="00736FA4" w:rsidRPr="009115EC" w14:paraId="41CEB833" w14:textId="77777777" w:rsidTr="00A73545">
        <w:trPr>
          <w:jc w:val="center"/>
        </w:trPr>
        <w:tc>
          <w:tcPr>
            <w:tcW w:w="4876" w:type="dxa"/>
            <w:tcBorders>
              <w:top w:val="nil"/>
              <w:left w:val="nil"/>
              <w:bottom w:val="nil"/>
              <w:right w:val="nil"/>
            </w:tcBorders>
          </w:tcPr>
          <w:p w14:paraId="0800B4C1" w14:textId="77777777" w:rsidR="00736FA4" w:rsidRPr="009115EC" w:rsidRDefault="00736FA4" w:rsidP="00A73545">
            <w:pPr>
              <w:pStyle w:val="Normal6a"/>
            </w:pPr>
          </w:p>
        </w:tc>
        <w:tc>
          <w:tcPr>
            <w:tcW w:w="4876" w:type="dxa"/>
            <w:tcBorders>
              <w:top w:val="nil"/>
              <w:left w:val="nil"/>
              <w:bottom w:val="nil"/>
              <w:right w:val="nil"/>
            </w:tcBorders>
          </w:tcPr>
          <w:p w14:paraId="1E230DA2" w14:textId="77777777" w:rsidR="00736FA4" w:rsidRPr="009115EC" w:rsidRDefault="00736FA4" w:rsidP="00A73545">
            <w:pPr>
              <w:pStyle w:val="Normal6a"/>
            </w:pPr>
            <w:r w:rsidRPr="009115EC">
              <w:rPr>
                <w:b/>
                <w:i/>
              </w:rPr>
              <w:t>14 bis.</w:t>
            </w:r>
            <w:r w:rsidRPr="009115EC">
              <w:tab/>
            </w:r>
            <w:r w:rsidRPr="009115EC">
              <w:rPr>
                <w:b/>
                <w:i/>
              </w:rPr>
              <w:t>verzoekt de lidstaten om gezondheidszorg met betrekking tot de menopauze in eerstelijnsgezondheidszorg te integreren, onder meer via passende opleiding voor gezondheidswerkers, teneinde de gezondheid van vrouwen op lange termijn en hun verdere deelname aan de arbeidsmarkt te ondersteunen;</w:t>
            </w:r>
          </w:p>
        </w:tc>
      </w:tr>
    </w:tbl>
    <w:p w14:paraId="327D46C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B1140B9" w14:textId="77777777" w:rsidR="00736FA4" w:rsidRPr="009115EC" w:rsidRDefault="00736FA4" w:rsidP="00736FA4">
      <w:r w:rsidRPr="009115EC">
        <w:rPr>
          <w:rStyle w:val="HideTWBExt"/>
        </w:rPr>
        <w:t>&lt;/Amend&gt;</w:t>
      </w:r>
    </w:p>
    <w:p w14:paraId="246792A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431</w:t>
      </w:r>
      <w:r w:rsidRPr="009115EC">
        <w:rPr>
          <w:rStyle w:val="HideTWBExt"/>
          <w:b w:val="0"/>
        </w:rPr>
        <w:t>&lt;/NumAm&gt;</w:t>
      </w:r>
    </w:p>
    <w:p w14:paraId="347309EF" w14:textId="77777777" w:rsidR="00736FA4" w:rsidRPr="009115EC" w:rsidRDefault="00736FA4" w:rsidP="00736FA4">
      <w:pPr>
        <w:pStyle w:val="NormalBold"/>
      </w:pPr>
      <w:r w:rsidRPr="009115EC">
        <w:rPr>
          <w:rStyle w:val="HideTWBExt"/>
          <w:b w:val="0"/>
        </w:rPr>
        <w:t>&lt;RepeatBlock-By&gt;&lt;Members&gt;</w:t>
      </w:r>
      <w:r w:rsidRPr="009115EC">
        <w:t>Hanna Gedin, Carolina Morace, Kathleen Funchion, Elena Kountoura, Irene Montero</w:t>
      </w:r>
      <w:r w:rsidRPr="009115EC">
        <w:rPr>
          <w:rStyle w:val="HideTWBExt"/>
          <w:b w:val="0"/>
        </w:rPr>
        <w:t>&lt;/Members&gt;</w:t>
      </w:r>
    </w:p>
    <w:p w14:paraId="3C50DECE" w14:textId="77777777" w:rsidR="00736FA4" w:rsidRPr="009115EC" w:rsidRDefault="00736FA4" w:rsidP="00736FA4">
      <w:pPr>
        <w:pStyle w:val="NormalBold"/>
      </w:pPr>
      <w:r w:rsidRPr="009115EC">
        <w:rPr>
          <w:rStyle w:val="HideTWBExt"/>
          <w:b w:val="0"/>
        </w:rPr>
        <w:t>&lt;/RepeatBlock-By&gt;</w:t>
      </w:r>
    </w:p>
    <w:p w14:paraId="05805B8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84429F4" w14:textId="77777777" w:rsidR="00736FA4" w:rsidRPr="009115EC" w:rsidRDefault="00736FA4" w:rsidP="00736FA4">
      <w:pPr>
        <w:pStyle w:val="NormalBold"/>
      </w:pPr>
      <w:r w:rsidRPr="009115EC">
        <w:rPr>
          <w:rStyle w:val="HideTWBExt"/>
          <w:b w:val="0"/>
        </w:rPr>
        <w:t>&lt;Article&gt;</w:t>
      </w:r>
      <w:r w:rsidRPr="009115EC">
        <w:t>Paragraaf 14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5B81476" w14:textId="77777777" w:rsidTr="00A73545">
        <w:trPr>
          <w:trHeight w:hRule="exact" w:val="240"/>
          <w:jc w:val="center"/>
        </w:trPr>
        <w:tc>
          <w:tcPr>
            <w:tcW w:w="9752" w:type="dxa"/>
            <w:gridSpan w:val="2"/>
            <w:tcBorders>
              <w:top w:val="nil"/>
              <w:left w:val="nil"/>
              <w:bottom w:val="nil"/>
              <w:right w:val="nil"/>
            </w:tcBorders>
          </w:tcPr>
          <w:p w14:paraId="5A0A3C4C" w14:textId="77777777" w:rsidR="00736FA4" w:rsidRPr="009115EC" w:rsidRDefault="00736FA4" w:rsidP="00A73545"/>
        </w:tc>
      </w:tr>
      <w:tr w:rsidR="00736FA4" w:rsidRPr="009115EC" w14:paraId="5CC250A7" w14:textId="77777777" w:rsidTr="00A73545">
        <w:trPr>
          <w:trHeight w:val="240"/>
          <w:jc w:val="center"/>
        </w:trPr>
        <w:tc>
          <w:tcPr>
            <w:tcW w:w="4876" w:type="dxa"/>
            <w:tcBorders>
              <w:top w:val="nil"/>
              <w:left w:val="nil"/>
              <w:bottom w:val="nil"/>
              <w:right w:val="nil"/>
            </w:tcBorders>
          </w:tcPr>
          <w:p w14:paraId="11F5DF7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089AD19" w14:textId="77777777" w:rsidR="00736FA4" w:rsidRPr="009115EC" w:rsidRDefault="00736FA4" w:rsidP="00A73545">
            <w:pPr>
              <w:pStyle w:val="AmColumnHeading"/>
            </w:pPr>
            <w:r w:rsidRPr="009115EC">
              <w:t>Amendement</w:t>
            </w:r>
          </w:p>
        </w:tc>
      </w:tr>
      <w:tr w:rsidR="00736FA4" w:rsidRPr="009115EC" w14:paraId="4C22BB2E" w14:textId="77777777" w:rsidTr="00A73545">
        <w:trPr>
          <w:jc w:val="center"/>
        </w:trPr>
        <w:tc>
          <w:tcPr>
            <w:tcW w:w="4876" w:type="dxa"/>
            <w:tcBorders>
              <w:top w:val="nil"/>
              <w:left w:val="nil"/>
              <w:bottom w:val="nil"/>
              <w:right w:val="nil"/>
            </w:tcBorders>
          </w:tcPr>
          <w:p w14:paraId="259CF5D4" w14:textId="77777777" w:rsidR="00736FA4" w:rsidRPr="009115EC" w:rsidRDefault="00736FA4" w:rsidP="00A73545">
            <w:pPr>
              <w:pStyle w:val="Normal6a"/>
            </w:pPr>
          </w:p>
        </w:tc>
        <w:tc>
          <w:tcPr>
            <w:tcW w:w="4876" w:type="dxa"/>
            <w:tcBorders>
              <w:top w:val="nil"/>
              <w:left w:val="nil"/>
              <w:bottom w:val="nil"/>
              <w:right w:val="nil"/>
            </w:tcBorders>
          </w:tcPr>
          <w:p w14:paraId="118F93B8" w14:textId="77777777" w:rsidR="00736FA4" w:rsidRPr="009115EC" w:rsidRDefault="00736FA4" w:rsidP="00A73545">
            <w:pPr>
              <w:pStyle w:val="Normal6a"/>
            </w:pPr>
            <w:r w:rsidRPr="009115EC">
              <w:rPr>
                <w:b/>
                <w:i/>
              </w:rPr>
              <w:t>14 bis.</w:t>
            </w:r>
            <w:r w:rsidRPr="009115EC">
              <w:tab/>
            </w:r>
            <w:r w:rsidRPr="009115EC">
              <w:rPr>
                <w:b/>
                <w:i/>
              </w:rPr>
              <w:t>dringt er bij de lidstaten op aan om de toegang van zwangere vrouwen tot hoogwaardige kraamzorg en kraamafdelingen te waarborgen, ongeacht hun woonplaats;</w:t>
            </w:r>
          </w:p>
        </w:tc>
      </w:tr>
    </w:tbl>
    <w:p w14:paraId="6B73BC8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214B207" w14:textId="77777777" w:rsidR="00736FA4" w:rsidRPr="009115EC" w:rsidRDefault="00736FA4" w:rsidP="00736FA4">
      <w:r w:rsidRPr="009115EC">
        <w:rPr>
          <w:rStyle w:val="HideTWBExt"/>
        </w:rPr>
        <w:t>&lt;/Amend&gt;</w:t>
      </w:r>
    </w:p>
    <w:p w14:paraId="1FEF970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432</w:t>
      </w:r>
      <w:r w:rsidRPr="009115EC">
        <w:rPr>
          <w:rStyle w:val="HideTWBExt"/>
          <w:b w:val="0"/>
        </w:rPr>
        <w:t>&lt;/NumAm&gt;</w:t>
      </w:r>
    </w:p>
    <w:p w14:paraId="45823705"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2F85933C" w14:textId="77777777" w:rsidR="00736FA4" w:rsidRPr="009115EC" w:rsidRDefault="00736FA4" w:rsidP="00736FA4">
      <w:pPr>
        <w:pStyle w:val="NormalBold"/>
      </w:pPr>
      <w:r w:rsidRPr="009115EC">
        <w:rPr>
          <w:rStyle w:val="HideTWBExt"/>
          <w:b w:val="0"/>
        </w:rPr>
        <w:t>&lt;/RepeatBlock-By&gt;</w:t>
      </w:r>
    </w:p>
    <w:p w14:paraId="326E252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69470DB" w14:textId="77777777" w:rsidR="00736FA4" w:rsidRPr="009115EC" w:rsidRDefault="00736FA4" w:rsidP="00736FA4">
      <w:pPr>
        <w:pStyle w:val="NormalBold"/>
      </w:pPr>
      <w:r w:rsidRPr="009115EC">
        <w:rPr>
          <w:rStyle w:val="HideTWBExt"/>
          <w:b w:val="0"/>
        </w:rPr>
        <w:t>&lt;Article&gt;</w:t>
      </w:r>
      <w:r w:rsidRPr="009115EC">
        <w:t>Paragraaf 14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64247D8" w14:textId="77777777" w:rsidTr="00A73545">
        <w:trPr>
          <w:trHeight w:hRule="exact" w:val="240"/>
          <w:jc w:val="center"/>
        </w:trPr>
        <w:tc>
          <w:tcPr>
            <w:tcW w:w="9752" w:type="dxa"/>
            <w:gridSpan w:val="2"/>
            <w:tcBorders>
              <w:top w:val="nil"/>
              <w:left w:val="nil"/>
              <w:bottom w:val="nil"/>
              <w:right w:val="nil"/>
            </w:tcBorders>
          </w:tcPr>
          <w:p w14:paraId="47BA6F07" w14:textId="77777777" w:rsidR="00736FA4" w:rsidRPr="009115EC" w:rsidRDefault="00736FA4" w:rsidP="00A73545"/>
        </w:tc>
      </w:tr>
      <w:tr w:rsidR="00736FA4" w:rsidRPr="009115EC" w14:paraId="229B61A6" w14:textId="77777777" w:rsidTr="00A73545">
        <w:trPr>
          <w:trHeight w:val="240"/>
          <w:jc w:val="center"/>
        </w:trPr>
        <w:tc>
          <w:tcPr>
            <w:tcW w:w="4876" w:type="dxa"/>
            <w:tcBorders>
              <w:top w:val="nil"/>
              <w:left w:val="nil"/>
              <w:bottom w:val="nil"/>
              <w:right w:val="nil"/>
            </w:tcBorders>
          </w:tcPr>
          <w:p w14:paraId="47CAFD5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164C9B7" w14:textId="77777777" w:rsidR="00736FA4" w:rsidRPr="009115EC" w:rsidRDefault="00736FA4" w:rsidP="00A73545">
            <w:pPr>
              <w:pStyle w:val="AmColumnHeading"/>
            </w:pPr>
            <w:r w:rsidRPr="009115EC">
              <w:t>Amendement</w:t>
            </w:r>
          </w:p>
        </w:tc>
      </w:tr>
      <w:tr w:rsidR="00736FA4" w:rsidRPr="009115EC" w14:paraId="197920A1" w14:textId="77777777" w:rsidTr="00A73545">
        <w:trPr>
          <w:jc w:val="center"/>
        </w:trPr>
        <w:tc>
          <w:tcPr>
            <w:tcW w:w="4876" w:type="dxa"/>
            <w:tcBorders>
              <w:top w:val="nil"/>
              <w:left w:val="nil"/>
              <w:bottom w:val="nil"/>
              <w:right w:val="nil"/>
            </w:tcBorders>
          </w:tcPr>
          <w:p w14:paraId="3DFDF3EC" w14:textId="77777777" w:rsidR="00736FA4" w:rsidRPr="009115EC" w:rsidRDefault="00736FA4" w:rsidP="00A73545">
            <w:pPr>
              <w:pStyle w:val="Normal6a"/>
            </w:pPr>
          </w:p>
        </w:tc>
        <w:tc>
          <w:tcPr>
            <w:tcW w:w="4876" w:type="dxa"/>
            <w:tcBorders>
              <w:top w:val="nil"/>
              <w:left w:val="nil"/>
              <w:bottom w:val="nil"/>
              <w:right w:val="nil"/>
            </w:tcBorders>
          </w:tcPr>
          <w:p w14:paraId="52837DAC" w14:textId="77777777" w:rsidR="00736FA4" w:rsidRPr="009115EC" w:rsidRDefault="00736FA4" w:rsidP="00A73545">
            <w:pPr>
              <w:pStyle w:val="Normal6a"/>
            </w:pPr>
            <w:r w:rsidRPr="009115EC">
              <w:rPr>
                <w:b/>
                <w:i/>
              </w:rPr>
              <w:t>14 ter.</w:t>
            </w:r>
            <w:r w:rsidRPr="009115EC">
              <w:tab/>
            </w:r>
            <w:r w:rsidRPr="009115EC">
              <w:rPr>
                <w:b/>
                <w:i/>
              </w:rPr>
              <w:t>verzoekt de Commissie en de lidstaten om genderresponsieve beleidsmaatregelen in ouderenzorg te versterken, waarbij wordt erkend dat vrouwen de meerderheid vormen van de ouderen die behoeften hebben aan zorg; wijst erop dat moet worden gezorgd voor toegankelijke, betaalbare en hoogwaardige voorzieningen voor langdurige zorg waar de waardigheid, autonomie en gezondheid van oudere vrouwen worden geëerbiedigd;</w:t>
            </w:r>
          </w:p>
        </w:tc>
      </w:tr>
    </w:tbl>
    <w:p w14:paraId="56E57E9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D36CA0A" w14:textId="77777777" w:rsidR="00736FA4" w:rsidRPr="009115EC" w:rsidRDefault="00736FA4" w:rsidP="00736FA4">
      <w:r w:rsidRPr="009115EC">
        <w:rPr>
          <w:rStyle w:val="HideTWBExt"/>
        </w:rPr>
        <w:t>&lt;/Amend&gt;</w:t>
      </w:r>
    </w:p>
    <w:p w14:paraId="414332B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433</w:t>
      </w:r>
      <w:r w:rsidRPr="009115EC">
        <w:rPr>
          <w:rStyle w:val="HideTWBExt"/>
          <w:b w:val="0"/>
        </w:rPr>
        <w:t>&lt;/NumAm&gt;</w:t>
      </w:r>
    </w:p>
    <w:p w14:paraId="49FD3BDF"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12EEA5FE" w14:textId="77777777" w:rsidR="00736FA4" w:rsidRPr="009115EC" w:rsidRDefault="00736FA4" w:rsidP="00736FA4">
      <w:pPr>
        <w:pStyle w:val="NormalBold"/>
      </w:pPr>
      <w:r w:rsidRPr="009115EC">
        <w:rPr>
          <w:rStyle w:val="HideTWBExt"/>
          <w:b w:val="0"/>
        </w:rPr>
        <w:t>&lt;/RepeatBlock-By&gt;</w:t>
      </w:r>
    </w:p>
    <w:p w14:paraId="6862BBC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ECB2F44" w14:textId="77777777" w:rsidR="00736FA4" w:rsidRPr="009115EC" w:rsidRDefault="00736FA4" w:rsidP="00736FA4">
      <w:pPr>
        <w:pStyle w:val="NormalBold"/>
      </w:pPr>
      <w:r w:rsidRPr="009115EC">
        <w:rPr>
          <w:rStyle w:val="HideTWBExt"/>
          <w:b w:val="0"/>
        </w:rPr>
        <w:t>&lt;Article&gt;</w:t>
      </w:r>
      <w:r w:rsidRPr="009115EC">
        <w:t>Paragraaf 14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D963669" w14:textId="77777777" w:rsidTr="00A73545">
        <w:trPr>
          <w:trHeight w:hRule="exact" w:val="240"/>
          <w:jc w:val="center"/>
        </w:trPr>
        <w:tc>
          <w:tcPr>
            <w:tcW w:w="9752" w:type="dxa"/>
            <w:gridSpan w:val="2"/>
            <w:tcBorders>
              <w:top w:val="nil"/>
              <w:left w:val="nil"/>
              <w:bottom w:val="nil"/>
              <w:right w:val="nil"/>
            </w:tcBorders>
          </w:tcPr>
          <w:p w14:paraId="43E11959" w14:textId="77777777" w:rsidR="00736FA4" w:rsidRPr="009115EC" w:rsidRDefault="00736FA4" w:rsidP="00A73545"/>
        </w:tc>
      </w:tr>
      <w:tr w:rsidR="00736FA4" w:rsidRPr="009115EC" w14:paraId="29B13D84" w14:textId="77777777" w:rsidTr="00A73545">
        <w:trPr>
          <w:trHeight w:val="240"/>
          <w:jc w:val="center"/>
        </w:trPr>
        <w:tc>
          <w:tcPr>
            <w:tcW w:w="4876" w:type="dxa"/>
            <w:tcBorders>
              <w:top w:val="nil"/>
              <w:left w:val="nil"/>
              <w:bottom w:val="nil"/>
              <w:right w:val="nil"/>
            </w:tcBorders>
          </w:tcPr>
          <w:p w14:paraId="76B2342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D86DBF6" w14:textId="77777777" w:rsidR="00736FA4" w:rsidRPr="009115EC" w:rsidRDefault="00736FA4" w:rsidP="00A73545">
            <w:pPr>
              <w:pStyle w:val="AmColumnHeading"/>
            </w:pPr>
            <w:r w:rsidRPr="009115EC">
              <w:t>Amendement</w:t>
            </w:r>
          </w:p>
        </w:tc>
      </w:tr>
      <w:tr w:rsidR="00736FA4" w:rsidRPr="009115EC" w14:paraId="0097AB1E" w14:textId="77777777" w:rsidTr="00A73545">
        <w:trPr>
          <w:jc w:val="center"/>
        </w:trPr>
        <w:tc>
          <w:tcPr>
            <w:tcW w:w="4876" w:type="dxa"/>
            <w:tcBorders>
              <w:top w:val="nil"/>
              <w:left w:val="nil"/>
              <w:bottom w:val="nil"/>
              <w:right w:val="nil"/>
            </w:tcBorders>
          </w:tcPr>
          <w:p w14:paraId="0F91BFEE" w14:textId="77777777" w:rsidR="00736FA4" w:rsidRPr="009115EC" w:rsidRDefault="00736FA4" w:rsidP="00A73545">
            <w:pPr>
              <w:pStyle w:val="Normal6a"/>
            </w:pPr>
          </w:p>
        </w:tc>
        <w:tc>
          <w:tcPr>
            <w:tcW w:w="4876" w:type="dxa"/>
            <w:tcBorders>
              <w:top w:val="nil"/>
              <w:left w:val="nil"/>
              <w:bottom w:val="nil"/>
              <w:right w:val="nil"/>
            </w:tcBorders>
          </w:tcPr>
          <w:p w14:paraId="657CD22B" w14:textId="77777777" w:rsidR="00736FA4" w:rsidRPr="009115EC" w:rsidRDefault="00736FA4" w:rsidP="00A73545">
            <w:pPr>
              <w:pStyle w:val="Normal6a"/>
            </w:pPr>
            <w:r w:rsidRPr="009115EC">
              <w:rPr>
                <w:b/>
                <w:i/>
              </w:rPr>
              <w:t>14 ter.</w:t>
            </w:r>
            <w:r w:rsidRPr="009115EC">
              <w:tab/>
            </w:r>
            <w:r w:rsidRPr="009115EC">
              <w:rPr>
                <w:b/>
                <w:i/>
              </w:rPr>
              <w:t>dringt er bij de lidstaten op aan om de wijdverspreide beschikbaarheid van toxinevrije en herbruikbare menstruele producten aan te moedigen, met name in grotere verkooppunten en apotheken in het hele land, in combinatie met maatregelen voor bewustmaking over de voordelen die herbruikbare menstruele producten hebben ten opzichte van producten voor eenmalig gebruik;</w:t>
            </w:r>
          </w:p>
        </w:tc>
      </w:tr>
    </w:tbl>
    <w:p w14:paraId="558C5C2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4B88EEE" w14:textId="77777777" w:rsidR="00736FA4" w:rsidRPr="009115EC" w:rsidRDefault="00736FA4" w:rsidP="00736FA4">
      <w:r w:rsidRPr="009115EC">
        <w:rPr>
          <w:rStyle w:val="HideTWBExt"/>
        </w:rPr>
        <w:t>&lt;/Amend&gt;</w:t>
      </w:r>
    </w:p>
    <w:p w14:paraId="52B6BBA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434</w:t>
      </w:r>
      <w:r w:rsidRPr="009115EC">
        <w:rPr>
          <w:rStyle w:val="HideTWBExt"/>
          <w:b w:val="0"/>
        </w:rPr>
        <w:t>&lt;/NumAm&gt;</w:t>
      </w:r>
    </w:p>
    <w:p w14:paraId="4749F3A0"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7B141890" w14:textId="77777777" w:rsidR="00736FA4" w:rsidRPr="009115EC" w:rsidRDefault="00736FA4" w:rsidP="00736FA4">
      <w:pPr>
        <w:pStyle w:val="NormalBold"/>
      </w:pPr>
      <w:r w:rsidRPr="009115EC">
        <w:rPr>
          <w:rStyle w:val="HideTWBExt"/>
          <w:b w:val="0"/>
        </w:rPr>
        <w:t>&lt;/RepeatBlock-By&gt;</w:t>
      </w:r>
    </w:p>
    <w:p w14:paraId="4CFF4B8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901D774" w14:textId="77777777" w:rsidR="00736FA4" w:rsidRPr="009115EC" w:rsidRDefault="00736FA4" w:rsidP="00736FA4">
      <w:pPr>
        <w:pStyle w:val="NormalBold"/>
      </w:pPr>
      <w:r w:rsidRPr="009115EC">
        <w:rPr>
          <w:rStyle w:val="HideTWBExt"/>
          <w:b w:val="0"/>
        </w:rPr>
        <w:t>&lt;Article&gt;</w:t>
      </w:r>
      <w:r w:rsidRPr="009115EC">
        <w:t>Paragraaf 14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D699B79" w14:textId="77777777" w:rsidTr="00A73545">
        <w:trPr>
          <w:trHeight w:hRule="exact" w:val="240"/>
          <w:jc w:val="center"/>
        </w:trPr>
        <w:tc>
          <w:tcPr>
            <w:tcW w:w="9752" w:type="dxa"/>
            <w:gridSpan w:val="2"/>
            <w:tcBorders>
              <w:top w:val="nil"/>
              <w:left w:val="nil"/>
              <w:bottom w:val="nil"/>
              <w:right w:val="nil"/>
            </w:tcBorders>
          </w:tcPr>
          <w:p w14:paraId="56B373AD" w14:textId="77777777" w:rsidR="00736FA4" w:rsidRPr="009115EC" w:rsidRDefault="00736FA4" w:rsidP="00A73545"/>
        </w:tc>
      </w:tr>
      <w:tr w:rsidR="00736FA4" w:rsidRPr="009115EC" w14:paraId="66D82558" w14:textId="77777777" w:rsidTr="00A73545">
        <w:trPr>
          <w:trHeight w:val="240"/>
          <w:jc w:val="center"/>
        </w:trPr>
        <w:tc>
          <w:tcPr>
            <w:tcW w:w="4876" w:type="dxa"/>
            <w:tcBorders>
              <w:top w:val="nil"/>
              <w:left w:val="nil"/>
              <w:bottom w:val="nil"/>
              <w:right w:val="nil"/>
            </w:tcBorders>
          </w:tcPr>
          <w:p w14:paraId="177E52D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43BD7F1" w14:textId="77777777" w:rsidR="00736FA4" w:rsidRPr="009115EC" w:rsidRDefault="00736FA4" w:rsidP="00A73545">
            <w:pPr>
              <w:pStyle w:val="AmColumnHeading"/>
            </w:pPr>
            <w:r w:rsidRPr="009115EC">
              <w:t>Amendement</w:t>
            </w:r>
          </w:p>
        </w:tc>
      </w:tr>
      <w:tr w:rsidR="00736FA4" w:rsidRPr="009115EC" w14:paraId="419AFADA" w14:textId="77777777" w:rsidTr="00A73545">
        <w:trPr>
          <w:jc w:val="center"/>
        </w:trPr>
        <w:tc>
          <w:tcPr>
            <w:tcW w:w="4876" w:type="dxa"/>
            <w:tcBorders>
              <w:top w:val="nil"/>
              <w:left w:val="nil"/>
              <w:bottom w:val="nil"/>
              <w:right w:val="nil"/>
            </w:tcBorders>
          </w:tcPr>
          <w:p w14:paraId="0D1D9749" w14:textId="77777777" w:rsidR="00736FA4" w:rsidRPr="009115EC" w:rsidRDefault="00736FA4" w:rsidP="00A73545">
            <w:pPr>
              <w:pStyle w:val="Normal6a"/>
            </w:pPr>
          </w:p>
        </w:tc>
        <w:tc>
          <w:tcPr>
            <w:tcW w:w="4876" w:type="dxa"/>
            <w:tcBorders>
              <w:top w:val="nil"/>
              <w:left w:val="nil"/>
              <w:bottom w:val="nil"/>
              <w:right w:val="nil"/>
            </w:tcBorders>
          </w:tcPr>
          <w:p w14:paraId="434177BA" w14:textId="77777777" w:rsidR="00736FA4" w:rsidRPr="009115EC" w:rsidRDefault="00736FA4" w:rsidP="00A73545">
            <w:pPr>
              <w:pStyle w:val="Normal6a"/>
            </w:pPr>
            <w:r w:rsidRPr="009115EC">
              <w:rPr>
                <w:b/>
                <w:i/>
              </w:rPr>
              <w:t>14 quater.</w:t>
            </w:r>
            <w:r w:rsidRPr="009115EC">
              <w:tab/>
            </w:r>
            <w:r w:rsidRPr="009115EC">
              <w:rPr>
                <w:b/>
                <w:i/>
              </w:rPr>
              <w:t>verzoekt de Commissie en de lidstaten om de gezondheidsrisico’s waarmee mantelzorgers en de overwegend vrouwelijke personeelsleden in de langdurige zorg worden geconfronteerd, te erkennen en aan te pakken; wijst erop dat verzorgers door aanhoudende lichamelijke en emotionele druk, chronische stress, sociale isolatie en veronachtzaming van zelfzorg een verhoogd risico lopen op geestelijke en lichamelijke gezondheidsproblemen; wijst erop dat verzorgers, voornamelijk vrouwen, financiële steun, flexibele werkregelingen, zorgverlof en toegang tot passende, aanvullende zorgvoorzieningen toegekend moeten krijgen, waaronder gerichte specifieke doorlopende programma’s inzake gezondheidszorg met regelmatige controles, alsook begeleiding, collegiale ondersteuning, en rehabilitatie voor zowel de verzorger als de persoon die de zorg ontvangt; benadrukt dat de wettelijke rechten van mantelzorgers op aangepaste eigen vrije tijd en aanmoediging voor zelfontwikkeling en keuzevrijheid door middel van persoonsgebonden budgetten en gemeenschapsgebaseerde zorg moeten worden beschermd;</w:t>
            </w:r>
          </w:p>
        </w:tc>
      </w:tr>
    </w:tbl>
    <w:p w14:paraId="719666B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1EE8AEA" w14:textId="77777777" w:rsidR="00736FA4" w:rsidRPr="009115EC" w:rsidRDefault="00736FA4" w:rsidP="00736FA4">
      <w:r w:rsidRPr="009115EC">
        <w:rPr>
          <w:rStyle w:val="HideTWBExt"/>
        </w:rPr>
        <w:t>&lt;/Amend&gt;</w:t>
      </w:r>
    </w:p>
    <w:p w14:paraId="20C768F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435</w:t>
      </w:r>
      <w:r w:rsidRPr="009115EC">
        <w:rPr>
          <w:rStyle w:val="HideTWBExt"/>
          <w:b w:val="0"/>
        </w:rPr>
        <w:t>&lt;/NumAm&gt;</w:t>
      </w:r>
    </w:p>
    <w:p w14:paraId="1D134D1D"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0882028B" w14:textId="77777777" w:rsidR="00736FA4" w:rsidRPr="009115EC" w:rsidRDefault="00736FA4" w:rsidP="00736FA4">
      <w:pPr>
        <w:pStyle w:val="NormalBold"/>
      </w:pPr>
      <w:r w:rsidRPr="009115EC">
        <w:rPr>
          <w:rStyle w:val="HideTWBExt"/>
          <w:b w:val="0"/>
        </w:rPr>
        <w:t>&lt;/RepeatBlock-By&gt;</w:t>
      </w:r>
    </w:p>
    <w:p w14:paraId="7EA83A0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6C70CD7" w14:textId="77777777" w:rsidR="00736FA4" w:rsidRPr="009115EC" w:rsidRDefault="00736FA4" w:rsidP="00736FA4">
      <w:pPr>
        <w:pStyle w:val="NormalBold"/>
      </w:pPr>
      <w:r w:rsidRPr="009115EC">
        <w:rPr>
          <w:rStyle w:val="HideTWBExt"/>
          <w:b w:val="0"/>
        </w:rPr>
        <w:t>&lt;Article&gt;</w:t>
      </w:r>
      <w:r w:rsidRPr="009115EC">
        <w:t>Paragraaf 15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1A2D7F8" w14:textId="77777777" w:rsidTr="00A73545">
        <w:trPr>
          <w:trHeight w:hRule="exact" w:val="240"/>
          <w:jc w:val="center"/>
        </w:trPr>
        <w:tc>
          <w:tcPr>
            <w:tcW w:w="9752" w:type="dxa"/>
            <w:gridSpan w:val="2"/>
            <w:tcBorders>
              <w:top w:val="nil"/>
              <w:left w:val="nil"/>
              <w:bottom w:val="nil"/>
              <w:right w:val="nil"/>
            </w:tcBorders>
          </w:tcPr>
          <w:p w14:paraId="6D4455F7" w14:textId="77777777" w:rsidR="00736FA4" w:rsidRPr="009115EC" w:rsidRDefault="00736FA4" w:rsidP="00A73545"/>
        </w:tc>
      </w:tr>
      <w:tr w:rsidR="00736FA4" w:rsidRPr="009115EC" w14:paraId="5830ECD7" w14:textId="77777777" w:rsidTr="00A73545">
        <w:trPr>
          <w:trHeight w:val="240"/>
          <w:jc w:val="center"/>
        </w:trPr>
        <w:tc>
          <w:tcPr>
            <w:tcW w:w="4876" w:type="dxa"/>
            <w:tcBorders>
              <w:top w:val="nil"/>
              <w:left w:val="nil"/>
              <w:bottom w:val="nil"/>
              <w:right w:val="nil"/>
            </w:tcBorders>
          </w:tcPr>
          <w:p w14:paraId="0F442D0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57FF042" w14:textId="77777777" w:rsidR="00736FA4" w:rsidRPr="009115EC" w:rsidRDefault="00736FA4" w:rsidP="00A73545">
            <w:pPr>
              <w:pStyle w:val="AmColumnHeading"/>
            </w:pPr>
            <w:r w:rsidRPr="009115EC">
              <w:t>Amendement</w:t>
            </w:r>
          </w:p>
        </w:tc>
      </w:tr>
      <w:tr w:rsidR="00736FA4" w:rsidRPr="009115EC" w14:paraId="6D50160B" w14:textId="77777777" w:rsidTr="00A73545">
        <w:trPr>
          <w:jc w:val="center"/>
        </w:trPr>
        <w:tc>
          <w:tcPr>
            <w:tcW w:w="4876" w:type="dxa"/>
            <w:tcBorders>
              <w:top w:val="nil"/>
              <w:left w:val="nil"/>
              <w:bottom w:val="nil"/>
              <w:right w:val="nil"/>
            </w:tcBorders>
          </w:tcPr>
          <w:p w14:paraId="67FADE47" w14:textId="77777777" w:rsidR="00736FA4" w:rsidRPr="009115EC" w:rsidRDefault="00736FA4" w:rsidP="00A73545">
            <w:pPr>
              <w:pStyle w:val="Normal6a"/>
            </w:pPr>
            <w:r w:rsidRPr="009115EC">
              <w:t>15.</w:t>
            </w:r>
            <w:r w:rsidRPr="009115EC">
              <w:tab/>
              <w:t>verzoekt de Commissie de strategie inzake gendergelijkheid 2026-2030 te gebruiken om voorstellen te presenteren voor concrete maatregelen die prioriteit toekennen aan investeringen in genderspecifieke aandoeningen; beklemtoont dat bij investeringen in genderspecifieke aandoeningen rekening moet worden gehouden met de ernst en de prevalentie daarvan;</w:t>
            </w:r>
          </w:p>
        </w:tc>
        <w:tc>
          <w:tcPr>
            <w:tcW w:w="4876" w:type="dxa"/>
            <w:tcBorders>
              <w:top w:val="nil"/>
              <w:left w:val="nil"/>
              <w:bottom w:val="nil"/>
              <w:right w:val="nil"/>
            </w:tcBorders>
          </w:tcPr>
          <w:p w14:paraId="1E2E3265" w14:textId="77777777" w:rsidR="00736FA4" w:rsidRPr="009115EC" w:rsidRDefault="00736FA4" w:rsidP="00A73545">
            <w:pPr>
              <w:pStyle w:val="Normal6a"/>
            </w:pPr>
            <w:r w:rsidRPr="009115EC">
              <w:t>15.</w:t>
            </w:r>
            <w:r w:rsidRPr="009115EC">
              <w:tab/>
              <w:t xml:space="preserve">verzoekt de Commissie de strategie inzake gendergelijkheid 2026-2030 te gebruiken om voorstellen te presenteren voor concrete maatregelen die prioriteit toekennen aan </w:t>
            </w:r>
            <w:r w:rsidRPr="009115EC">
              <w:rPr>
                <w:b/>
                <w:bCs/>
                <w:i/>
                <w:iCs/>
              </w:rPr>
              <w:t>specifieke en gerichte</w:t>
            </w:r>
            <w:r w:rsidRPr="009115EC">
              <w:t xml:space="preserve"> investeringen in genderspecifieke aandoeningen; beklemtoont dat bij investeringen in genderspecifieke aandoeningen rekening moet worden gehouden met de ernst en de prevalentie daarvan;</w:t>
            </w:r>
            <w:r w:rsidRPr="009115EC">
              <w:rPr>
                <w:b/>
                <w:i/>
              </w:rPr>
              <w:t> dringt er bij de Commissie op aan om specifieke maatregelen op te nemen om het volledige spectrum van seksuele en reproductieve gezondheid en rechten te bevorderen, onder meer door aanbevelingen aan de lidstaten te verstrekken over SRGR, toegang tot vruchtbaarheidszorg, de bestrijding van alle vormen van schadelijke praktijken en verloskundig en gynaecologisch geweld, en de verstrekking van uitgebreide seksuele voorlichting, in overeenstemming met internationale normen inzake mensenrechten en volksgezondheid van de WHO en Unesco;</w:t>
            </w:r>
          </w:p>
        </w:tc>
      </w:tr>
    </w:tbl>
    <w:p w14:paraId="346A9D8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92A35DB" w14:textId="77777777" w:rsidR="00736FA4" w:rsidRPr="009115EC" w:rsidRDefault="00736FA4" w:rsidP="00736FA4">
      <w:r w:rsidRPr="009115EC">
        <w:rPr>
          <w:rStyle w:val="HideTWBExt"/>
        </w:rPr>
        <w:t>&lt;/Amend&gt;</w:t>
      </w:r>
    </w:p>
    <w:p w14:paraId="66AB9A0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436</w:t>
      </w:r>
      <w:r w:rsidRPr="009115EC">
        <w:rPr>
          <w:rStyle w:val="HideTWBExt"/>
          <w:b w:val="0"/>
        </w:rPr>
        <w:t>&lt;/NumAm&gt;</w:t>
      </w:r>
    </w:p>
    <w:p w14:paraId="60415762"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45C23E11" w14:textId="77777777" w:rsidR="00736FA4" w:rsidRPr="009115EC" w:rsidRDefault="00736FA4" w:rsidP="00736FA4">
      <w:pPr>
        <w:pStyle w:val="NormalBold"/>
      </w:pPr>
      <w:r w:rsidRPr="009115EC">
        <w:rPr>
          <w:rStyle w:val="HideTWBExt"/>
          <w:b w:val="0"/>
        </w:rPr>
        <w:t>&lt;/RepeatBlock-By&gt;</w:t>
      </w:r>
    </w:p>
    <w:p w14:paraId="47D3E87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78B0D35" w14:textId="77777777" w:rsidR="00736FA4" w:rsidRPr="009115EC" w:rsidRDefault="00736FA4" w:rsidP="00736FA4">
      <w:pPr>
        <w:pStyle w:val="NormalBold"/>
      </w:pPr>
      <w:r w:rsidRPr="009115EC">
        <w:rPr>
          <w:rStyle w:val="HideTWBExt"/>
          <w:b w:val="0"/>
        </w:rPr>
        <w:t>&lt;Article&gt;</w:t>
      </w:r>
      <w:r w:rsidRPr="009115EC">
        <w:t>Paragraaf 15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9FD3E25" w14:textId="77777777" w:rsidTr="00A73545">
        <w:trPr>
          <w:trHeight w:hRule="exact" w:val="240"/>
          <w:jc w:val="center"/>
        </w:trPr>
        <w:tc>
          <w:tcPr>
            <w:tcW w:w="9752" w:type="dxa"/>
            <w:gridSpan w:val="2"/>
            <w:tcBorders>
              <w:top w:val="nil"/>
              <w:left w:val="nil"/>
              <w:bottom w:val="nil"/>
              <w:right w:val="nil"/>
            </w:tcBorders>
          </w:tcPr>
          <w:p w14:paraId="1C865F28" w14:textId="77777777" w:rsidR="00736FA4" w:rsidRPr="009115EC" w:rsidRDefault="00736FA4" w:rsidP="00A73545"/>
        </w:tc>
      </w:tr>
      <w:tr w:rsidR="00736FA4" w:rsidRPr="009115EC" w14:paraId="148D0D61" w14:textId="77777777" w:rsidTr="00A73545">
        <w:trPr>
          <w:trHeight w:val="240"/>
          <w:jc w:val="center"/>
        </w:trPr>
        <w:tc>
          <w:tcPr>
            <w:tcW w:w="4876" w:type="dxa"/>
            <w:tcBorders>
              <w:top w:val="nil"/>
              <w:left w:val="nil"/>
              <w:bottom w:val="nil"/>
              <w:right w:val="nil"/>
            </w:tcBorders>
          </w:tcPr>
          <w:p w14:paraId="33460F9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1D21C1B" w14:textId="77777777" w:rsidR="00736FA4" w:rsidRPr="009115EC" w:rsidRDefault="00736FA4" w:rsidP="00A73545">
            <w:pPr>
              <w:pStyle w:val="AmColumnHeading"/>
            </w:pPr>
            <w:r w:rsidRPr="009115EC">
              <w:t>Amendement</w:t>
            </w:r>
          </w:p>
        </w:tc>
      </w:tr>
      <w:tr w:rsidR="00736FA4" w:rsidRPr="009115EC" w14:paraId="0A8C684A" w14:textId="77777777" w:rsidTr="00A73545">
        <w:trPr>
          <w:jc w:val="center"/>
        </w:trPr>
        <w:tc>
          <w:tcPr>
            <w:tcW w:w="4876" w:type="dxa"/>
            <w:tcBorders>
              <w:top w:val="nil"/>
              <w:left w:val="nil"/>
              <w:bottom w:val="nil"/>
              <w:right w:val="nil"/>
            </w:tcBorders>
          </w:tcPr>
          <w:p w14:paraId="0247065A" w14:textId="77777777" w:rsidR="00736FA4" w:rsidRPr="009115EC" w:rsidRDefault="00736FA4" w:rsidP="00A73545">
            <w:pPr>
              <w:pStyle w:val="Normal6a"/>
            </w:pPr>
            <w:r w:rsidRPr="009115EC">
              <w:t>15.</w:t>
            </w:r>
            <w:r w:rsidRPr="009115EC">
              <w:tab/>
              <w:t>verzoekt de Commissie de strategie inzake gendergelijkheid 2026-2030 te gebruiken om voorstellen te presenteren voor concrete maatregelen die prioriteit toekennen aan investeringen in genderspecifieke aandoeningen; beklemtoont dat bij investeringen in genderspecifieke aandoeningen rekening moet worden gehouden met de ernst en de prevalentie daarvan;</w:t>
            </w:r>
          </w:p>
        </w:tc>
        <w:tc>
          <w:tcPr>
            <w:tcW w:w="4876" w:type="dxa"/>
            <w:tcBorders>
              <w:top w:val="nil"/>
              <w:left w:val="nil"/>
              <w:bottom w:val="nil"/>
              <w:right w:val="nil"/>
            </w:tcBorders>
          </w:tcPr>
          <w:p w14:paraId="79CB6270" w14:textId="77777777" w:rsidR="00736FA4" w:rsidRPr="009115EC" w:rsidRDefault="00736FA4" w:rsidP="00A73545">
            <w:pPr>
              <w:pStyle w:val="Normal6a"/>
            </w:pPr>
            <w:r w:rsidRPr="009115EC">
              <w:t>15.</w:t>
            </w:r>
            <w:r w:rsidRPr="009115EC">
              <w:tab/>
              <w:t xml:space="preserve">verzoekt de Commissie de strategie inzake gendergelijkheid 2026-2030 te gebruiken om voorstellen te presenteren voor concrete maatregelen die prioriteit toekennen aan investeringen in genderspecifieke aandoeningen; beklemtoont dat bij investeringen in genderspecifieke aandoeningen rekening moet worden gehouden met de ernst en de prevalentie daarvan; </w:t>
            </w:r>
            <w:r w:rsidRPr="009115EC">
              <w:rPr>
                <w:b/>
                <w:i/>
              </w:rPr>
              <w:t>onderstreept bovendien het verband tussen lichamelijk en geestelijk welzijn bij vrouwen;</w:t>
            </w:r>
            <w:r w:rsidRPr="009115EC">
              <w:t xml:space="preserve"> </w:t>
            </w:r>
            <w:r w:rsidRPr="009115EC">
              <w:rPr>
                <w:b/>
                <w:i/>
              </w:rPr>
              <w:t>benadrukt dat zichtbare, chronische en terugkerende aandoeningen de levenskwaliteit van veel vrouwen aanzienlijk verminderen en in verband worden gebracht met depressie en sociale terugtrekking vanwege het stigma dat de aandoening veroorzaakt;</w:t>
            </w:r>
            <w:r w:rsidRPr="009115EC">
              <w:t xml:space="preserve"> </w:t>
            </w:r>
            <w:r w:rsidRPr="009115EC">
              <w:rPr>
                <w:b/>
                <w:i/>
              </w:rPr>
              <w:t>wijst erop dat de strategie een geïntegreerde benadering van zorg moet omvatten en een betere lichamelijke en geestelijke gezondheid tot doel moet hebben;</w:t>
            </w:r>
          </w:p>
        </w:tc>
      </w:tr>
    </w:tbl>
    <w:p w14:paraId="4789A43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066CC651" w14:textId="77777777" w:rsidR="00736FA4" w:rsidRPr="009115EC" w:rsidRDefault="00736FA4" w:rsidP="00736FA4">
      <w:r w:rsidRPr="009115EC">
        <w:rPr>
          <w:rStyle w:val="HideTWBExt"/>
        </w:rPr>
        <w:t>&lt;/Amend&gt;</w:t>
      </w:r>
    </w:p>
    <w:p w14:paraId="1003E41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437</w:t>
      </w:r>
      <w:r w:rsidRPr="009115EC">
        <w:rPr>
          <w:rStyle w:val="HideTWBExt"/>
          <w:b w:val="0"/>
        </w:rPr>
        <w:t>&lt;/NumAm&gt;</w:t>
      </w:r>
    </w:p>
    <w:p w14:paraId="00523960"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6D6FC461" w14:textId="77777777" w:rsidR="00736FA4" w:rsidRPr="009115EC" w:rsidRDefault="00736FA4" w:rsidP="00736FA4">
      <w:pPr>
        <w:pStyle w:val="NormalBold"/>
      </w:pPr>
      <w:r w:rsidRPr="009115EC">
        <w:rPr>
          <w:rStyle w:val="HideTWBExt"/>
          <w:b w:val="0"/>
        </w:rPr>
        <w:t>&lt;/RepeatBlock-By&gt;</w:t>
      </w:r>
    </w:p>
    <w:p w14:paraId="73CDB96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64E3F2B" w14:textId="77777777" w:rsidR="00736FA4" w:rsidRPr="009115EC" w:rsidRDefault="00736FA4" w:rsidP="00736FA4">
      <w:pPr>
        <w:pStyle w:val="NormalBold"/>
      </w:pPr>
      <w:r w:rsidRPr="009115EC">
        <w:rPr>
          <w:rStyle w:val="HideTWBExt"/>
          <w:b w:val="0"/>
        </w:rPr>
        <w:t>&lt;Article&gt;</w:t>
      </w:r>
      <w:r w:rsidRPr="009115EC">
        <w:t>Paragraaf 15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65500A1" w14:textId="77777777" w:rsidTr="00A73545">
        <w:trPr>
          <w:trHeight w:hRule="exact" w:val="240"/>
          <w:jc w:val="center"/>
        </w:trPr>
        <w:tc>
          <w:tcPr>
            <w:tcW w:w="9752" w:type="dxa"/>
            <w:gridSpan w:val="2"/>
            <w:tcBorders>
              <w:top w:val="nil"/>
              <w:left w:val="nil"/>
              <w:bottom w:val="nil"/>
              <w:right w:val="nil"/>
            </w:tcBorders>
          </w:tcPr>
          <w:p w14:paraId="72DA289D" w14:textId="77777777" w:rsidR="00736FA4" w:rsidRPr="009115EC" w:rsidRDefault="00736FA4" w:rsidP="00A73545"/>
        </w:tc>
      </w:tr>
      <w:tr w:rsidR="00736FA4" w:rsidRPr="009115EC" w14:paraId="41E41867" w14:textId="77777777" w:rsidTr="00A73545">
        <w:trPr>
          <w:trHeight w:val="240"/>
          <w:jc w:val="center"/>
        </w:trPr>
        <w:tc>
          <w:tcPr>
            <w:tcW w:w="4876" w:type="dxa"/>
            <w:tcBorders>
              <w:top w:val="nil"/>
              <w:left w:val="nil"/>
              <w:bottom w:val="nil"/>
              <w:right w:val="nil"/>
            </w:tcBorders>
          </w:tcPr>
          <w:p w14:paraId="7605E20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ABDE416" w14:textId="77777777" w:rsidR="00736FA4" w:rsidRPr="009115EC" w:rsidRDefault="00736FA4" w:rsidP="00A73545">
            <w:pPr>
              <w:pStyle w:val="AmColumnHeading"/>
            </w:pPr>
            <w:r w:rsidRPr="009115EC">
              <w:t>Amendement</w:t>
            </w:r>
          </w:p>
        </w:tc>
      </w:tr>
      <w:tr w:rsidR="00736FA4" w:rsidRPr="009115EC" w14:paraId="62FE577D" w14:textId="77777777" w:rsidTr="00A73545">
        <w:trPr>
          <w:jc w:val="center"/>
        </w:trPr>
        <w:tc>
          <w:tcPr>
            <w:tcW w:w="4876" w:type="dxa"/>
            <w:tcBorders>
              <w:top w:val="nil"/>
              <w:left w:val="nil"/>
              <w:bottom w:val="nil"/>
              <w:right w:val="nil"/>
            </w:tcBorders>
          </w:tcPr>
          <w:p w14:paraId="6688FD49" w14:textId="77777777" w:rsidR="00736FA4" w:rsidRPr="009115EC" w:rsidRDefault="00736FA4" w:rsidP="00A73545">
            <w:pPr>
              <w:pStyle w:val="Normal6a"/>
            </w:pPr>
            <w:r w:rsidRPr="009115EC">
              <w:t>15.</w:t>
            </w:r>
            <w:r w:rsidRPr="009115EC">
              <w:tab/>
              <w:t>verzoekt de Commissie de strategie inzake gendergelijkheid 2026-2030 te gebruiken om voorstellen te presenteren voor concrete maatregelen die prioriteit toekennen aan investeringen in genderspecifieke aandoeningen; beklemtoont dat bij investeringen in genderspecifieke aandoeningen rekening moet worden gehouden met de ernst en de prevalentie daarvan;</w:t>
            </w:r>
          </w:p>
        </w:tc>
        <w:tc>
          <w:tcPr>
            <w:tcW w:w="4876" w:type="dxa"/>
            <w:tcBorders>
              <w:top w:val="nil"/>
              <w:left w:val="nil"/>
              <w:bottom w:val="nil"/>
              <w:right w:val="nil"/>
            </w:tcBorders>
          </w:tcPr>
          <w:p w14:paraId="3069B981" w14:textId="77777777" w:rsidR="00736FA4" w:rsidRPr="009115EC" w:rsidRDefault="00736FA4" w:rsidP="00A73545">
            <w:pPr>
              <w:pStyle w:val="Normal6a"/>
            </w:pPr>
            <w:r w:rsidRPr="009115EC">
              <w:t>15.</w:t>
            </w:r>
            <w:r w:rsidRPr="009115EC">
              <w:tab/>
              <w:t>verzoekt de Commissie de strategie inzake gendergelijkheid 2026-2030 te gebruiken om voorstellen te presenteren voor concrete maatregelen die prioriteit toekennen aan investeringen in genderspecifieke aandoeningen</w:t>
            </w:r>
            <w:r w:rsidRPr="009115EC">
              <w:rPr>
                <w:b/>
                <w:bCs/>
                <w:i/>
                <w:iCs/>
              </w:rPr>
              <w:t xml:space="preserve"> en seksuele en reproductieve gezondheid en rechten</w:t>
            </w:r>
            <w:r w:rsidRPr="009115EC">
              <w:t>; beklemtoont dat bij investeringen in genderspecifieke aandoeningen rekening moet worden gehouden met de ernst en de prevalentie daarvan</w:t>
            </w:r>
            <w:r w:rsidRPr="009115EC">
              <w:rPr>
                <w:b/>
                <w:bCs/>
                <w:i/>
                <w:iCs/>
              </w:rPr>
              <w:t xml:space="preserve"> en dat concrete maatregelen inzake seksuele en reproductieve gezondheid en rechten nodig zijn om vooruitgang te boeken bij de verwezenlijking van de visie die in de routekaart voor vrouwenrechten is uiteengezet</w:t>
            </w:r>
            <w:r w:rsidRPr="009115EC">
              <w:t>;</w:t>
            </w:r>
          </w:p>
        </w:tc>
      </w:tr>
    </w:tbl>
    <w:p w14:paraId="526F372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FA34D07" w14:textId="77777777" w:rsidR="00736FA4" w:rsidRPr="009115EC" w:rsidRDefault="00736FA4" w:rsidP="00736FA4">
      <w:r w:rsidRPr="009115EC">
        <w:rPr>
          <w:rStyle w:val="HideTWBExt"/>
        </w:rPr>
        <w:t>&lt;/Amend&gt;</w:t>
      </w:r>
    </w:p>
    <w:p w14:paraId="1372DCB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438</w:t>
      </w:r>
      <w:r w:rsidRPr="009115EC">
        <w:rPr>
          <w:rStyle w:val="HideTWBExt"/>
          <w:b w:val="0"/>
        </w:rPr>
        <w:t>&lt;/NumAm&gt;</w:t>
      </w:r>
    </w:p>
    <w:p w14:paraId="3889EDE9"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1E78E70A" w14:textId="77777777" w:rsidR="00736FA4" w:rsidRPr="009115EC" w:rsidRDefault="00736FA4" w:rsidP="00736FA4">
      <w:pPr>
        <w:pStyle w:val="NormalBold"/>
      </w:pPr>
      <w:r w:rsidRPr="009115EC">
        <w:rPr>
          <w:rStyle w:val="HideTWBExt"/>
          <w:b w:val="0"/>
        </w:rPr>
        <w:t>&lt;/RepeatBlock-By&gt;</w:t>
      </w:r>
    </w:p>
    <w:p w14:paraId="1F442F4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5D62C3B" w14:textId="77777777" w:rsidR="00736FA4" w:rsidRPr="009115EC" w:rsidRDefault="00736FA4" w:rsidP="00736FA4">
      <w:pPr>
        <w:pStyle w:val="NormalBold"/>
      </w:pPr>
      <w:r w:rsidRPr="009115EC">
        <w:rPr>
          <w:rStyle w:val="HideTWBExt"/>
          <w:b w:val="0"/>
        </w:rPr>
        <w:t>&lt;Article&gt;</w:t>
      </w:r>
      <w:r w:rsidRPr="009115EC">
        <w:t>Paragraaf 15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E5F7095" w14:textId="77777777" w:rsidTr="00A73545">
        <w:trPr>
          <w:trHeight w:hRule="exact" w:val="240"/>
          <w:jc w:val="center"/>
        </w:trPr>
        <w:tc>
          <w:tcPr>
            <w:tcW w:w="9752" w:type="dxa"/>
            <w:gridSpan w:val="2"/>
            <w:tcBorders>
              <w:top w:val="nil"/>
              <w:left w:val="nil"/>
              <w:bottom w:val="nil"/>
              <w:right w:val="nil"/>
            </w:tcBorders>
          </w:tcPr>
          <w:p w14:paraId="546B95D2" w14:textId="77777777" w:rsidR="00736FA4" w:rsidRPr="009115EC" w:rsidRDefault="00736FA4" w:rsidP="00A73545"/>
        </w:tc>
      </w:tr>
      <w:tr w:rsidR="00736FA4" w:rsidRPr="009115EC" w14:paraId="200C9C6E" w14:textId="77777777" w:rsidTr="00A73545">
        <w:trPr>
          <w:trHeight w:val="240"/>
          <w:jc w:val="center"/>
        </w:trPr>
        <w:tc>
          <w:tcPr>
            <w:tcW w:w="4876" w:type="dxa"/>
            <w:tcBorders>
              <w:top w:val="nil"/>
              <w:left w:val="nil"/>
              <w:bottom w:val="nil"/>
              <w:right w:val="nil"/>
            </w:tcBorders>
          </w:tcPr>
          <w:p w14:paraId="6E6ECF0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C0A3E81" w14:textId="77777777" w:rsidR="00736FA4" w:rsidRPr="009115EC" w:rsidRDefault="00736FA4" w:rsidP="00A73545">
            <w:pPr>
              <w:pStyle w:val="AmColumnHeading"/>
            </w:pPr>
            <w:r w:rsidRPr="009115EC">
              <w:t>Amendement</w:t>
            </w:r>
          </w:p>
        </w:tc>
      </w:tr>
      <w:tr w:rsidR="00736FA4" w:rsidRPr="009115EC" w14:paraId="175FE16C" w14:textId="77777777" w:rsidTr="00A73545">
        <w:trPr>
          <w:jc w:val="center"/>
        </w:trPr>
        <w:tc>
          <w:tcPr>
            <w:tcW w:w="4876" w:type="dxa"/>
            <w:tcBorders>
              <w:top w:val="nil"/>
              <w:left w:val="nil"/>
              <w:bottom w:val="nil"/>
              <w:right w:val="nil"/>
            </w:tcBorders>
          </w:tcPr>
          <w:p w14:paraId="1ED9D8F7" w14:textId="77777777" w:rsidR="00736FA4" w:rsidRPr="009115EC" w:rsidRDefault="00736FA4" w:rsidP="00A73545">
            <w:pPr>
              <w:pStyle w:val="Normal6a"/>
            </w:pPr>
            <w:r w:rsidRPr="009115EC">
              <w:t>15.</w:t>
            </w:r>
            <w:r w:rsidRPr="009115EC">
              <w:tab/>
              <w:t>verzoekt de Commissie de strategie inzake gendergelijkheid 2026-2030 te gebruiken om voorstellen te presenteren voor concrete maatregelen die prioriteit toekennen aan investeringen in genderspecifieke aandoeningen; beklemtoont dat bij investeringen in genderspecifieke aandoeningen rekening moet worden gehouden met de ernst en de prevalentie daarvan;</w:t>
            </w:r>
          </w:p>
        </w:tc>
        <w:tc>
          <w:tcPr>
            <w:tcW w:w="4876" w:type="dxa"/>
            <w:tcBorders>
              <w:top w:val="nil"/>
              <w:left w:val="nil"/>
              <w:bottom w:val="nil"/>
              <w:right w:val="nil"/>
            </w:tcBorders>
          </w:tcPr>
          <w:p w14:paraId="26654DA1" w14:textId="77777777" w:rsidR="00736FA4" w:rsidRPr="009115EC" w:rsidRDefault="00736FA4" w:rsidP="00A73545">
            <w:pPr>
              <w:pStyle w:val="Normal6a"/>
            </w:pPr>
            <w:r w:rsidRPr="009115EC">
              <w:t>15.</w:t>
            </w:r>
            <w:r w:rsidRPr="009115EC">
              <w:tab/>
            </w:r>
            <w:r w:rsidRPr="009115EC">
              <w:rPr>
                <w:b/>
                <w:i/>
              </w:rPr>
              <w:t>dringt er bij de Commissie op aan om de verzameling van naar geslacht en gender uitgesplitste gezondheidsgegevens te verbeteren om zo de ontwikkeling van eerlijke en gepersonaliseerde medische interventies te bevorderen;</w:t>
            </w:r>
            <w:r w:rsidRPr="009115EC">
              <w:t xml:space="preserve"> verzoekt de Commissie de strategie inzake gendergelijkheid 2026-2030 te gebruiken om voorstellen te presenteren voor concrete maatregelen die prioriteit toekennen aan investeringen in genderspecifieke aandoeningen; beklemtoont dat bij investeringen in genderspecifieke aandoeningen rekening moet worden gehouden met de ernst en de prevalentie daarvan;</w:t>
            </w:r>
          </w:p>
        </w:tc>
      </w:tr>
    </w:tbl>
    <w:p w14:paraId="5457AE1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42BEC1F5" w14:textId="77777777" w:rsidR="00736FA4" w:rsidRPr="009115EC" w:rsidRDefault="00736FA4" w:rsidP="00736FA4">
      <w:r w:rsidRPr="009115EC">
        <w:rPr>
          <w:rStyle w:val="HideTWBExt"/>
        </w:rPr>
        <w:t>&lt;/Amend&gt;</w:t>
      </w:r>
    </w:p>
    <w:p w14:paraId="2F2ECBE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439</w:t>
      </w:r>
      <w:r w:rsidRPr="009115EC">
        <w:rPr>
          <w:rStyle w:val="HideTWBExt"/>
          <w:b w:val="0"/>
        </w:rPr>
        <w:t>&lt;/NumAm&gt;</w:t>
      </w:r>
    </w:p>
    <w:p w14:paraId="31524433"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3C0F3118" w14:textId="77777777" w:rsidR="00736FA4" w:rsidRPr="009115EC" w:rsidRDefault="00736FA4" w:rsidP="00736FA4">
      <w:pPr>
        <w:pStyle w:val="NormalBold"/>
      </w:pPr>
      <w:r w:rsidRPr="009115EC">
        <w:rPr>
          <w:rStyle w:val="HideTWBExt"/>
          <w:b w:val="0"/>
        </w:rPr>
        <w:t>&lt;/RepeatBlock-By&gt;</w:t>
      </w:r>
    </w:p>
    <w:p w14:paraId="2DDB340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D677689" w14:textId="77777777" w:rsidR="00736FA4" w:rsidRPr="009115EC" w:rsidRDefault="00736FA4" w:rsidP="00736FA4">
      <w:pPr>
        <w:pStyle w:val="NormalBold"/>
      </w:pPr>
      <w:r w:rsidRPr="009115EC">
        <w:rPr>
          <w:rStyle w:val="HideTWBExt"/>
          <w:b w:val="0"/>
        </w:rPr>
        <w:t>&lt;Article&gt;</w:t>
      </w:r>
      <w:r w:rsidRPr="009115EC">
        <w:t>Paragraaf 15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011F22B" w14:textId="77777777" w:rsidTr="00A73545">
        <w:trPr>
          <w:trHeight w:hRule="exact" w:val="240"/>
          <w:jc w:val="center"/>
        </w:trPr>
        <w:tc>
          <w:tcPr>
            <w:tcW w:w="9752" w:type="dxa"/>
            <w:gridSpan w:val="2"/>
            <w:tcBorders>
              <w:top w:val="nil"/>
              <w:left w:val="nil"/>
              <w:bottom w:val="nil"/>
              <w:right w:val="nil"/>
            </w:tcBorders>
          </w:tcPr>
          <w:p w14:paraId="153B53FE" w14:textId="77777777" w:rsidR="00736FA4" w:rsidRPr="009115EC" w:rsidRDefault="00736FA4" w:rsidP="00A73545"/>
        </w:tc>
      </w:tr>
      <w:tr w:rsidR="00736FA4" w:rsidRPr="009115EC" w14:paraId="38AFD56D" w14:textId="77777777" w:rsidTr="00A73545">
        <w:trPr>
          <w:trHeight w:val="240"/>
          <w:jc w:val="center"/>
        </w:trPr>
        <w:tc>
          <w:tcPr>
            <w:tcW w:w="4876" w:type="dxa"/>
            <w:tcBorders>
              <w:top w:val="nil"/>
              <w:left w:val="nil"/>
              <w:bottom w:val="nil"/>
              <w:right w:val="nil"/>
            </w:tcBorders>
          </w:tcPr>
          <w:p w14:paraId="6B842C9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8B090CD" w14:textId="77777777" w:rsidR="00736FA4" w:rsidRPr="009115EC" w:rsidRDefault="00736FA4" w:rsidP="00A73545">
            <w:pPr>
              <w:pStyle w:val="AmColumnHeading"/>
            </w:pPr>
            <w:r w:rsidRPr="009115EC">
              <w:t>Amendement</w:t>
            </w:r>
          </w:p>
        </w:tc>
      </w:tr>
      <w:tr w:rsidR="00736FA4" w:rsidRPr="009115EC" w14:paraId="6B154449" w14:textId="77777777" w:rsidTr="00A73545">
        <w:trPr>
          <w:jc w:val="center"/>
        </w:trPr>
        <w:tc>
          <w:tcPr>
            <w:tcW w:w="4876" w:type="dxa"/>
            <w:tcBorders>
              <w:top w:val="nil"/>
              <w:left w:val="nil"/>
              <w:bottom w:val="nil"/>
              <w:right w:val="nil"/>
            </w:tcBorders>
          </w:tcPr>
          <w:p w14:paraId="4C9B7EFA" w14:textId="77777777" w:rsidR="00736FA4" w:rsidRPr="009115EC" w:rsidRDefault="00736FA4" w:rsidP="00A73545">
            <w:pPr>
              <w:pStyle w:val="Normal6a"/>
            </w:pPr>
            <w:r w:rsidRPr="009115EC">
              <w:t>15.</w:t>
            </w:r>
            <w:r w:rsidRPr="009115EC">
              <w:tab/>
              <w:t>verzoekt de Commissie de strategie inzake gendergelijkheid 2026-2030 te gebruiken om voorstellen te presenteren voor concrete maatregelen die prioriteit toekennen aan investeringen in genderspecifieke aandoeningen; beklemtoont dat bij investeringen in genderspecifieke aandoeningen rekening moet worden gehouden met de ernst en de prevalentie daarvan;</w:t>
            </w:r>
          </w:p>
        </w:tc>
        <w:tc>
          <w:tcPr>
            <w:tcW w:w="4876" w:type="dxa"/>
            <w:tcBorders>
              <w:top w:val="nil"/>
              <w:left w:val="nil"/>
              <w:bottom w:val="nil"/>
              <w:right w:val="nil"/>
            </w:tcBorders>
          </w:tcPr>
          <w:p w14:paraId="0463287F" w14:textId="77777777" w:rsidR="00736FA4" w:rsidRPr="009115EC" w:rsidRDefault="00736FA4" w:rsidP="00A73545">
            <w:pPr>
              <w:pStyle w:val="Normal6a"/>
            </w:pPr>
            <w:r w:rsidRPr="009115EC">
              <w:t>15.</w:t>
            </w:r>
            <w:r w:rsidRPr="009115EC">
              <w:tab/>
              <w:t>verzoekt de Commissie de strategie inzake gendergelijkheid 2026-2030</w:t>
            </w:r>
            <w:r w:rsidRPr="009115EC">
              <w:rPr>
                <w:b/>
                <w:bCs/>
                <w:i/>
                <w:iCs/>
              </w:rPr>
              <w:t xml:space="preserve"> en het voorgestelde Europees Fonds voor concurrentievermogen</w:t>
            </w:r>
            <w:r w:rsidRPr="009115EC">
              <w:t xml:space="preserve"> te gebruiken om voorstellen te presenteren voor concrete maatregelen die prioriteit </w:t>
            </w:r>
            <w:r w:rsidRPr="009115EC">
              <w:rPr>
                <w:b/>
                <w:bCs/>
                <w:i/>
                <w:iCs/>
              </w:rPr>
              <w:t>en stimulansen</w:t>
            </w:r>
            <w:r w:rsidRPr="009115EC">
              <w:t xml:space="preserve"> toekennen aan investeringen in</w:t>
            </w:r>
            <w:r w:rsidRPr="009115EC">
              <w:rPr>
                <w:b/>
                <w:bCs/>
                <w:i/>
                <w:iCs/>
              </w:rPr>
              <w:t xml:space="preserve"> de gezondheid van vrouwen en</w:t>
            </w:r>
            <w:r w:rsidRPr="009115EC">
              <w:t xml:space="preserve"> genderspecifieke aandoeningen</w:t>
            </w:r>
            <w:r w:rsidRPr="009115EC">
              <w:rPr>
                <w:b/>
                <w:bCs/>
                <w:i/>
                <w:iCs/>
              </w:rPr>
              <w:t>, zoals endometriose en menopauze</w:t>
            </w:r>
            <w:r w:rsidRPr="009115EC">
              <w:t>; beklemtoont dat bij investeringen in genderspecifieke aandoeningen rekening moet worden gehouden met de ernst en de prevalentie daarvan;</w:t>
            </w:r>
          </w:p>
        </w:tc>
      </w:tr>
    </w:tbl>
    <w:p w14:paraId="29E98E8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00E453D" w14:textId="77777777" w:rsidR="00736FA4" w:rsidRPr="009115EC" w:rsidRDefault="00736FA4" w:rsidP="00736FA4">
      <w:r w:rsidRPr="009115EC">
        <w:rPr>
          <w:rStyle w:val="HideTWBExt"/>
        </w:rPr>
        <w:t>&lt;/Amend&gt;</w:t>
      </w:r>
    </w:p>
    <w:p w14:paraId="58E9DBF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440</w:t>
      </w:r>
      <w:r w:rsidRPr="009115EC">
        <w:rPr>
          <w:rStyle w:val="HideTWBExt"/>
          <w:b w:val="0"/>
        </w:rPr>
        <w:t>&lt;/NumAm&gt;</w:t>
      </w:r>
    </w:p>
    <w:p w14:paraId="1EA8E402"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503FE091" w14:textId="77777777" w:rsidR="00736FA4" w:rsidRPr="009115EC" w:rsidRDefault="00736FA4" w:rsidP="00736FA4">
      <w:pPr>
        <w:pStyle w:val="NormalBold"/>
      </w:pPr>
      <w:r w:rsidRPr="009115EC">
        <w:rPr>
          <w:rStyle w:val="HideTWBExt"/>
          <w:b w:val="0"/>
        </w:rPr>
        <w:t>&lt;/RepeatBlock-By&gt;</w:t>
      </w:r>
    </w:p>
    <w:p w14:paraId="3D96EB3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1CACDA9" w14:textId="77777777" w:rsidR="00736FA4" w:rsidRPr="009115EC" w:rsidRDefault="00736FA4" w:rsidP="00736FA4">
      <w:pPr>
        <w:pStyle w:val="NormalBold"/>
      </w:pPr>
      <w:r w:rsidRPr="009115EC">
        <w:rPr>
          <w:rStyle w:val="HideTWBExt"/>
          <w:b w:val="0"/>
        </w:rPr>
        <w:t>&lt;Article&gt;</w:t>
      </w:r>
      <w:r w:rsidRPr="009115EC">
        <w:t>Paragraaf 15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8FC490A" w14:textId="77777777" w:rsidTr="00A73545">
        <w:trPr>
          <w:trHeight w:hRule="exact" w:val="240"/>
          <w:jc w:val="center"/>
        </w:trPr>
        <w:tc>
          <w:tcPr>
            <w:tcW w:w="9752" w:type="dxa"/>
            <w:gridSpan w:val="2"/>
            <w:tcBorders>
              <w:top w:val="nil"/>
              <w:left w:val="nil"/>
              <w:bottom w:val="nil"/>
              <w:right w:val="nil"/>
            </w:tcBorders>
          </w:tcPr>
          <w:p w14:paraId="3C40B213" w14:textId="77777777" w:rsidR="00736FA4" w:rsidRPr="009115EC" w:rsidRDefault="00736FA4" w:rsidP="00A73545"/>
        </w:tc>
      </w:tr>
      <w:tr w:rsidR="00736FA4" w:rsidRPr="009115EC" w14:paraId="70C315FB" w14:textId="77777777" w:rsidTr="00A73545">
        <w:trPr>
          <w:trHeight w:val="240"/>
          <w:jc w:val="center"/>
        </w:trPr>
        <w:tc>
          <w:tcPr>
            <w:tcW w:w="4876" w:type="dxa"/>
            <w:tcBorders>
              <w:top w:val="nil"/>
              <w:left w:val="nil"/>
              <w:bottom w:val="nil"/>
              <w:right w:val="nil"/>
            </w:tcBorders>
          </w:tcPr>
          <w:p w14:paraId="218AB8B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1DCDACF" w14:textId="77777777" w:rsidR="00736FA4" w:rsidRPr="009115EC" w:rsidRDefault="00736FA4" w:rsidP="00A73545">
            <w:pPr>
              <w:pStyle w:val="AmColumnHeading"/>
            </w:pPr>
            <w:r w:rsidRPr="009115EC">
              <w:t>Amendement</w:t>
            </w:r>
          </w:p>
        </w:tc>
      </w:tr>
      <w:tr w:rsidR="00736FA4" w:rsidRPr="009115EC" w14:paraId="4C370E2D" w14:textId="77777777" w:rsidTr="00A73545">
        <w:trPr>
          <w:jc w:val="center"/>
        </w:trPr>
        <w:tc>
          <w:tcPr>
            <w:tcW w:w="4876" w:type="dxa"/>
            <w:tcBorders>
              <w:top w:val="nil"/>
              <w:left w:val="nil"/>
              <w:bottom w:val="nil"/>
              <w:right w:val="nil"/>
            </w:tcBorders>
          </w:tcPr>
          <w:p w14:paraId="072F35C6" w14:textId="77777777" w:rsidR="00736FA4" w:rsidRPr="009115EC" w:rsidRDefault="00736FA4" w:rsidP="00A73545">
            <w:pPr>
              <w:pStyle w:val="Normal6a"/>
            </w:pPr>
            <w:r w:rsidRPr="009115EC">
              <w:t>15.</w:t>
            </w:r>
            <w:r w:rsidRPr="009115EC">
              <w:tab/>
              <w:t>verzoekt de Commissie</w:t>
            </w:r>
            <w:r w:rsidRPr="009115EC">
              <w:rPr>
                <w:b/>
                <w:bCs/>
                <w:i/>
                <w:iCs/>
              </w:rPr>
              <w:t xml:space="preserve"> de strategie inzake gendergelijkheid 2026-2030 te gebruiken om voorstellen te presenteren voor concrete maatregelen die</w:t>
            </w:r>
            <w:r w:rsidRPr="009115EC">
              <w:t xml:space="preserve"> prioriteit toekennen aan </w:t>
            </w:r>
            <w:r w:rsidRPr="009115EC">
              <w:rPr>
                <w:b/>
                <w:bCs/>
                <w:i/>
                <w:iCs/>
              </w:rPr>
              <w:t>investeringen in genderspecifieke</w:t>
            </w:r>
            <w:r w:rsidRPr="009115EC">
              <w:t xml:space="preserve"> aandoeningen</w:t>
            </w:r>
            <w:r w:rsidRPr="009115EC">
              <w:rPr>
                <w:b/>
                <w:bCs/>
                <w:i/>
                <w:iCs/>
              </w:rPr>
              <w:t>;</w:t>
            </w:r>
            <w:r w:rsidRPr="009115EC">
              <w:rPr>
                <w:b/>
                <w:i/>
              </w:rPr>
              <w:t xml:space="preserve"> </w:t>
            </w:r>
            <w:r w:rsidRPr="009115EC">
              <w:rPr>
                <w:b/>
                <w:bCs/>
                <w:i/>
                <w:iCs/>
              </w:rPr>
              <w:t>beklemtoont dat bij investeringen in genderspecifieke aandoeningen rekening moet worden gehouden met de ernst en</w:t>
            </w:r>
            <w:r w:rsidRPr="009115EC">
              <w:t xml:space="preserve"> de prevalentie </w:t>
            </w:r>
            <w:r w:rsidRPr="009115EC">
              <w:rPr>
                <w:b/>
                <w:bCs/>
                <w:i/>
                <w:iCs/>
              </w:rPr>
              <w:t>daarvan</w:t>
            </w:r>
            <w:r w:rsidRPr="009115EC">
              <w:t>;</w:t>
            </w:r>
          </w:p>
        </w:tc>
        <w:tc>
          <w:tcPr>
            <w:tcW w:w="4876" w:type="dxa"/>
            <w:tcBorders>
              <w:top w:val="nil"/>
              <w:left w:val="nil"/>
              <w:bottom w:val="nil"/>
              <w:right w:val="nil"/>
            </w:tcBorders>
          </w:tcPr>
          <w:p w14:paraId="392E9C83" w14:textId="77777777" w:rsidR="00736FA4" w:rsidRPr="009115EC" w:rsidRDefault="00736FA4" w:rsidP="00A73545">
            <w:pPr>
              <w:pStyle w:val="Normal6a"/>
            </w:pPr>
            <w:r w:rsidRPr="009115EC">
              <w:t>15.</w:t>
            </w:r>
            <w:r w:rsidRPr="009115EC">
              <w:tab/>
              <w:t xml:space="preserve">verzoekt de Commissie prioriteit </w:t>
            </w:r>
            <w:r w:rsidRPr="009115EC">
              <w:rPr>
                <w:b/>
                <w:bCs/>
                <w:i/>
                <w:iCs/>
              </w:rPr>
              <w:t>toe te kennen</w:t>
            </w:r>
            <w:r w:rsidRPr="009115EC">
              <w:t xml:space="preserve"> aan onderzoek naar </w:t>
            </w:r>
            <w:r w:rsidRPr="009115EC">
              <w:rPr>
                <w:b/>
                <w:bCs/>
                <w:i/>
                <w:iCs/>
              </w:rPr>
              <w:t>geslachtsspecifieke medische</w:t>
            </w:r>
            <w:r w:rsidRPr="009115EC">
              <w:t xml:space="preserve"> aandoeningen</w:t>
            </w:r>
            <w:r w:rsidRPr="009115EC">
              <w:rPr>
                <w:b/>
                <w:bCs/>
                <w:i/>
                <w:iCs/>
              </w:rPr>
              <w:t xml:space="preserve"> die vrouwen treffen overeenkomstig</w:t>
            </w:r>
            <w:r w:rsidRPr="009115EC">
              <w:t xml:space="preserve"> de prevalentie</w:t>
            </w:r>
            <w:r w:rsidRPr="009115EC">
              <w:rPr>
                <w:b/>
                <w:bCs/>
                <w:i/>
                <w:iCs/>
              </w:rPr>
              <w:t>, ziektelast en wetenschappelijke bewijzen</w:t>
            </w:r>
            <w:r w:rsidRPr="009115EC">
              <w:t>;</w:t>
            </w:r>
          </w:p>
        </w:tc>
      </w:tr>
    </w:tbl>
    <w:p w14:paraId="7727C43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B9F5316" w14:textId="77777777" w:rsidR="00736FA4" w:rsidRPr="009115EC" w:rsidRDefault="00736FA4" w:rsidP="00736FA4">
      <w:r w:rsidRPr="009115EC">
        <w:rPr>
          <w:rStyle w:val="HideTWBExt"/>
        </w:rPr>
        <w:t>&lt;/Amend&gt;</w:t>
      </w:r>
    </w:p>
    <w:p w14:paraId="25E9299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441</w:t>
      </w:r>
      <w:r w:rsidRPr="009115EC">
        <w:rPr>
          <w:rStyle w:val="HideTWBExt"/>
          <w:b w:val="0"/>
        </w:rPr>
        <w:t>&lt;/NumAm&gt;</w:t>
      </w:r>
    </w:p>
    <w:p w14:paraId="7CEC4DD4"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1072BA06" w14:textId="77777777" w:rsidR="00736FA4" w:rsidRPr="009115EC" w:rsidRDefault="00736FA4" w:rsidP="00736FA4">
      <w:pPr>
        <w:pStyle w:val="NormalBold"/>
      </w:pPr>
      <w:r w:rsidRPr="009115EC">
        <w:rPr>
          <w:rStyle w:val="HideTWBExt"/>
          <w:b w:val="0"/>
        </w:rPr>
        <w:t>&lt;/RepeatBlock-By&gt;</w:t>
      </w:r>
    </w:p>
    <w:p w14:paraId="1C57435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ABEF4D6" w14:textId="77777777" w:rsidR="00736FA4" w:rsidRPr="009115EC" w:rsidRDefault="00736FA4" w:rsidP="00736FA4">
      <w:pPr>
        <w:pStyle w:val="NormalBold"/>
      </w:pPr>
      <w:r w:rsidRPr="009115EC">
        <w:rPr>
          <w:rStyle w:val="HideTWBExt"/>
          <w:b w:val="0"/>
        </w:rPr>
        <w:t>&lt;Article&gt;</w:t>
      </w:r>
      <w:r w:rsidRPr="009115EC">
        <w:t>Paragraaf 15</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BA755F4" w14:textId="77777777" w:rsidTr="00A73545">
        <w:trPr>
          <w:trHeight w:hRule="exact" w:val="240"/>
          <w:jc w:val="center"/>
        </w:trPr>
        <w:tc>
          <w:tcPr>
            <w:tcW w:w="9752" w:type="dxa"/>
            <w:gridSpan w:val="2"/>
            <w:tcBorders>
              <w:top w:val="nil"/>
              <w:left w:val="nil"/>
              <w:bottom w:val="nil"/>
              <w:right w:val="nil"/>
            </w:tcBorders>
          </w:tcPr>
          <w:p w14:paraId="6AC3913A" w14:textId="77777777" w:rsidR="00736FA4" w:rsidRPr="009115EC" w:rsidRDefault="00736FA4" w:rsidP="00A73545"/>
        </w:tc>
      </w:tr>
      <w:tr w:rsidR="00736FA4" w:rsidRPr="009115EC" w14:paraId="3FB6DC55" w14:textId="77777777" w:rsidTr="00A73545">
        <w:trPr>
          <w:trHeight w:val="240"/>
          <w:jc w:val="center"/>
        </w:trPr>
        <w:tc>
          <w:tcPr>
            <w:tcW w:w="4876" w:type="dxa"/>
            <w:tcBorders>
              <w:top w:val="nil"/>
              <w:left w:val="nil"/>
              <w:bottom w:val="nil"/>
              <w:right w:val="nil"/>
            </w:tcBorders>
          </w:tcPr>
          <w:p w14:paraId="0D99637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089560C" w14:textId="77777777" w:rsidR="00736FA4" w:rsidRPr="009115EC" w:rsidRDefault="00736FA4" w:rsidP="00A73545">
            <w:pPr>
              <w:pStyle w:val="AmColumnHeading"/>
            </w:pPr>
            <w:r w:rsidRPr="009115EC">
              <w:t>Amendement</w:t>
            </w:r>
          </w:p>
        </w:tc>
      </w:tr>
      <w:tr w:rsidR="00736FA4" w:rsidRPr="009115EC" w14:paraId="16C3A34F" w14:textId="77777777" w:rsidTr="00A73545">
        <w:trPr>
          <w:jc w:val="center"/>
        </w:trPr>
        <w:tc>
          <w:tcPr>
            <w:tcW w:w="4876" w:type="dxa"/>
            <w:tcBorders>
              <w:top w:val="nil"/>
              <w:left w:val="nil"/>
              <w:bottom w:val="nil"/>
              <w:right w:val="nil"/>
            </w:tcBorders>
          </w:tcPr>
          <w:p w14:paraId="652F77C7" w14:textId="77777777" w:rsidR="00736FA4" w:rsidRPr="009115EC" w:rsidRDefault="00736FA4" w:rsidP="00A73545">
            <w:pPr>
              <w:pStyle w:val="Normal6a"/>
            </w:pPr>
            <w:r w:rsidRPr="009115EC">
              <w:t>15.</w:t>
            </w:r>
            <w:r w:rsidRPr="009115EC">
              <w:tab/>
              <w:t xml:space="preserve">verzoekt de </w:t>
            </w:r>
            <w:r w:rsidRPr="009115EC">
              <w:rPr>
                <w:b/>
                <w:bCs/>
                <w:i/>
                <w:iCs/>
              </w:rPr>
              <w:t>Commissie</w:t>
            </w:r>
            <w:r w:rsidRPr="009115EC">
              <w:t xml:space="preserve"> de strategie inzake gendergelijkheid 2026-2030 te gebruiken om </w:t>
            </w:r>
            <w:r w:rsidRPr="009115EC">
              <w:rPr>
                <w:b/>
                <w:bCs/>
                <w:i/>
                <w:iCs/>
              </w:rPr>
              <w:t>voorstellen te presenteren voor</w:t>
            </w:r>
            <w:r w:rsidRPr="009115EC">
              <w:t xml:space="preserve"> concrete maatregelen die prioriteit toekennen aan investeringen in genderspecifieke aandoeningen; beklemtoont dat bij investeringen in genderspecifieke aandoeningen rekening moet worden gehouden met de ernst en de prevalentie daarvan;</w:t>
            </w:r>
          </w:p>
        </w:tc>
        <w:tc>
          <w:tcPr>
            <w:tcW w:w="4876" w:type="dxa"/>
            <w:tcBorders>
              <w:top w:val="nil"/>
              <w:left w:val="nil"/>
              <w:bottom w:val="nil"/>
              <w:right w:val="nil"/>
            </w:tcBorders>
          </w:tcPr>
          <w:p w14:paraId="6912F165" w14:textId="77777777" w:rsidR="00736FA4" w:rsidRPr="009115EC" w:rsidRDefault="00736FA4" w:rsidP="00A73545">
            <w:pPr>
              <w:pStyle w:val="Normal6a"/>
            </w:pPr>
            <w:r w:rsidRPr="009115EC">
              <w:t>15.</w:t>
            </w:r>
            <w:r w:rsidRPr="009115EC">
              <w:tab/>
              <w:t xml:space="preserve">verzoekt de </w:t>
            </w:r>
            <w:r w:rsidRPr="009115EC">
              <w:rPr>
                <w:b/>
                <w:bCs/>
                <w:i/>
                <w:iCs/>
              </w:rPr>
              <w:t>lidstaten</w:t>
            </w:r>
            <w:r w:rsidRPr="009115EC">
              <w:t xml:space="preserve"> de strategie inzake gendergelijkheid 2026-2030 te gebruiken om concrete maatregelen</w:t>
            </w:r>
            <w:r w:rsidRPr="009115EC">
              <w:rPr>
                <w:b/>
                <w:bCs/>
                <w:i/>
                <w:iCs/>
              </w:rPr>
              <w:t xml:space="preserve"> uit te voeren en te financieren</w:t>
            </w:r>
            <w:r w:rsidRPr="009115EC">
              <w:t xml:space="preserve"> die prioriteit toekennen aan investeringen in genderspecifieke aandoeningen; beklemtoont dat bij investeringen in genderspecifieke aandoeningen rekening moet worden gehouden met de ernst en de prevalentie daarvan;</w:t>
            </w:r>
          </w:p>
        </w:tc>
      </w:tr>
    </w:tbl>
    <w:p w14:paraId="6A5CCB9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4FB3B0C" w14:textId="77777777" w:rsidR="00736FA4" w:rsidRPr="009115EC" w:rsidRDefault="00736FA4" w:rsidP="00736FA4">
      <w:r w:rsidRPr="009115EC">
        <w:rPr>
          <w:rStyle w:val="HideTWBExt"/>
        </w:rPr>
        <w:t>&lt;/Amend&gt;</w:t>
      </w:r>
    </w:p>
    <w:p w14:paraId="7CF7A3F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442</w:t>
      </w:r>
      <w:r w:rsidRPr="009115EC">
        <w:rPr>
          <w:rStyle w:val="HideTWBExt"/>
          <w:b w:val="0"/>
        </w:rPr>
        <w:t>&lt;/NumAm&gt;</w:t>
      </w:r>
    </w:p>
    <w:p w14:paraId="435B477A"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1FD1E512" w14:textId="77777777" w:rsidR="00736FA4" w:rsidRPr="009115EC" w:rsidRDefault="00736FA4" w:rsidP="00736FA4">
      <w:pPr>
        <w:pStyle w:val="NormalBold"/>
      </w:pPr>
      <w:r w:rsidRPr="009115EC">
        <w:rPr>
          <w:rStyle w:val="HideTWBExt"/>
          <w:b w:val="0"/>
        </w:rPr>
        <w:t>&lt;/RepeatBlock-By&gt;</w:t>
      </w:r>
    </w:p>
    <w:p w14:paraId="524D9D8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6A15AE1" w14:textId="77777777" w:rsidR="00736FA4" w:rsidRPr="009115EC" w:rsidRDefault="00736FA4" w:rsidP="00736FA4">
      <w:pPr>
        <w:pStyle w:val="NormalBold"/>
      </w:pPr>
      <w:r w:rsidRPr="009115EC">
        <w:rPr>
          <w:rStyle w:val="HideTWBExt"/>
          <w:b w:val="0"/>
        </w:rPr>
        <w:t>&lt;Article&gt;</w:t>
      </w:r>
      <w:r w:rsidRPr="009115EC">
        <w:t>Paragraaf 15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6E79051" w14:textId="77777777" w:rsidTr="00A73545">
        <w:trPr>
          <w:trHeight w:hRule="exact" w:val="240"/>
          <w:jc w:val="center"/>
        </w:trPr>
        <w:tc>
          <w:tcPr>
            <w:tcW w:w="9752" w:type="dxa"/>
            <w:gridSpan w:val="2"/>
            <w:tcBorders>
              <w:top w:val="nil"/>
              <w:left w:val="nil"/>
              <w:bottom w:val="nil"/>
              <w:right w:val="nil"/>
            </w:tcBorders>
          </w:tcPr>
          <w:p w14:paraId="77280F80" w14:textId="77777777" w:rsidR="00736FA4" w:rsidRPr="009115EC" w:rsidRDefault="00736FA4" w:rsidP="00A73545"/>
        </w:tc>
      </w:tr>
      <w:tr w:rsidR="00736FA4" w:rsidRPr="009115EC" w14:paraId="2781BEF7" w14:textId="77777777" w:rsidTr="00A73545">
        <w:trPr>
          <w:trHeight w:val="240"/>
          <w:jc w:val="center"/>
        </w:trPr>
        <w:tc>
          <w:tcPr>
            <w:tcW w:w="4876" w:type="dxa"/>
            <w:tcBorders>
              <w:top w:val="nil"/>
              <w:left w:val="nil"/>
              <w:bottom w:val="nil"/>
              <w:right w:val="nil"/>
            </w:tcBorders>
          </w:tcPr>
          <w:p w14:paraId="0C98662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D935070" w14:textId="77777777" w:rsidR="00736FA4" w:rsidRPr="009115EC" w:rsidRDefault="00736FA4" w:rsidP="00A73545">
            <w:pPr>
              <w:pStyle w:val="AmColumnHeading"/>
            </w:pPr>
            <w:r w:rsidRPr="009115EC">
              <w:t>Amendement</w:t>
            </w:r>
          </w:p>
        </w:tc>
      </w:tr>
      <w:tr w:rsidR="00736FA4" w:rsidRPr="009115EC" w14:paraId="0BF031E6" w14:textId="77777777" w:rsidTr="00A73545">
        <w:trPr>
          <w:jc w:val="center"/>
        </w:trPr>
        <w:tc>
          <w:tcPr>
            <w:tcW w:w="4876" w:type="dxa"/>
            <w:tcBorders>
              <w:top w:val="nil"/>
              <w:left w:val="nil"/>
              <w:bottom w:val="nil"/>
              <w:right w:val="nil"/>
            </w:tcBorders>
          </w:tcPr>
          <w:p w14:paraId="3787E13F" w14:textId="77777777" w:rsidR="00736FA4" w:rsidRPr="009115EC" w:rsidRDefault="00736FA4" w:rsidP="00A73545">
            <w:pPr>
              <w:pStyle w:val="Normal6a"/>
            </w:pPr>
          </w:p>
        </w:tc>
        <w:tc>
          <w:tcPr>
            <w:tcW w:w="4876" w:type="dxa"/>
            <w:tcBorders>
              <w:top w:val="nil"/>
              <w:left w:val="nil"/>
              <w:bottom w:val="nil"/>
              <w:right w:val="nil"/>
            </w:tcBorders>
          </w:tcPr>
          <w:p w14:paraId="72D90DB8" w14:textId="77777777" w:rsidR="00736FA4" w:rsidRPr="009115EC" w:rsidRDefault="00736FA4" w:rsidP="00A73545">
            <w:pPr>
              <w:pStyle w:val="Normal6a"/>
            </w:pPr>
            <w:r w:rsidRPr="009115EC">
              <w:rPr>
                <w:b/>
                <w:i/>
              </w:rPr>
              <w:t>15 bis.</w:t>
            </w:r>
            <w:r w:rsidRPr="009115EC">
              <w:tab/>
            </w:r>
            <w:r w:rsidRPr="009115EC">
              <w:rPr>
                <w:b/>
                <w:i/>
              </w:rPr>
              <w:t>verzoekt de Commissie om in de voorgestelde strategie voor gendergelijkheid een specifiek deel te wijden aan oudere vrouwen, waarin wordt erkend dat oudere vrouwen vaak geen toereikende behandeling krijgen en dat genderperspectieven onvoldoende worden toegepast bij hun gezondheidszorg, en ervoor te zorgen dat de strategie procedures bevat voor de ontwikkeling en uitwisseling van beste praktijken over genderresponsieve gezondheidsbevordering, preventie, en behandeling voor oudere vrouwen, met inbegrip van preventieve maatregelen zoals passende voeding en beweging, tijdige diagnoses en zorg bij ziekte, en op maat gesneden benaderingen voor vrouwen die in een instelling verblijven en vrouwen met een geheugenstoornis, die het mogelijk moeilijk hebben om hun behoeften, voorkeuren en symptomen kenbaar te maken; beklemtoont dat het waarborgen van actieve zorg, een gezonde levensstijl en gelijke toegang tot behandelingen voor oudere vrouwen, waaronder vrouwen die in zorgvoorzieningen verblijven, een fundamenteel mensenrecht is, alsook een essentieel onderdeel van een alomvattende strategie voor de gezondheid van vrouwen;</w:t>
            </w:r>
          </w:p>
        </w:tc>
      </w:tr>
    </w:tbl>
    <w:p w14:paraId="18B7075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0A08232" w14:textId="77777777" w:rsidR="00736FA4" w:rsidRPr="009115EC" w:rsidRDefault="00736FA4" w:rsidP="00736FA4">
      <w:r w:rsidRPr="009115EC">
        <w:rPr>
          <w:rStyle w:val="HideTWBExt"/>
        </w:rPr>
        <w:t>&lt;/Amend&gt;</w:t>
      </w:r>
    </w:p>
    <w:p w14:paraId="774DCAF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443</w:t>
      </w:r>
      <w:r w:rsidRPr="009115EC">
        <w:rPr>
          <w:rStyle w:val="HideTWBExt"/>
          <w:b w:val="0"/>
        </w:rPr>
        <w:t>&lt;/NumAm&gt;</w:t>
      </w:r>
    </w:p>
    <w:p w14:paraId="7E6FAA62"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1CE87734" w14:textId="77777777" w:rsidR="00736FA4" w:rsidRPr="009115EC" w:rsidRDefault="00736FA4" w:rsidP="00736FA4">
      <w:pPr>
        <w:pStyle w:val="NormalBold"/>
      </w:pPr>
      <w:r w:rsidRPr="009115EC">
        <w:rPr>
          <w:rStyle w:val="HideTWBExt"/>
          <w:b w:val="0"/>
        </w:rPr>
        <w:t>&lt;/RepeatBlock-By&gt;</w:t>
      </w:r>
    </w:p>
    <w:p w14:paraId="1D31B44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6DDA59E" w14:textId="77777777" w:rsidR="00736FA4" w:rsidRPr="009115EC" w:rsidRDefault="00736FA4" w:rsidP="00736FA4">
      <w:pPr>
        <w:pStyle w:val="NormalBold"/>
      </w:pPr>
      <w:r w:rsidRPr="009115EC">
        <w:rPr>
          <w:rStyle w:val="HideTWBExt"/>
          <w:b w:val="0"/>
        </w:rPr>
        <w:t>&lt;Article&gt;</w:t>
      </w:r>
      <w:r w:rsidRPr="009115EC">
        <w:t>Paragraaf 15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12BFCA7" w14:textId="77777777" w:rsidTr="00A73545">
        <w:trPr>
          <w:trHeight w:hRule="exact" w:val="240"/>
          <w:jc w:val="center"/>
        </w:trPr>
        <w:tc>
          <w:tcPr>
            <w:tcW w:w="9752" w:type="dxa"/>
            <w:gridSpan w:val="2"/>
            <w:tcBorders>
              <w:top w:val="nil"/>
              <w:left w:val="nil"/>
              <w:bottom w:val="nil"/>
              <w:right w:val="nil"/>
            </w:tcBorders>
          </w:tcPr>
          <w:p w14:paraId="50275D1D" w14:textId="77777777" w:rsidR="00736FA4" w:rsidRPr="009115EC" w:rsidRDefault="00736FA4" w:rsidP="00A73545"/>
        </w:tc>
      </w:tr>
      <w:tr w:rsidR="00736FA4" w:rsidRPr="009115EC" w14:paraId="709D77EB" w14:textId="77777777" w:rsidTr="00A73545">
        <w:trPr>
          <w:trHeight w:val="240"/>
          <w:jc w:val="center"/>
        </w:trPr>
        <w:tc>
          <w:tcPr>
            <w:tcW w:w="4876" w:type="dxa"/>
            <w:tcBorders>
              <w:top w:val="nil"/>
              <w:left w:val="nil"/>
              <w:bottom w:val="nil"/>
              <w:right w:val="nil"/>
            </w:tcBorders>
          </w:tcPr>
          <w:p w14:paraId="5F88415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93FD365" w14:textId="77777777" w:rsidR="00736FA4" w:rsidRPr="009115EC" w:rsidRDefault="00736FA4" w:rsidP="00A73545">
            <w:pPr>
              <w:pStyle w:val="AmColumnHeading"/>
            </w:pPr>
            <w:r w:rsidRPr="009115EC">
              <w:t>Amendement</w:t>
            </w:r>
          </w:p>
        </w:tc>
      </w:tr>
      <w:tr w:rsidR="00736FA4" w:rsidRPr="009115EC" w14:paraId="5A9D573F" w14:textId="77777777" w:rsidTr="00A73545">
        <w:trPr>
          <w:jc w:val="center"/>
        </w:trPr>
        <w:tc>
          <w:tcPr>
            <w:tcW w:w="4876" w:type="dxa"/>
            <w:tcBorders>
              <w:top w:val="nil"/>
              <w:left w:val="nil"/>
              <w:bottom w:val="nil"/>
              <w:right w:val="nil"/>
            </w:tcBorders>
          </w:tcPr>
          <w:p w14:paraId="640E7558" w14:textId="77777777" w:rsidR="00736FA4" w:rsidRPr="009115EC" w:rsidRDefault="00736FA4" w:rsidP="00A73545">
            <w:pPr>
              <w:pStyle w:val="Normal6a"/>
            </w:pPr>
          </w:p>
        </w:tc>
        <w:tc>
          <w:tcPr>
            <w:tcW w:w="4876" w:type="dxa"/>
            <w:tcBorders>
              <w:top w:val="nil"/>
              <w:left w:val="nil"/>
              <w:bottom w:val="nil"/>
              <w:right w:val="nil"/>
            </w:tcBorders>
          </w:tcPr>
          <w:p w14:paraId="19B89E4B" w14:textId="77777777" w:rsidR="00736FA4" w:rsidRPr="009115EC" w:rsidRDefault="00736FA4" w:rsidP="00A73545">
            <w:pPr>
              <w:pStyle w:val="Normal6a"/>
            </w:pPr>
            <w:r w:rsidRPr="009115EC">
              <w:rPr>
                <w:b/>
                <w:i/>
              </w:rPr>
              <w:t>15 bis.</w:t>
            </w:r>
            <w:r w:rsidRPr="009115EC">
              <w:tab/>
            </w:r>
            <w:r w:rsidRPr="009115EC">
              <w:rPr>
                <w:b/>
                <w:i/>
              </w:rPr>
              <w:t>benadrukt het bijzondere belang van geestelijke gezondheid voor vrouwen en meisjes en de noodzaak om gender in aanmerking te nemen in beleid en programma’s op het gebied van geestelijke gezondheid;</w:t>
            </w:r>
            <w:r w:rsidRPr="009115EC">
              <w:t xml:space="preserve"> </w:t>
            </w:r>
            <w:r w:rsidRPr="009115EC">
              <w:rPr>
                <w:b/>
                <w:i/>
              </w:rPr>
              <w:t>verzoekt de Commissie om in de EU-strategie voor geestelijke gezondheid 2023 rekening te houden met de genderdimensie, onder meer door te zorgen voor toegang tot passende psychologische en psychiatrische zorg die is afgestemd op de behoeften van vrouwen (bijvoorbeeld tijdens de zwangerschap en/of na de bevalling, evenals voor slachtoffers van gendergerelateerd geweld), en door medisch personeel beter bewust te maken van genderverschillen in de symptomen en behandeling van geestelijke stoornissen;</w:t>
            </w:r>
            <w:r w:rsidRPr="009115EC">
              <w:t xml:space="preserve"> </w:t>
            </w:r>
            <w:r w:rsidRPr="009115EC">
              <w:rPr>
                <w:b/>
                <w:i/>
              </w:rPr>
              <w:t>vraagt om een betere toegang tot geestelijke gezondheidszorg voor meisjes en jonge vrouwen, vooral op scholen en in de eerstelijnszorg, opdat zij op jonge leeftijd de ondersteuning kunnen krijgen waar ze behoefte aan hebben;</w:t>
            </w:r>
          </w:p>
        </w:tc>
      </w:tr>
    </w:tbl>
    <w:p w14:paraId="6128E7F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79581E5C" w14:textId="77777777" w:rsidR="00736FA4" w:rsidRPr="009115EC" w:rsidRDefault="00736FA4" w:rsidP="00736FA4">
      <w:r w:rsidRPr="009115EC">
        <w:rPr>
          <w:rStyle w:val="HideTWBExt"/>
        </w:rPr>
        <w:t>&lt;/Amend&gt;</w:t>
      </w:r>
    </w:p>
    <w:p w14:paraId="3B4274A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444</w:t>
      </w:r>
      <w:r w:rsidRPr="009115EC">
        <w:rPr>
          <w:rStyle w:val="HideTWBExt"/>
          <w:b w:val="0"/>
        </w:rPr>
        <w:t>&lt;/NumAm&gt;</w:t>
      </w:r>
    </w:p>
    <w:p w14:paraId="7F82A7EC"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527106D7" w14:textId="77777777" w:rsidR="00736FA4" w:rsidRPr="009115EC" w:rsidRDefault="00736FA4" w:rsidP="00736FA4">
      <w:pPr>
        <w:pStyle w:val="NormalBold"/>
      </w:pPr>
      <w:r w:rsidRPr="009115EC">
        <w:rPr>
          <w:rStyle w:val="HideTWBExt"/>
          <w:b w:val="0"/>
        </w:rPr>
        <w:t>&lt;/RepeatBlock-By&gt;</w:t>
      </w:r>
    </w:p>
    <w:p w14:paraId="5520348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F8D0C3E" w14:textId="77777777" w:rsidR="00736FA4" w:rsidRPr="009115EC" w:rsidRDefault="00736FA4" w:rsidP="00736FA4">
      <w:pPr>
        <w:pStyle w:val="NormalBold"/>
      </w:pPr>
      <w:r w:rsidRPr="009115EC">
        <w:rPr>
          <w:rStyle w:val="HideTWBExt"/>
          <w:b w:val="0"/>
        </w:rPr>
        <w:t>&lt;Article&gt;</w:t>
      </w:r>
      <w:r w:rsidRPr="009115EC">
        <w:t>Paragraaf 15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8E9EC82" w14:textId="77777777" w:rsidTr="00A73545">
        <w:trPr>
          <w:trHeight w:hRule="exact" w:val="240"/>
          <w:jc w:val="center"/>
        </w:trPr>
        <w:tc>
          <w:tcPr>
            <w:tcW w:w="9752" w:type="dxa"/>
            <w:gridSpan w:val="2"/>
            <w:tcBorders>
              <w:top w:val="nil"/>
              <w:left w:val="nil"/>
              <w:bottom w:val="nil"/>
              <w:right w:val="nil"/>
            </w:tcBorders>
          </w:tcPr>
          <w:p w14:paraId="711B8C80" w14:textId="77777777" w:rsidR="00736FA4" w:rsidRPr="009115EC" w:rsidRDefault="00736FA4" w:rsidP="00A73545"/>
        </w:tc>
      </w:tr>
      <w:tr w:rsidR="00736FA4" w:rsidRPr="009115EC" w14:paraId="2C55CF67" w14:textId="77777777" w:rsidTr="00A73545">
        <w:trPr>
          <w:trHeight w:val="240"/>
          <w:jc w:val="center"/>
        </w:trPr>
        <w:tc>
          <w:tcPr>
            <w:tcW w:w="4876" w:type="dxa"/>
            <w:tcBorders>
              <w:top w:val="nil"/>
              <w:left w:val="nil"/>
              <w:bottom w:val="nil"/>
              <w:right w:val="nil"/>
            </w:tcBorders>
          </w:tcPr>
          <w:p w14:paraId="5123012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6F12644" w14:textId="77777777" w:rsidR="00736FA4" w:rsidRPr="009115EC" w:rsidRDefault="00736FA4" w:rsidP="00A73545">
            <w:pPr>
              <w:pStyle w:val="AmColumnHeading"/>
            </w:pPr>
            <w:r w:rsidRPr="009115EC">
              <w:t>Amendement</w:t>
            </w:r>
          </w:p>
        </w:tc>
      </w:tr>
      <w:tr w:rsidR="00736FA4" w:rsidRPr="009115EC" w14:paraId="3139D5A7" w14:textId="77777777" w:rsidTr="00A73545">
        <w:trPr>
          <w:jc w:val="center"/>
        </w:trPr>
        <w:tc>
          <w:tcPr>
            <w:tcW w:w="4876" w:type="dxa"/>
            <w:tcBorders>
              <w:top w:val="nil"/>
              <w:left w:val="nil"/>
              <w:bottom w:val="nil"/>
              <w:right w:val="nil"/>
            </w:tcBorders>
          </w:tcPr>
          <w:p w14:paraId="73026DF1" w14:textId="77777777" w:rsidR="00736FA4" w:rsidRPr="009115EC" w:rsidRDefault="00736FA4" w:rsidP="00A73545">
            <w:pPr>
              <w:pStyle w:val="Normal6a"/>
            </w:pPr>
          </w:p>
        </w:tc>
        <w:tc>
          <w:tcPr>
            <w:tcW w:w="4876" w:type="dxa"/>
            <w:tcBorders>
              <w:top w:val="nil"/>
              <w:left w:val="nil"/>
              <w:bottom w:val="nil"/>
              <w:right w:val="nil"/>
            </w:tcBorders>
          </w:tcPr>
          <w:p w14:paraId="3F40BA5A" w14:textId="77777777" w:rsidR="00736FA4" w:rsidRPr="009115EC" w:rsidRDefault="00736FA4" w:rsidP="00A73545">
            <w:pPr>
              <w:pStyle w:val="Normal6a"/>
            </w:pPr>
            <w:r w:rsidRPr="009115EC">
              <w:rPr>
                <w:b/>
                <w:i/>
              </w:rPr>
              <w:t>15 bis.</w:t>
            </w:r>
            <w:r w:rsidRPr="009115EC">
              <w:tab/>
            </w:r>
            <w:r w:rsidRPr="009115EC">
              <w:rPr>
                <w:b/>
                <w:i/>
              </w:rPr>
              <w:t>benadrukt dat vrouwen met diabetes en andere stofwisselingsziekten gemiddeld 4,5 jaar later dan mannen een diagnose krijgen en ongeveer 30 % meer risico lopen op cardiovasculaire sterfte; benadrukt dat late diagnosestelling de toegang tot tijdige en passende zorg vertraagt, waardoor het risico op cardiovasculaire complicaties toeneemt en bestaande cardiovasculaire gezondheidsongelijkheden voor vrouwen nog verergeren;</w:t>
            </w:r>
          </w:p>
        </w:tc>
      </w:tr>
    </w:tbl>
    <w:p w14:paraId="12C6420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AE008FE" w14:textId="77777777" w:rsidR="00736FA4" w:rsidRPr="009115EC" w:rsidRDefault="00736FA4" w:rsidP="00736FA4">
      <w:r w:rsidRPr="009115EC">
        <w:rPr>
          <w:rStyle w:val="HideTWBExt"/>
        </w:rPr>
        <w:t>&lt;/Amend&gt;</w:t>
      </w:r>
    </w:p>
    <w:p w14:paraId="1F7F586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445</w:t>
      </w:r>
      <w:r w:rsidRPr="009115EC">
        <w:rPr>
          <w:rStyle w:val="HideTWBExt"/>
          <w:b w:val="0"/>
        </w:rPr>
        <w:t>&lt;/NumAm&gt;</w:t>
      </w:r>
    </w:p>
    <w:p w14:paraId="736F3710"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0CA0643D" w14:textId="77777777" w:rsidR="00736FA4" w:rsidRPr="009115EC" w:rsidRDefault="00736FA4" w:rsidP="00736FA4">
      <w:pPr>
        <w:pStyle w:val="NormalBold"/>
      </w:pPr>
      <w:r w:rsidRPr="009115EC">
        <w:rPr>
          <w:rStyle w:val="HideTWBExt"/>
          <w:b w:val="0"/>
        </w:rPr>
        <w:t>&lt;/RepeatBlock-By&gt;</w:t>
      </w:r>
    </w:p>
    <w:p w14:paraId="003242B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336360E" w14:textId="77777777" w:rsidR="00736FA4" w:rsidRPr="009115EC" w:rsidRDefault="00736FA4" w:rsidP="00736FA4">
      <w:pPr>
        <w:pStyle w:val="NormalBold"/>
      </w:pPr>
      <w:r w:rsidRPr="009115EC">
        <w:rPr>
          <w:rStyle w:val="HideTWBExt"/>
          <w:b w:val="0"/>
        </w:rPr>
        <w:t>&lt;Article&gt;</w:t>
      </w:r>
      <w:r w:rsidRPr="009115EC">
        <w:t>Paragraaf 15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C68FAA0" w14:textId="77777777" w:rsidTr="00A73545">
        <w:trPr>
          <w:trHeight w:hRule="exact" w:val="240"/>
          <w:jc w:val="center"/>
        </w:trPr>
        <w:tc>
          <w:tcPr>
            <w:tcW w:w="9752" w:type="dxa"/>
            <w:gridSpan w:val="2"/>
            <w:tcBorders>
              <w:top w:val="nil"/>
              <w:left w:val="nil"/>
              <w:bottom w:val="nil"/>
              <w:right w:val="nil"/>
            </w:tcBorders>
          </w:tcPr>
          <w:p w14:paraId="71C48D2D" w14:textId="77777777" w:rsidR="00736FA4" w:rsidRPr="009115EC" w:rsidRDefault="00736FA4" w:rsidP="00A73545"/>
        </w:tc>
      </w:tr>
      <w:tr w:rsidR="00736FA4" w:rsidRPr="009115EC" w14:paraId="121011AC" w14:textId="77777777" w:rsidTr="00A73545">
        <w:trPr>
          <w:trHeight w:val="240"/>
          <w:jc w:val="center"/>
        </w:trPr>
        <w:tc>
          <w:tcPr>
            <w:tcW w:w="4876" w:type="dxa"/>
            <w:tcBorders>
              <w:top w:val="nil"/>
              <w:left w:val="nil"/>
              <w:bottom w:val="nil"/>
              <w:right w:val="nil"/>
            </w:tcBorders>
          </w:tcPr>
          <w:p w14:paraId="0263889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F7BF919" w14:textId="77777777" w:rsidR="00736FA4" w:rsidRPr="009115EC" w:rsidRDefault="00736FA4" w:rsidP="00A73545">
            <w:pPr>
              <w:pStyle w:val="AmColumnHeading"/>
            </w:pPr>
            <w:r w:rsidRPr="009115EC">
              <w:t>Amendement</w:t>
            </w:r>
          </w:p>
        </w:tc>
      </w:tr>
      <w:tr w:rsidR="00736FA4" w:rsidRPr="009115EC" w14:paraId="283A87C9" w14:textId="77777777" w:rsidTr="00A73545">
        <w:trPr>
          <w:jc w:val="center"/>
        </w:trPr>
        <w:tc>
          <w:tcPr>
            <w:tcW w:w="4876" w:type="dxa"/>
            <w:tcBorders>
              <w:top w:val="nil"/>
              <w:left w:val="nil"/>
              <w:bottom w:val="nil"/>
              <w:right w:val="nil"/>
            </w:tcBorders>
          </w:tcPr>
          <w:p w14:paraId="0D82B8F2" w14:textId="77777777" w:rsidR="00736FA4" w:rsidRPr="009115EC" w:rsidRDefault="00736FA4" w:rsidP="00A73545">
            <w:pPr>
              <w:pStyle w:val="Normal6a"/>
            </w:pPr>
          </w:p>
        </w:tc>
        <w:tc>
          <w:tcPr>
            <w:tcW w:w="4876" w:type="dxa"/>
            <w:tcBorders>
              <w:top w:val="nil"/>
              <w:left w:val="nil"/>
              <w:bottom w:val="nil"/>
              <w:right w:val="nil"/>
            </w:tcBorders>
          </w:tcPr>
          <w:p w14:paraId="6AFDDE00" w14:textId="77777777" w:rsidR="00736FA4" w:rsidRPr="009115EC" w:rsidRDefault="00736FA4" w:rsidP="00A73545">
            <w:pPr>
              <w:pStyle w:val="Normal6a"/>
            </w:pPr>
            <w:r w:rsidRPr="009115EC">
              <w:rPr>
                <w:b/>
                <w:i/>
              </w:rPr>
              <w:t>15 bis.</w:t>
            </w:r>
            <w:r w:rsidRPr="009115EC">
              <w:tab/>
            </w:r>
            <w:r w:rsidRPr="009115EC">
              <w:rPr>
                <w:b/>
                <w:i/>
              </w:rPr>
              <w:t>verzoekt de lidstaten om te zorgen voor tijdige en billijke toegang tot vruchtbaarheidszorg en empirisch onderbouwde, betrouwbare en vrij toegankelijke informatie over vruchtbaarheid vanuit een op rechten gebaseerde benadering die de reproductieve autonomie ondersteunt, met steun van de Commissie via richtsnoeren, gegevensverzameling en de uitwisseling van beste praktijken;</w:t>
            </w:r>
          </w:p>
        </w:tc>
      </w:tr>
    </w:tbl>
    <w:p w14:paraId="6877DF2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9B85FF6" w14:textId="77777777" w:rsidR="00736FA4" w:rsidRPr="009115EC" w:rsidRDefault="00736FA4" w:rsidP="00736FA4">
      <w:r w:rsidRPr="009115EC">
        <w:rPr>
          <w:rStyle w:val="HideTWBExt"/>
        </w:rPr>
        <w:t>&lt;/Amend&gt;</w:t>
      </w:r>
    </w:p>
    <w:p w14:paraId="3A02196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446</w:t>
      </w:r>
      <w:r w:rsidRPr="009115EC">
        <w:rPr>
          <w:rStyle w:val="HideTWBExt"/>
          <w:b w:val="0"/>
        </w:rPr>
        <w:t>&lt;/NumAm&gt;</w:t>
      </w:r>
    </w:p>
    <w:p w14:paraId="7D959A45" w14:textId="77777777" w:rsidR="00736FA4" w:rsidRPr="009115EC" w:rsidRDefault="00736FA4" w:rsidP="00736FA4">
      <w:pPr>
        <w:pStyle w:val="NormalBold"/>
      </w:pPr>
      <w:r w:rsidRPr="009115EC">
        <w:rPr>
          <w:rStyle w:val="HideTWBExt"/>
          <w:b w:val="0"/>
        </w:rPr>
        <w:t>&lt;RepeatBlock-By&gt;&lt;Members&gt;</w:t>
      </w:r>
      <w:r w:rsidRPr="009115EC">
        <w:t>Mathilde Androuët</w:t>
      </w:r>
      <w:r w:rsidRPr="009115EC">
        <w:rPr>
          <w:rStyle w:val="HideTWBExt"/>
          <w:b w:val="0"/>
        </w:rPr>
        <w:t>&lt;/Members&gt;</w:t>
      </w:r>
    </w:p>
    <w:p w14:paraId="6F4C540E" w14:textId="77777777" w:rsidR="00736FA4" w:rsidRPr="009115EC" w:rsidRDefault="00736FA4" w:rsidP="00736FA4">
      <w:pPr>
        <w:pStyle w:val="NormalBold"/>
      </w:pPr>
      <w:r w:rsidRPr="009115EC">
        <w:rPr>
          <w:rStyle w:val="HideTWBExt"/>
          <w:b w:val="0"/>
        </w:rPr>
        <w:t>&lt;/RepeatBlock-By&gt;</w:t>
      </w:r>
    </w:p>
    <w:p w14:paraId="5E419B3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5EB7541" w14:textId="77777777" w:rsidR="00736FA4" w:rsidRPr="009115EC" w:rsidRDefault="00736FA4" w:rsidP="00736FA4">
      <w:pPr>
        <w:pStyle w:val="NormalBold"/>
      </w:pPr>
      <w:r w:rsidRPr="009115EC">
        <w:rPr>
          <w:rStyle w:val="HideTWBExt"/>
          <w:b w:val="0"/>
        </w:rPr>
        <w:t>&lt;Article&gt;</w:t>
      </w:r>
      <w:r w:rsidRPr="009115EC">
        <w:t>Paragraaf 15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E42C243" w14:textId="77777777" w:rsidTr="00A73545">
        <w:trPr>
          <w:trHeight w:hRule="exact" w:val="240"/>
          <w:jc w:val="center"/>
        </w:trPr>
        <w:tc>
          <w:tcPr>
            <w:tcW w:w="9752" w:type="dxa"/>
            <w:gridSpan w:val="2"/>
            <w:tcBorders>
              <w:top w:val="nil"/>
              <w:left w:val="nil"/>
              <w:bottom w:val="nil"/>
              <w:right w:val="nil"/>
            </w:tcBorders>
          </w:tcPr>
          <w:p w14:paraId="04FDF8E9" w14:textId="77777777" w:rsidR="00736FA4" w:rsidRPr="009115EC" w:rsidRDefault="00736FA4" w:rsidP="00A73545"/>
        </w:tc>
      </w:tr>
      <w:tr w:rsidR="00736FA4" w:rsidRPr="009115EC" w14:paraId="319AC30F" w14:textId="77777777" w:rsidTr="00A73545">
        <w:trPr>
          <w:trHeight w:val="240"/>
          <w:jc w:val="center"/>
        </w:trPr>
        <w:tc>
          <w:tcPr>
            <w:tcW w:w="4876" w:type="dxa"/>
            <w:tcBorders>
              <w:top w:val="nil"/>
              <w:left w:val="nil"/>
              <w:bottom w:val="nil"/>
              <w:right w:val="nil"/>
            </w:tcBorders>
          </w:tcPr>
          <w:p w14:paraId="02233FF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D5A7081" w14:textId="77777777" w:rsidR="00736FA4" w:rsidRPr="009115EC" w:rsidRDefault="00736FA4" w:rsidP="00A73545">
            <w:pPr>
              <w:pStyle w:val="AmColumnHeading"/>
            </w:pPr>
            <w:r w:rsidRPr="009115EC">
              <w:t>Amendement</w:t>
            </w:r>
          </w:p>
        </w:tc>
      </w:tr>
      <w:tr w:rsidR="00736FA4" w:rsidRPr="009115EC" w14:paraId="47FD96BA" w14:textId="77777777" w:rsidTr="00A73545">
        <w:trPr>
          <w:jc w:val="center"/>
        </w:trPr>
        <w:tc>
          <w:tcPr>
            <w:tcW w:w="4876" w:type="dxa"/>
            <w:tcBorders>
              <w:top w:val="nil"/>
              <w:left w:val="nil"/>
              <w:bottom w:val="nil"/>
              <w:right w:val="nil"/>
            </w:tcBorders>
          </w:tcPr>
          <w:p w14:paraId="1939D7CA" w14:textId="77777777" w:rsidR="00736FA4" w:rsidRPr="009115EC" w:rsidRDefault="00736FA4" w:rsidP="00A73545">
            <w:pPr>
              <w:pStyle w:val="Normal6a"/>
            </w:pPr>
          </w:p>
        </w:tc>
        <w:tc>
          <w:tcPr>
            <w:tcW w:w="4876" w:type="dxa"/>
            <w:tcBorders>
              <w:top w:val="nil"/>
              <w:left w:val="nil"/>
              <w:bottom w:val="nil"/>
              <w:right w:val="nil"/>
            </w:tcBorders>
          </w:tcPr>
          <w:p w14:paraId="5B1822D8" w14:textId="77777777" w:rsidR="00736FA4" w:rsidRPr="009115EC" w:rsidRDefault="00736FA4" w:rsidP="00A73545">
            <w:pPr>
              <w:pStyle w:val="Normal6a"/>
            </w:pPr>
            <w:r w:rsidRPr="009115EC">
              <w:rPr>
                <w:b/>
                <w:i/>
              </w:rPr>
              <w:t>15 bis.</w:t>
            </w:r>
            <w:r w:rsidRPr="009115EC">
              <w:tab/>
            </w:r>
            <w:r w:rsidRPr="009115EC">
              <w:rPr>
                <w:b/>
                <w:i/>
              </w:rPr>
              <w:t>herinnert eraan dat vrouwen gemiddeld vijf jaar langer leven dan mannen (84,4 jaar voor vrouwen, ten opzichte van 79,2 jaar voor mannen in 2024, volgens Eurostat), en dat oudere vrouwen door de algemene vergrijzing van de bevolking, tegen 2050 een aanzienlijk deel van de bevolking zullen vertegenwoordigen, met specifieke behoeften;</w:t>
            </w:r>
          </w:p>
        </w:tc>
      </w:tr>
    </w:tbl>
    <w:p w14:paraId="668C4AB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F1C2774" w14:textId="77777777" w:rsidR="00736FA4" w:rsidRPr="009115EC" w:rsidRDefault="00736FA4" w:rsidP="00736FA4">
      <w:r w:rsidRPr="009115EC">
        <w:rPr>
          <w:rStyle w:val="HideTWBExt"/>
        </w:rPr>
        <w:t>&lt;/Amend&gt;</w:t>
      </w:r>
    </w:p>
    <w:p w14:paraId="52090C4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447</w:t>
      </w:r>
      <w:r w:rsidRPr="009115EC">
        <w:rPr>
          <w:rStyle w:val="HideTWBExt"/>
          <w:b w:val="0"/>
        </w:rPr>
        <w:t>&lt;/NumAm&gt;</w:t>
      </w:r>
    </w:p>
    <w:p w14:paraId="40296B85"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100E91BB" w14:textId="77777777" w:rsidR="00736FA4" w:rsidRPr="009115EC" w:rsidRDefault="00736FA4" w:rsidP="00736FA4">
      <w:pPr>
        <w:pStyle w:val="NormalBold"/>
      </w:pPr>
      <w:r w:rsidRPr="009115EC">
        <w:rPr>
          <w:rStyle w:val="HideTWBExt"/>
          <w:b w:val="0"/>
        </w:rPr>
        <w:t>&lt;/RepeatBlock-By&gt;</w:t>
      </w:r>
    </w:p>
    <w:p w14:paraId="19F9603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EEC068E" w14:textId="77777777" w:rsidR="00736FA4" w:rsidRPr="009115EC" w:rsidRDefault="00736FA4" w:rsidP="00736FA4">
      <w:pPr>
        <w:pStyle w:val="NormalBold"/>
      </w:pPr>
      <w:r w:rsidRPr="009115EC">
        <w:rPr>
          <w:rStyle w:val="HideTWBExt"/>
          <w:b w:val="0"/>
        </w:rPr>
        <w:t>&lt;Article&gt;</w:t>
      </w:r>
      <w:r w:rsidRPr="009115EC">
        <w:t>Paragraaf 15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2DB42D2" w14:textId="77777777" w:rsidTr="00A73545">
        <w:trPr>
          <w:trHeight w:hRule="exact" w:val="240"/>
          <w:jc w:val="center"/>
        </w:trPr>
        <w:tc>
          <w:tcPr>
            <w:tcW w:w="9752" w:type="dxa"/>
            <w:gridSpan w:val="2"/>
            <w:tcBorders>
              <w:top w:val="nil"/>
              <w:left w:val="nil"/>
              <w:bottom w:val="nil"/>
              <w:right w:val="nil"/>
            </w:tcBorders>
          </w:tcPr>
          <w:p w14:paraId="0FC42565" w14:textId="77777777" w:rsidR="00736FA4" w:rsidRPr="009115EC" w:rsidRDefault="00736FA4" w:rsidP="00A73545"/>
        </w:tc>
      </w:tr>
      <w:tr w:rsidR="00736FA4" w:rsidRPr="009115EC" w14:paraId="51360BAE" w14:textId="77777777" w:rsidTr="00A73545">
        <w:trPr>
          <w:trHeight w:val="240"/>
          <w:jc w:val="center"/>
        </w:trPr>
        <w:tc>
          <w:tcPr>
            <w:tcW w:w="4876" w:type="dxa"/>
            <w:tcBorders>
              <w:top w:val="nil"/>
              <w:left w:val="nil"/>
              <w:bottom w:val="nil"/>
              <w:right w:val="nil"/>
            </w:tcBorders>
          </w:tcPr>
          <w:p w14:paraId="609F55C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BAB2EFA" w14:textId="77777777" w:rsidR="00736FA4" w:rsidRPr="009115EC" w:rsidRDefault="00736FA4" w:rsidP="00A73545">
            <w:pPr>
              <w:pStyle w:val="AmColumnHeading"/>
            </w:pPr>
            <w:r w:rsidRPr="009115EC">
              <w:t>Amendement</w:t>
            </w:r>
          </w:p>
        </w:tc>
      </w:tr>
      <w:tr w:rsidR="00736FA4" w:rsidRPr="009115EC" w14:paraId="67B3627C" w14:textId="77777777" w:rsidTr="00A73545">
        <w:trPr>
          <w:jc w:val="center"/>
        </w:trPr>
        <w:tc>
          <w:tcPr>
            <w:tcW w:w="4876" w:type="dxa"/>
            <w:tcBorders>
              <w:top w:val="nil"/>
              <w:left w:val="nil"/>
              <w:bottom w:val="nil"/>
              <w:right w:val="nil"/>
            </w:tcBorders>
          </w:tcPr>
          <w:p w14:paraId="216AEA67" w14:textId="77777777" w:rsidR="00736FA4" w:rsidRPr="009115EC" w:rsidRDefault="00736FA4" w:rsidP="00A73545">
            <w:pPr>
              <w:pStyle w:val="Normal6a"/>
            </w:pPr>
          </w:p>
        </w:tc>
        <w:tc>
          <w:tcPr>
            <w:tcW w:w="4876" w:type="dxa"/>
            <w:tcBorders>
              <w:top w:val="nil"/>
              <w:left w:val="nil"/>
              <w:bottom w:val="nil"/>
              <w:right w:val="nil"/>
            </w:tcBorders>
          </w:tcPr>
          <w:p w14:paraId="1DAF433E" w14:textId="77777777" w:rsidR="00736FA4" w:rsidRPr="009115EC" w:rsidRDefault="00736FA4" w:rsidP="00A73545">
            <w:pPr>
              <w:pStyle w:val="Normal6a"/>
            </w:pPr>
            <w:r w:rsidRPr="009115EC">
              <w:rPr>
                <w:b/>
                <w:i/>
              </w:rPr>
              <w:t>15 bis.</w:t>
            </w:r>
            <w:r w:rsidRPr="009115EC">
              <w:tab/>
            </w:r>
            <w:r w:rsidRPr="009115EC">
              <w:rPr>
                <w:b/>
                <w:i/>
              </w:rPr>
              <w:t>verzoekt de Commissie en de lidstaten om klinische paden en minimumnormen voor zorg te ontwikkelen op EU-niveau voor ernstige genderspecifieke aandoeningen, en daarbij te zorgen voor vroege diagnoses, multidisciplinaire behandeling en gelijke toegang, ongeacht sociaal-economische status of geografische locatie;</w:t>
            </w:r>
          </w:p>
        </w:tc>
      </w:tr>
    </w:tbl>
    <w:p w14:paraId="67D61B6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BE5BE32" w14:textId="77777777" w:rsidR="00736FA4" w:rsidRPr="009115EC" w:rsidRDefault="00736FA4" w:rsidP="00736FA4">
      <w:r w:rsidRPr="009115EC">
        <w:rPr>
          <w:rStyle w:val="HideTWBExt"/>
        </w:rPr>
        <w:t>&lt;/Amend&gt;</w:t>
      </w:r>
    </w:p>
    <w:p w14:paraId="1F9D960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448</w:t>
      </w:r>
      <w:r w:rsidRPr="009115EC">
        <w:rPr>
          <w:rStyle w:val="HideTWBExt"/>
          <w:b w:val="0"/>
        </w:rPr>
        <w:t>&lt;/NumAm&gt;</w:t>
      </w:r>
    </w:p>
    <w:p w14:paraId="7B9292CA"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1164B51" w14:textId="77777777" w:rsidR="00736FA4" w:rsidRPr="009115EC" w:rsidRDefault="00736FA4" w:rsidP="00736FA4">
      <w:pPr>
        <w:pStyle w:val="NormalBold"/>
      </w:pPr>
      <w:r w:rsidRPr="009115EC">
        <w:rPr>
          <w:rStyle w:val="HideTWBExt"/>
          <w:b w:val="0"/>
        </w:rPr>
        <w:t>&lt;/RepeatBlock-By&gt;</w:t>
      </w:r>
    </w:p>
    <w:p w14:paraId="0F5426B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A5CF39F" w14:textId="77777777" w:rsidR="00736FA4" w:rsidRPr="009115EC" w:rsidRDefault="00736FA4" w:rsidP="00736FA4">
      <w:pPr>
        <w:pStyle w:val="NormalBold"/>
      </w:pPr>
      <w:r w:rsidRPr="009115EC">
        <w:rPr>
          <w:rStyle w:val="HideTWBExt"/>
          <w:b w:val="0"/>
        </w:rPr>
        <w:t>&lt;Article&gt;</w:t>
      </w:r>
      <w:r w:rsidRPr="009115EC">
        <w:t>Paragraaf 15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8194E89" w14:textId="77777777" w:rsidTr="00A73545">
        <w:trPr>
          <w:trHeight w:hRule="exact" w:val="240"/>
          <w:jc w:val="center"/>
        </w:trPr>
        <w:tc>
          <w:tcPr>
            <w:tcW w:w="9752" w:type="dxa"/>
            <w:gridSpan w:val="2"/>
            <w:tcBorders>
              <w:top w:val="nil"/>
              <w:left w:val="nil"/>
              <w:bottom w:val="nil"/>
              <w:right w:val="nil"/>
            </w:tcBorders>
          </w:tcPr>
          <w:p w14:paraId="4AFAF1C1" w14:textId="77777777" w:rsidR="00736FA4" w:rsidRPr="009115EC" w:rsidRDefault="00736FA4" w:rsidP="00A73545"/>
        </w:tc>
      </w:tr>
      <w:tr w:rsidR="00736FA4" w:rsidRPr="009115EC" w14:paraId="23FFFE68" w14:textId="77777777" w:rsidTr="00A73545">
        <w:trPr>
          <w:trHeight w:val="240"/>
          <w:jc w:val="center"/>
        </w:trPr>
        <w:tc>
          <w:tcPr>
            <w:tcW w:w="4876" w:type="dxa"/>
            <w:tcBorders>
              <w:top w:val="nil"/>
              <w:left w:val="nil"/>
              <w:bottom w:val="nil"/>
              <w:right w:val="nil"/>
            </w:tcBorders>
          </w:tcPr>
          <w:p w14:paraId="1DE693F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1C66AE7" w14:textId="77777777" w:rsidR="00736FA4" w:rsidRPr="009115EC" w:rsidRDefault="00736FA4" w:rsidP="00A73545">
            <w:pPr>
              <w:pStyle w:val="AmColumnHeading"/>
            </w:pPr>
            <w:r w:rsidRPr="009115EC">
              <w:t>Amendement</w:t>
            </w:r>
          </w:p>
        </w:tc>
      </w:tr>
      <w:tr w:rsidR="00736FA4" w:rsidRPr="009115EC" w14:paraId="44AE18F6" w14:textId="77777777" w:rsidTr="00A73545">
        <w:trPr>
          <w:jc w:val="center"/>
        </w:trPr>
        <w:tc>
          <w:tcPr>
            <w:tcW w:w="4876" w:type="dxa"/>
            <w:tcBorders>
              <w:top w:val="nil"/>
              <w:left w:val="nil"/>
              <w:bottom w:val="nil"/>
              <w:right w:val="nil"/>
            </w:tcBorders>
          </w:tcPr>
          <w:p w14:paraId="2ECF9122" w14:textId="77777777" w:rsidR="00736FA4" w:rsidRPr="009115EC" w:rsidRDefault="00736FA4" w:rsidP="00A73545">
            <w:pPr>
              <w:pStyle w:val="Normal6a"/>
            </w:pPr>
          </w:p>
        </w:tc>
        <w:tc>
          <w:tcPr>
            <w:tcW w:w="4876" w:type="dxa"/>
            <w:tcBorders>
              <w:top w:val="nil"/>
              <w:left w:val="nil"/>
              <w:bottom w:val="nil"/>
              <w:right w:val="nil"/>
            </w:tcBorders>
          </w:tcPr>
          <w:p w14:paraId="6BFF856A" w14:textId="77777777" w:rsidR="00736FA4" w:rsidRPr="009115EC" w:rsidRDefault="00736FA4" w:rsidP="00A73545">
            <w:pPr>
              <w:pStyle w:val="Normal6a"/>
            </w:pPr>
            <w:r w:rsidRPr="009115EC">
              <w:rPr>
                <w:b/>
                <w:i/>
              </w:rPr>
              <w:t>15 bis.</w:t>
            </w:r>
            <w:r w:rsidRPr="009115EC">
              <w:tab/>
            </w:r>
            <w:r w:rsidRPr="009115EC">
              <w:rPr>
                <w:b/>
                <w:i/>
              </w:rPr>
              <w:t>pleit voor specifieke, geoormerkte en traceerbare EU-financieringslijnen voor genderspecifieke aandoeningen, waaronder endometriose en menopauzezorg, en voor projecten die erop gericht zijn geslachts- en gendergerelateerde gegevenslacunes op te vullen;</w:t>
            </w:r>
          </w:p>
        </w:tc>
      </w:tr>
    </w:tbl>
    <w:p w14:paraId="66006D1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966998C" w14:textId="77777777" w:rsidR="00736FA4" w:rsidRPr="009115EC" w:rsidRDefault="00736FA4" w:rsidP="00736FA4">
      <w:r w:rsidRPr="009115EC">
        <w:rPr>
          <w:rStyle w:val="HideTWBExt"/>
        </w:rPr>
        <w:t>&lt;/Amend&gt;</w:t>
      </w:r>
    </w:p>
    <w:p w14:paraId="44A76C8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449</w:t>
      </w:r>
      <w:r w:rsidRPr="009115EC">
        <w:rPr>
          <w:rStyle w:val="HideTWBExt"/>
          <w:b w:val="0"/>
        </w:rPr>
        <w:t>&lt;/NumAm&gt;</w:t>
      </w:r>
    </w:p>
    <w:p w14:paraId="65FBB9B4"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05102ADA" w14:textId="77777777" w:rsidR="00736FA4" w:rsidRPr="009115EC" w:rsidRDefault="00736FA4" w:rsidP="00736FA4">
      <w:pPr>
        <w:pStyle w:val="NormalBold"/>
      </w:pPr>
      <w:r w:rsidRPr="009115EC">
        <w:rPr>
          <w:rStyle w:val="HideTWBExt"/>
          <w:b w:val="0"/>
        </w:rPr>
        <w:t>&lt;/RepeatBlock-By&gt;</w:t>
      </w:r>
    </w:p>
    <w:p w14:paraId="5848955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396ABAE" w14:textId="77777777" w:rsidR="00736FA4" w:rsidRPr="009115EC" w:rsidRDefault="00736FA4" w:rsidP="00736FA4">
      <w:pPr>
        <w:pStyle w:val="NormalBold"/>
      </w:pPr>
      <w:r w:rsidRPr="009115EC">
        <w:rPr>
          <w:rStyle w:val="HideTWBExt"/>
          <w:b w:val="0"/>
        </w:rPr>
        <w:t>&lt;Article&gt;</w:t>
      </w:r>
      <w:r w:rsidRPr="009115EC">
        <w:t>Paragraaf 15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8DF707E" w14:textId="77777777" w:rsidTr="00A73545">
        <w:trPr>
          <w:trHeight w:hRule="exact" w:val="240"/>
          <w:jc w:val="center"/>
        </w:trPr>
        <w:tc>
          <w:tcPr>
            <w:tcW w:w="9752" w:type="dxa"/>
            <w:gridSpan w:val="2"/>
            <w:tcBorders>
              <w:top w:val="nil"/>
              <w:left w:val="nil"/>
              <w:bottom w:val="nil"/>
              <w:right w:val="nil"/>
            </w:tcBorders>
          </w:tcPr>
          <w:p w14:paraId="76453A6D" w14:textId="77777777" w:rsidR="00736FA4" w:rsidRPr="009115EC" w:rsidRDefault="00736FA4" w:rsidP="00A73545"/>
        </w:tc>
      </w:tr>
      <w:tr w:rsidR="00736FA4" w:rsidRPr="009115EC" w14:paraId="32742C04" w14:textId="77777777" w:rsidTr="00A73545">
        <w:trPr>
          <w:trHeight w:val="240"/>
          <w:jc w:val="center"/>
        </w:trPr>
        <w:tc>
          <w:tcPr>
            <w:tcW w:w="4876" w:type="dxa"/>
            <w:tcBorders>
              <w:top w:val="nil"/>
              <w:left w:val="nil"/>
              <w:bottom w:val="nil"/>
              <w:right w:val="nil"/>
            </w:tcBorders>
          </w:tcPr>
          <w:p w14:paraId="0EEB663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7BD4104" w14:textId="77777777" w:rsidR="00736FA4" w:rsidRPr="009115EC" w:rsidRDefault="00736FA4" w:rsidP="00A73545">
            <w:pPr>
              <w:pStyle w:val="AmColumnHeading"/>
            </w:pPr>
            <w:r w:rsidRPr="009115EC">
              <w:t>Amendement</w:t>
            </w:r>
          </w:p>
        </w:tc>
      </w:tr>
      <w:tr w:rsidR="00736FA4" w:rsidRPr="009115EC" w14:paraId="238F79FB" w14:textId="77777777" w:rsidTr="00A73545">
        <w:trPr>
          <w:jc w:val="center"/>
        </w:trPr>
        <w:tc>
          <w:tcPr>
            <w:tcW w:w="4876" w:type="dxa"/>
            <w:tcBorders>
              <w:top w:val="nil"/>
              <w:left w:val="nil"/>
              <w:bottom w:val="nil"/>
              <w:right w:val="nil"/>
            </w:tcBorders>
          </w:tcPr>
          <w:p w14:paraId="2DC96F25" w14:textId="77777777" w:rsidR="00736FA4" w:rsidRPr="009115EC" w:rsidRDefault="00736FA4" w:rsidP="00A73545">
            <w:pPr>
              <w:pStyle w:val="Normal6a"/>
            </w:pPr>
          </w:p>
        </w:tc>
        <w:tc>
          <w:tcPr>
            <w:tcW w:w="4876" w:type="dxa"/>
            <w:tcBorders>
              <w:top w:val="nil"/>
              <w:left w:val="nil"/>
              <w:bottom w:val="nil"/>
              <w:right w:val="nil"/>
            </w:tcBorders>
          </w:tcPr>
          <w:p w14:paraId="23B9A22E" w14:textId="77777777" w:rsidR="00736FA4" w:rsidRPr="009115EC" w:rsidRDefault="00736FA4" w:rsidP="00A73545">
            <w:pPr>
              <w:pStyle w:val="Normal6a"/>
            </w:pPr>
            <w:r w:rsidRPr="009115EC">
              <w:rPr>
                <w:b/>
                <w:i/>
              </w:rPr>
              <w:t>15 bis.</w:t>
            </w:r>
            <w:r w:rsidRPr="009115EC">
              <w:tab/>
            </w:r>
            <w:r w:rsidRPr="009115EC">
              <w:rPr>
                <w:b/>
                <w:i/>
              </w:rPr>
              <w:t>pleit voor de ontwikkeling en toepassing van preventieve vaccinatieprogramma’s inzake kanker en regelmatige screening, met name voor humaan papillomavirus (HPV) en het hepatitis B-virus (HBV);</w:t>
            </w:r>
          </w:p>
        </w:tc>
      </w:tr>
    </w:tbl>
    <w:p w14:paraId="52475FA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72DA931" w14:textId="77777777" w:rsidR="00736FA4" w:rsidRPr="009115EC" w:rsidRDefault="00736FA4" w:rsidP="00736FA4">
      <w:r w:rsidRPr="009115EC">
        <w:rPr>
          <w:rStyle w:val="HideTWBExt"/>
        </w:rPr>
        <w:t>&lt;/Amend&gt;</w:t>
      </w:r>
    </w:p>
    <w:p w14:paraId="716BDC6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450</w:t>
      </w:r>
      <w:r w:rsidRPr="009115EC">
        <w:rPr>
          <w:rStyle w:val="HideTWBExt"/>
          <w:b w:val="0"/>
        </w:rPr>
        <w:t>&lt;/NumAm&gt;</w:t>
      </w:r>
    </w:p>
    <w:p w14:paraId="51F2B7C0" w14:textId="77777777" w:rsidR="00736FA4" w:rsidRPr="009115EC" w:rsidRDefault="00736FA4" w:rsidP="00736FA4">
      <w:pPr>
        <w:pStyle w:val="NormalBold"/>
      </w:pPr>
      <w:r w:rsidRPr="009115EC">
        <w:rPr>
          <w:rStyle w:val="HideTWBExt"/>
          <w:b w:val="0"/>
        </w:rPr>
        <w:t>&lt;RepeatBlock-By&gt;&lt;Members&gt;</w:t>
      </w:r>
      <w:r w:rsidRPr="009115EC">
        <w:t>Arba Kokalari, Eleonora Meleti, Maria Walsh, Mirosława Nykiel</w:t>
      </w:r>
      <w:r w:rsidRPr="009115EC">
        <w:rPr>
          <w:rStyle w:val="HideTWBExt"/>
          <w:b w:val="0"/>
        </w:rPr>
        <w:t>&lt;/Members&gt;</w:t>
      </w:r>
    </w:p>
    <w:p w14:paraId="67802F44" w14:textId="77777777" w:rsidR="00736FA4" w:rsidRPr="009115EC" w:rsidRDefault="00736FA4" w:rsidP="00736FA4">
      <w:pPr>
        <w:pStyle w:val="NormalBold"/>
      </w:pPr>
      <w:r w:rsidRPr="009115EC">
        <w:rPr>
          <w:rStyle w:val="HideTWBExt"/>
          <w:b w:val="0"/>
        </w:rPr>
        <w:t>&lt;/RepeatBlock-By&gt;</w:t>
      </w:r>
    </w:p>
    <w:p w14:paraId="3BA240D5"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A9E1241" w14:textId="77777777" w:rsidR="00736FA4" w:rsidRPr="009115EC" w:rsidRDefault="00736FA4" w:rsidP="00736FA4">
      <w:pPr>
        <w:pStyle w:val="NormalBold"/>
      </w:pPr>
      <w:r w:rsidRPr="009115EC">
        <w:rPr>
          <w:rStyle w:val="HideTWBExt"/>
          <w:b w:val="0"/>
        </w:rPr>
        <w:t>&lt;Article&gt;</w:t>
      </w:r>
      <w:r w:rsidRPr="009115EC">
        <w:t>Paragraaf 15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664F6D2" w14:textId="77777777" w:rsidTr="00A73545">
        <w:trPr>
          <w:trHeight w:hRule="exact" w:val="240"/>
          <w:jc w:val="center"/>
        </w:trPr>
        <w:tc>
          <w:tcPr>
            <w:tcW w:w="9752" w:type="dxa"/>
            <w:gridSpan w:val="2"/>
            <w:tcBorders>
              <w:top w:val="nil"/>
              <w:left w:val="nil"/>
              <w:bottom w:val="nil"/>
              <w:right w:val="nil"/>
            </w:tcBorders>
          </w:tcPr>
          <w:p w14:paraId="7D2F3082" w14:textId="77777777" w:rsidR="00736FA4" w:rsidRPr="009115EC" w:rsidRDefault="00736FA4" w:rsidP="00A73545"/>
        </w:tc>
      </w:tr>
      <w:tr w:rsidR="00736FA4" w:rsidRPr="009115EC" w14:paraId="3553CD76" w14:textId="77777777" w:rsidTr="00A73545">
        <w:trPr>
          <w:trHeight w:val="240"/>
          <w:jc w:val="center"/>
        </w:trPr>
        <w:tc>
          <w:tcPr>
            <w:tcW w:w="4876" w:type="dxa"/>
            <w:tcBorders>
              <w:top w:val="nil"/>
              <w:left w:val="nil"/>
              <w:bottom w:val="nil"/>
              <w:right w:val="nil"/>
            </w:tcBorders>
          </w:tcPr>
          <w:p w14:paraId="3A5D990D" w14:textId="77777777" w:rsidR="00736FA4" w:rsidRPr="009115EC" w:rsidRDefault="00736FA4" w:rsidP="008E2348">
            <w:pPr>
              <w:pStyle w:val="AmColumnHeading"/>
              <w:keepNext/>
            </w:pPr>
            <w:r w:rsidRPr="009115EC">
              <w:t>Ontwerpresolutie</w:t>
            </w:r>
          </w:p>
        </w:tc>
        <w:tc>
          <w:tcPr>
            <w:tcW w:w="4876" w:type="dxa"/>
            <w:tcBorders>
              <w:top w:val="nil"/>
              <w:left w:val="nil"/>
              <w:bottom w:val="nil"/>
              <w:right w:val="nil"/>
            </w:tcBorders>
          </w:tcPr>
          <w:p w14:paraId="33C55B7E" w14:textId="77777777" w:rsidR="00736FA4" w:rsidRPr="009115EC" w:rsidRDefault="00736FA4" w:rsidP="00A73545">
            <w:pPr>
              <w:pStyle w:val="AmColumnHeading"/>
            </w:pPr>
            <w:r w:rsidRPr="009115EC">
              <w:t>Amendement</w:t>
            </w:r>
          </w:p>
        </w:tc>
      </w:tr>
      <w:tr w:rsidR="00736FA4" w:rsidRPr="009115EC" w14:paraId="2FD5C073" w14:textId="77777777" w:rsidTr="00A73545">
        <w:trPr>
          <w:jc w:val="center"/>
        </w:trPr>
        <w:tc>
          <w:tcPr>
            <w:tcW w:w="4876" w:type="dxa"/>
            <w:tcBorders>
              <w:top w:val="nil"/>
              <w:left w:val="nil"/>
              <w:bottom w:val="nil"/>
              <w:right w:val="nil"/>
            </w:tcBorders>
          </w:tcPr>
          <w:p w14:paraId="6AFDF5CA" w14:textId="77777777" w:rsidR="00736FA4" w:rsidRPr="009115EC" w:rsidRDefault="00736FA4" w:rsidP="00A73545">
            <w:pPr>
              <w:pStyle w:val="Normal6a"/>
            </w:pPr>
          </w:p>
        </w:tc>
        <w:tc>
          <w:tcPr>
            <w:tcW w:w="4876" w:type="dxa"/>
            <w:tcBorders>
              <w:top w:val="nil"/>
              <w:left w:val="nil"/>
              <w:bottom w:val="nil"/>
              <w:right w:val="nil"/>
            </w:tcBorders>
          </w:tcPr>
          <w:p w14:paraId="2BCB42FD" w14:textId="77777777" w:rsidR="00736FA4" w:rsidRPr="009115EC" w:rsidRDefault="00736FA4" w:rsidP="00A73545">
            <w:pPr>
              <w:pStyle w:val="Normal6a"/>
            </w:pPr>
            <w:r w:rsidRPr="009115EC">
              <w:rPr>
                <w:b/>
                <w:i/>
              </w:rPr>
              <w:t>15 bis.</w:t>
            </w:r>
            <w:r w:rsidRPr="009115EC">
              <w:tab/>
            </w:r>
            <w:r w:rsidRPr="009115EC">
              <w:rPr>
                <w:b/>
                <w:i/>
              </w:rPr>
              <w:t>verzoekt de lidstaten om maatregelen te nemen om genitale verminking te voorkomen en te behandelen, met name om ervoor te zorgen dat zorgpersoneel hierover voldoende kennis heeft;</w:t>
            </w:r>
          </w:p>
        </w:tc>
      </w:tr>
    </w:tbl>
    <w:p w14:paraId="3644BBC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5E42CB1" w14:textId="77777777" w:rsidR="00736FA4" w:rsidRPr="009115EC" w:rsidRDefault="00736FA4" w:rsidP="00736FA4">
      <w:r w:rsidRPr="009115EC">
        <w:rPr>
          <w:rStyle w:val="HideTWBExt"/>
        </w:rPr>
        <w:t>&lt;/Amend&gt;</w:t>
      </w:r>
    </w:p>
    <w:p w14:paraId="2EC9CFD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451</w:t>
      </w:r>
      <w:r w:rsidRPr="009115EC">
        <w:rPr>
          <w:rStyle w:val="HideTWBExt"/>
          <w:b w:val="0"/>
        </w:rPr>
        <w:t>&lt;/NumAm&gt;</w:t>
      </w:r>
    </w:p>
    <w:p w14:paraId="0F381E8A"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76F85205" w14:textId="77777777" w:rsidR="00736FA4" w:rsidRPr="009115EC" w:rsidRDefault="00736FA4" w:rsidP="00736FA4">
      <w:pPr>
        <w:pStyle w:val="NormalBold"/>
      </w:pPr>
      <w:r w:rsidRPr="009115EC">
        <w:rPr>
          <w:rStyle w:val="HideTWBExt"/>
          <w:b w:val="0"/>
        </w:rPr>
        <w:t>&lt;/RepeatBlock-By&gt;</w:t>
      </w:r>
    </w:p>
    <w:p w14:paraId="2F6F8B5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542713C" w14:textId="77777777" w:rsidR="00736FA4" w:rsidRPr="009115EC" w:rsidRDefault="00736FA4" w:rsidP="00736FA4">
      <w:pPr>
        <w:pStyle w:val="NormalBold"/>
      </w:pPr>
      <w:r w:rsidRPr="009115EC">
        <w:rPr>
          <w:rStyle w:val="HideTWBExt"/>
          <w:b w:val="0"/>
        </w:rPr>
        <w:t>&lt;Article&gt;</w:t>
      </w:r>
      <w:r w:rsidRPr="009115EC">
        <w:t>Paragraaf 15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EF1E33E" w14:textId="77777777" w:rsidTr="00A73545">
        <w:trPr>
          <w:trHeight w:hRule="exact" w:val="240"/>
          <w:jc w:val="center"/>
        </w:trPr>
        <w:tc>
          <w:tcPr>
            <w:tcW w:w="9752" w:type="dxa"/>
            <w:gridSpan w:val="2"/>
            <w:tcBorders>
              <w:top w:val="nil"/>
              <w:left w:val="nil"/>
              <w:bottom w:val="nil"/>
              <w:right w:val="nil"/>
            </w:tcBorders>
          </w:tcPr>
          <w:p w14:paraId="40FEEDB4" w14:textId="77777777" w:rsidR="00736FA4" w:rsidRPr="009115EC" w:rsidRDefault="00736FA4" w:rsidP="00A73545"/>
        </w:tc>
      </w:tr>
      <w:tr w:rsidR="00736FA4" w:rsidRPr="009115EC" w14:paraId="0E505880" w14:textId="77777777" w:rsidTr="00A73545">
        <w:trPr>
          <w:trHeight w:val="240"/>
          <w:jc w:val="center"/>
        </w:trPr>
        <w:tc>
          <w:tcPr>
            <w:tcW w:w="4876" w:type="dxa"/>
            <w:tcBorders>
              <w:top w:val="nil"/>
              <w:left w:val="nil"/>
              <w:bottom w:val="nil"/>
              <w:right w:val="nil"/>
            </w:tcBorders>
          </w:tcPr>
          <w:p w14:paraId="70A7749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331F351" w14:textId="77777777" w:rsidR="00736FA4" w:rsidRPr="009115EC" w:rsidRDefault="00736FA4" w:rsidP="00A73545">
            <w:pPr>
              <w:pStyle w:val="AmColumnHeading"/>
            </w:pPr>
            <w:r w:rsidRPr="009115EC">
              <w:t>Amendement</w:t>
            </w:r>
          </w:p>
        </w:tc>
      </w:tr>
      <w:tr w:rsidR="00736FA4" w:rsidRPr="009115EC" w14:paraId="419C47AD" w14:textId="77777777" w:rsidTr="00A73545">
        <w:trPr>
          <w:jc w:val="center"/>
        </w:trPr>
        <w:tc>
          <w:tcPr>
            <w:tcW w:w="4876" w:type="dxa"/>
            <w:tcBorders>
              <w:top w:val="nil"/>
              <w:left w:val="nil"/>
              <w:bottom w:val="nil"/>
              <w:right w:val="nil"/>
            </w:tcBorders>
          </w:tcPr>
          <w:p w14:paraId="3B5FD375" w14:textId="77777777" w:rsidR="00736FA4" w:rsidRPr="009115EC" w:rsidRDefault="00736FA4" w:rsidP="00A73545">
            <w:pPr>
              <w:pStyle w:val="Normal6a"/>
            </w:pPr>
          </w:p>
        </w:tc>
        <w:tc>
          <w:tcPr>
            <w:tcW w:w="4876" w:type="dxa"/>
            <w:tcBorders>
              <w:top w:val="nil"/>
              <w:left w:val="nil"/>
              <w:bottom w:val="nil"/>
              <w:right w:val="nil"/>
            </w:tcBorders>
          </w:tcPr>
          <w:p w14:paraId="664008BE" w14:textId="77777777" w:rsidR="00736FA4" w:rsidRPr="009115EC" w:rsidRDefault="00736FA4" w:rsidP="00A73545">
            <w:pPr>
              <w:pStyle w:val="Normal6a"/>
            </w:pPr>
            <w:r w:rsidRPr="009115EC">
              <w:rPr>
                <w:b/>
                <w:i/>
              </w:rPr>
              <w:t>15 ter.</w:t>
            </w:r>
            <w:r w:rsidRPr="009115EC">
              <w:tab/>
            </w:r>
            <w:r w:rsidRPr="009115EC">
              <w:rPr>
                <w:b/>
                <w:i/>
              </w:rPr>
              <w:t>beklemtoont dat kanker de op een na belangrijkste doodsoorzaak is in de EU, die gemiddeld meer mannen dan vrouwen treft; merkt op dat sommige vormen van kanker zich anders manifesteren bij mannen dan bij vrouwen, en dat sommige vormen van kanker specifiek zijn voor of vaker voorkomen bij een bepaald geslacht; is bezorgd over het feit dat kanker gemiddeld tweeënhalf jaar later wordt gediagnosticeerd bij vrouwen dan bij mannen</w:t>
            </w:r>
            <w:r w:rsidRPr="009115EC">
              <w:rPr>
                <w:b/>
                <w:i/>
                <w:vertAlign w:val="superscript"/>
              </w:rPr>
              <w:t>1 bis</w:t>
            </w:r>
            <w:r w:rsidRPr="009115EC">
              <w:rPr>
                <w:b/>
                <w:i/>
              </w:rPr>
              <w:t>; benadrukt dat meer onderzoek nodig is naar het effect van geslachts-/genderfactoren op de incidentie van kanker, de wijze waarop deze zich manifesteert en de reactie op bestaande behandelingen;</w:t>
            </w:r>
          </w:p>
        </w:tc>
      </w:tr>
      <w:tr w:rsidR="00736FA4" w:rsidRPr="009115EC" w14:paraId="40579C97" w14:textId="77777777" w:rsidTr="00A73545">
        <w:trPr>
          <w:jc w:val="center"/>
        </w:trPr>
        <w:tc>
          <w:tcPr>
            <w:tcW w:w="4876" w:type="dxa"/>
            <w:tcBorders>
              <w:top w:val="nil"/>
              <w:left w:val="nil"/>
              <w:bottom w:val="nil"/>
              <w:right w:val="nil"/>
            </w:tcBorders>
          </w:tcPr>
          <w:p w14:paraId="23768BD8" w14:textId="77777777" w:rsidR="00736FA4" w:rsidRPr="009115EC" w:rsidRDefault="00736FA4" w:rsidP="00A73545"/>
        </w:tc>
        <w:tc>
          <w:tcPr>
            <w:tcW w:w="4876" w:type="dxa"/>
            <w:tcBorders>
              <w:top w:val="nil"/>
              <w:left w:val="nil"/>
              <w:bottom w:val="nil"/>
              <w:right w:val="nil"/>
            </w:tcBorders>
          </w:tcPr>
          <w:p w14:paraId="15DFA8B3" w14:textId="77777777" w:rsidR="00736FA4" w:rsidRPr="009115EC" w:rsidRDefault="00736FA4" w:rsidP="00A73545">
            <w:pPr>
              <w:pStyle w:val="Normal6a"/>
            </w:pPr>
            <w:r w:rsidRPr="009115EC">
              <w:rPr>
                <w:b/>
                <w:i/>
              </w:rPr>
              <w:t>_________________</w:t>
            </w:r>
          </w:p>
        </w:tc>
      </w:tr>
      <w:tr w:rsidR="00736FA4" w:rsidRPr="009115EC" w14:paraId="6B95B250" w14:textId="77777777" w:rsidTr="00A73545">
        <w:trPr>
          <w:jc w:val="center"/>
        </w:trPr>
        <w:tc>
          <w:tcPr>
            <w:tcW w:w="4876" w:type="dxa"/>
            <w:tcBorders>
              <w:top w:val="nil"/>
              <w:left w:val="nil"/>
              <w:bottom w:val="nil"/>
              <w:right w:val="nil"/>
            </w:tcBorders>
          </w:tcPr>
          <w:p w14:paraId="7C1F2438" w14:textId="77777777" w:rsidR="00736FA4" w:rsidRPr="009115EC" w:rsidRDefault="00736FA4" w:rsidP="00A73545"/>
        </w:tc>
        <w:tc>
          <w:tcPr>
            <w:tcW w:w="4876" w:type="dxa"/>
            <w:tcBorders>
              <w:top w:val="nil"/>
              <w:left w:val="nil"/>
              <w:bottom w:val="nil"/>
              <w:right w:val="nil"/>
            </w:tcBorders>
          </w:tcPr>
          <w:p w14:paraId="51BD709A" w14:textId="77777777" w:rsidR="00736FA4" w:rsidRPr="009115EC" w:rsidRDefault="00736FA4" w:rsidP="00A73545">
            <w:pPr>
              <w:pStyle w:val="Normal6a"/>
            </w:pPr>
            <w:r w:rsidRPr="009115EC">
              <w:rPr>
                <w:b/>
                <w:i/>
                <w:vertAlign w:val="superscript"/>
              </w:rPr>
              <w:t>1 bis</w:t>
            </w:r>
            <w:r w:rsidRPr="009115EC">
              <w:t xml:space="preserve"> </w:t>
            </w:r>
            <w:r w:rsidRPr="009115EC">
              <w:rPr>
                <w:b/>
                <w:i/>
              </w:rPr>
              <w:t>Westergaard, D., Moseley, P., Sørup, F.K.H., Baldi, P. en Brunak, S., “Population-wide analysis of differences in disease progression patterns in men and women”, Nature Communications, vol. 10, nr. 666, 2019, https://www.nature.com/articles/s41467-019-08475-9.</w:t>
            </w:r>
          </w:p>
        </w:tc>
      </w:tr>
    </w:tbl>
    <w:p w14:paraId="68E6964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11F2ABB" w14:textId="77777777" w:rsidR="00736FA4" w:rsidRPr="009115EC" w:rsidRDefault="00736FA4" w:rsidP="00736FA4">
      <w:r w:rsidRPr="009115EC">
        <w:rPr>
          <w:rStyle w:val="HideTWBExt"/>
        </w:rPr>
        <w:t>&lt;/Amend&gt;</w:t>
      </w:r>
    </w:p>
    <w:p w14:paraId="3B6924B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452</w:t>
      </w:r>
      <w:r w:rsidRPr="009115EC">
        <w:rPr>
          <w:rStyle w:val="HideTWBExt"/>
          <w:b w:val="0"/>
        </w:rPr>
        <w:t>&lt;/NumAm&gt;</w:t>
      </w:r>
    </w:p>
    <w:p w14:paraId="4BB14A08"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B71E36E" w14:textId="77777777" w:rsidR="00736FA4" w:rsidRPr="009115EC" w:rsidRDefault="00736FA4" w:rsidP="00736FA4">
      <w:pPr>
        <w:pStyle w:val="NormalBold"/>
      </w:pPr>
      <w:r w:rsidRPr="009115EC">
        <w:rPr>
          <w:rStyle w:val="HideTWBExt"/>
          <w:b w:val="0"/>
        </w:rPr>
        <w:t>&lt;/RepeatBlock-By&gt;</w:t>
      </w:r>
    </w:p>
    <w:p w14:paraId="0B2EDA9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F848E6D" w14:textId="77777777" w:rsidR="00736FA4" w:rsidRPr="009115EC" w:rsidRDefault="00736FA4" w:rsidP="00736FA4">
      <w:pPr>
        <w:pStyle w:val="NormalBold"/>
      </w:pPr>
      <w:r w:rsidRPr="009115EC">
        <w:rPr>
          <w:rStyle w:val="HideTWBExt"/>
          <w:b w:val="0"/>
        </w:rPr>
        <w:t>&lt;Article&gt;</w:t>
      </w:r>
      <w:r w:rsidRPr="009115EC">
        <w:t>Paragraaf 15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42E72CE" w14:textId="77777777" w:rsidTr="00A73545">
        <w:trPr>
          <w:trHeight w:hRule="exact" w:val="240"/>
          <w:jc w:val="center"/>
        </w:trPr>
        <w:tc>
          <w:tcPr>
            <w:tcW w:w="9752" w:type="dxa"/>
            <w:gridSpan w:val="2"/>
            <w:tcBorders>
              <w:top w:val="nil"/>
              <w:left w:val="nil"/>
              <w:bottom w:val="nil"/>
              <w:right w:val="nil"/>
            </w:tcBorders>
          </w:tcPr>
          <w:p w14:paraId="3B58AE96" w14:textId="77777777" w:rsidR="00736FA4" w:rsidRPr="009115EC" w:rsidRDefault="00736FA4" w:rsidP="00A73545"/>
        </w:tc>
      </w:tr>
      <w:tr w:rsidR="00736FA4" w:rsidRPr="009115EC" w14:paraId="4B9CF797" w14:textId="77777777" w:rsidTr="00A73545">
        <w:trPr>
          <w:trHeight w:val="240"/>
          <w:jc w:val="center"/>
        </w:trPr>
        <w:tc>
          <w:tcPr>
            <w:tcW w:w="4876" w:type="dxa"/>
            <w:tcBorders>
              <w:top w:val="nil"/>
              <w:left w:val="nil"/>
              <w:bottom w:val="nil"/>
              <w:right w:val="nil"/>
            </w:tcBorders>
          </w:tcPr>
          <w:p w14:paraId="14F7192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68D08F1" w14:textId="77777777" w:rsidR="00736FA4" w:rsidRPr="009115EC" w:rsidRDefault="00736FA4" w:rsidP="00A73545">
            <w:pPr>
              <w:pStyle w:val="AmColumnHeading"/>
            </w:pPr>
            <w:r w:rsidRPr="009115EC">
              <w:t>Amendement</w:t>
            </w:r>
          </w:p>
        </w:tc>
      </w:tr>
      <w:tr w:rsidR="00736FA4" w:rsidRPr="009115EC" w14:paraId="5778EA0C" w14:textId="77777777" w:rsidTr="00A73545">
        <w:trPr>
          <w:jc w:val="center"/>
        </w:trPr>
        <w:tc>
          <w:tcPr>
            <w:tcW w:w="4876" w:type="dxa"/>
            <w:tcBorders>
              <w:top w:val="nil"/>
              <w:left w:val="nil"/>
              <w:bottom w:val="nil"/>
              <w:right w:val="nil"/>
            </w:tcBorders>
          </w:tcPr>
          <w:p w14:paraId="5FD3473A" w14:textId="77777777" w:rsidR="00736FA4" w:rsidRPr="009115EC" w:rsidRDefault="00736FA4" w:rsidP="00A73545">
            <w:pPr>
              <w:pStyle w:val="Normal6a"/>
            </w:pPr>
          </w:p>
        </w:tc>
        <w:tc>
          <w:tcPr>
            <w:tcW w:w="4876" w:type="dxa"/>
            <w:tcBorders>
              <w:top w:val="nil"/>
              <w:left w:val="nil"/>
              <w:bottom w:val="nil"/>
              <w:right w:val="nil"/>
            </w:tcBorders>
          </w:tcPr>
          <w:p w14:paraId="47606113" w14:textId="77777777" w:rsidR="00736FA4" w:rsidRPr="009115EC" w:rsidRDefault="00736FA4" w:rsidP="00A73545">
            <w:pPr>
              <w:pStyle w:val="Normal6a"/>
            </w:pPr>
            <w:r w:rsidRPr="009115EC">
              <w:rPr>
                <w:b/>
                <w:i/>
              </w:rPr>
              <w:t>15 ter.</w:t>
            </w:r>
            <w:r w:rsidRPr="009115EC">
              <w:tab/>
            </w:r>
            <w:r w:rsidRPr="009115EC">
              <w:rPr>
                <w:b/>
                <w:i/>
              </w:rPr>
              <w:t>pleit ervoor om in de komende verordening kritieke geneesmiddelen een genderbewuste benadering te volgen, waarbij wordt gewaarborgd dat de specifieke gezondheidsbehoeften van vrouwen in al hun diversiteit tot uiting komen bij de vaststelling en prioritering van kritieke geneesmiddelen; wijst erop dat het van belang is gelijke en ononderbroken toegang tot essentiële geneesmiddelen te waarborgen, onder meer geneesmiddelen met betrekking tot reproductieve gezondheid, de gezondheid van moeders en geestelijke gezondheid, alsook behandelingen voor ziekten die overwegend vrouwen treffen of die vrouwen onevenredig zwaar treffen;</w:t>
            </w:r>
          </w:p>
        </w:tc>
      </w:tr>
    </w:tbl>
    <w:p w14:paraId="54B7A78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4A29F5D" w14:textId="77777777" w:rsidR="00736FA4" w:rsidRPr="009115EC" w:rsidRDefault="00736FA4" w:rsidP="00736FA4">
      <w:r w:rsidRPr="009115EC">
        <w:rPr>
          <w:rStyle w:val="HideTWBExt"/>
        </w:rPr>
        <w:t>&lt;/Amend&gt;</w:t>
      </w:r>
    </w:p>
    <w:p w14:paraId="690C3F36"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453</w:t>
      </w:r>
      <w:r w:rsidRPr="009115EC">
        <w:rPr>
          <w:rStyle w:val="HideTWBExt"/>
          <w:b w:val="0"/>
        </w:rPr>
        <w:t>&lt;/NumAm&gt;</w:t>
      </w:r>
    </w:p>
    <w:p w14:paraId="15E1D9B4"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Elisabeth Grossmann, Alessandra Moretti, Maria Noichl, Emma Rafowicz, Sabrina Repp, Carla Tavares</w:t>
      </w:r>
      <w:r w:rsidRPr="009115EC">
        <w:rPr>
          <w:rStyle w:val="HideTWBExt"/>
          <w:b w:val="0"/>
        </w:rPr>
        <w:t>&lt;/Members&gt;</w:t>
      </w:r>
    </w:p>
    <w:p w14:paraId="14699520" w14:textId="77777777" w:rsidR="00736FA4" w:rsidRPr="009115EC" w:rsidRDefault="00736FA4" w:rsidP="00736FA4">
      <w:pPr>
        <w:pStyle w:val="NormalBold"/>
      </w:pPr>
      <w:r w:rsidRPr="009115EC">
        <w:rPr>
          <w:rStyle w:val="HideTWBExt"/>
          <w:b w:val="0"/>
        </w:rPr>
        <w:t>&lt;/RepeatBlock-By&gt;</w:t>
      </w:r>
    </w:p>
    <w:p w14:paraId="318AB21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0DEB815" w14:textId="77777777" w:rsidR="00736FA4" w:rsidRPr="009115EC" w:rsidRDefault="00736FA4" w:rsidP="00736FA4">
      <w:pPr>
        <w:pStyle w:val="NormalBold"/>
      </w:pPr>
      <w:r w:rsidRPr="009115EC">
        <w:rPr>
          <w:rStyle w:val="HideTWBExt"/>
          <w:b w:val="0"/>
        </w:rPr>
        <w:t>&lt;Article&gt;</w:t>
      </w:r>
      <w:r w:rsidRPr="009115EC">
        <w:t>Paragraaf 15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FEFDCC5" w14:textId="77777777" w:rsidTr="00A73545">
        <w:trPr>
          <w:trHeight w:hRule="exact" w:val="240"/>
          <w:jc w:val="center"/>
        </w:trPr>
        <w:tc>
          <w:tcPr>
            <w:tcW w:w="9752" w:type="dxa"/>
            <w:gridSpan w:val="2"/>
            <w:tcBorders>
              <w:top w:val="nil"/>
              <w:left w:val="nil"/>
              <w:bottom w:val="nil"/>
              <w:right w:val="nil"/>
            </w:tcBorders>
          </w:tcPr>
          <w:p w14:paraId="6B48B90B" w14:textId="77777777" w:rsidR="00736FA4" w:rsidRPr="009115EC" w:rsidRDefault="00736FA4" w:rsidP="00A73545"/>
        </w:tc>
      </w:tr>
      <w:tr w:rsidR="00736FA4" w:rsidRPr="009115EC" w14:paraId="6D67EFDA" w14:textId="77777777" w:rsidTr="00A73545">
        <w:trPr>
          <w:trHeight w:val="240"/>
          <w:jc w:val="center"/>
        </w:trPr>
        <w:tc>
          <w:tcPr>
            <w:tcW w:w="4876" w:type="dxa"/>
            <w:tcBorders>
              <w:top w:val="nil"/>
              <w:left w:val="nil"/>
              <w:bottom w:val="nil"/>
              <w:right w:val="nil"/>
            </w:tcBorders>
          </w:tcPr>
          <w:p w14:paraId="0FF5627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3CFFE9F" w14:textId="77777777" w:rsidR="00736FA4" w:rsidRPr="009115EC" w:rsidRDefault="00736FA4" w:rsidP="00A73545">
            <w:pPr>
              <w:pStyle w:val="AmColumnHeading"/>
            </w:pPr>
            <w:r w:rsidRPr="009115EC">
              <w:t>Amendement</w:t>
            </w:r>
          </w:p>
        </w:tc>
      </w:tr>
      <w:tr w:rsidR="00736FA4" w:rsidRPr="009115EC" w14:paraId="0A8BA379" w14:textId="77777777" w:rsidTr="00A73545">
        <w:trPr>
          <w:jc w:val="center"/>
        </w:trPr>
        <w:tc>
          <w:tcPr>
            <w:tcW w:w="4876" w:type="dxa"/>
            <w:tcBorders>
              <w:top w:val="nil"/>
              <w:left w:val="nil"/>
              <w:bottom w:val="nil"/>
              <w:right w:val="nil"/>
            </w:tcBorders>
          </w:tcPr>
          <w:p w14:paraId="47697315" w14:textId="77777777" w:rsidR="00736FA4" w:rsidRPr="009115EC" w:rsidRDefault="00736FA4" w:rsidP="00A73545">
            <w:pPr>
              <w:pStyle w:val="Normal6a"/>
            </w:pPr>
          </w:p>
        </w:tc>
        <w:tc>
          <w:tcPr>
            <w:tcW w:w="4876" w:type="dxa"/>
            <w:tcBorders>
              <w:top w:val="nil"/>
              <w:left w:val="nil"/>
              <w:bottom w:val="nil"/>
              <w:right w:val="nil"/>
            </w:tcBorders>
          </w:tcPr>
          <w:p w14:paraId="3370D441" w14:textId="77777777" w:rsidR="00736FA4" w:rsidRPr="009115EC" w:rsidRDefault="00736FA4" w:rsidP="00A73545">
            <w:pPr>
              <w:pStyle w:val="Normal6a"/>
            </w:pPr>
            <w:r w:rsidRPr="009115EC">
              <w:rPr>
                <w:b/>
                <w:i/>
              </w:rPr>
              <w:t>15 ter.</w:t>
            </w:r>
            <w:r w:rsidRPr="009115EC">
              <w:tab/>
            </w:r>
            <w:r w:rsidRPr="009115EC">
              <w:rPr>
                <w:b/>
                <w:i/>
              </w:rPr>
              <w:t>verzoekt de lidstaten om te zorgen voor tijdige en billijke toegang tot vruchtbaarheidsbehandelingen zonder discriminatie, met name voor alleenstaande vrouwen en vrouwelijke paren van hetzelfde geslacht, en tot empirisch onderbouwde, betrouwbare en vrij toegankelijke informatie over vruchtbaarheid vanuit een op rechten gebaseerde benadering die de reproductieve autonomie ondersteunt, met steun van de Commissie via richtsnoeren, gegevensverzameling en de uitwisseling van beste praktijken;</w:t>
            </w:r>
          </w:p>
        </w:tc>
      </w:tr>
    </w:tbl>
    <w:p w14:paraId="2A0B14F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6308142" w14:textId="77777777" w:rsidR="00736FA4" w:rsidRPr="009115EC" w:rsidRDefault="00736FA4" w:rsidP="00736FA4">
      <w:r w:rsidRPr="009115EC">
        <w:rPr>
          <w:rStyle w:val="HideTWBExt"/>
        </w:rPr>
        <w:t>&lt;/Amend&gt;</w:t>
      </w:r>
    </w:p>
    <w:p w14:paraId="448063A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454</w:t>
      </w:r>
      <w:r w:rsidRPr="009115EC">
        <w:rPr>
          <w:rStyle w:val="HideTWBExt"/>
          <w:b w:val="0"/>
        </w:rPr>
        <w:t>&lt;/NumAm&gt;</w:t>
      </w:r>
    </w:p>
    <w:p w14:paraId="0C7AF467"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63FECFE2" w14:textId="77777777" w:rsidR="00736FA4" w:rsidRPr="009115EC" w:rsidRDefault="00736FA4" w:rsidP="00736FA4">
      <w:pPr>
        <w:pStyle w:val="NormalBold"/>
      </w:pPr>
      <w:r w:rsidRPr="009115EC">
        <w:rPr>
          <w:rStyle w:val="HideTWBExt"/>
          <w:b w:val="0"/>
        </w:rPr>
        <w:t>&lt;/RepeatBlock-By&gt;</w:t>
      </w:r>
    </w:p>
    <w:p w14:paraId="417A015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0926A8F" w14:textId="77777777" w:rsidR="00736FA4" w:rsidRPr="009115EC" w:rsidRDefault="00736FA4" w:rsidP="00736FA4">
      <w:pPr>
        <w:pStyle w:val="NormalBold"/>
      </w:pPr>
      <w:r w:rsidRPr="009115EC">
        <w:rPr>
          <w:rStyle w:val="HideTWBExt"/>
          <w:b w:val="0"/>
        </w:rPr>
        <w:t>&lt;Article&gt;</w:t>
      </w:r>
      <w:r w:rsidRPr="009115EC">
        <w:t>Paragraaf 15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7DFC6F0" w14:textId="77777777" w:rsidTr="00A73545">
        <w:trPr>
          <w:trHeight w:hRule="exact" w:val="240"/>
          <w:jc w:val="center"/>
        </w:trPr>
        <w:tc>
          <w:tcPr>
            <w:tcW w:w="9752" w:type="dxa"/>
            <w:gridSpan w:val="2"/>
            <w:tcBorders>
              <w:top w:val="nil"/>
              <w:left w:val="nil"/>
              <w:bottom w:val="nil"/>
              <w:right w:val="nil"/>
            </w:tcBorders>
          </w:tcPr>
          <w:p w14:paraId="0C0E9E69" w14:textId="77777777" w:rsidR="00736FA4" w:rsidRPr="009115EC" w:rsidRDefault="00736FA4" w:rsidP="00A73545"/>
        </w:tc>
      </w:tr>
      <w:tr w:rsidR="00736FA4" w:rsidRPr="009115EC" w14:paraId="1B48B638" w14:textId="77777777" w:rsidTr="00A73545">
        <w:trPr>
          <w:trHeight w:val="240"/>
          <w:jc w:val="center"/>
        </w:trPr>
        <w:tc>
          <w:tcPr>
            <w:tcW w:w="4876" w:type="dxa"/>
            <w:tcBorders>
              <w:top w:val="nil"/>
              <w:left w:val="nil"/>
              <w:bottom w:val="nil"/>
              <w:right w:val="nil"/>
            </w:tcBorders>
          </w:tcPr>
          <w:p w14:paraId="4EDFAB4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5BAD34A" w14:textId="77777777" w:rsidR="00736FA4" w:rsidRPr="009115EC" w:rsidRDefault="00736FA4" w:rsidP="00A73545">
            <w:pPr>
              <w:pStyle w:val="AmColumnHeading"/>
            </w:pPr>
            <w:r w:rsidRPr="009115EC">
              <w:t>Amendement</w:t>
            </w:r>
          </w:p>
        </w:tc>
      </w:tr>
      <w:tr w:rsidR="00736FA4" w:rsidRPr="009115EC" w14:paraId="697C1085" w14:textId="77777777" w:rsidTr="00A73545">
        <w:trPr>
          <w:jc w:val="center"/>
        </w:trPr>
        <w:tc>
          <w:tcPr>
            <w:tcW w:w="4876" w:type="dxa"/>
            <w:tcBorders>
              <w:top w:val="nil"/>
              <w:left w:val="nil"/>
              <w:bottom w:val="nil"/>
              <w:right w:val="nil"/>
            </w:tcBorders>
          </w:tcPr>
          <w:p w14:paraId="4F835164" w14:textId="77777777" w:rsidR="00736FA4" w:rsidRPr="009115EC" w:rsidRDefault="00736FA4" w:rsidP="00A73545">
            <w:pPr>
              <w:pStyle w:val="Normal6a"/>
            </w:pPr>
          </w:p>
        </w:tc>
        <w:tc>
          <w:tcPr>
            <w:tcW w:w="4876" w:type="dxa"/>
            <w:tcBorders>
              <w:top w:val="nil"/>
              <w:left w:val="nil"/>
              <w:bottom w:val="nil"/>
              <w:right w:val="nil"/>
            </w:tcBorders>
          </w:tcPr>
          <w:p w14:paraId="7BD65B5E" w14:textId="77777777" w:rsidR="00736FA4" w:rsidRPr="009115EC" w:rsidRDefault="00736FA4" w:rsidP="00A73545">
            <w:pPr>
              <w:pStyle w:val="Normal6a"/>
            </w:pPr>
            <w:r w:rsidRPr="009115EC">
              <w:rPr>
                <w:b/>
                <w:i/>
              </w:rPr>
              <w:t>15 ter.</w:t>
            </w:r>
            <w:r w:rsidRPr="009115EC">
              <w:tab/>
            </w:r>
            <w:r w:rsidRPr="009115EC">
              <w:rPr>
                <w:b/>
                <w:i/>
              </w:rPr>
              <w:t>dringt er bij de lidstaten op aan om de toegang tot het volledige spectrum aan gezondheidszorgdiensten, waaronder seksuele en reproductieve gezondheid en bijbehorende geneesmiddelen, te waarborgen voor transgender- en niet-binaire personen, en eventuele dwingende en onnodige medische vereisten die de toegang tot wettelijke erkenning of reproductieve diensten in de weg staan, zoals sterilisatie of chirurgische behandelingen, weg te werken;</w:t>
            </w:r>
          </w:p>
        </w:tc>
      </w:tr>
    </w:tbl>
    <w:p w14:paraId="5792A36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F9334CE" w14:textId="77777777" w:rsidR="00736FA4" w:rsidRPr="009115EC" w:rsidRDefault="00736FA4" w:rsidP="00736FA4">
      <w:r w:rsidRPr="009115EC">
        <w:rPr>
          <w:rStyle w:val="HideTWBExt"/>
        </w:rPr>
        <w:t>&lt;/Amend&gt;</w:t>
      </w:r>
    </w:p>
    <w:p w14:paraId="5A1001A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455</w:t>
      </w:r>
      <w:r w:rsidRPr="009115EC">
        <w:rPr>
          <w:rStyle w:val="HideTWBExt"/>
          <w:b w:val="0"/>
        </w:rPr>
        <w:t>&lt;/NumAm&gt;</w:t>
      </w:r>
    </w:p>
    <w:p w14:paraId="331B70A7"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3EBD977A" w14:textId="77777777" w:rsidR="00736FA4" w:rsidRPr="009115EC" w:rsidRDefault="00736FA4" w:rsidP="00736FA4">
      <w:pPr>
        <w:pStyle w:val="NormalBold"/>
      </w:pPr>
      <w:r w:rsidRPr="009115EC">
        <w:rPr>
          <w:rStyle w:val="HideTWBExt"/>
          <w:b w:val="0"/>
        </w:rPr>
        <w:t>&lt;/RepeatBlock-By&gt;</w:t>
      </w:r>
    </w:p>
    <w:p w14:paraId="0A68F0E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6ED74C6" w14:textId="77777777" w:rsidR="00736FA4" w:rsidRPr="009115EC" w:rsidRDefault="00736FA4" w:rsidP="00736FA4">
      <w:pPr>
        <w:pStyle w:val="NormalBold"/>
      </w:pPr>
      <w:r w:rsidRPr="009115EC">
        <w:rPr>
          <w:rStyle w:val="HideTWBExt"/>
          <w:b w:val="0"/>
        </w:rPr>
        <w:t>&lt;Article&gt;</w:t>
      </w:r>
      <w:r w:rsidRPr="009115EC">
        <w:t>Paragraaf 15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7E9D43A" w14:textId="77777777" w:rsidTr="00A73545">
        <w:trPr>
          <w:trHeight w:hRule="exact" w:val="240"/>
          <w:jc w:val="center"/>
        </w:trPr>
        <w:tc>
          <w:tcPr>
            <w:tcW w:w="9752" w:type="dxa"/>
            <w:gridSpan w:val="2"/>
            <w:tcBorders>
              <w:top w:val="nil"/>
              <w:left w:val="nil"/>
              <w:bottom w:val="nil"/>
              <w:right w:val="nil"/>
            </w:tcBorders>
          </w:tcPr>
          <w:p w14:paraId="0EA5C100" w14:textId="77777777" w:rsidR="00736FA4" w:rsidRPr="009115EC" w:rsidRDefault="00736FA4" w:rsidP="00A73545"/>
        </w:tc>
      </w:tr>
      <w:tr w:rsidR="00736FA4" w:rsidRPr="009115EC" w14:paraId="5A13481F" w14:textId="77777777" w:rsidTr="00A73545">
        <w:trPr>
          <w:trHeight w:val="240"/>
          <w:jc w:val="center"/>
        </w:trPr>
        <w:tc>
          <w:tcPr>
            <w:tcW w:w="4876" w:type="dxa"/>
            <w:tcBorders>
              <w:top w:val="nil"/>
              <w:left w:val="nil"/>
              <w:bottom w:val="nil"/>
              <w:right w:val="nil"/>
            </w:tcBorders>
          </w:tcPr>
          <w:p w14:paraId="307F6387" w14:textId="77777777" w:rsidR="00736FA4" w:rsidRPr="009115EC" w:rsidRDefault="00736FA4" w:rsidP="008E2348">
            <w:pPr>
              <w:pStyle w:val="AmColumnHeading"/>
              <w:keepNext/>
            </w:pPr>
            <w:r w:rsidRPr="009115EC">
              <w:t>Ontwerpresolutie</w:t>
            </w:r>
          </w:p>
        </w:tc>
        <w:tc>
          <w:tcPr>
            <w:tcW w:w="4876" w:type="dxa"/>
            <w:tcBorders>
              <w:top w:val="nil"/>
              <w:left w:val="nil"/>
              <w:bottom w:val="nil"/>
              <w:right w:val="nil"/>
            </w:tcBorders>
          </w:tcPr>
          <w:p w14:paraId="2219FD33" w14:textId="77777777" w:rsidR="00736FA4" w:rsidRPr="009115EC" w:rsidRDefault="00736FA4" w:rsidP="00A73545">
            <w:pPr>
              <w:pStyle w:val="AmColumnHeading"/>
            </w:pPr>
            <w:r w:rsidRPr="009115EC">
              <w:t>Amendement</w:t>
            </w:r>
          </w:p>
        </w:tc>
      </w:tr>
      <w:tr w:rsidR="00736FA4" w:rsidRPr="009115EC" w14:paraId="7C7B0BE1" w14:textId="77777777" w:rsidTr="00A73545">
        <w:trPr>
          <w:jc w:val="center"/>
        </w:trPr>
        <w:tc>
          <w:tcPr>
            <w:tcW w:w="4876" w:type="dxa"/>
            <w:tcBorders>
              <w:top w:val="nil"/>
              <w:left w:val="nil"/>
              <w:bottom w:val="nil"/>
              <w:right w:val="nil"/>
            </w:tcBorders>
          </w:tcPr>
          <w:p w14:paraId="30C2A8C0" w14:textId="77777777" w:rsidR="00736FA4" w:rsidRPr="009115EC" w:rsidRDefault="00736FA4" w:rsidP="00A73545">
            <w:pPr>
              <w:pStyle w:val="Normal6a"/>
            </w:pPr>
          </w:p>
        </w:tc>
        <w:tc>
          <w:tcPr>
            <w:tcW w:w="4876" w:type="dxa"/>
            <w:tcBorders>
              <w:top w:val="nil"/>
              <w:left w:val="nil"/>
              <w:bottom w:val="nil"/>
              <w:right w:val="nil"/>
            </w:tcBorders>
          </w:tcPr>
          <w:p w14:paraId="36D09F46" w14:textId="77777777" w:rsidR="00736FA4" w:rsidRPr="009115EC" w:rsidRDefault="00736FA4" w:rsidP="00A73545">
            <w:pPr>
              <w:pStyle w:val="Normal6a"/>
            </w:pPr>
            <w:r w:rsidRPr="009115EC">
              <w:rPr>
                <w:b/>
                <w:i/>
              </w:rPr>
              <w:t>15 ter.</w:t>
            </w:r>
            <w:r w:rsidRPr="009115EC">
              <w:tab/>
            </w:r>
            <w:r w:rsidRPr="009115EC">
              <w:rPr>
                <w:b/>
                <w:i/>
              </w:rPr>
              <w:t>wijst erop dat zorgtaken in de hele EU onevenredig worden uitgevoerd door vrouwen en dat dit bijdraagt tot ongelijkheid en de genderzorgkloof vergroot, de arbeidsmarktparticipatie van vrouwen en hun verdienmogelijkheden vermindert en hen tegelijkertijd blootstelt aan stressgerelateerde gezondheidsrisico’s;</w:t>
            </w:r>
          </w:p>
        </w:tc>
      </w:tr>
    </w:tbl>
    <w:p w14:paraId="1783B39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28CB331" w14:textId="77777777" w:rsidR="00736FA4" w:rsidRPr="009115EC" w:rsidRDefault="00736FA4" w:rsidP="00736FA4">
      <w:r w:rsidRPr="009115EC">
        <w:rPr>
          <w:rStyle w:val="HideTWBExt"/>
        </w:rPr>
        <w:t>&lt;/Amend&gt;</w:t>
      </w:r>
    </w:p>
    <w:p w14:paraId="0754CF6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456</w:t>
      </w:r>
      <w:r w:rsidRPr="009115EC">
        <w:rPr>
          <w:rStyle w:val="HideTWBExt"/>
          <w:b w:val="0"/>
        </w:rPr>
        <w:t>&lt;/NumAm&gt;</w:t>
      </w:r>
    </w:p>
    <w:p w14:paraId="5BA5B114"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7E874678" w14:textId="77777777" w:rsidR="00736FA4" w:rsidRPr="009115EC" w:rsidRDefault="00736FA4" w:rsidP="00736FA4">
      <w:pPr>
        <w:pStyle w:val="NormalBold"/>
      </w:pPr>
      <w:r w:rsidRPr="009115EC">
        <w:rPr>
          <w:rStyle w:val="HideTWBExt"/>
          <w:b w:val="0"/>
        </w:rPr>
        <w:t>&lt;/RepeatBlock-By&gt;</w:t>
      </w:r>
    </w:p>
    <w:p w14:paraId="26A7739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10B17FE" w14:textId="77777777" w:rsidR="00736FA4" w:rsidRPr="009115EC" w:rsidRDefault="00736FA4" w:rsidP="00736FA4">
      <w:pPr>
        <w:pStyle w:val="NormalBold"/>
      </w:pPr>
      <w:r w:rsidRPr="009115EC">
        <w:rPr>
          <w:rStyle w:val="HideTWBExt"/>
          <w:b w:val="0"/>
        </w:rPr>
        <w:t>&lt;Article&gt;</w:t>
      </w:r>
      <w:r w:rsidRPr="009115EC">
        <w:t>Paragraaf 15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1D78AEE" w14:textId="77777777" w:rsidTr="00A73545">
        <w:trPr>
          <w:trHeight w:hRule="exact" w:val="240"/>
          <w:jc w:val="center"/>
        </w:trPr>
        <w:tc>
          <w:tcPr>
            <w:tcW w:w="9752" w:type="dxa"/>
            <w:gridSpan w:val="2"/>
            <w:tcBorders>
              <w:top w:val="nil"/>
              <w:left w:val="nil"/>
              <w:bottom w:val="nil"/>
              <w:right w:val="nil"/>
            </w:tcBorders>
          </w:tcPr>
          <w:p w14:paraId="21A42977" w14:textId="77777777" w:rsidR="00736FA4" w:rsidRPr="009115EC" w:rsidRDefault="00736FA4" w:rsidP="00A73545"/>
        </w:tc>
      </w:tr>
      <w:tr w:rsidR="00736FA4" w:rsidRPr="009115EC" w14:paraId="2AC1756F" w14:textId="77777777" w:rsidTr="00A73545">
        <w:trPr>
          <w:trHeight w:val="240"/>
          <w:jc w:val="center"/>
        </w:trPr>
        <w:tc>
          <w:tcPr>
            <w:tcW w:w="4876" w:type="dxa"/>
            <w:tcBorders>
              <w:top w:val="nil"/>
              <w:left w:val="nil"/>
              <w:bottom w:val="nil"/>
              <w:right w:val="nil"/>
            </w:tcBorders>
          </w:tcPr>
          <w:p w14:paraId="34F9A37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801DE7E" w14:textId="77777777" w:rsidR="00736FA4" w:rsidRPr="009115EC" w:rsidRDefault="00736FA4" w:rsidP="00A73545">
            <w:pPr>
              <w:pStyle w:val="AmColumnHeading"/>
            </w:pPr>
            <w:r w:rsidRPr="009115EC">
              <w:t>Amendement</w:t>
            </w:r>
          </w:p>
        </w:tc>
      </w:tr>
      <w:tr w:rsidR="00736FA4" w:rsidRPr="009115EC" w14:paraId="01D3745B" w14:textId="77777777" w:rsidTr="00A73545">
        <w:trPr>
          <w:jc w:val="center"/>
        </w:trPr>
        <w:tc>
          <w:tcPr>
            <w:tcW w:w="4876" w:type="dxa"/>
            <w:tcBorders>
              <w:top w:val="nil"/>
              <w:left w:val="nil"/>
              <w:bottom w:val="nil"/>
              <w:right w:val="nil"/>
            </w:tcBorders>
          </w:tcPr>
          <w:p w14:paraId="5AC2E376" w14:textId="77777777" w:rsidR="00736FA4" w:rsidRPr="009115EC" w:rsidRDefault="00736FA4" w:rsidP="00A73545">
            <w:pPr>
              <w:pStyle w:val="Normal6a"/>
            </w:pPr>
          </w:p>
        </w:tc>
        <w:tc>
          <w:tcPr>
            <w:tcW w:w="4876" w:type="dxa"/>
            <w:tcBorders>
              <w:top w:val="nil"/>
              <w:left w:val="nil"/>
              <w:bottom w:val="nil"/>
              <w:right w:val="nil"/>
            </w:tcBorders>
          </w:tcPr>
          <w:p w14:paraId="019D124B" w14:textId="77777777" w:rsidR="00736FA4" w:rsidRPr="009115EC" w:rsidRDefault="00736FA4" w:rsidP="00A73545">
            <w:pPr>
              <w:pStyle w:val="Normal6a"/>
            </w:pPr>
            <w:r w:rsidRPr="009115EC">
              <w:rPr>
                <w:b/>
                <w:i/>
              </w:rPr>
              <w:t>15 ter.</w:t>
            </w:r>
            <w:r w:rsidRPr="009115EC">
              <w:tab/>
            </w:r>
            <w:r w:rsidRPr="009115EC">
              <w:rPr>
                <w:b/>
                <w:i/>
              </w:rPr>
              <w:t>spoort de Commissie aan om verder onderzoek naar menstruele gezondheid te ondersteunen en de ontwikkeling van uitgebreide educatieve programma’s te bevorderen teneinde de menstruele gezondheid te verbeteren en stigmatisering te verminderen;</w:t>
            </w:r>
          </w:p>
        </w:tc>
      </w:tr>
    </w:tbl>
    <w:p w14:paraId="282387E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6205FEB" w14:textId="77777777" w:rsidR="00736FA4" w:rsidRPr="009115EC" w:rsidRDefault="00736FA4" w:rsidP="00736FA4">
      <w:r w:rsidRPr="009115EC">
        <w:rPr>
          <w:rStyle w:val="HideTWBExt"/>
        </w:rPr>
        <w:t>&lt;/Amend&gt;</w:t>
      </w:r>
    </w:p>
    <w:p w14:paraId="4828E0A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457</w:t>
      </w:r>
      <w:r w:rsidRPr="009115EC">
        <w:rPr>
          <w:rStyle w:val="HideTWBExt"/>
          <w:b w:val="0"/>
        </w:rPr>
        <w:t>&lt;/NumAm&gt;</w:t>
      </w:r>
    </w:p>
    <w:p w14:paraId="633E9264"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w:t>
      </w:r>
      <w:r w:rsidRPr="009115EC">
        <w:rPr>
          <w:rStyle w:val="HideTWBExt"/>
          <w:b w:val="0"/>
        </w:rPr>
        <w:t>&lt;/Members&gt;</w:t>
      </w:r>
    </w:p>
    <w:p w14:paraId="7282F166" w14:textId="77777777" w:rsidR="00736FA4" w:rsidRPr="009115EC" w:rsidRDefault="00736FA4" w:rsidP="00736FA4">
      <w:pPr>
        <w:pStyle w:val="NormalBold"/>
      </w:pPr>
      <w:r w:rsidRPr="009115EC">
        <w:rPr>
          <w:rStyle w:val="HideTWBExt"/>
          <w:b w:val="0"/>
        </w:rPr>
        <w:t>&lt;/RepeatBlock-By&gt;</w:t>
      </w:r>
    </w:p>
    <w:p w14:paraId="2473C58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86E707E" w14:textId="77777777" w:rsidR="00736FA4" w:rsidRPr="009115EC" w:rsidRDefault="00736FA4" w:rsidP="00736FA4">
      <w:pPr>
        <w:pStyle w:val="NormalBold"/>
      </w:pPr>
      <w:r w:rsidRPr="009115EC">
        <w:rPr>
          <w:rStyle w:val="HideTWBExt"/>
          <w:b w:val="0"/>
        </w:rPr>
        <w:t>&lt;Article&gt;</w:t>
      </w:r>
      <w:r w:rsidRPr="009115EC">
        <w:t>Paragraaf 15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CC01DAC" w14:textId="77777777" w:rsidTr="00A73545">
        <w:trPr>
          <w:trHeight w:hRule="exact" w:val="240"/>
          <w:jc w:val="center"/>
        </w:trPr>
        <w:tc>
          <w:tcPr>
            <w:tcW w:w="9752" w:type="dxa"/>
            <w:gridSpan w:val="2"/>
            <w:tcBorders>
              <w:top w:val="nil"/>
              <w:left w:val="nil"/>
              <w:bottom w:val="nil"/>
              <w:right w:val="nil"/>
            </w:tcBorders>
          </w:tcPr>
          <w:p w14:paraId="0FDE4314" w14:textId="77777777" w:rsidR="00736FA4" w:rsidRPr="009115EC" w:rsidRDefault="00736FA4" w:rsidP="00A73545"/>
        </w:tc>
      </w:tr>
      <w:tr w:rsidR="00736FA4" w:rsidRPr="009115EC" w14:paraId="0A6F3240" w14:textId="77777777" w:rsidTr="00A73545">
        <w:trPr>
          <w:trHeight w:val="240"/>
          <w:jc w:val="center"/>
        </w:trPr>
        <w:tc>
          <w:tcPr>
            <w:tcW w:w="4876" w:type="dxa"/>
            <w:tcBorders>
              <w:top w:val="nil"/>
              <w:left w:val="nil"/>
              <w:bottom w:val="nil"/>
              <w:right w:val="nil"/>
            </w:tcBorders>
          </w:tcPr>
          <w:p w14:paraId="513F2D4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FB97FF7" w14:textId="77777777" w:rsidR="00736FA4" w:rsidRPr="009115EC" w:rsidRDefault="00736FA4" w:rsidP="00A73545">
            <w:pPr>
              <w:pStyle w:val="AmColumnHeading"/>
            </w:pPr>
            <w:r w:rsidRPr="009115EC">
              <w:t>Amendement</w:t>
            </w:r>
          </w:p>
        </w:tc>
      </w:tr>
      <w:tr w:rsidR="00736FA4" w:rsidRPr="009115EC" w14:paraId="7A50D8AA" w14:textId="77777777" w:rsidTr="00A73545">
        <w:trPr>
          <w:jc w:val="center"/>
        </w:trPr>
        <w:tc>
          <w:tcPr>
            <w:tcW w:w="4876" w:type="dxa"/>
            <w:tcBorders>
              <w:top w:val="nil"/>
              <w:left w:val="nil"/>
              <w:bottom w:val="nil"/>
              <w:right w:val="nil"/>
            </w:tcBorders>
          </w:tcPr>
          <w:p w14:paraId="66E77D1E" w14:textId="77777777" w:rsidR="00736FA4" w:rsidRPr="009115EC" w:rsidRDefault="00736FA4" w:rsidP="00A73545">
            <w:pPr>
              <w:pStyle w:val="Normal6a"/>
            </w:pPr>
          </w:p>
        </w:tc>
        <w:tc>
          <w:tcPr>
            <w:tcW w:w="4876" w:type="dxa"/>
            <w:tcBorders>
              <w:top w:val="nil"/>
              <w:left w:val="nil"/>
              <w:bottom w:val="nil"/>
              <w:right w:val="nil"/>
            </w:tcBorders>
          </w:tcPr>
          <w:p w14:paraId="59B7C6C2" w14:textId="77777777" w:rsidR="00736FA4" w:rsidRPr="009115EC" w:rsidRDefault="00736FA4" w:rsidP="00A73545">
            <w:pPr>
              <w:pStyle w:val="Normal6a"/>
            </w:pPr>
            <w:r w:rsidRPr="009115EC">
              <w:rPr>
                <w:b/>
                <w:i/>
              </w:rPr>
              <w:t>15 quater.</w:t>
            </w:r>
            <w:r w:rsidRPr="009115EC">
              <w:tab/>
            </w:r>
            <w:r w:rsidRPr="009115EC">
              <w:rPr>
                <w:b/>
                <w:i/>
              </w:rPr>
              <w:t>beklemtoont dat vele vormen van kanker, zoals HPV-gerelateerde vormen van kanker, waaronder baarmoederhalskanker, kunnen worden voorkomen door wijzigingen in het gedrag en de omgeving, alsook door maatregelen voor vroegtijdige interventies, en wijst erop dat investeringen in preventieve maatregelen prioriteit moeten krijgen binnen de Unie; moedigt verdere investeringen in innovatieve diagnostische instrumenten zoals biomarkertests aan en verzoekt de Commissie om belemmeringen weg te nemen zodat het wijdverspreide gebruik van deze instrumenten waar passend mogelijk wordt; wijst erop dat het aanbieden van preventieve gezondheidszorg gebaseerd moet zijn op biologische indicaties en niet op geslachts-/gendermarkers inzake identificatie;</w:t>
            </w:r>
          </w:p>
        </w:tc>
      </w:tr>
    </w:tbl>
    <w:p w14:paraId="0A94E9F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DDFA9E1" w14:textId="77777777" w:rsidR="00736FA4" w:rsidRPr="009115EC" w:rsidRDefault="00736FA4" w:rsidP="00736FA4">
      <w:r w:rsidRPr="009115EC">
        <w:rPr>
          <w:rStyle w:val="HideTWBExt"/>
        </w:rPr>
        <w:t>&lt;/Amend&gt;</w:t>
      </w:r>
    </w:p>
    <w:p w14:paraId="0A9807F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458</w:t>
      </w:r>
      <w:r w:rsidRPr="009115EC">
        <w:rPr>
          <w:rStyle w:val="HideTWBExt"/>
          <w:b w:val="0"/>
        </w:rPr>
        <w:t>&lt;/NumAm&gt;</w:t>
      </w:r>
    </w:p>
    <w:p w14:paraId="0576C4CF"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3868FB83" w14:textId="77777777" w:rsidR="00736FA4" w:rsidRPr="009115EC" w:rsidRDefault="00736FA4" w:rsidP="00736FA4">
      <w:pPr>
        <w:pStyle w:val="NormalBold"/>
      </w:pPr>
      <w:r w:rsidRPr="009115EC">
        <w:rPr>
          <w:rStyle w:val="HideTWBExt"/>
          <w:b w:val="0"/>
        </w:rPr>
        <w:t>&lt;/RepeatBlock-By&gt;</w:t>
      </w:r>
    </w:p>
    <w:p w14:paraId="2E85A0E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77B000E" w14:textId="77777777" w:rsidR="00736FA4" w:rsidRPr="009115EC" w:rsidRDefault="00736FA4" w:rsidP="00736FA4">
      <w:pPr>
        <w:pStyle w:val="NormalBold"/>
      </w:pPr>
      <w:r w:rsidRPr="009115EC">
        <w:rPr>
          <w:rStyle w:val="HideTWBExt"/>
          <w:b w:val="0"/>
        </w:rPr>
        <w:t>&lt;Article&gt;</w:t>
      </w:r>
      <w:r w:rsidRPr="009115EC">
        <w:t>Paragraaf 15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9BDB600" w14:textId="77777777" w:rsidTr="00A73545">
        <w:trPr>
          <w:trHeight w:hRule="exact" w:val="240"/>
          <w:jc w:val="center"/>
        </w:trPr>
        <w:tc>
          <w:tcPr>
            <w:tcW w:w="9752" w:type="dxa"/>
            <w:gridSpan w:val="2"/>
            <w:tcBorders>
              <w:top w:val="nil"/>
              <w:left w:val="nil"/>
              <w:bottom w:val="nil"/>
              <w:right w:val="nil"/>
            </w:tcBorders>
          </w:tcPr>
          <w:p w14:paraId="24BE0B21" w14:textId="77777777" w:rsidR="00736FA4" w:rsidRPr="009115EC" w:rsidRDefault="00736FA4" w:rsidP="00A73545"/>
        </w:tc>
      </w:tr>
      <w:tr w:rsidR="00736FA4" w:rsidRPr="009115EC" w14:paraId="7534B972" w14:textId="77777777" w:rsidTr="00A73545">
        <w:trPr>
          <w:trHeight w:val="240"/>
          <w:jc w:val="center"/>
        </w:trPr>
        <w:tc>
          <w:tcPr>
            <w:tcW w:w="4876" w:type="dxa"/>
            <w:tcBorders>
              <w:top w:val="nil"/>
              <w:left w:val="nil"/>
              <w:bottom w:val="nil"/>
              <w:right w:val="nil"/>
            </w:tcBorders>
          </w:tcPr>
          <w:p w14:paraId="6DFBDCA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24C53B8" w14:textId="77777777" w:rsidR="00736FA4" w:rsidRPr="009115EC" w:rsidRDefault="00736FA4" w:rsidP="00A73545">
            <w:pPr>
              <w:pStyle w:val="AmColumnHeading"/>
            </w:pPr>
            <w:r w:rsidRPr="009115EC">
              <w:t>Amendement</w:t>
            </w:r>
          </w:p>
        </w:tc>
      </w:tr>
      <w:tr w:rsidR="00736FA4" w:rsidRPr="009115EC" w14:paraId="0D5905FB" w14:textId="77777777" w:rsidTr="00A73545">
        <w:trPr>
          <w:jc w:val="center"/>
        </w:trPr>
        <w:tc>
          <w:tcPr>
            <w:tcW w:w="4876" w:type="dxa"/>
            <w:tcBorders>
              <w:top w:val="nil"/>
              <w:left w:val="nil"/>
              <w:bottom w:val="nil"/>
              <w:right w:val="nil"/>
            </w:tcBorders>
          </w:tcPr>
          <w:p w14:paraId="02BB3125" w14:textId="77777777" w:rsidR="00736FA4" w:rsidRPr="009115EC" w:rsidRDefault="00736FA4" w:rsidP="00A73545">
            <w:pPr>
              <w:pStyle w:val="Normal6a"/>
            </w:pPr>
          </w:p>
        </w:tc>
        <w:tc>
          <w:tcPr>
            <w:tcW w:w="4876" w:type="dxa"/>
            <w:tcBorders>
              <w:top w:val="nil"/>
              <w:left w:val="nil"/>
              <w:bottom w:val="nil"/>
              <w:right w:val="nil"/>
            </w:tcBorders>
          </w:tcPr>
          <w:p w14:paraId="62590D1D" w14:textId="77777777" w:rsidR="00736FA4" w:rsidRPr="009115EC" w:rsidRDefault="00736FA4" w:rsidP="00A73545">
            <w:pPr>
              <w:pStyle w:val="Normal6a"/>
            </w:pPr>
            <w:r w:rsidRPr="009115EC">
              <w:rPr>
                <w:b/>
                <w:i/>
              </w:rPr>
              <w:t>15 quater.</w:t>
            </w:r>
            <w:r w:rsidRPr="009115EC">
              <w:tab/>
            </w:r>
            <w:r w:rsidRPr="009115EC">
              <w:rPr>
                <w:b/>
                <w:i/>
              </w:rPr>
              <w:t>dringt erop aan gemeenschappelijke Europese normen voor gezondheidszorg voor moeders uit te werken en gezondheidswerkers in staat te stellen beste praktijken op dit gebied uit te wisselen, en verder samen te werken met de lidstaten om borstvoeding te vergemakkelijken en een EU-kader vast te stellen voor veilig gebruik van geneesmiddelen tijdens zwangerschap en borstvoeding;</w:t>
            </w:r>
          </w:p>
        </w:tc>
      </w:tr>
    </w:tbl>
    <w:p w14:paraId="2B471CA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2228ABB" w14:textId="77777777" w:rsidR="00736FA4" w:rsidRPr="009115EC" w:rsidRDefault="00736FA4" w:rsidP="00736FA4">
      <w:r w:rsidRPr="009115EC">
        <w:rPr>
          <w:rStyle w:val="HideTWBExt"/>
        </w:rPr>
        <w:t>&lt;/Amend&gt;</w:t>
      </w:r>
    </w:p>
    <w:p w14:paraId="4E880E0F" w14:textId="77777777" w:rsidR="00736FA4" w:rsidRPr="009115EC" w:rsidRDefault="00736FA4" w:rsidP="008E2348">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459</w:t>
      </w:r>
      <w:r w:rsidRPr="009115EC">
        <w:rPr>
          <w:rStyle w:val="HideTWBExt"/>
          <w:b w:val="0"/>
        </w:rPr>
        <w:t>&lt;/NumAm&gt;</w:t>
      </w:r>
    </w:p>
    <w:p w14:paraId="54903116"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3AB7F874" w14:textId="77777777" w:rsidR="00736FA4" w:rsidRPr="009115EC" w:rsidRDefault="00736FA4" w:rsidP="00736FA4">
      <w:pPr>
        <w:pStyle w:val="NormalBold"/>
      </w:pPr>
      <w:r w:rsidRPr="009115EC">
        <w:rPr>
          <w:rStyle w:val="HideTWBExt"/>
          <w:b w:val="0"/>
        </w:rPr>
        <w:t>&lt;/RepeatBlock-By&gt;</w:t>
      </w:r>
    </w:p>
    <w:p w14:paraId="3EC33D5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3157CE9" w14:textId="77777777" w:rsidR="00736FA4" w:rsidRPr="009115EC" w:rsidRDefault="00736FA4" w:rsidP="00736FA4">
      <w:pPr>
        <w:pStyle w:val="NormalBold"/>
      </w:pPr>
      <w:r w:rsidRPr="009115EC">
        <w:rPr>
          <w:rStyle w:val="HideTWBExt"/>
          <w:b w:val="0"/>
        </w:rPr>
        <w:t>&lt;Article&gt;</w:t>
      </w:r>
      <w:r w:rsidRPr="009115EC">
        <w:t>Paragraaf 15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1745A44" w14:textId="77777777" w:rsidTr="00A73545">
        <w:trPr>
          <w:trHeight w:hRule="exact" w:val="240"/>
          <w:jc w:val="center"/>
        </w:trPr>
        <w:tc>
          <w:tcPr>
            <w:tcW w:w="9752" w:type="dxa"/>
            <w:gridSpan w:val="2"/>
            <w:tcBorders>
              <w:top w:val="nil"/>
              <w:left w:val="nil"/>
              <w:bottom w:val="nil"/>
              <w:right w:val="nil"/>
            </w:tcBorders>
          </w:tcPr>
          <w:p w14:paraId="4A65E0F8" w14:textId="77777777" w:rsidR="00736FA4" w:rsidRPr="009115EC" w:rsidRDefault="00736FA4" w:rsidP="00A73545"/>
        </w:tc>
      </w:tr>
      <w:tr w:rsidR="00736FA4" w:rsidRPr="009115EC" w14:paraId="740E7D1C" w14:textId="77777777" w:rsidTr="00A73545">
        <w:trPr>
          <w:trHeight w:val="240"/>
          <w:jc w:val="center"/>
        </w:trPr>
        <w:tc>
          <w:tcPr>
            <w:tcW w:w="4876" w:type="dxa"/>
            <w:tcBorders>
              <w:top w:val="nil"/>
              <w:left w:val="nil"/>
              <w:bottom w:val="nil"/>
              <w:right w:val="nil"/>
            </w:tcBorders>
          </w:tcPr>
          <w:p w14:paraId="27B7CA2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0D41AA1" w14:textId="77777777" w:rsidR="00736FA4" w:rsidRPr="009115EC" w:rsidRDefault="00736FA4" w:rsidP="00A73545">
            <w:pPr>
              <w:pStyle w:val="AmColumnHeading"/>
            </w:pPr>
            <w:r w:rsidRPr="009115EC">
              <w:t>Amendement</w:t>
            </w:r>
          </w:p>
        </w:tc>
      </w:tr>
      <w:tr w:rsidR="00736FA4" w:rsidRPr="009115EC" w14:paraId="7B1EE679" w14:textId="77777777" w:rsidTr="00A73545">
        <w:trPr>
          <w:jc w:val="center"/>
        </w:trPr>
        <w:tc>
          <w:tcPr>
            <w:tcW w:w="4876" w:type="dxa"/>
            <w:tcBorders>
              <w:top w:val="nil"/>
              <w:left w:val="nil"/>
              <w:bottom w:val="nil"/>
              <w:right w:val="nil"/>
            </w:tcBorders>
          </w:tcPr>
          <w:p w14:paraId="6AE28737" w14:textId="77777777" w:rsidR="00736FA4" w:rsidRPr="009115EC" w:rsidRDefault="00736FA4" w:rsidP="00A73545">
            <w:pPr>
              <w:pStyle w:val="Normal6a"/>
            </w:pPr>
          </w:p>
        </w:tc>
        <w:tc>
          <w:tcPr>
            <w:tcW w:w="4876" w:type="dxa"/>
            <w:tcBorders>
              <w:top w:val="nil"/>
              <w:left w:val="nil"/>
              <w:bottom w:val="nil"/>
              <w:right w:val="nil"/>
            </w:tcBorders>
          </w:tcPr>
          <w:p w14:paraId="0F6A467D" w14:textId="77777777" w:rsidR="00736FA4" w:rsidRPr="009115EC" w:rsidRDefault="00736FA4" w:rsidP="00A73545">
            <w:pPr>
              <w:pStyle w:val="Normal6a"/>
            </w:pPr>
            <w:r w:rsidRPr="009115EC">
              <w:rPr>
                <w:b/>
                <w:i/>
              </w:rPr>
              <w:t>15 ter.</w:t>
            </w:r>
            <w:r w:rsidRPr="009115EC">
              <w:tab/>
            </w:r>
            <w:r w:rsidRPr="009115EC">
              <w:rPr>
                <w:b/>
                <w:i/>
              </w:rPr>
              <w:t>verzoekt de Commissie en de lidstaten om publieke bewustmakingscampagnes te organiseren om genderspecifieke gezondheidsproblemen, gaande van gezondheid op het gebied van menstruatie en continentie tot de geestelijke gezondheid van mannen, te destigmatiseren om ervoor te zorgen dat symptomen niet worden genegeerd door patiënten of zorgverleners;</w:t>
            </w:r>
          </w:p>
        </w:tc>
      </w:tr>
    </w:tbl>
    <w:p w14:paraId="6B7CB19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9B58443" w14:textId="77777777" w:rsidR="00736FA4" w:rsidRPr="009115EC" w:rsidRDefault="00736FA4" w:rsidP="00736FA4">
      <w:r w:rsidRPr="009115EC">
        <w:rPr>
          <w:rStyle w:val="HideTWBExt"/>
        </w:rPr>
        <w:t>&lt;/Amend&gt;</w:t>
      </w:r>
    </w:p>
    <w:p w14:paraId="0ADFD01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460</w:t>
      </w:r>
      <w:r w:rsidRPr="009115EC">
        <w:rPr>
          <w:rStyle w:val="HideTWBExt"/>
          <w:b w:val="0"/>
        </w:rPr>
        <w:t>&lt;/NumAm&gt;</w:t>
      </w:r>
    </w:p>
    <w:p w14:paraId="473E2213"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35ADFD15" w14:textId="77777777" w:rsidR="00736FA4" w:rsidRPr="009115EC" w:rsidRDefault="00736FA4" w:rsidP="00736FA4">
      <w:pPr>
        <w:pStyle w:val="NormalBold"/>
      </w:pPr>
      <w:r w:rsidRPr="009115EC">
        <w:rPr>
          <w:rStyle w:val="HideTWBExt"/>
          <w:b w:val="0"/>
        </w:rPr>
        <w:t>&lt;/RepeatBlock-By&gt;</w:t>
      </w:r>
    </w:p>
    <w:p w14:paraId="6ED2E1B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B2A60E8" w14:textId="77777777" w:rsidR="00736FA4" w:rsidRPr="009115EC" w:rsidRDefault="00736FA4" w:rsidP="00736FA4">
      <w:pPr>
        <w:pStyle w:val="NormalBold"/>
      </w:pPr>
      <w:r w:rsidRPr="009115EC">
        <w:rPr>
          <w:rStyle w:val="HideTWBExt"/>
          <w:b w:val="0"/>
        </w:rPr>
        <w:t>&lt;Article&gt;</w:t>
      </w:r>
      <w:r w:rsidRPr="009115EC">
        <w:t>Paragraaf 15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7FD53B2" w14:textId="77777777" w:rsidTr="00A73545">
        <w:trPr>
          <w:trHeight w:hRule="exact" w:val="240"/>
          <w:jc w:val="center"/>
        </w:trPr>
        <w:tc>
          <w:tcPr>
            <w:tcW w:w="9752" w:type="dxa"/>
            <w:gridSpan w:val="2"/>
            <w:tcBorders>
              <w:top w:val="nil"/>
              <w:left w:val="nil"/>
              <w:bottom w:val="nil"/>
              <w:right w:val="nil"/>
            </w:tcBorders>
          </w:tcPr>
          <w:p w14:paraId="13D470F0" w14:textId="77777777" w:rsidR="00736FA4" w:rsidRPr="009115EC" w:rsidRDefault="00736FA4" w:rsidP="00A73545"/>
        </w:tc>
      </w:tr>
      <w:tr w:rsidR="00736FA4" w:rsidRPr="009115EC" w14:paraId="7C59AE0F" w14:textId="77777777" w:rsidTr="00A73545">
        <w:trPr>
          <w:trHeight w:val="240"/>
          <w:jc w:val="center"/>
        </w:trPr>
        <w:tc>
          <w:tcPr>
            <w:tcW w:w="4876" w:type="dxa"/>
            <w:tcBorders>
              <w:top w:val="nil"/>
              <w:left w:val="nil"/>
              <w:bottom w:val="nil"/>
              <w:right w:val="nil"/>
            </w:tcBorders>
          </w:tcPr>
          <w:p w14:paraId="2C80A97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EF1C684" w14:textId="77777777" w:rsidR="00736FA4" w:rsidRPr="009115EC" w:rsidRDefault="00736FA4" w:rsidP="00A73545">
            <w:pPr>
              <w:pStyle w:val="AmColumnHeading"/>
            </w:pPr>
            <w:r w:rsidRPr="009115EC">
              <w:t>Amendement</w:t>
            </w:r>
          </w:p>
        </w:tc>
      </w:tr>
      <w:tr w:rsidR="00736FA4" w:rsidRPr="009115EC" w14:paraId="7908F439" w14:textId="77777777" w:rsidTr="00A73545">
        <w:trPr>
          <w:jc w:val="center"/>
        </w:trPr>
        <w:tc>
          <w:tcPr>
            <w:tcW w:w="4876" w:type="dxa"/>
            <w:tcBorders>
              <w:top w:val="nil"/>
              <w:left w:val="nil"/>
              <w:bottom w:val="nil"/>
              <w:right w:val="nil"/>
            </w:tcBorders>
          </w:tcPr>
          <w:p w14:paraId="17777C2C" w14:textId="77777777" w:rsidR="00736FA4" w:rsidRPr="009115EC" w:rsidRDefault="00736FA4" w:rsidP="00A73545">
            <w:pPr>
              <w:pStyle w:val="Normal6a"/>
            </w:pPr>
          </w:p>
        </w:tc>
        <w:tc>
          <w:tcPr>
            <w:tcW w:w="4876" w:type="dxa"/>
            <w:tcBorders>
              <w:top w:val="nil"/>
              <w:left w:val="nil"/>
              <w:bottom w:val="nil"/>
              <w:right w:val="nil"/>
            </w:tcBorders>
          </w:tcPr>
          <w:p w14:paraId="5DE36E3D" w14:textId="77777777" w:rsidR="00736FA4" w:rsidRPr="009115EC" w:rsidRDefault="00736FA4" w:rsidP="00A73545">
            <w:pPr>
              <w:pStyle w:val="Normal6a"/>
            </w:pPr>
            <w:r w:rsidRPr="009115EC">
              <w:rPr>
                <w:b/>
                <w:i/>
              </w:rPr>
              <w:t>15 quater.</w:t>
            </w:r>
            <w:r w:rsidRPr="009115EC">
              <w:tab/>
            </w:r>
            <w:r w:rsidRPr="009115EC">
              <w:rPr>
                <w:b/>
                <w:i/>
              </w:rPr>
              <w:t>verzoekt de Commissie en de lidstaten om erop toe te zien dat het Europese kankerbestrijdingsplan, de komende EU-strategie voor cardiovasculaire ziekten en het EU-actieplan voor zeldzame ziekten allemaal worden ontwikkeld en uitgevoerd vanuit een krachtig genderperspectief;</w:t>
            </w:r>
          </w:p>
        </w:tc>
      </w:tr>
    </w:tbl>
    <w:p w14:paraId="678E154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0D35E9F" w14:textId="77777777" w:rsidR="00736FA4" w:rsidRPr="009115EC" w:rsidRDefault="00736FA4" w:rsidP="00736FA4">
      <w:r w:rsidRPr="009115EC">
        <w:rPr>
          <w:rStyle w:val="HideTWBExt"/>
        </w:rPr>
        <w:t>&lt;/Amend&gt;</w:t>
      </w:r>
    </w:p>
    <w:p w14:paraId="29543C9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461</w:t>
      </w:r>
      <w:r w:rsidRPr="009115EC">
        <w:rPr>
          <w:rStyle w:val="HideTWBExt"/>
          <w:b w:val="0"/>
        </w:rPr>
        <w:t>&lt;/NumAm&gt;</w:t>
      </w:r>
    </w:p>
    <w:p w14:paraId="1FA54952"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22FA87D0" w14:textId="77777777" w:rsidR="00736FA4" w:rsidRPr="009115EC" w:rsidRDefault="00736FA4" w:rsidP="00736FA4">
      <w:pPr>
        <w:pStyle w:val="NormalBold"/>
      </w:pPr>
      <w:r w:rsidRPr="009115EC">
        <w:rPr>
          <w:rStyle w:val="HideTWBExt"/>
          <w:b w:val="0"/>
        </w:rPr>
        <w:t>&lt;/RepeatBlock-By&gt;</w:t>
      </w:r>
    </w:p>
    <w:p w14:paraId="0038F2C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3C7A42D" w14:textId="77777777" w:rsidR="00736FA4" w:rsidRPr="009115EC" w:rsidRDefault="00736FA4" w:rsidP="00736FA4">
      <w:pPr>
        <w:pStyle w:val="NormalBold"/>
      </w:pPr>
      <w:r w:rsidRPr="009115EC">
        <w:rPr>
          <w:rStyle w:val="HideTWBExt"/>
          <w:b w:val="0"/>
        </w:rPr>
        <w:t>&lt;Article&gt;</w:t>
      </w:r>
      <w:r w:rsidRPr="009115EC">
        <w:t>Paragraaf 15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E4053E8" w14:textId="77777777" w:rsidTr="00A73545">
        <w:trPr>
          <w:trHeight w:hRule="exact" w:val="240"/>
          <w:jc w:val="center"/>
        </w:trPr>
        <w:tc>
          <w:tcPr>
            <w:tcW w:w="9752" w:type="dxa"/>
            <w:gridSpan w:val="2"/>
            <w:tcBorders>
              <w:top w:val="nil"/>
              <w:left w:val="nil"/>
              <w:bottom w:val="nil"/>
              <w:right w:val="nil"/>
            </w:tcBorders>
          </w:tcPr>
          <w:p w14:paraId="3CF215EF" w14:textId="77777777" w:rsidR="00736FA4" w:rsidRPr="009115EC" w:rsidRDefault="00736FA4" w:rsidP="00A73545"/>
        </w:tc>
      </w:tr>
      <w:tr w:rsidR="00736FA4" w:rsidRPr="009115EC" w14:paraId="3873FC4D" w14:textId="77777777" w:rsidTr="00A73545">
        <w:trPr>
          <w:trHeight w:val="240"/>
          <w:jc w:val="center"/>
        </w:trPr>
        <w:tc>
          <w:tcPr>
            <w:tcW w:w="4876" w:type="dxa"/>
            <w:tcBorders>
              <w:top w:val="nil"/>
              <w:left w:val="nil"/>
              <w:bottom w:val="nil"/>
              <w:right w:val="nil"/>
            </w:tcBorders>
          </w:tcPr>
          <w:p w14:paraId="74DFBC3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643F753" w14:textId="77777777" w:rsidR="00736FA4" w:rsidRPr="009115EC" w:rsidRDefault="00736FA4" w:rsidP="00A73545">
            <w:pPr>
              <w:pStyle w:val="AmColumnHeading"/>
            </w:pPr>
            <w:r w:rsidRPr="009115EC">
              <w:t>Amendement</w:t>
            </w:r>
          </w:p>
        </w:tc>
      </w:tr>
      <w:tr w:rsidR="00736FA4" w:rsidRPr="009115EC" w14:paraId="1B1D6D0B" w14:textId="77777777" w:rsidTr="00A73545">
        <w:trPr>
          <w:jc w:val="center"/>
        </w:trPr>
        <w:tc>
          <w:tcPr>
            <w:tcW w:w="4876" w:type="dxa"/>
            <w:tcBorders>
              <w:top w:val="nil"/>
              <w:left w:val="nil"/>
              <w:bottom w:val="nil"/>
              <w:right w:val="nil"/>
            </w:tcBorders>
          </w:tcPr>
          <w:p w14:paraId="54A2E4F2" w14:textId="77777777" w:rsidR="00736FA4" w:rsidRPr="009115EC" w:rsidRDefault="00736FA4" w:rsidP="00A73545">
            <w:pPr>
              <w:pStyle w:val="Normal6a"/>
            </w:pPr>
          </w:p>
        </w:tc>
        <w:tc>
          <w:tcPr>
            <w:tcW w:w="4876" w:type="dxa"/>
            <w:tcBorders>
              <w:top w:val="nil"/>
              <w:left w:val="nil"/>
              <w:bottom w:val="nil"/>
              <w:right w:val="nil"/>
            </w:tcBorders>
          </w:tcPr>
          <w:p w14:paraId="083602FE" w14:textId="77777777" w:rsidR="00736FA4" w:rsidRPr="009115EC" w:rsidRDefault="00736FA4" w:rsidP="00A73545">
            <w:pPr>
              <w:pStyle w:val="Normal6a"/>
            </w:pPr>
            <w:r w:rsidRPr="009115EC">
              <w:rPr>
                <w:b/>
                <w:i/>
              </w:rPr>
              <w:t>15 quater.</w:t>
            </w:r>
            <w:r w:rsidRPr="009115EC">
              <w:tab/>
            </w:r>
            <w:r w:rsidRPr="009115EC">
              <w:rPr>
                <w:b/>
                <w:i/>
              </w:rPr>
              <w:t>verzoekt de Commissie en de lidstaten om ervoor te zorgen dat transgender- en niet-binaire personen een beroep kunnen doen op passende interventies voor de opsporing, preventie en behandeling van kanker, afgestemd op hun gezondheidsbehoeften en losgekoppeld van wettelijke gendererkenning;</w:t>
            </w:r>
          </w:p>
        </w:tc>
      </w:tr>
    </w:tbl>
    <w:p w14:paraId="52ECFD4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8BCCB01" w14:textId="77777777" w:rsidR="00736FA4" w:rsidRPr="009115EC" w:rsidRDefault="00736FA4" w:rsidP="00736FA4">
      <w:r w:rsidRPr="009115EC">
        <w:rPr>
          <w:rStyle w:val="HideTWBExt"/>
        </w:rPr>
        <w:t>&lt;/Amend&gt;</w:t>
      </w:r>
    </w:p>
    <w:p w14:paraId="0B888E5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462</w:t>
      </w:r>
      <w:r w:rsidRPr="009115EC">
        <w:rPr>
          <w:rStyle w:val="HideTWBExt"/>
          <w:b w:val="0"/>
        </w:rPr>
        <w:t>&lt;/NumAm&gt;</w:t>
      </w:r>
    </w:p>
    <w:p w14:paraId="10C8A88C"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7CF6C4A5" w14:textId="77777777" w:rsidR="00736FA4" w:rsidRPr="009115EC" w:rsidRDefault="00736FA4" w:rsidP="00736FA4">
      <w:pPr>
        <w:pStyle w:val="NormalBold"/>
      </w:pPr>
      <w:r w:rsidRPr="009115EC">
        <w:rPr>
          <w:rStyle w:val="HideTWBExt"/>
          <w:b w:val="0"/>
        </w:rPr>
        <w:t>&lt;/RepeatBlock-By&gt;</w:t>
      </w:r>
    </w:p>
    <w:p w14:paraId="21E2DA3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6DA3597" w14:textId="77777777" w:rsidR="00736FA4" w:rsidRPr="009115EC" w:rsidRDefault="00736FA4" w:rsidP="00736FA4">
      <w:pPr>
        <w:pStyle w:val="NormalBold"/>
      </w:pPr>
      <w:r w:rsidRPr="009115EC">
        <w:rPr>
          <w:rStyle w:val="HideTWBExt"/>
          <w:b w:val="0"/>
        </w:rPr>
        <w:t>&lt;Article&gt;</w:t>
      </w:r>
      <w:r w:rsidRPr="009115EC">
        <w:t>Paragraaf 15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F22DE47" w14:textId="77777777" w:rsidTr="00A73545">
        <w:trPr>
          <w:trHeight w:hRule="exact" w:val="240"/>
          <w:jc w:val="center"/>
        </w:trPr>
        <w:tc>
          <w:tcPr>
            <w:tcW w:w="9752" w:type="dxa"/>
            <w:gridSpan w:val="2"/>
            <w:tcBorders>
              <w:top w:val="nil"/>
              <w:left w:val="nil"/>
              <w:bottom w:val="nil"/>
              <w:right w:val="nil"/>
            </w:tcBorders>
          </w:tcPr>
          <w:p w14:paraId="4C46B1E1" w14:textId="77777777" w:rsidR="00736FA4" w:rsidRPr="009115EC" w:rsidRDefault="00736FA4" w:rsidP="00A73545"/>
        </w:tc>
      </w:tr>
      <w:tr w:rsidR="00736FA4" w:rsidRPr="009115EC" w14:paraId="7689F3AD" w14:textId="77777777" w:rsidTr="00A73545">
        <w:trPr>
          <w:trHeight w:val="240"/>
          <w:jc w:val="center"/>
        </w:trPr>
        <w:tc>
          <w:tcPr>
            <w:tcW w:w="4876" w:type="dxa"/>
            <w:tcBorders>
              <w:top w:val="nil"/>
              <w:left w:val="nil"/>
              <w:bottom w:val="nil"/>
              <w:right w:val="nil"/>
            </w:tcBorders>
          </w:tcPr>
          <w:p w14:paraId="07B625F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1DAEB83" w14:textId="77777777" w:rsidR="00736FA4" w:rsidRPr="009115EC" w:rsidRDefault="00736FA4" w:rsidP="00A73545">
            <w:pPr>
              <w:pStyle w:val="AmColumnHeading"/>
            </w:pPr>
            <w:r w:rsidRPr="009115EC">
              <w:t>Amendement</w:t>
            </w:r>
          </w:p>
        </w:tc>
      </w:tr>
      <w:tr w:rsidR="00736FA4" w:rsidRPr="009115EC" w14:paraId="61A6E3F3" w14:textId="77777777" w:rsidTr="00A73545">
        <w:trPr>
          <w:jc w:val="center"/>
        </w:trPr>
        <w:tc>
          <w:tcPr>
            <w:tcW w:w="4876" w:type="dxa"/>
            <w:tcBorders>
              <w:top w:val="nil"/>
              <w:left w:val="nil"/>
              <w:bottom w:val="nil"/>
              <w:right w:val="nil"/>
            </w:tcBorders>
          </w:tcPr>
          <w:p w14:paraId="2556340D" w14:textId="77777777" w:rsidR="00736FA4" w:rsidRPr="009115EC" w:rsidRDefault="00736FA4" w:rsidP="00A73545">
            <w:pPr>
              <w:pStyle w:val="Normal6a"/>
            </w:pPr>
          </w:p>
        </w:tc>
        <w:tc>
          <w:tcPr>
            <w:tcW w:w="4876" w:type="dxa"/>
            <w:tcBorders>
              <w:top w:val="nil"/>
              <w:left w:val="nil"/>
              <w:bottom w:val="nil"/>
              <w:right w:val="nil"/>
            </w:tcBorders>
          </w:tcPr>
          <w:p w14:paraId="7717A877" w14:textId="77777777" w:rsidR="00736FA4" w:rsidRPr="009115EC" w:rsidRDefault="00736FA4" w:rsidP="00A73545">
            <w:pPr>
              <w:pStyle w:val="Normal6a"/>
            </w:pPr>
            <w:r w:rsidRPr="009115EC">
              <w:rPr>
                <w:b/>
                <w:i/>
              </w:rPr>
              <w:t>15 quater.</w:t>
            </w:r>
            <w:r w:rsidRPr="009115EC">
              <w:tab/>
            </w:r>
            <w:r w:rsidRPr="009115EC">
              <w:rPr>
                <w:b/>
                <w:i/>
              </w:rPr>
              <w:t>beklemtoont dat er behoefte is aan initiatieven op EU-niveau die specifiek gericht zijn op postnatale depressie (PND) en op de geestelijke gezondheid en het welzijn van moeders;</w:t>
            </w:r>
          </w:p>
        </w:tc>
      </w:tr>
    </w:tbl>
    <w:p w14:paraId="5A83D1E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E181842" w14:textId="77777777" w:rsidR="00736FA4" w:rsidRPr="009115EC" w:rsidRDefault="00736FA4" w:rsidP="00736FA4">
      <w:r w:rsidRPr="009115EC">
        <w:rPr>
          <w:rStyle w:val="HideTWBExt"/>
        </w:rPr>
        <w:t>&lt;/Amend&gt;</w:t>
      </w:r>
    </w:p>
    <w:p w14:paraId="5A4E7B7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463</w:t>
      </w:r>
      <w:r w:rsidRPr="009115EC">
        <w:rPr>
          <w:rStyle w:val="HideTWBExt"/>
          <w:b w:val="0"/>
        </w:rPr>
        <w:t>&lt;/NumAm&gt;</w:t>
      </w:r>
    </w:p>
    <w:p w14:paraId="0FE2B08A"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069B55BC" w14:textId="77777777" w:rsidR="00736FA4" w:rsidRPr="009115EC" w:rsidRDefault="00736FA4" w:rsidP="00736FA4">
      <w:pPr>
        <w:pStyle w:val="NormalBold"/>
      </w:pPr>
      <w:r w:rsidRPr="009115EC">
        <w:rPr>
          <w:rStyle w:val="HideTWBExt"/>
          <w:b w:val="0"/>
        </w:rPr>
        <w:t>&lt;/RepeatBlock-By&gt;</w:t>
      </w:r>
    </w:p>
    <w:p w14:paraId="1034B83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18C8C58" w14:textId="77777777" w:rsidR="00736FA4" w:rsidRPr="009115EC" w:rsidRDefault="00736FA4" w:rsidP="00736FA4">
      <w:pPr>
        <w:pStyle w:val="NormalBold"/>
      </w:pPr>
      <w:r w:rsidRPr="009115EC">
        <w:rPr>
          <w:rStyle w:val="HideTWBExt"/>
          <w:b w:val="0"/>
        </w:rPr>
        <w:t>&lt;Article&gt;</w:t>
      </w:r>
      <w:r w:rsidRPr="009115EC">
        <w:t>Paragraaf 15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105F85B" w14:textId="77777777" w:rsidTr="00A73545">
        <w:trPr>
          <w:trHeight w:hRule="exact" w:val="240"/>
          <w:jc w:val="center"/>
        </w:trPr>
        <w:tc>
          <w:tcPr>
            <w:tcW w:w="9752" w:type="dxa"/>
            <w:gridSpan w:val="2"/>
            <w:tcBorders>
              <w:top w:val="nil"/>
              <w:left w:val="nil"/>
              <w:bottom w:val="nil"/>
              <w:right w:val="nil"/>
            </w:tcBorders>
          </w:tcPr>
          <w:p w14:paraId="17F0EECD" w14:textId="77777777" w:rsidR="00736FA4" w:rsidRPr="009115EC" w:rsidRDefault="00736FA4" w:rsidP="00A73545"/>
        </w:tc>
      </w:tr>
      <w:tr w:rsidR="00736FA4" w:rsidRPr="009115EC" w14:paraId="3D3B29F9" w14:textId="77777777" w:rsidTr="00A73545">
        <w:trPr>
          <w:trHeight w:val="240"/>
          <w:jc w:val="center"/>
        </w:trPr>
        <w:tc>
          <w:tcPr>
            <w:tcW w:w="4876" w:type="dxa"/>
            <w:tcBorders>
              <w:top w:val="nil"/>
              <w:left w:val="nil"/>
              <w:bottom w:val="nil"/>
              <w:right w:val="nil"/>
            </w:tcBorders>
          </w:tcPr>
          <w:p w14:paraId="2D15724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ACE08FA" w14:textId="77777777" w:rsidR="00736FA4" w:rsidRPr="009115EC" w:rsidRDefault="00736FA4" w:rsidP="00A73545">
            <w:pPr>
              <w:pStyle w:val="AmColumnHeading"/>
            </w:pPr>
            <w:r w:rsidRPr="009115EC">
              <w:t>Amendement</w:t>
            </w:r>
          </w:p>
        </w:tc>
      </w:tr>
      <w:tr w:rsidR="00736FA4" w:rsidRPr="009115EC" w14:paraId="6576F728" w14:textId="77777777" w:rsidTr="00A73545">
        <w:trPr>
          <w:jc w:val="center"/>
        </w:trPr>
        <w:tc>
          <w:tcPr>
            <w:tcW w:w="4876" w:type="dxa"/>
            <w:tcBorders>
              <w:top w:val="nil"/>
              <w:left w:val="nil"/>
              <w:bottom w:val="nil"/>
              <w:right w:val="nil"/>
            </w:tcBorders>
          </w:tcPr>
          <w:p w14:paraId="21C6166B" w14:textId="77777777" w:rsidR="00736FA4" w:rsidRPr="009115EC" w:rsidRDefault="00736FA4" w:rsidP="00A73545">
            <w:pPr>
              <w:pStyle w:val="Normal6a"/>
            </w:pPr>
          </w:p>
        </w:tc>
        <w:tc>
          <w:tcPr>
            <w:tcW w:w="4876" w:type="dxa"/>
            <w:tcBorders>
              <w:top w:val="nil"/>
              <w:left w:val="nil"/>
              <w:bottom w:val="nil"/>
              <w:right w:val="nil"/>
            </w:tcBorders>
          </w:tcPr>
          <w:p w14:paraId="4756BBFF" w14:textId="77777777" w:rsidR="00736FA4" w:rsidRPr="009115EC" w:rsidRDefault="00736FA4" w:rsidP="00A73545">
            <w:pPr>
              <w:pStyle w:val="Normal6a"/>
            </w:pPr>
            <w:r w:rsidRPr="009115EC">
              <w:rPr>
                <w:b/>
                <w:i/>
              </w:rPr>
              <w:t>15 quinquies.</w:t>
            </w:r>
            <w:r w:rsidRPr="009115EC">
              <w:tab/>
            </w:r>
            <w:r w:rsidRPr="009115EC">
              <w:rPr>
                <w:b/>
                <w:i/>
              </w:rPr>
              <w:t>dringt er bij de Commissie op aan om bij alle relevante maatregelen op het gebied van gezondheid rekening te houden met geestelijke gezondheid en gendergerelateerde uitdagingen; wijst erop dat vrouwen vanwege biologische en sociale factoren meer kans hebben om bepaalde geestelijke gezondheidsproblemen te ontwikkelen, zoals depressie, angst, posttraumatische stressstoornis en eetstoornissen;</w:t>
            </w:r>
          </w:p>
        </w:tc>
      </w:tr>
    </w:tbl>
    <w:p w14:paraId="1FF4AB5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85E4BCE" w14:textId="77777777" w:rsidR="00736FA4" w:rsidRPr="009115EC" w:rsidRDefault="00736FA4" w:rsidP="00736FA4">
      <w:r w:rsidRPr="009115EC">
        <w:rPr>
          <w:rStyle w:val="HideTWBExt"/>
        </w:rPr>
        <w:t>&lt;/Amend&gt;</w:t>
      </w:r>
    </w:p>
    <w:p w14:paraId="7BF8359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464</w:t>
      </w:r>
      <w:r w:rsidRPr="009115EC">
        <w:rPr>
          <w:rStyle w:val="HideTWBExt"/>
          <w:b w:val="0"/>
        </w:rPr>
        <w:t>&lt;/NumAm&gt;</w:t>
      </w:r>
    </w:p>
    <w:p w14:paraId="7C2C7AA7"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16A5DAA" w14:textId="77777777" w:rsidR="00736FA4" w:rsidRPr="009115EC" w:rsidRDefault="00736FA4" w:rsidP="00736FA4">
      <w:pPr>
        <w:pStyle w:val="NormalBold"/>
      </w:pPr>
      <w:r w:rsidRPr="009115EC">
        <w:rPr>
          <w:rStyle w:val="HideTWBExt"/>
          <w:b w:val="0"/>
        </w:rPr>
        <w:t>&lt;/RepeatBlock-By&gt;</w:t>
      </w:r>
    </w:p>
    <w:p w14:paraId="78982C7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0EF4FD7" w14:textId="77777777" w:rsidR="00736FA4" w:rsidRPr="009115EC" w:rsidRDefault="00736FA4" w:rsidP="00736FA4">
      <w:pPr>
        <w:pStyle w:val="NormalBold"/>
      </w:pPr>
      <w:r w:rsidRPr="009115EC">
        <w:rPr>
          <w:rStyle w:val="HideTWBExt"/>
          <w:b w:val="0"/>
        </w:rPr>
        <w:t>&lt;Article&gt;</w:t>
      </w:r>
      <w:r w:rsidRPr="009115EC">
        <w:t>Paragraaf 15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0D07D52" w14:textId="77777777" w:rsidTr="00A73545">
        <w:trPr>
          <w:trHeight w:hRule="exact" w:val="240"/>
          <w:jc w:val="center"/>
        </w:trPr>
        <w:tc>
          <w:tcPr>
            <w:tcW w:w="9752" w:type="dxa"/>
            <w:gridSpan w:val="2"/>
            <w:tcBorders>
              <w:top w:val="nil"/>
              <w:left w:val="nil"/>
              <w:bottom w:val="nil"/>
              <w:right w:val="nil"/>
            </w:tcBorders>
          </w:tcPr>
          <w:p w14:paraId="77D6A6F8" w14:textId="77777777" w:rsidR="00736FA4" w:rsidRPr="009115EC" w:rsidRDefault="00736FA4" w:rsidP="00A73545"/>
        </w:tc>
      </w:tr>
      <w:tr w:rsidR="00736FA4" w:rsidRPr="009115EC" w14:paraId="2233B14C" w14:textId="77777777" w:rsidTr="00A73545">
        <w:trPr>
          <w:trHeight w:val="240"/>
          <w:jc w:val="center"/>
        </w:trPr>
        <w:tc>
          <w:tcPr>
            <w:tcW w:w="4876" w:type="dxa"/>
            <w:tcBorders>
              <w:top w:val="nil"/>
              <w:left w:val="nil"/>
              <w:bottom w:val="nil"/>
              <w:right w:val="nil"/>
            </w:tcBorders>
          </w:tcPr>
          <w:p w14:paraId="5964702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D2F7F4D" w14:textId="77777777" w:rsidR="00736FA4" w:rsidRPr="009115EC" w:rsidRDefault="00736FA4" w:rsidP="00A73545">
            <w:pPr>
              <w:pStyle w:val="AmColumnHeading"/>
            </w:pPr>
            <w:r w:rsidRPr="009115EC">
              <w:t>Amendement</w:t>
            </w:r>
          </w:p>
        </w:tc>
      </w:tr>
      <w:tr w:rsidR="00736FA4" w:rsidRPr="009115EC" w14:paraId="4A83D46A" w14:textId="77777777" w:rsidTr="00A73545">
        <w:trPr>
          <w:jc w:val="center"/>
        </w:trPr>
        <w:tc>
          <w:tcPr>
            <w:tcW w:w="4876" w:type="dxa"/>
            <w:tcBorders>
              <w:top w:val="nil"/>
              <w:left w:val="nil"/>
              <w:bottom w:val="nil"/>
              <w:right w:val="nil"/>
            </w:tcBorders>
          </w:tcPr>
          <w:p w14:paraId="3425820F" w14:textId="77777777" w:rsidR="00736FA4" w:rsidRPr="009115EC" w:rsidRDefault="00736FA4" w:rsidP="00A73545">
            <w:pPr>
              <w:pStyle w:val="Normal6a"/>
            </w:pPr>
          </w:p>
        </w:tc>
        <w:tc>
          <w:tcPr>
            <w:tcW w:w="4876" w:type="dxa"/>
            <w:tcBorders>
              <w:top w:val="nil"/>
              <w:left w:val="nil"/>
              <w:bottom w:val="nil"/>
              <w:right w:val="nil"/>
            </w:tcBorders>
          </w:tcPr>
          <w:p w14:paraId="1DFB3DF0" w14:textId="77777777" w:rsidR="00736FA4" w:rsidRPr="009115EC" w:rsidRDefault="00736FA4" w:rsidP="00A73545">
            <w:pPr>
              <w:pStyle w:val="Normal6a"/>
            </w:pPr>
            <w:r w:rsidRPr="009115EC">
              <w:rPr>
                <w:b/>
                <w:i/>
              </w:rPr>
              <w:t>15 quinquies.</w:t>
            </w:r>
            <w:r w:rsidRPr="009115EC">
              <w:tab/>
            </w:r>
            <w:r w:rsidRPr="009115EC">
              <w:rPr>
                <w:b/>
                <w:i/>
              </w:rPr>
              <w:t>roept de Commissie op om een specifieke strategie voor de gezondheid van vrouwen te ontwikkelen en uit te voeren op EU-niveau, die in alle lidstaten moet worden toegepast, met inbegrip van specifieke indicatoren en verslaglegging over de vooruitgang met betrekking tot de strategie voor de gezondheid van vrouwen; wijst erop dat toereikende financiering nodig is om onderzoek, innovatie en onderwijs over de gezondheid van vrouwen te ondersteunen;</w:t>
            </w:r>
          </w:p>
        </w:tc>
      </w:tr>
    </w:tbl>
    <w:p w14:paraId="3E78B12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7306242" w14:textId="77777777" w:rsidR="00736FA4" w:rsidRPr="009115EC" w:rsidRDefault="00736FA4" w:rsidP="00736FA4">
      <w:r w:rsidRPr="009115EC">
        <w:rPr>
          <w:rStyle w:val="HideTWBExt"/>
        </w:rPr>
        <w:t>&lt;/Amend&gt;</w:t>
      </w:r>
    </w:p>
    <w:p w14:paraId="31F5EAC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465</w:t>
      </w:r>
      <w:r w:rsidRPr="009115EC">
        <w:rPr>
          <w:rStyle w:val="HideTWBExt"/>
          <w:b w:val="0"/>
        </w:rPr>
        <w:t>&lt;/NumAm&gt;</w:t>
      </w:r>
    </w:p>
    <w:p w14:paraId="423C4EAC"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1EA304C9" w14:textId="77777777" w:rsidR="00736FA4" w:rsidRPr="009115EC" w:rsidRDefault="00736FA4" w:rsidP="00736FA4">
      <w:pPr>
        <w:pStyle w:val="NormalBold"/>
      </w:pPr>
      <w:r w:rsidRPr="009115EC">
        <w:rPr>
          <w:rStyle w:val="HideTWBExt"/>
          <w:b w:val="0"/>
        </w:rPr>
        <w:t>&lt;/RepeatBlock-By&gt;</w:t>
      </w:r>
    </w:p>
    <w:p w14:paraId="6EFB66D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DA60FF1" w14:textId="77777777" w:rsidR="00736FA4" w:rsidRPr="009115EC" w:rsidRDefault="00736FA4" w:rsidP="00736FA4">
      <w:pPr>
        <w:pStyle w:val="NormalBold"/>
      </w:pPr>
      <w:r w:rsidRPr="009115EC">
        <w:rPr>
          <w:rStyle w:val="HideTWBExt"/>
          <w:b w:val="0"/>
        </w:rPr>
        <w:t>&lt;Article&gt;</w:t>
      </w:r>
      <w:r w:rsidRPr="009115EC">
        <w:t>Paragraaf 15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FA2EB6A" w14:textId="77777777" w:rsidTr="00A73545">
        <w:trPr>
          <w:trHeight w:hRule="exact" w:val="240"/>
          <w:jc w:val="center"/>
        </w:trPr>
        <w:tc>
          <w:tcPr>
            <w:tcW w:w="9752" w:type="dxa"/>
            <w:gridSpan w:val="2"/>
            <w:tcBorders>
              <w:top w:val="nil"/>
              <w:left w:val="nil"/>
              <w:bottom w:val="nil"/>
              <w:right w:val="nil"/>
            </w:tcBorders>
          </w:tcPr>
          <w:p w14:paraId="26BE5A82" w14:textId="77777777" w:rsidR="00736FA4" w:rsidRPr="009115EC" w:rsidRDefault="00736FA4" w:rsidP="00A73545"/>
        </w:tc>
      </w:tr>
      <w:tr w:rsidR="00736FA4" w:rsidRPr="009115EC" w14:paraId="3FE7EBFB" w14:textId="77777777" w:rsidTr="00A73545">
        <w:trPr>
          <w:trHeight w:val="240"/>
          <w:jc w:val="center"/>
        </w:trPr>
        <w:tc>
          <w:tcPr>
            <w:tcW w:w="4876" w:type="dxa"/>
            <w:tcBorders>
              <w:top w:val="nil"/>
              <w:left w:val="nil"/>
              <w:bottom w:val="nil"/>
              <w:right w:val="nil"/>
            </w:tcBorders>
          </w:tcPr>
          <w:p w14:paraId="582E389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03D04A5" w14:textId="77777777" w:rsidR="00736FA4" w:rsidRPr="009115EC" w:rsidRDefault="00736FA4" w:rsidP="00A73545">
            <w:pPr>
              <w:pStyle w:val="AmColumnHeading"/>
            </w:pPr>
            <w:r w:rsidRPr="009115EC">
              <w:t>Amendement</w:t>
            </w:r>
          </w:p>
        </w:tc>
      </w:tr>
      <w:tr w:rsidR="00736FA4" w:rsidRPr="009115EC" w14:paraId="60314E73" w14:textId="77777777" w:rsidTr="00A73545">
        <w:trPr>
          <w:jc w:val="center"/>
        </w:trPr>
        <w:tc>
          <w:tcPr>
            <w:tcW w:w="4876" w:type="dxa"/>
            <w:tcBorders>
              <w:top w:val="nil"/>
              <w:left w:val="nil"/>
              <w:bottom w:val="nil"/>
              <w:right w:val="nil"/>
            </w:tcBorders>
          </w:tcPr>
          <w:p w14:paraId="3F54E54F" w14:textId="77777777" w:rsidR="00736FA4" w:rsidRPr="009115EC" w:rsidRDefault="00736FA4" w:rsidP="00A73545">
            <w:pPr>
              <w:pStyle w:val="Normal6a"/>
            </w:pPr>
          </w:p>
        </w:tc>
        <w:tc>
          <w:tcPr>
            <w:tcW w:w="4876" w:type="dxa"/>
            <w:tcBorders>
              <w:top w:val="nil"/>
              <w:left w:val="nil"/>
              <w:bottom w:val="nil"/>
              <w:right w:val="nil"/>
            </w:tcBorders>
          </w:tcPr>
          <w:p w14:paraId="36EDE9DB" w14:textId="77777777" w:rsidR="00736FA4" w:rsidRPr="009115EC" w:rsidRDefault="00736FA4" w:rsidP="00A73545">
            <w:pPr>
              <w:pStyle w:val="Normal6a"/>
            </w:pPr>
            <w:r w:rsidRPr="009115EC">
              <w:rPr>
                <w:b/>
                <w:i/>
              </w:rPr>
              <w:t>15 quinquies.</w:t>
            </w:r>
            <w:r w:rsidRPr="009115EC">
              <w:tab/>
            </w:r>
            <w:r w:rsidRPr="009115EC">
              <w:rPr>
                <w:b/>
                <w:i/>
              </w:rPr>
              <w:t>drukt zijn bezorgdheid uit over het feit dat cardiovasculaire ziekten, ondanks de prevalentie en het sterftecijfer ervan bij vrouwen, bij vrouwen dubbel zo vaak onjuist wordt gediagnosticeerd, hetgeen gedeeltelijk het gevolg is van het feit dat de symptomen zich anders manifesteren bij vrouwen dan bij mannen</w:t>
            </w:r>
            <w:r w:rsidRPr="009115EC">
              <w:rPr>
                <w:b/>
                <w:i/>
                <w:vertAlign w:val="superscript"/>
              </w:rPr>
              <w:t>1 bis</w:t>
            </w:r>
            <w:r w:rsidRPr="009115EC">
              <w:rPr>
                <w:b/>
                <w:i/>
              </w:rPr>
              <w:t>;</w:t>
            </w:r>
          </w:p>
        </w:tc>
      </w:tr>
      <w:tr w:rsidR="00736FA4" w:rsidRPr="009115EC" w14:paraId="74455851" w14:textId="77777777" w:rsidTr="00A73545">
        <w:trPr>
          <w:jc w:val="center"/>
        </w:trPr>
        <w:tc>
          <w:tcPr>
            <w:tcW w:w="4876" w:type="dxa"/>
            <w:tcBorders>
              <w:top w:val="nil"/>
              <w:left w:val="nil"/>
              <w:bottom w:val="nil"/>
              <w:right w:val="nil"/>
            </w:tcBorders>
          </w:tcPr>
          <w:p w14:paraId="5E9B6E16" w14:textId="77777777" w:rsidR="00736FA4" w:rsidRPr="009115EC" w:rsidRDefault="00736FA4" w:rsidP="00A73545"/>
        </w:tc>
        <w:tc>
          <w:tcPr>
            <w:tcW w:w="4876" w:type="dxa"/>
            <w:tcBorders>
              <w:top w:val="nil"/>
              <w:left w:val="nil"/>
              <w:bottom w:val="nil"/>
              <w:right w:val="nil"/>
            </w:tcBorders>
          </w:tcPr>
          <w:p w14:paraId="0BDB39CE" w14:textId="77777777" w:rsidR="00736FA4" w:rsidRPr="009115EC" w:rsidRDefault="00736FA4" w:rsidP="00A73545">
            <w:pPr>
              <w:pStyle w:val="Normal6a"/>
            </w:pPr>
            <w:r w:rsidRPr="009115EC">
              <w:rPr>
                <w:b/>
                <w:i/>
              </w:rPr>
              <w:t>_________________</w:t>
            </w:r>
          </w:p>
        </w:tc>
      </w:tr>
      <w:tr w:rsidR="00736FA4" w:rsidRPr="009115EC" w14:paraId="2EDC1E10" w14:textId="77777777" w:rsidTr="00A73545">
        <w:trPr>
          <w:jc w:val="center"/>
        </w:trPr>
        <w:tc>
          <w:tcPr>
            <w:tcW w:w="4876" w:type="dxa"/>
            <w:tcBorders>
              <w:top w:val="nil"/>
              <w:left w:val="nil"/>
              <w:bottom w:val="nil"/>
              <w:right w:val="nil"/>
            </w:tcBorders>
          </w:tcPr>
          <w:p w14:paraId="235A1C61" w14:textId="77777777" w:rsidR="00736FA4" w:rsidRPr="009115EC" w:rsidRDefault="00736FA4" w:rsidP="00A73545"/>
        </w:tc>
        <w:tc>
          <w:tcPr>
            <w:tcW w:w="4876" w:type="dxa"/>
            <w:tcBorders>
              <w:top w:val="nil"/>
              <w:left w:val="nil"/>
              <w:bottom w:val="nil"/>
              <w:right w:val="nil"/>
            </w:tcBorders>
          </w:tcPr>
          <w:p w14:paraId="52FF7FF1" w14:textId="77777777" w:rsidR="00736FA4" w:rsidRPr="009115EC" w:rsidRDefault="00736FA4" w:rsidP="00A73545">
            <w:pPr>
              <w:pStyle w:val="Normal6a"/>
            </w:pPr>
            <w:r w:rsidRPr="009115EC">
              <w:rPr>
                <w:b/>
                <w:i/>
                <w:vertAlign w:val="superscript"/>
              </w:rPr>
              <w:t>1 bis</w:t>
            </w:r>
            <w:r w:rsidRPr="009115EC">
              <w:t xml:space="preserve"> </w:t>
            </w:r>
            <w:r w:rsidRPr="009115EC">
              <w:rPr>
                <w:b/>
                <w:i/>
              </w:rPr>
              <w:t>Roche Diagnostics Limited (2020), “Heart failure: The hidden costs of late diagnosis”, augustus 2020, https://hfreport.roche.com/image/6721401/Roche%20HF%20report%20portrait%20final.pdf.</w:t>
            </w:r>
          </w:p>
        </w:tc>
      </w:tr>
    </w:tbl>
    <w:p w14:paraId="4D7A19A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375E08" w14:textId="77777777" w:rsidR="00736FA4" w:rsidRPr="009115EC" w:rsidRDefault="00736FA4" w:rsidP="00736FA4">
      <w:r w:rsidRPr="009115EC">
        <w:rPr>
          <w:rStyle w:val="HideTWBExt"/>
        </w:rPr>
        <w:t>&lt;/Amend&gt;</w:t>
      </w:r>
    </w:p>
    <w:p w14:paraId="2B1C382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466</w:t>
      </w:r>
      <w:r w:rsidRPr="009115EC">
        <w:rPr>
          <w:rStyle w:val="HideTWBExt"/>
          <w:b w:val="0"/>
        </w:rPr>
        <w:t>&lt;/NumAm&gt;</w:t>
      </w:r>
    </w:p>
    <w:p w14:paraId="74A278F2" w14:textId="77777777" w:rsidR="00736FA4" w:rsidRPr="009115EC" w:rsidRDefault="00736FA4" w:rsidP="00736FA4">
      <w:pPr>
        <w:pStyle w:val="NormalBold"/>
      </w:pPr>
      <w:r w:rsidRPr="009115EC">
        <w:rPr>
          <w:rStyle w:val="HideTWBExt"/>
          <w:b w:val="0"/>
        </w:rPr>
        <w:t>&lt;RepeatBlock-By&gt;&lt;Members&gt;</w:t>
      </w:r>
      <w:r w:rsidRPr="009115EC">
        <w:t>Emma Rafowicz, Cecilia Strada, Christophe Clergeau</w:t>
      </w:r>
      <w:r w:rsidRPr="009115EC">
        <w:rPr>
          <w:rStyle w:val="HideTWBExt"/>
          <w:b w:val="0"/>
        </w:rPr>
        <w:t>&lt;/Members&gt;</w:t>
      </w:r>
    </w:p>
    <w:p w14:paraId="1806D1C7" w14:textId="77777777" w:rsidR="00736FA4" w:rsidRPr="009115EC" w:rsidRDefault="00736FA4" w:rsidP="00736FA4">
      <w:pPr>
        <w:pStyle w:val="NormalBold"/>
      </w:pPr>
      <w:r w:rsidRPr="009115EC">
        <w:rPr>
          <w:rStyle w:val="HideTWBExt"/>
          <w:b w:val="0"/>
        </w:rPr>
        <w:t>&lt;/RepeatBlock-By&gt;</w:t>
      </w:r>
    </w:p>
    <w:p w14:paraId="58AA8E7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2295164" w14:textId="77777777" w:rsidR="00736FA4" w:rsidRPr="009115EC" w:rsidRDefault="00736FA4" w:rsidP="00736FA4">
      <w:pPr>
        <w:pStyle w:val="NormalBold"/>
      </w:pPr>
      <w:r w:rsidRPr="009115EC">
        <w:rPr>
          <w:rStyle w:val="HideTWBExt"/>
          <w:b w:val="0"/>
        </w:rPr>
        <w:t>&lt;Article&gt;</w:t>
      </w:r>
      <w:r w:rsidRPr="009115EC">
        <w:t>Paragraaf 15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3D64C78" w14:textId="77777777" w:rsidTr="00A73545">
        <w:trPr>
          <w:trHeight w:hRule="exact" w:val="240"/>
          <w:jc w:val="center"/>
        </w:trPr>
        <w:tc>
          <w:tcPr>
            <w:tcW w:w="9752" w:type="dxa"/>
            <w:gridSpan w:val="2"/>
            <w:tcBorders>
              <w:top w:val="nil"/>
              <w:left w:val="nil"/>
              <w:bottom w:val="nil"/>
              <w:right w:val="nil"/>
            </w:tcBorders>
          </w:tcPr>
          <w:p w14:paraId="26242619" w14:textId="77777777" w:rsidR="00736FA4" w:rsidRPr="009115EC" w:rsidRDefault="00736FA4" w:rsidP="00A73545"/>
        </w:tc>
      </w:tr>
      <w:tr w:rsidR="00736FA4" w:rsidRPr="009115EC" w14:paraId="520F06A2" w14:textId="77777777" w:rsidTr="00A73545">
        <w:trPr>
          <w:trHeight w:val="240"/>
          <w:jc w:val="center"/>
        </w:trPr>
        <w:tc>
          <w:tcPr>
            <w:tcW w:w="4876" w:type="dxa"/>
            <w:tcBorders>
              <w:top w:val="nil"/>
              <w:left w:val="nil"/>
              <w:bottom w:val="nil"/>
              <w:right w:val="nil"/>
            </w:tcBorders>
          </w:tcPr>
          <w:p w14:paraId="5F408B0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A2394C4" w14:textId="77777777" w:rsidR="00736FA4" w:rsidRPr="009115EC" w:rsidRDefault="00736FA4" w:rsidP="00A73545">
            <w:pPr>
              <w:pStyle w:val="AmColumnHeading"/>
            </w:pPr>
            <w:r w:rsidRPr="009115EC">
              <w:t>Amendement</w:t>
            </w:r>
          </w:p>
        </w:tc>
      </w:tr>
      <w:tr w:rsidR="00736FA4" w:rsidRPr="009115EC" w14:paraId="6061DEC4" w14:textId="77777777" w:rsidTr="00A73545">
        <w:trPr>
          <w:jc w:val="center"/>
        </w:trPr>
        <w:tc>
          <w:tcPr>
            <w:tcW w:w="4876" w:type="dxa"/>
            <w:tcBorders>
              <w:top w:val="nil"/>
              <w:left w:val="nil"/>
              <w:bottom w:val="nil"/>
              <w:right w:val="nil"/>
            </w:tcBorders>
          </w:tcPr>
          <w:p w14:paraId="257E501E" w14:textId="77777777" w:rsidR="00736FA4" w:rsidRPr="009115EC" w:rsidRDefault="00736FA4" w:rsidP="00A73545">
            <w:pPr>
              <w:pStyle w:val="Normal6a"/>
            </w:pPr>
          </w:p>
        </w:tc>
        <w:tc>
          <w:tcPr>
            <w:tcW w:w="4876" w:type="dxa"/>
            <w:tcBorders>
              <w:top w:val="nil"/>
              <w:left w:val="nil"/>
              <w:bottom w:val="nil"/>
              <w:right w:val="nil"/>
            </w:tcBorders>
          </w:tcPr>
          <w:p w14:paraId="79D44B83" w14:textId="77777777" w:rsidR="00736FA4" w:rsidRPr="009115EC" w:rsidRDefault="00736FA4" w:rsidP="00A73545">
            <w:pPr>
              <w:pStyle w:val="Normal6a"/>
            </w:pPr>
            <w:r w:rsidRPr="009115EC">
              <w:rPr>
                <w:b/>
                <w:i/>
              </w:rPr>
              <w:t>15 quinquies.</w:t>
            </w:r>
            <w:r w:rsidRPr="009115EC">
              <w:tab/>
            </w:r>
            <w:r w:rsidRPr="009115EC">
              <w:rPr>
                <w:b/>
                <w:i/>
              </w:rPr>
              <w:t>moedigt de lidstaten aan om epidemieën van seksueel overdraagbare infecties doeltreffend te beperken, door hun nationale strategieën te actualiseren, belemmeringen voor testes weg te werken en surveillancegegevens over seksueel overdraagbare infecties en gegevens over de dekking van interventies te versterken zodat inspanningen op het gebied van preventie doelgerichter zijn en worden verbeterd;</w:t>
            </w:r>
          </w:p>
        </w:tc>
      </w:tr>
    </w:tbl>
    <w:p w14:paraId="25AC00E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2ABC036" w14:textId="77777777" w:rsidR="00736FA4" w:rsidRPr="009115EC" w:rsidRDefault="00736FA4" w:rsidP="00736FA4">
      <w:r w:rsidRPr="009115EC">
        <w:rPr>
          <w:rStyle w:val="HideTWBExt"/>
        </w:rPr>
        <w:t>&lt;/Amend&gt;</w:t>
      </w:r>
    </w:p>
    <w:p w14:paraId="2A23AC1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467</w:t>
      </w:r>
      <w:r w:rsidRPr="009115EC">
        <w:rPr>
          <w:rStyle w:val="HideTWBExt"/>
          <w:b w:val="0"/>
        </w:rPr>
        <w:t>&lt;/NumAm&gt;</w:t>
      </w:r>
    </w:p>
    <w:p w14:paraId="358CB369"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71CB9590" w14:textId="77777777" w:rsidR="00736FA4" w:rsidRPr="009115EC" w:rsidRDefault="00736FA4" w:rsidP="00736FA4">
      <w:pPr>
        <w:pStyle w:val="NormalBold"/>
      </w:pPr>
      <w:r w:rsidRPr="009115EC">
        <w:rPr>
          <w:rStyle w:val="HideTWBExt"/>
          <w:b w:val="0"/>
        </w:rPr>
        <w:t>&lt;/RepeatBlock-By&gt;</w:t>
      </w:r>
    </w:p>
    <w:p w14:paraId="2A35AE0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861E7A1" w14:textId="77777777" w:rsidR="00736FA4" w:rsidRPr="009115EC" w:rsidRDefault="00736FA4" w:rsidP="00736FA4">
      <w:pPr>
        <w:pStyle w:val="NormalBold"/>
      </w:pPr>
      <w:r w:rsidRPr="009115EC">
        <w:rPr>
          <w:rStyle w:val="HideTWBExt"/>
          <w:b w:val="0"/>
        </w:rPr>
        <w:t>&lt;Article&gt;</w:t>
      </w:r>
      <w:r w:rsidRPr="009115EC">
        <w:t>Paragraaf 15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F4BFCCC" w14:textId="77777777" w:rsidTr="00A73545">
        <w:trPr>
          <w:trHeight w:hRule="exact" w:val="240"/>
          <w:jc w:val="center"/>
        </w:trPr>
        <w:tc>
          <w:tcPr>
            <w:tcW w:w="9752" w:type="dxa"/>
            <w:gridSpan w:val="2"/>
            <w:tcBorders>
              <w:top w:val="nil"/>
              <w:left w:val="nil"/>
              <w:bottom w:val="nil"/>
              <w:right w:val="nil"/>
            </w:tcBorders>
          </w:tcPr>
          <w:p w14:paraId="0F000852" w14:textId="77777777" w:rsidR="00736FA4" w:rsidRPr="009115EC" w:rsidRDefault="00736FA4" w:rsidP="00A73545"/>
        </w:tc>
      </w:tr>
      <w:tr w:rsidR="00736FA4" w:rsidRPr="009115EC" w14:paraId="206C35AD" w14:textId="77777777" w:rsidTr="00A73545">
        <w:trPr>
          <w:trHeight w:val="240"/>
          <w:jc w:val="center"/>
        </w:trPr>
        <w:tc>
          <w:tcPr>
            <w:tcW w:w="4876" w:type="dxa"/>
            <w:tcBorders>
              <w:top w:val="nil"/>
              <w:left w:val="nil"/>
              <w:bottom w:val="nil"/>
              <w:right w:val="nil"/>
            </w:tcBorders>
          </w:tcPr>
          <w:p w14:paraId="712DCAC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4C8A4F0" w14:textId="77777777" w:rsidR="00736FA4" w:rsidRPr="009115EC" w:rsidRDefault="00736FA4" w:rsidP="00A73545">
            <w:pPr>
              <w:pStyle w:val="AmColumnHeading"/>
            </w:pPr>
            <w:r w:rsidRPr="009115EC">
              <w:t>Amendement</w:t>
            </w:r>
          </w:p>
        </w:tc>
      </w:tr>
      <w:tr w:rsidR="00736FA4" w:rsidRPr="009115EC" w14:paraId="1B97ACAA" w14:textId="77777777" w:rsidTr="00A73545">
        <w:trPr>
          <w:jc w:val="center"/>
        </w:trPr>
        <w:tc>
          <w:tcPr>
            <w:tcW w:w="4876" w:type="dxa"/>
            <w:tcBorders>
              <w:top w:val="nil"/>
              <w:left w:val="nil"/>
              <w:bottom w:val="nil"/>
              <w:right w:val="nil"/>
            </w:tcBorders>
          </w:tcPr>
          <w:p w14:paraId="7253E0F2" w14:textId="77777777" w:rsidR="00736FA4" w:rsidRPr="009115EC" w:rsidRDefault="00736FA4" w:rsidP="00A73545">
            <w:pPr>
              <w:pStyle w:val="Normal6a"/>
            </w:pPr>
          </w:p>
        </w:tc>
        <w:tc>
          <w:tcPr>
            <w:tcW w:w="4876" w:type="dxa"/>
            <w:tcBorders>
              <w:top w:val="nil"/>
              <w:left w:val="nil"/>
              <w:bottom w:val="nil"/>
              <w:right w:val="nil"/>
            </w:tcBorders>
          </w:tcPr>
          <w:p w14:paraId="16E99F79" w14:textId="77777777" w:rsidR="00736FA4" w:rsidRPr="009115EC" w:rsidRDefault="00736FA4" w:rsidP="00A73545">
            <w:pPr>
              <w:pStyle w:val="Normal6a"/>
            </w:pPr>
            <w:r w:rsidRPr="009115EC">
              <w:rPr>
                <w:b/>
                <w:i/>
              </w:rPr>
              <w:t>15 quinquies.</w:t>
            </w:r>
            <w:r w:rsidRPr="009115EC">
              <w:tab/>
            </w:r>
            <w:r w:rsidRPr="009115EC">
              <w:rPr>
                <w:b/>
                <w:i/>
              </w:rPr>
              <w:t>ondersteunt een sterk Europees kader voor de bestrijding van ernstige ziekten, waaronder kanker en cardiovasculaire aandoeningen, waarbij gelijke toegang voor vrouwen tot preventie, vroegtijdige diagnosestelling, behandeling en ondersteuning voor (ex-)kankerpatiënten wordt gewaarborgd;</w:t>
            </w:r>
          </w:p>
        </w:tc>
      </w:tr>
    </w:tbl>
    <w:p w14:paraId="24C7C91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F79DD82" w14:textId="77777777" w:rsidR="00736FA4" w:rsidRPr="009115EC" w:rsidRDefault="00736FA4" w:rsidP="00736FA4">
      <w:r w:rsidRPr="009115EC">
        <w:rPr>
          <w:rStyle w:val="HideTWBExt"/>
        </w:rPr>
        <w:t>&lt;/Amend&gt;</w:t>
      </w:r>
    </w:p>
    <w:p w14:paraId="2BC976C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468</w:t>
      </w:r>
      <w:r w:rsidRPr="009115EC">
        <w:rPr>
          <w:rStyle w:val="HideTWBExt"/>
          <w:b w:val="0"/>
        </w:rPr>
        <w:t>&lt;/NumAm&gt;</w:t>
      </w:r>
    </w:p>
    <w:p w14:paraId="6ADEC912" w14:textId="77777777" w:rsidR="00736FA4" w:rsidRPr="009115EC" w:rsidRDefault="00736FA4" w:rsidP="00736FA4">
      <w:pPr>
        <w:pStyle w:val="NormalBold"/>
      </w:pPr>
      <w:r w:rsidRPr="009115EC">
        <w:rPr>
          <w:rStyle w:val="HideTWBExt"/>
          <w:b w:val="0"/>
        </w:rPr>
        <w:t>&lt;RepeatBlock-By&gt;&lt;Members&gt;</w:t>
      </w:r>
      <w:r w:rsidRPr="009115EC">
        <w:t>Paulo Do Nascimento Cabral, Maria Walsh, Eleonora Meleti</w:t>
      </w:r>
      <w:r w:rsidRPr="009115EC">
        <w:rPr>
          <w:rStyle w:val="HideTWBExt"/>
          <w:b w:val="0"/>
        </w:rPr>
        <w:t>&lt;/Members&gt;</w:t>
      </w:r>
    </w:p>
    <w:p w14:paraId="7FD49F63" w14:textId="77777777" w:rsidR="00736FA4" w:rsidRPr="009115EC" w:rsidRDefault="00736FA4" w:rsidP="00736FA4">
      <w:pPr>
        <w:pStyle w:val="NormalBold"/>
      </w:pPr>
      <w:r w:rsidRPr="009115EC">
        <w:rPr>
          <w:rStyle w:val="HideTWBExt"/>
          <w:b w:val="0"/>
        </w:rPr>
        <w:t>&lt;/RepeatBlock-By&gt;</w:t>
      </w:r>
    </w:p>
    <w:p w14:paraId="1AF38FE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CE36868" w14:textId="77777777" w:rsidR="00736FA4" w:rsidRPr="009115EC" w:rsidRDefault="00736FA4" w:rsidP="00736FA4">
      <w:pPr>
        <w:pStyle w:val="NormalBold"/>
      </w:pPr>
      <w:r w:rsidRPr="009115EC">
        <w:rPr>
          <w:rStyle w:val="HideTWBExt"/>
          <w:b w:val="0"/>
        </w:rPr>
        <w:t>&lt;Article&gt;</w:t>
      </w:r>
      <w:r w:rsidRPr="009115EC">
        <w:t>Paragraaf 15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4596230" w14:textId="77777777" w:rsidTr="00A73545">
        <w:trPr>
          <w:trHeight w:hRule="exact" w:val="240"/>
          <w:jc w:val="center"/>
        </w:trPr>
        <w:tc>
          <w:tcPr>
            <w:tcW w:w="9752" w:type="dxa"/>
            <w:gridSpan w:val="2"/>
            <w:tcBorders>
              <w:top w:val="nil"/>
              <w:left w:val="nil"/>
              <w:bottom w:val="nil"/>
              <w:right w:val="nil"/>
            </w:tcBorders>
          </w:tcPr>
          <w:p w14:paraId="0B292411" w14:textId="77777777" w:rsidR="00736FA4" w:rsidRPr="009115EC" w:rsidRDefault="00736FA4" w:rsidP="00A73545"/>
        </w:tc>
      </w:tr>
      <w:tr w:rsidR="00736FA4" w:rsidRPr="009115EC" w14:paraId="3BC01D33" w14:textId="77777777" w:rsidTr="00A73545">
        <w:trPr>
          <w:trHeight w:val="240"/>
          <w:jc w:val="center"/>
        </w:trPr>
        <w:tc>
          <w:tcPr>
            <w:tcW w:w="4876" w:type="dxa"/>
            <w:tcBorders>
              <w:top w:val="nil"/>
              <w:left w:val="nil"/>
              <w:bottom w:val="nil"/>
              <w:right w:val="nil"/>
            </w:tcBorders>
          </w:tcPr>
          <w:p w14:paraId="3418A64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0AEC4C9" w14:textId="77777777" w:rsidR="00736FA4" w:rsidRPr="009115EC" w:rsidRDefault="00736FA4" w:rsidP="00A73545">
            <w:pPr>
              <w:pStyle w:val="AmColumnHeading"/>
            </w:pPr>
            <w:r w:rsidRPr="009115EC">
              <w:t>Amendement</w:t>
            </w:r>
          </w:p>
        </w:tc>
      </w:tr>
      <w:tr w:rsidR="00736FA4" w:rsidRPr="009115EC" w14:paraId="3C008185" w14:textId="77777777" w:rsidTr="00A73545">
        <w:trPr>
          <w:jc w:val="center"/>
        </w:trPr>
        <w:tc>
          <w:tcPr>
            <w:tcW w:w="4876" w:type="dxa"/>
            <w:tcBorders>
              <w:top w:val="nil"/>
              <w:left w:val="nil"/>
              <w:bottom w:val="nil"/>
              <w:right w:val="nil"/>
            </w:tcBorders>
          </w:tcPr>
          <w:p w14:paraId="542D009F" w14:textId="77777777" w:rsidR="00736FA4" w:rsidRPr="009115EC" w:rsidRDefault="00736FA4" w:rsidP="00A73545">
            <w:pPr>
              <w:pStyle w:val="Normal6a"/>
            </w:pPr>
          </w:p>
        </w:tc>
        <w:tc>
          <w:tcPr>
            <w:tcW w:w="4876" w:type="dxa"/>
            <w:tcBorders>
              <w:top w:val="nil"/>
              <w:left w:val="nil"/>
              <w:bottom w:val="nil"/>
              <w:right w:val="nil"/>
            </w:tcBorders>
          </w:tcPr>
          <w:p w14:paraId="5D7DBE75" w14:textId="77777777" w:rsidR="00736FA4" w:rsidRPr="009115EC" w:rsidRDefault="00736FA4" w:rsidP="00A73545">
            <w:pPr>
              <w:pStyle w:val="Normal6a"/>
            </w:pPr>
            <w:r w:rsidRPr="009115EC">
              <w:rPr>
                <w:b/>
                <w:i/>
              </w:rPr>
              <w:t>15 sexies.</w:t>
            </w:r>
            <w:r w:rsidRPr="009115EC">
              <w:tab/>
            </w:r>
            <w:r w:rsidRPr="009115EC">
              <w:rPr>
                <w:b/>
                <w:i/>
              </w:rPr>
              <w:t>erkent dat vruchtbaarheid een cruciaal aspect van de gezondheid van vrouwen is en benadrukt de noodzaak om proactief de veelzijdige factoren en uitdagingen in verband met vruchtbaarheid aan te pakken, zoals het gebrek aan toegang tot vruchtbaarheidsgerelateerde gezondheidszorg en behandelingen, of onvoldoende informatie en ondersteunende diensten, samen met de gevolgen van levensstijl- en leeftijdsgerelateerde factoren of blootstelling van het milieu aan toxines en hormoonontregelende en verontreinigende stoffen;</w:t>
            </w:r>
          </w:p>
        </w:tc>
      </w:tr>
    </w:tbl>
    <w:p w14:paraId="7A759E2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D426D3C" w14:textId="77777777" w:rsidR="00736FA4" w:rsidRPr="009115EC" w:rsidRDefault="00736FA4" w:rsidP="00736FA4">
      <w:r w:rsidRPr="009115EC">
        <w:rPr>
          <w:rStyle w:val="HideTWBExt"/>
        </w:rPr>
        <w:t>&lt;/Amend&gt;</w:t>
      </w:r>
    </w:p>
    <w:p w14:paraId="3283350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469</w:t>
      </w:r>
      <w:r w:rsidRPr="009115EC">
        <w:rPr>
          <w:rStyle w:val="HideTWBExt"/>
          <w:b w:val="0"/>
        </w:rPr>
        <w:t>&lt;/NumAm&gt;</w:t>
      </w:r>
    </w:p>
    <w:p w14:paraId="6E96E5FF"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2E026345" w14:textId="77777777" w:rsidR="00736FA4" w:rsidRPr="009115EC" w:rsidRDefault="00736FA4" w:rsidP="00736FA4">
      <w:pPr>
        <w:pStyle w:val="NormalBold"/>
      </w:pPr>
      <w:r w:rsidRPr="009115EC">
        <w:rPr>
          <w:rStyle w:val="HideTWBExt"/>
          <w:b w:val="0"/>
        </w:rPr>
        <w:t>&lt;/RepeatBlock-By&gt;</w:t>
      </w:r>
    </w:p>
    <w:p w14:paraId="2CA71CD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2095418" w14:textId="77777777" w:rsidR="00736FA4" w:rsidRPr="009115EC" w:rsidRDefault="00736FA4" w:rsidP="00736FA4">
      <w:pPr>
        <w:pStyle w:val="NormalBold"/>
      </w:pPr>
      <w:r w:rsidRPr="009115EC">
        <w:rPr>
          <w:rStyle w:val="HideTWBExt"/>
          <w:b w:val="0"/>
        </w:rPr>
        <w:t>&lt;Article&gt;</w:t>
      </w:r>
      <w:r w:rsidRPr="009115EC">
        <w:t>Paragraaf 15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8B7E520" w14:textId="77777777" w:rsidTr="00A73545">
        <w:trPr>
          <w:trHeight w:hRule="exact" w:val="240"/>
          <w:jc w:val="center"/>
        </w:trPr>
        <w:tc>
          <w:tcPr>
            <w:tcW w:w="9752" w:type="dxa"/>
            <w:gridSpan w:val="2"/>
            <w:tcBorders>
              <w:top w:val="nil"/>
              <w:left w:val="nil"/>
              <w:bottom w:val="nil"/>
              <w:right w:val="nil"/>
            </w:tcBorders>
          </w:tcPr>
          <w:p w14:paraId="5AEBF236" w14:textId="77777777" w:rsidR="00736FA4" w:rsidRPr="009115EC" w:rsidRDefault="00736FA4" w:rsidP="00A73545"/>
        </w:tc>
      </w:tr>
      <w:tr w:rsidR="00736FA4" w:rsidRPr="009115EC" w14:paraId="4C1B570B" w14:textId="77777777" w:rsidTr="00A73545">
        <w:trPr>
          <w:trHeight w:val="240"/>
          <w:jc w:val="center"/>
        </w:trPr>
        <w:tc>
          <w:tcPr>
            <w:tcW w:w="4876" w:type="dxa"/>
            <w:tcBorders>
              <w:top w:val="nil"/>
              <w:left w:val="nil"/>
              <w:bottom w:val="nil"/>
              <w:right w:val="nil"/>
            </w:tcBorders>
          </w:tcPr>
          <w:p w14:paraId="31DDB87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1FB98A3" w14:textId="77777777" w:rsidR="00736FA4" w:rsidRPr="009115EC" w:rsidRDefault="00736FA4" w:rsidP="00A73545">
            <w:pPr>
              <w:pStyle w:val="AmColumnHeading"/>
            </w:pPr>
            <w:r w:rsidRPr="009115EC">
              <w:t>Amendement</w:t>
            </w:r>
          </w:p>
        </w:tc>
      </w:tr>
      <w:tr w:rsidR="00736FA4" w:rsidRPr="009115EC" w14:paraId="4D545A99" w14:textId="77777777" w:rsidTr="00A73545">
        <w:trPr>
          <w:jc w:val="center"/>
        </w:trPr>
        <w:tc>
          <w:tcPr>
            <w:tcW w:w="4876" w:type="dxa"/>
            <w:tcBorders>
              <w:top w:val="nil"/>
              <w:left w:val="nil"/>
              <w:bottom w:val="nil"/>
              <w:right w:val="nil"/>
            </w:tcBorders>
          </w:tcPr>
          <w:p w14:paraId="4FE712D1" w14:textId="77777777" w:rsidR="00736FA4" w:rsidRPr="009115EC" w:rsidRDefault="00736FA4" w:rsidP="00A73545">
            <w:pPr>
              <w:pStyle w:val="Normal6a"/>
            </w:pPr>
          </w:p>
        </w:tc>
        <w:tc>
          <w:tcPr>
            <w:tcW w:w="4876" w:type="dxa"/>
            <w:tcBorders>
              <w:top w:val="nil"/>
              <w:left w:val="nil"/>
              <w:bottom w:val="nil"/>
              <w:right w:val="nil"/>
            </w:tcBorders>
          </w:tcPr>
          <w:p w14:paraId="6EC9C340" w14:textId="77777777" w:rsidR="00736FA4" w:rsidRPr="009115EC" w:rsidRDefault="00736FA4" w:rsidP="00A73545">
            <w:pPr>
              <w:pStyle w:val="Normal6a"/>
            </w:pPr>
            <w:r w:rsidRPr="009115EC">
              <w:rPr>
                <w:b/>
                <w:i/>
              </w:rPr>
              <w:t>15 sexies.</w:t>
            </w:r>
            <w:r w:rsidRPr="009115EC">
              <w:tab/>
            </w:r>
            <w:r w:rsidRPr="009115EC">
              <w:rPr>
                <w:b/>
                <w:i/>
              </w:rPr>
              <w:t>verzoekt de Commissie en de lidstaten om deel te nemen aan campagnes om het bewustzijn te vergroten en de misvatting dat cardiovasculaire ziekte een “mannelijke ziekte” is uit de wereld te helpen; is ingenomen met de verbintenis die de Commissie in haar mededeling “betreffende een EU-plan voor cardiovasculaire gezondheid: het plan voor een veilig hart” van december 2025 heeft kenbaar gemaakt om te investeren in onderzoek teneinde meer inzicht te krijgen in geslachts- en/of genderspecifieke mechanismen van cardiovasculaire ziekten;</w:t>
            </w:r>
          </w:p>
        </w:tc>
      </w:tr>
    </w:tbl>
    <w:p w14:paraId="38246C3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8590CAA" w14:textId="77777777" w:rsidR="00736FA4" w:rsidRPr="009115EC" w:rsidRDefault="00736FA4" w:rsidP="00736FA4">
      <w:r w:rsidRPr="009115EC">
        <w:rPr>
          <w:rStyle w:val="HideTWBExt"/>
        </w:rPr>
        <w:t>&lt;/Amend&gt;</w:t>
      </w:r>
    </w:p>
    <w:p w14:paraId="5F4A354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470</w:t>
      </w:r>
      <w:r w:rsidRPr="009115EC">
        <w:rPr>
          <w:rStyle w:val="HideTWBExt"/>
          <w:b w:val="0"/>
        </w:rPr>
        <w:t>&lt;/NumAm&gt;</w:t>
      </w:r>
    </w:p>
    <w:p w14:paraId="3CEA1944"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7BD81BF1" w14:textId="77777777" w:rsidR="00736FA4" w:rsidRPr="009115EC" w:rsidRDefault="00736FA4" w:rsidP="00736FA4">
      <w:pPr>
        <w:pStyle w:val="NormalBold"/>
      </w:pPr>
      <w:r w:rsidRPr="009115EC">
        <w:rPr>
          <w:rStyle w:val="HideTWBExt"/>
          <w:b w:val="0"/>
        </w:rPr>
        <w:t>&lt;/RepeatBlock-By&gt;</w:t>
      </w:r>
    </w:p>
    <w:p w14:paraId="2CB4EF6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4501569" w14:textId="77777777" w:rsidR="00736FA4" w:rsidRPr="009115EC" w:rsidRDefault="00736FA4" w:rsidP="00736FA4">
      <w:pPr>
        <w:pStyle w:val="NormalBold"/>
      </w:pPr>
      <w:r w:rsidRPr="009115EC">
        <w:rPr>
          <w:rStyle w:val="HideTWBExt"/>
          <w:b w:val="0"/>
        </w:rPr>
        <w:t>&lt;Article&gt;</w:t>
      </w:r>
      <w:r w:rsidRPr="009115EC">
        <w:t>Paragraaf 15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DBB6E40" w14:textId="77777777" w:rsidTr="00A73545">
        <w:trPr>
          <w:trHeight w:hRule="exact" w:val="240"/>
          <w:jc w:val="center"/>
        </w:trPr>
        <w:tc>
          <w:tcPr>
            <w:tcW w:w="9752" w:type="dxa"/>
            <w:gridSpan w:val="2"/>
            <w:tcBorders>
              <w:top w:val="nil"/>
              <w:left w:val="nil"/>
              <w:bottom w:val="nil"/>
              <w:right w:val="nil"/>
            </w:tcBorders>
          </w:tcPr>
          <w:p w14:paraId="7F522752" w14:textId="77777777" w:rsidR="00736FA4" w:rsidRPr="009115EC" w:rsidRDefault="00736FA4" w:rsidP="00A73545"/>
        </w:tc>
      </w:tr>
      <w:tr w:rsidR="00736FA4" w:rsidRPr="009115EC" w14:paraId="29092C34" w14:textId="77777777" w:rsidTr="00A73545">
        <w:trPr>
          <w:trHeight w:val="240"/>
          <w:jc w:val="center"/>
        </w:trPr>
        <w:tc>
          <w:tcPr>
            <w:tcW w:w="4876" w:type="dxa"/>
            <w:tcBorders>
              <w:top w:val="nil"/>
              <w:left w:val="nil"/>
              <w:bottom w:val="nil"/>
              <w:right w:val="nil"/>
            </w:tcBorders>
          </w:tcPr>
          <w:p w14:paraId="6A8151A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E269403" w14:textId="77777777" w:rsidR="00736FA4" w:rsidRPr="009115EC" w:rsidRDefault="00736FA4" w:rsidP="00A73545">
            <w:pPr>
              <w:pStyle w:val="AmColumnHeading"/>
            </w:pPr>
            <w:r w:rsidRPr="009115EC">
              <w:t>Amendement</w:t>
            </w:r>
          </w:p>
        </w:tc>
      </w:tr>
      <w:tr w:rsidR="00736FA4" w:rsidRPr="009115EC" w14:paraId="7386F3F2" w14:textId="77777777" w:rsidTr="00A73545">
        <w:trPr>
          <w:jc w:val="center"/>
        </w:trPr>
        <w:tc>
          <w:tcPr>
            <w:tcW w:w="4876" w:type="dxa"/>
            <w:tcBorders>
              <w:top w:val="nil"/>
              <w:left w:val="nil"/>
              <w:bottom w:val="nil"/>
              <w:right w:val="nil"/>
            </w:tcBorders>
          </w:tcPr>
          <w:p w14:paraId="5FF19D22" w14:textId="77777777" w:rsidR="00736FA4" w:rsidRPr="009115EC" w:rsidRDefault="00736FA4" w:rsidP="00A73545">
            <w:pPr>
              <w:pStyle w:val="Normal6a"/>
            </w:pPr>
          </w:p>
        </w:tc>
        <w:tc>
          <w:tcPr>
            <w:tcW w:w="4876" w:type="dxa"/>
            <w:tcBorders>
              <w:top w:val="nil"/>
              <w:left w:val="nil"/>
              <w:bottom w:val="nil"/>
              <w:right w:val="nil"/>
            </w:tcBorders>
          </w:tcPr>
          <w:p w14:paraId="5325FDD0" w14:textId="77777777" w:rsidR="00736FA4" w:rsidRPr="009115EC" w:rsidRDefault="00736FA4" w:rsidP="00A73545">
            <w:pPr>
              <w:pStyle w:val="Normal6a"/>
            </w:pPr>
            <w:r w:rsidRPr="009115EC">
              <w:rPr>
                <w:b/>
                <w:i/>
              </w:rPr>
              <w:t>15 sexies.</w:t>
            </w:r>
            <w:r w:rsidRPr="009115EC">
              <w:tab/>
            </w:r>
            <w:r w:rsidRPr="009115EC">
              <w:rPr>
                <w:b/>
                <w:i/>
              </w:rPr>
              <w:t>beklemtoont het belang van beleidsmaatregelen inzake gezond ouder worden, met daarbij de opmerking dat vrouwen de meerderheid van oudere Europeanen uitmaken, en pleit voor oplossingen die de onafhankelijkheid, waardigheid en keuzevrijheid ondersteunen, met inbegrip van thuiszorg en gemeenschapsgebaseerde zorg;</w:t>
            </w:r>
          </w:p>
        </w:tc>
      </w:tr>
    </w:tbl>
    <w:p w14:paraId="1B496D8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AFB62A7" w14:textId="77777777" w:rsidR="00736FA4" w:rsidRPr="009115EC" w:rsidRDefault="00736FA4" w:rsidP="00736FA4">
      <w:r w:rsidRPr="009115EC">
        <w:rPr>
          <w:rStyle w:val="HideTWBExt"/>
        </w:rPr>
        <w:t>&lt;/Amend&gt;</w:t>
      </w:r>
    </w:p>
    <w:p w14:paraId="16EC00E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471</w:t>
      </w:r>
      <w:r w:rsidRPr="009115EC">
        <w:rPr>
          <w:rStyle w:val="HideTWBExt"/>
          <w:b w:val="0"/>
        </w:rPr>
        <w:t>&lt;/NumAm&gt;</w:t>
      </w:r>
    </w:p>
    <w:p w14:paraId="76EC8EC9"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C2EBD89" w14:textId="77777777" w:rsidR="00736FA4" w:rsidRPr="009115EC" w:rsidRDefault="00736FA4" w:rsidP="00736FA4">
      <w:pPr>
        <w:pStyle w:val="NormalBold"/>
      </w:pPr>
      <w:r w:rsidRPr="009115EC">
        <w:rPr>
          <w:rStyle w:val="HideTWBExt"/>
          <w:b w:val="0"/>
        </w:rPr>
        <w:t>&lt;/RepeatBlock-By&gt;</w:t>
      </w:r>
    </w:p>
    <w:p w14:paraId="582A2F2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560954E" w14:textId="77777777" w:rsidR="00736FA4" w:rsidRPr="009115EC" w:rsidRDefault="00736FA4" w:rsidP="00736FA4">
      <w:pPr>
        <w:pStyle w:val="NormalBold"/>
      </w:pPr>
      <w:r w:rsidRPr="009115EC">
        <w:rPr>
          <w:rStyle w:val="HideTWBExt"/>
          <w:b w:val="0"/>
        </w:rPr>
        <w:t>&lt;Article&gt;</w:t>
      </w:r>
      <w:r w:rsidRPr="009115EC">
        <w:t>Kopje 4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D9C9D7D" w14:textId="77777777" w:rsidTr="00A73545">
        <w:trPr>
          <w:trHeight w:hRule="exact" w:val="240"/>
          <w:jc w:val="center"/>
        </w:trPr>
        <w:tc>
          <w:tcPr>
            <w:tcW w:w="9752" w:type="dxa"/>
            <w:gridSpan w:val="2"/>
            <w:tcBorders>
              <w:top w:val="nil"/>
              <w:left w:val="nil"/>
              <w:bottom w:val="nil"/>
              <w:right w:val="nil"/>
            </w:tcBorders>
          </w:tcPr>
          <w:p w14:paraId="454CC7DF" w14:textId="77777777" w:rsidR="00736FA4" w:rsidRPr="009115EC" w:rsidRDefault="00736FA4" w:rsidP="00A73545"/>
        </w:tc>
      </w:tr>
      <w:tr w:rsidR="00736FA4" w:rsidRPr="009115EC" w14:paraId="2B8D5FD7" w14:textId="77777777" w:rsidTr="00A73545">
        <w:trPr>
          <w:trHeight w:val="240"/>
          <w:jc w:val="center"/>
        </w:trPr>
        <w:tc>
          <w:tcPr>
            <w:tcW w:w="4876" w:type="dxa"/>
            <w:tcBorders>
              <w:top w:val="nil"/>
              <w:left w:val="nil"/>
              <w:bottom w:val="nil"/>
              <w:right w:val="nil"/>
            </w:tcBorders>
          </w:tcPr>
          <w:p w14:paraId="6C52985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7AAB924" w14:textId="77777777" w:rsidR="00736FA4" w:rsidRPr="009115EC" w:rsidRDefault="00736FA4" w:rsidP="00A73545">
            <w:pPr>
              <w:pStyle w:val="AmColumnHeading"/>
            </w:pPr>
            <w:r w:rsidRPr="009115EC">
              <w:t>Amendement</w:t>
            </w:r>
          </w:p>
        </w:tc>
      </w:tr>
      <w:tr w:rsidR="00736FA4" w:rsidRPr="009115EC" w14:paraId="4D4D20D9" w14:textId="77777777" w:rsidTr="00A73545">
        <w:trPr>
          <w:jc w:val="center"/>
        </w:trPr>
        <w:tc>
          <w:tcPr>
            <w:tcW w:w="4876" w:type="dxa"/>
            <w:tcBorders>
              <w:top w:val="nil"/>
              <w:left w:val="nil"/>
              <w:bottom w:val="nil"/>
              <w:right w:val="nil"/>
            </w:tcBorders>
          </w:tcPr>
          <w:p w14:paraId="69A272B3" w14:textId="77777777" w:rsidR="00736FA4" w:rsidRPr="009115EC" w:rsidRDefault="00736FA4" w:rsidP="00A73545">
            <w:pPr>
              <w:pStyle w:val="Normal6a"/>
            </w:pPr>
          </w:p>
        </w:tc>
        <w:tc>
          <w:tcPr>
            <w:tcW w:w="4876" w:type="dxa"/>
            <w:tcBorders>
              <w:top w:val="nil"/>
              <w:left w:val="nil"/>
              <w:bottom w:val="nil"/>
              <w:right w:val="nil"/>
            </w:tcBorders>
          </w:tcPr>
          <w:p w14:paraId="181734B1" w14:textId="77777777" w:rsidR="00736FA4" w:rsidRPr="009115EC" w:rsidRDefault="00736FA4" w:rsidP="00A73545">
            <w:pPr>
              <w:pStyle w:val="Normal6a"/>
            </w:pPr>
            <w:r w:rsidRPr="009115EC">
              <w:rPr>
                <w:b/>
                <w:i/>
              </w:rPr>
              <w:t>Mondiale gezondheid</w:t>
            </w:r>
          </w:p>
        </w:tc>
      </w:tr>
    </w:tbl>
    <w:p w14:paraId="22F207A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A1CCEA3" w14:textId="77777777" w:rsidR="00736FA4" w:rsidRPr="009115EC" w:rsidRDefault="00736FA4" w:rsidP="00736FA4">
      <w:r w:rsidRPr="009115EC">
        <w:rPr>
          <w:rStyle w:val="HideTWBExt"/>
        </w:rPr>
        <w:t>&lt;/Amend&gt;</w:t>
      </w:r>
    </w:p>
    <w:p w14:paraId="33ED8B9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472</w:t>
      </w:r>
      <w:r w:rsidRPr="009115EC">
        <w:rPr>
          <w:rStyle w:val="HideTWBExt"/>
          <w:b w:val="0"/>
        </w:rPr>
        <w:t>&lt;/NumAm&gt;</w:t>
      </w:r>
    </w:p>
    <w:p w14:paraId="3B11988B" w14:textId="77777777" w:rsidR="00736FA4" w:rsidRPr="009115EC" w:rsidRDefault="00736FA4" w:rsidP="00736FA4">
      <w:pPr>
        <w:pStyle w:val="NormalBold"/>
      </w:pPr>
      <w:r w:rsidRPr="009115EC">
        <w:rPr>
          <w:rStyle w:val="HideTWBExt"/>
          <w:b w:val="0"/>
        </w:rPr>
        <w:t>&lt;RepeatBlock-By&gt;&lt;Members&gt;</w:t>
      </w:r>
      <w:r w:rsidRPr="009115EC">
        <w:t>Maria Walsh, Loucas Fourlas, Paulo Do Nascimento Cabral, Elżbieta Katarzyna Łukacijewska</w:t>
      </w:r>
      <w:r w:rsidRPr="009115EC">
        <w:rPr>
          <w:rStyle w:val="HideTWBExt"/>
          <w:b w:val="0"/>
        </w:rPr>
        <w:t>&lt;/Members&gt;</w:t>
      </w:r>
    </w:p>
    <w:p w14:paraId="2D15E12B" w14:textId="77777777" w:rsidR="00736FA4" w:rsidRPr="009115EC" w:rsidRDefault="00736FA4" w:rsidP="00736FA4">
      <w:pPr>
        <w:pStyle w:val="NormalBold"/>
      </w:pPr>
      <w:r w:rsidRPr="009115EC">
        <w:rPr>
          <w:rStyle w:val="HideTWBExt"/>
          <w:b w:val="0"/>
        </w:rPr>
        <w:t>&lt;/RepeatBlock-By&gt;</w:t>
      </w:r>
    </w:p>
    <w:p w14:paraId="3B6BEBD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64359F1" w14:textId="77777777" w:rsidR="00736FA4" w:rsidRPr="009115EC" w:rsidRDefault="00736FA4" w:rsidP="00736FA4">
      <w:pPr>
        <w:pStyle w:val="NormalBold"/>
      </w:pPr>
      <w:r w:rsidRPr="009115EC">
        <w:rPr>
          <w:rStyle w:val="HideTWBExt"/>
          <w:b w:val="0"/>
        </w:rPr>
        <w:t>&lt;Article&gt;</w:t>
      </w:r>
      <w:r w:rsidRPr="009115EC">
        <w:t>Paragraaf 15 septies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B47E872" w14:textId="77777777" w:rsidTr="00A73545">
        <w:trPr>
          <w:trHeight w:hRule="exact" w:val="240"/>
          <w:jc w:val="center"/>
        </w:trPr>
        <w:tc>
          <w:tcPr>
            <w:tcW w:w="9752" w:type="dxa"/>
            <w:gridSpan w:val="2"/>
            <w:tcBorders>
              <w:top w:val="nil"/>
              <w:left w:val="nil"/>
              <w:bottom w:val="nil"/>
              <w:right w:val="nil"/>
            </w:tcBorders>
          </w:tcPr>
          <w:p w14:paraId="50DE4D4A" w14:textId="77777777" w:rsidR="00736FA4" w:rsidRPr="009115EC" w:rsidRDefault="00736FA4" w:rsidP="00A73545"/>
        </w:tc>
      </w:tr>
      <w:tr w:rsidR="00736FA4" w:rsidRPr="009115EC" w14:paraId="0499E0A4" w14:textId="77777777" w:rsidTr="00A73545">
        <w:trPr>
          <w:trHeight w:val="240"/>
          <w:jc w:val="center"/>
        </w:trPr>
        <w:tc>
          <w:tcPr>
            <w:tcW w:w="4876" w:type="dxa"/>
            <w:tcBorders>
              <w:top w:val="nil"/>
              <w:left w:val="nil"/>
              <w:bottom w:val="nil"/>
              <w:right w:val="nil"/>
            </w:tcBorders>
          </w:tcPr>
          <w:p w14:paraId="10AD5215"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4329C0F" w14:textId="77777777" w:rsidR="00736FA4" w:rsidRPr="009115EC" w:rsidRDefault="00736FA4" w:rsidP="00A73545">
            <w:pPr>
              <w:pStyle w:val="AmColumnHeading"/>
            </w:pPr>
            <w:r w:rsidRPr="009115EC">
              <w:t>Amendement</w:t>
            </w:r>
          </w:p>
        </w:tc>
      </w:tr>
      <w:tr w:rsidR="00736FA4" w:rsidRPr="009115EC" w14:paraId="571C400E" w14:textId="77777777" w:rsidTr="00A73545">
        <w:trPr>
          <w:jc w:val="center"/>
        </w:trPr>
        <w:tc>
          <w:tcPr>
            <w:tcW w:w="4876" w:type="dxa"/>
            <w:tcBorders>
              <w:top w:val="nil"/>
              <w:left w:val="nil"/>
              <w:bottom w:val="nil"/>
              <w:right w:val="nil"/>
            </w:tcBorders>
          </w:tcPr>
          <w:p w14:paraId="1E4BAA5A" w14:textId="77777777" w:rsidR="00736FA4" w:rsidRPr="009115EC" w:rsidRDefault="00736FA4" w:rsidP="00A73545">
            <w:pPr>
              <w:pStyle w:val="Normal6a"/>
            </w:pPr>
          </w:p>
        </w:tc>
        <w:tc>
          <w:tcPr>
            <w:tcW w:w="4876" w:type="dxa"/>
            <w:tcBorders>
              <w:top w:val="nil"/>
              <w:left w:val="nil"/>
              <w:bottom w:val="nil"/>
              <w:right w:val="nil"/>
            </w:tcBorders>
          </w:tcPr>
          <w:p w14:paraId="57D31011" w14:textId="77777777" w:rsidR="00736FA4" w:rsidRPr="009115EC" w:rsidRDefault="00736FA4" w:rsidP="00A73545">
            <w:pPr>
              <w:pStyle w:val="Normal6a"/>
            </w:pPr>
            <w:r w:rsidRPr="009115EC">
              <w:rPr>
                <w:b/>
                <w:i/>
              </w:rPr>
              <w:t>15 septies.</w:t>
            </w:r>
            <w:r w:rsidRPr="009115EC">
              <w:tab/>
            </w:r>
            <w:r w:rsidRPr="009115EC">
              <w:rPr>
                <w:b/>
                <w:i/>
              </w:rPr>
              <w:t>benadrukt dat lesbische vrouwen statistisch gezien minder vaak toegang hebben tot routinematige screenings, zoals screening van baarmoederhalskanker, vaak wegens misvattingen dat dit onnodig is, een gebrek aan op maat gesneden informatie, of eerdere negatieve ervaringen met zorgverleners;</w:t>
            </w:r>
          </w:p>
        </w:tc>
      </w:tr>
    </w:tbl>
    <w:p w14:paraId="71D237C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8B3575D" w14:textId="77777777" w:rsidR="00736FA4" w:rsidRPr="009115EC" w:rsidRDefault="00736FA4" w:rsidP="00736FA4">
      <w:r w:rsidRPr="009115EC">
        <w:rPr>
          <w:rStyle w:val="HideTWBExt"/>
        </w:rPr>
        <w:t>&lt;/Amend&gt;</w:t>
      </w:r>
    </w:p>
    <w:p w14:paraId="767C53E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473</w:t>
      </w:r>
      <w:r w:rsidRPr="009115EC">
        <w:rPr>
          <w:rStyle w:val="HideTWBExt"/>
          <w:b w:val="0"/>
        </w:rPr>
        <w:t>&lt;/NumAm&gt;</w:t>
      </w:r>
    </w:p>
    <w:p w14:paraId="1AAC9F3D"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B65AF9D" w14:textId="77777777" w:rsidR="00736FA4" w:rsidRPr="009115EC" w:rsidRDefault="00736FA4" w:rsidP="00736FA4">
      <w:pPr>
        <w:pStyle w:val="NormalBold"/>
      </w:pPr>
      <w:r w:rsidRPr="009115EC">
        <w:rPr>
          <w:rStyle w:val="HideTWBExt"/>
          <w:b w:val="0"/>
        </w:rPr>
        <w:t>&lt;/RepeatBlock-By&gt;</w:t>
      </w:r>
    </w:p>
    <w:p w14:paraId="370F0CA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7661F64" w14:textId="77777777" w:rsidR="00736FA4" w:rsidRPr="009115EC" w:rsidRDefault="00736FA4" w:rsidP="00736FA4">
      <w:pPr>
        <w:pStyle w:val="NormalBold"/>
      </w:pPr>
      <w:r w:rsidRPr="009115EC">
        <w:rPr>
          <w:rStyle w:val="HideTWBExt"/>
          <w:b w:val="0"/>
        </w:rPr>
        <w:t>&lt;Article&gt;</w:t>
      </w:r>
      <w:r w:rsidRPr="009115EC">
        <w:t>Paragraaf 15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9D785DF" w14:textId="77777777" w:rsidTr="00A73545">
        <w:trPr>
          <w:trHeight w:hRule="exact" w:val="240"/>
          <w:jc w:val="center"/>
        </w:trPr>
        <w:tc>
          <w:tcPr>
            <w:tcW w:w="9752" w:type="dxa"/>
            <w:gridSpan w:val="2"/>
            <w:tcBorders>
              <w:top w:val="nil"/>
              <w:left w:val="nil"/>
              <w:bottom w:val="nil"/>
              <w:right w:val="nil"/>
            </w:tcBorders>
          </w:tcPr>
          <w:p w14:paraId="03CF114E" w14:textId="77777777" w:rsidR="00736FA4" w:rsidRPr="009115EC" w:rsidRDefault="00736FA4" w:rsidP="00A73545"/>
        </w:tc>
      </w:tr>
      <w:tr w:rsidR="00736FA4" w:rsidRPr="009115EC" w14:paraId="1A6FD210" w14:textId="77777777" w:rsidTr="00A73545">
        <w:trPr>
          <w:trHeight w:val="240"/>
          <w:jc w:val="center"/>
        </w:trPr>
        <w:tc>
          <w:tcPr>
            <w:tcW w:w="4876" w:type="dxa"/>
            <w:tcBorders>
              <w:top w:val="nil"/>
              <w:left w:val="nil"/>
              <w:bottom w:val="nil"/>
              <w:right w:val="nil"/>
            </w:tcBorders>
          </w:tcPr>
          <w:p w14:paraId="1C37A01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D066C27" w14:textId="77777777" w:rsidR="00736FA4" w:rsidRPr="009115EC" w:rsidRDefault="00736FA4" w:rsidP="00A73545">
            <w:pPr>
              <w:pStyle w:val="AmColumnHeading"/>
            </w:pPr>
            <w:r w:rsidRPr="009115EC">
              <w:t>Amendement</w:t>
            </w:r>
          </w:p>
        </w:tc>
      </w:tr>
      <w:tr w:rsidR="00736FA4" w:rsidRPr="009115EC" w14:paraId="41C39602" w14:textId="77777777" w:rsidTr="00A73545">
        <w:trPr>
          <w:jc w:val="center"/>
        </w:trPr>
        <w:tc>
          <w:tcPr>
            <w:tcW w:w="4876" w:type="dxa"/>
            <w:tcBorders>
              <w:top w:val="nil"/>
              <w:left w:val="nil"/>
              <w:bottom w:val="nil"/>
              <w:right w:val="nil"/>
            </w:tcBorders>
          </w:tcPr>
          <w:p w14:paraId="4EDA64A3" w14:textId="77777777" w:rsidR="00736FA4" w:rsidRPr="009115EC" w:rsidRDefault="00736FA4" w:rsidP="00A73545">
            <w:pPr>
              <w:pStyle w:val="Normal6a"/>
            </w:pPr>
          </w:p>
        </w:tc>
        <w:tc>
          <w:tcPr>
            <w:tcW w:w="4876" w:type="dxa"/>
            <w:tcBorders>
              <w:top w:val="nil"/>
              <w:left w:val="nil"/>
              <w:bottom w:val="nil"/>
              <w:right w:val="nil"/>
            </w:tcBorders>
          </w:tcPr>
          <w:p w14:paraId="2B539D3A" w14:textId="77777777" w:rsidR="00736FA4" w:rsidRPr="009115EC" w:rsidRDefault="00736FA4" w:rsidP="00A73545">
            <w:pPr>
              <w:pStyle w:val="Normal6a"/>
            </w:pPr>
            <w:r w:rsidRPr="009115EC">
              <w:rPr>
                <w:b/>
                <w:i/>
              </w:rPr>
              <w:t>15 sexies.</w:t>
            </w:r>
            <w:r w:rsidRPr="009115EC">
              <w:tab/>
            </w:r>
            <w:r w:rsidRPr="009115EC">
              <w:rPr>
                <w:b/>
                <w:i/>
              </w:rPr>
              <w:t>erkent dat de EU zich inspant om gendergelijkheid wereldwijd te bevorderen, onder meer via de EU-strategie voor mondiale gezondheid;</w:t>
            </w:r>
          </w:p>
        </w:tc>
      </w:tr>
    </w:tbl>
    <w:p w14:paraId="075E9FB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42148C1" w14:textId="77777777" w:rsidR="00736FA4" w:rsidRPr="009115EC" w:rsidRDefault="00736FA4" w:rsidP="00736FA4">
      <w:r w:rsidRPr="009115EC">
        <w:rPr>
          <w:rStyle w:val="HideTWBExt"/>
        </w:rPr>
        <w:t>&lt;/Amend&gt;</w:t>
      </w:r>
    </w:p>
    <w:p w14:paraId="16FC8AE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474</w:t>
      </w:r>
      <w:r w:rsidRPr="009115EC">
        <w:rPr>
          <w:rStyle w:val="HideTWBExt"/>
          <w:b w:val="0"/>
        </w:rPr>
        <w:t>&lt;/NumAm&gt;</w:t>
      </w:r>
    </w:p>
    <w:p w14:paraId="7168930E"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53DE7E90" w14:textId="77777777" w:rsidR="00736FA4" w:rsidRPr="009115EC" w:rsidRDefault="00736FA4" w:rsidP="00736FA4">
      <w:pPr>
        <w:pStyle w:val="NormalBold"/>
      </w:pPr>
      <w:r w:rsidRPr="009115EC">
        <w:rPr>
          <w:rStyle w:val="HideTWBExt"/>
          <w:b w:val="0"/>
        </w:rPr>
        <w:t>&lt;/RepeatBlock-By&gt;</w:t>
      </w:r>
    </w:p>
    <w:p w14:paraId="19AA4B8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520657E" w14:textId="77777777" w:rsidR="00736FA4" w:rsidRPr="009115EC" w:rsidRDefault="00736FA4" w:rsidP="00736FA4">
      <w:pPr>
        <w:pStyle w:val="NormalBold"/>
      </w:pPr>
      <w:r w:rsidRPr="009115EC">
        <w:rPr>
          <w:rStyle w:val="HideTWBExt"/>
          <w:b w:val="0"/>
        </w:rPr>
        <w:t>&lt;Article&gt;</w:t>
      </w:r>
      <w:r w:rsidRPr="009115EC">
        <w:t>Paragraaf 15 septies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46577A1" w14:textId="77777777" w:rsidTr="00A73545">
        <w:trPr>
          <w:trHeight w:hRule="exact" w:val="240"/>
          <w:jc w:val="center"/>
        </w:trPr>
        <w:tc>
          <w:tcPr>
            <w:tcW w:w="9752" w:type="dxa"/>
            <w:gridSpan w:val="2"/>
            <w:tcBorders>
              <w:top w:val="nil"/>
              <w:left w:val="nil"/>
              <w:bottom w:val="nil"/>
              <w:right w:val="nil"/>
            </w:tcBorders>
          </w:tcPr>
          <w:p w14:paraId="36E25862" w14:textId="77777777" w:rsidR="00736FA4" w:rsidRPr="009115EC" w:rsidRDefault="00736FA4" w:rsidP="00A73545"/>
        </w:tc>
      </w:tr>
      <w:tr w:rsidR="00736FA4" w:rsidRPr="009115EC" w14:paraId="255F003F" w14:textId="77777777" w:rsidTr="00A73545">
        <w:trPr>
          <w:trHeight w:val="240"/>
          <w:jc w:val="center"/>
        </w:trPr>
        <w:tc>
          <w:tcPr>
            <w:tcW w:w="4876" w:type="dxa"/>
            <w:tcBorders>
              <w:top w:val="nil"/>
              <w:left w:val="nil"/>
              <w:bottom w:val="nil"/>
              <w:right w:val="nil"/>
            </w:tcBorders>
          </w:tcPr>
          <w:p w14:paraId="63AB0EAA"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45E6BEC" w14:textId="77777777" w:rsidR="00736FA4" w:rsidRPr="009115EC" w:rsidRDefault="00736FA4" w:rsidP="00A73545">
            <w:pPr>
              <w:pStyle w:val="AmColumnHeading"/>
            </w:pPr>
            <w:r w:rsidRPr="009115EC">
              <w:t>Amendement</w:t>
            </w:r>
          </w:p>
        </w:tc>
      </w:tr>
      <w:tr w:rsidR="00736FA4" w:rsidRPr="009115EC" w14:paraId="02FF280D" w14:textId="77777777" w:rsidTr="00A73545">
        <w:trPr>
          <w:jc w:val="center"/>
        </w:trPr>
        <w:tc>
          <w:tcPr>
            <w:tcW w:w="4876" w:type="dxa"/>
            <w:tcBorders>
              <w:top w:val="nil"/>
              <w:left w:val="nil"/>
              <w:bottom w:val="nil"/>
              <w:right w:val="nil"/>
            </w:tcBorders>
          </w:tcPr>
          <w:p w14:paraId="48993D9D" w14:textId="77777777" w:rsidR="00736FA4" w:rsidRPr="009115EC" w:rsidRDefault="00736FA4" w:rsidP="00A73545">
            <w:pPr>
              <w:pStyle w:val="Normal6a"/>
            </w:pPr>
          </w:p>
        </w:tc>
        <w:tc>
          <w:tcPr>
            <w:tcW w:w="4876" w:type="dxa"/>
            <w:tcBorders>
              <w:top w:val="nil"/>
              <w:left w:val="nil"/>
              <w:bottom w:val="nil"/>
              <w:right w:val="nil"/>
            </w:tcBorders>
          </w:tcPr>
          <w:p w14:paraId="39DD89E0" w14:textId="77777777" w:rsidR="00736FA4" w:rsidRPr="009115EC" w:rsidRDefault="00736FA4" w:rsidP="00A73545">
            <w:pPr>
              <w:pStyle w:val="Normal6a"/>
            </w:pPr>
            <w:r w:rsidRPr="009115EC">
              <w:rPr>
                <w:b/>
                <w:i/>
              </w:rPr>
              <w:t>15 septies.</w:t>
            </w:r>
            <w:r w:rsidRPr="009115EC">
              <w:tab/>
            </w:r>
            <w:r w:rsidRPr="009115EC">
              <w:rPr>
                <w:b/>
                <w:i/>
              </w:rPr>
              <w:t>erkent dat mondiale uitdagingen op gezondheidsgebied, waaronder besmettelijke ziekten, resistentie tegen antimicrobiële stoffen, en klimaatgerelateerde gezondheidsbedreigingen gedifferentieerde gevolgen hebben voor vrouwen en meisjes; betreurt het feit dat in het paraatheids-, preventie- en responsplan van de EU voor gezondheidscrises de gendergerelateerde dimensies van paraatheid en respons onvoldoende aan bod komen; dringt er bij de Commissie en DG HERA op aan om geslachts- en genderspecifieke gezondheidsbehoeften stelselmatig te integreren en om de gendergerelateerde gevolgen van gezondheidscrises aan te pakken, onder meer wat onbetaalde zorgtaken en gezondheidswerkers en het zorgpersoneel betreft;</w:t>
            </w:r>
          </w:p>
        </w:tc>
      </w:tr>
    </w:tbl>
    <w:p w14:paraId="11B02DC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ED7ECFB" w14:textId="77777777" w:rsidR="00736FA4" w:rsidRPr="009115EC" w:rsidRDefault="00736FA4" w:rsidP="00736FA4">
      <w:r w:rsidRPr="009115EC">
        <w:rPr>
          <w:rStyle w:val="HideTWBExt"/>
        </w:rPr>
        <w:t>&lt;/Amend&gt;</w:t>
      </w:r>
    </w:p>
    <w:p w14:paraId="3D41196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475</w:t>
      </w:r>
      <w:r w:rsidRPr="009115EC">
        <w:rPr>
          <w:rStyle w:val="HideTWBExt"/>
          <w:b w:val="0"/>
        </w:rPr>
        <w:t>&lt;/NumAm&gt;</w:t>
      </w:r>
    </w:p>
    <w:p w14:paraId="057967A8"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1D8A5194" w14:textId="77777777" w:rsidR="00736FA4" w:rsidRPr="009115EC" w:rsidRDefault="00736FA4" w:rsidP="00736FA4">
      <w:pPr>
        <w:pStyle w:val="NormalBold"/>
      </w:pPr>
      <w:r w:rsidRPr="009115EC">
        <w:rPr>
          <w:rStyle w:val="HideTWBExt"/>
          <w:b w:val="0"/>
        </w:rPr>
        <w:t>&lt;/RepeatBlock-By&gt;</w:t>
      </w:r>
    </w:p>
    <w:p w14:paraId="5E68616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56E5116" w14:textId="77777777" w:rsidR="00736FA4" w:rsidRPr="009115EC" w:rsidRDefault="00736FA4" w:rsidP="00736FA4">
      <w:pPr>
        <w:pStyle w:val="NormalBold"/>
      </w:pPr>
      <w:r w:rsidRPr="009115EC">
        <w:rPr>
          <w:rStyle w:val="HideTWBExt"/>
          <w:b w:val="0"/>
        </w:rPr>
        <w:t>&lt;Article&gt;</w:t>
      </w:r>
      <w:r w:rsidRPr="009115EC">
        <w:t>Paragraaf 15 octies(nieuw)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CC166B8" w14:textId="77777777" w:rsidTr="00A73545">
        <w:trPr>
          <w:trHeight w:hRule="exact" w:val="240"/>
          <w:jc w:val="center"/>
        </w:trPr>
        <w:tc>
          <w:tcPr>
            <w:tcW w:w="9752" w:type="dxa"/>
            <w:gridSpan w:val="2"/>
            <w:tcBorders>
              <w:top w:val="nil"/>
              <w:left w:val="nil"/>
              <w:bottom w:val="nil"/>
              <w:right w:val="nil"/>
            </w:tcBorders>
          </w:tcPr>
          <w:p w14:paraId="5429A590" w14:textId="77777777" w:rsidR="00736FA4" w:rsidRPr="009115EC" w:rsidRDefault="00736FA4" w:rsidP="00A73545"/>
        </w:tc>
      </w:tr>
      <w:tr w:rsidR="00736FA4" w:rsidRPr="009115EC" w14:paraId="468B33D8" w14:textId="77777777" w:rsidTr="00A73545">
        <w:trPr>
          <w:trHeight w:val="240"/>
          <w:jc w:val="center"/>
        </w:trPr>
        <w:tc>
          <w:tcPr>
            <w:tcW w:w="4876" w:type="dxa"/>
            <w:tcBorders>
              <w:top w:val="nil"/>
              <w:left w:val="nil"/>
              <w:bottom w:val="nil"/>
              <w:right w:val="nil"/>
            </w:tcBorders>
          </w:tcPr>
          <w:p w14:paraId="028E7FC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FC8D474" w14:textId="77777777" w:rsidR="00736FA4" w:rsidRPr="009115EC" w:rsidRDefault="00736FA4" w:rsidP="00A73545">
            <w:pPr>
              <w:pStyle w:val="AmColumnHeading"/>
            </w:pPr>
            <w:r w:rsidRPr="009115EC">
              <w:t>Amendement</w:t>
            </w:r>
          </w:p>
        </w:tc>
      </w:tr>
      <w:tr w:rsidR="00736FA4" w:rsidRPr="009115EC" w14:paraId="28E8CF17" w14:textId="77777777" w:rsidTr="00A73545">
        <w:trPr>
          <w:jc w:val="center"/>
        </w:trPr>
        <w:tc>
          <w:tcPr>
            <w:tcW w:w="4876" w:type="dxa"/>
            <w:tcBorders>
              <w:top w:val="nil"/>
              <w:left w:val="nil"/>
              <w:bottom w:val="nil"/>
              <w:right w:val="nil"/>
            </w:tcBorders>
          </w:tcPr>
          <w:p w14:paraId="6550BDCF" w14:textId="77777777" w:rsidR="00736FA4" w:rsidRPr="009115EC" w:rsidRDefault="00736FA4" w:rsidP="00A73545">
            <w:pPr>
              <w:pStyle w:val="Normal6a"/>
            </w:pPr>
          </w:p>
        </w:tc>
        <w:tc>
          <w:tcPr>
            <w:tcW w:w="4876" w:type="dxa"/>
            <w:tcBorders>
              <w:top w:val="nil"/>
              <w:left w:val="nil"/>
              <w:bottom w:val="nil"/>
              <w:right w:val="nil"/>
            </w:tcBorders>
          </w:tcPr>
          <w:p w14:paraId="658E8DF5" w14:textId="77777777" w:rsidR="00736FA4" w:rsidRPr="009115EC" w:rsidRDefault="00736FA4" w:rsidP="00A73545">
            <w:pPr>
              <w:pStyle w:val="Normal6a"/>
            </w:pPr>
            <w:r w:rsidRPr="009115EC">
              <w:rPr>
                <w:b/>
                <w:i/>
              </w:rPr>
              <w:t>15 octies.</w:t>
            </w:r>
            <w:r w:rsidRPr="009115EC">
              <w:tab/>
            </w:r>
            <w:r w:rsidRPr="009115EC">
              <w:rPr>
                <w:b/>
                <w:i/>
              </w:rPr>
              <w:t>roept de Europese Commissie en de lidstaten op om prioriteit toe te kennen aan de toegang tot genderresponsieve en inclusieve diensten inzake water, sanitaire voorzieningen en hygiëne (WASH) als een essentieel aspect van de gezondheid van vrouwen in het kader van de EU-strategie voor mondiale gezondheid; wijst erop dat het verbeteren van WASH in gezondheidszorgvoorzieningen van vitaal belang is om vermijdbare moedersterfte en neonatale sterfte terug te dringen en veilige bevallingen en het beheer van menstruele hygiëne te waarborgen; beklemtoont dat in het EU-beleid inzake mondiale gezondheid en ontwikkelingssamenwerking aandacht moet worden besteed aan de onevenredige gezondheidslast die wordt gedragen door vrouwen en meisjes in laag- en middeninkomenslanden als gevolg van ontoereikende WASH;</w:t>
            </w:r>
          </w:p>
        </w:tc>
      </w:tr>
    </w:tbl>
    <w:p w14:paraId="065D6C1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90873D0" w14:textId="77777777" w:rsidR="00736FA4" w:rsidRPr="009115EC" w:rsidRDefault="00736FA4" w:rsidP="00736FA4">
      <w:r w:rsidRPr="009115EC">
        <w:rPr>
          <w:rStyle w:val="HideTWBExt"/>
        </w:rPr>
        <w:t>&lt;/Amend&gt;</w:t>
      </w:r>
    </w:p>
    <w:p w14:paraId="2402376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476</w:t>
      </w:r>
      <w:r w:rsidRPr="009115EC">
        <w:rPr>
          <w:rStyle w:val="HideTWBExt"/>
          <w:b w:val="0"/>
        </w:rPr>
        <w:t>&lt;/NumAm&gt;</w:t>
      </w:r>
    </w:p>
    <w:p w14:paraId="0414A25F"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26A5C738" w14:textId="77777777" w:rsidR="00736FA4" w:rsidRPr="009115EC" w:rsidRDefault="00736FA4" w:rsidP="00736FA4">
      <w:pPr>
        <w:pStyle w:val="NormalBold"/>
      </w:pPr>
      <w:r w:rsidRPr="009115EC">
        <w:rPr>
          <w:rStyle w:val="HideTWBExt"/>
          <w:b w:val="0"/>
        </w:rPr>
        <w:t>&lt;/RepeatBlock-By&gt;</w:t>
      </w:r>
    </w:p>
    <w:p w14:paraId="40D8655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8B59F90" w14:textId="77777777" w:rsidR="00736FA4" w:rsidRPr="009115EC" w:rsidRDefault="00736FA4" w:rsidP="00736FA4">
      <w:pPr>
        <w:pStyle w:val="NormalBold"/>
      </w:pPr>
      <w:r w:rsidRPr="009115EC">
        <w:rPr>
          <w:rStyle w:val="HideTWBExt"/>
          <w:b w:val="0"/>
        </w:rPr>
        <w:t>&lt;Article&gt;</w:t>
      </w:r>
      <w:r w:rsidRPr="009115EC">
        <w:t>Paragraaf 16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2D3E098" w14:textId="77777777" w:rsidTr="00A73545">
        <w:trPr>
          <w:trHeight w:hRule="exact" w:val="240"/>
          <w:jc w:val="center"/>
        </w:trPr>
        <w:tc>
          <w:tcPr>
            <w:tcW w:w="9752" w:type="dxa"/>
            <w:gridSpan w:val="2"/>
            <w:tcBorders>
              <w:top w:val="nil"/>
              <w:left w:val="nil"/>
              <w:bottom w:val="nil"/>
              <w:right w:val="nil"/>
            </w:tcBorders>
          </w:tcPr>
          <w:p w14:paraId="7AB73E09" w14:textId="77777777" w:rsidR="00736FA4" w:rsidRPr="009115EC" w:rsidRDefault="00736FA4" w:rsidP="00A73545"/>
        </w:tc>
      </w:tr>
      <w:tr w:rsidR="00736FA4" w:rsidRPr="009115EC" w14:paraId="35A7A7F0" w14:textId="77777777" w:rsidTr="00A73545">
        <w:trPr>
          <w:trHeight w:val="240"/>
          <w:jc w:val="center"/>
        </w:trPr>
        <w:tc>
          <w:tcPr>
            <w:tcW w:w="4876" w:type="dxa"/>
            <w:tcBorders>
              <w:top w:val="nil"/>
              <w:left w:val="nil"/>
              <w:bottom w:val="nil"/>
              <w:right w:val="nil"/>
            </w:tcBorders>
          </w:tcPr>
          <w:p w14:paraId="755C14D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8984BFA" w14:textId="77777777" w:rsidR="00736FA4" w:rsidRPr="009115EC" w:rsidRDefault="00736FA4" w:rsidP="00A73545">
            <w:pPr>
              <w:pStyle w:val="AmColumnHeading"/>
            </w:pPr>
            <w:r w:rsidRPr="009115EC">
              <w:t>Amendement</w:t>
            </w:r>
          </w:p>
        </w:tc>
      </w:tr>
      <w:tr w:rsidR="00736FA4" w:rsidRPr="009115EC" w14:paraId="4B8F93AC" w14:textId="77777777" w:rsidTr="00A73545">
        <w:trPr>
          <w:jc w:val="center"/>
        </w:trPr>
        <w:tc>
          <w:tcPr>
            <w:tcW w:w="4876" w:type="dxa"/>
            <w:tcBorders>
              <w:top w:val="nil"/>
              <w:left w:val="nil"/>
              <w:bottom w:val="nil"/>
              <w:right w:val="nil"/>
            </w:tcBorders>
          </w:tcPr>
          <w:p w14:paraId="7BE26E29" w14:textId="77777777" w:rsidR="00736FA4" w:rsidRPr="009115EC" w:rsidRDefault="00736FA4" w:rsidP="00A73545">
            <w:pPr>
              <w:pStyle w:val="Normal6a"/>
            </w:pPr>
            <w:r w:rsidRPr="009115EC">
              <w:t>16.</w:t>
            </w:r>
            <w:r w:rsidRPr="009115EC">
              <w:tab/>
              <w:t>onderkent dat EU-financiering een belangrijke rol kan spelen bij het aanzwengelen van investeringen in onderzoek naar genderspecifieke aandoeningen en het aanpakken van ongelijkheden bij de toegang tot behandeling; benadrukt dat er weinig stimulansen zijn voor de particuliere sector om in preventieve zorg te investeren en dat dit derhalve een prioriteit moet zijn voor de Commissie en de lidstaten;</w:t>
            </w:r>
          </w:p>
        </w:tc>
        <w:tc>
          <w:tcPr>
            <w:tcW w:w="4876" w:type="dxa"/>
            <w:tcBorders>
              <w:top w:val="nil"/>
              <w:left w:val="nil"/>
              <w:bottom w:val="nil"/>
              <w:right w:val="nil"/>
            </w:tcBorders>
          </w:tcPr>
          <w:p w14:paraId="38A92224" w14:textId="77777777" w:rsidR="00736FA4" w:rsidRPr="009115EC" w:rsidRDefault="00736FA4" w:rsidP="00A73545">
            <w:pPr>
              <w:pStyle w:val="Normal6a"/>
            </w:pPr>
            <w:r w:rsidRPr="009115EC">
              <w:t>16.</w:t>
            </w:r>
            <w:r w:rsidRPr="009115EC">
              <w:tab/>
              <w:t>onderkent dat EU-financiering een belangrijke rol kan spelen bij het aanzwengelen van investeringen in onderzoek naar genderspecifieke aandoeningen en het aanpakken van ongelijkheden bij de toegang tot behandeling; benadrukt dat er weinig stimulansen zijn voor de particuliere sector om in preventieve zorg te investeren en dat dit derhalve een prioriteit moet zijn voor de Commissie en de lidstaten</w:t>
            </w:r>
            <w:r w:rsidRPr="009115EC">
              <w:rPr>
                <w:b/>
                <w:bCs/>
                <w:i/>
                <w:iCs/>
              </w:rPr>
              <w:t xml:space="preserve"> en benadrukt dat overheidsinvesteringen derhalve essentieel zijn om te investeren in en prioriteit toe te kennen aan preventieve specifieke zorg voor vrouwen die is toegespitst op aandoeningen zoals hart- en vaatziekten, diabetes, seksueel overdraagbare infecties en kanker</w:t>
            </w:r>
            <w:r w:rsidRPr="009115EC">
              <w:t>;</w:t>
            </w:r>
          </w:p>
        </w:tc>
      </w:tr>
    </w:tbl>
    <w:p w14:paraId="5E210A1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48D280A" w14:textId="77777777" w:rsidR="00736FA4" w:rsidRPr="009115EC" w:rsidRDefault="00736FA4" w:rsidP="00736FA4">
      <w:r w:rsidRPr="009115EC">
        <w:rPr>
          <w:rStyle w:val="HideTWBExt"/>
        </w:rPr>
        <w:t>&lt;/Amend&gt;</w:t>
      </w:r>
    </w:p>
    <w:p w14:paraId="2179998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477</w:t>
      </w:r>
      <w:r w:rsidRPr="009115EC">
        <w:rPr>
          <w:rStyle w:val="HideTWBExt"/>
          <w:b w:val="0"/>
        </w:rPr>
        <w:t>&lt;/NumAm&gt;</w:t>
      </w:r>
    </w:p>
    <w:p w14:paraId="51040C43" w14:textId="77777777" w:rsidR="00736FA4" w:rsidRPr="009115EC" w:rsidRDefault="00736FA4" w:rsidP="00736FA4">
      <w:pPr>
        <w:pStyle w:val="NormalBold"/>
      </w:pPr>
      <w:r w:rsidRPr="009115EC">
        <w:rPr>
          <w:rStyle w:val="HideTWBExt"/>
          <w:b w:val="0"/>
        </w:rPr>
        <w:t>&lt;RepeatBlock-By&gt;&lt;Members&gt;</w:t>
      </w:r>
      <w:r w:rsidRPr="009115EC">
        <w:t>Diana Iovanovici Şoşoacă</w:t>
      </w:r>
      <w:r w:rsidRPr="009115EC">
        <w:rPr>
          <w:rStyle w:val="HideTWBExt"/>
          <w:b w:val="0"/>
        </w:rPr>
        <w:t>&lt;/Members&gt;</w:t>
      </w:r>
    </w:p>
    <w:p w14:paraId="23574AF8" w14:textId="77777777" w:rsidR="00736FA4" w:rsidRPr="009115EC" w:rsidRDefault="00736FA4" w:rsidP="00736FA4">
      <w:pPr>
        <w:pStyle w:val="NormalBold"/>
      </w:pPr>
      <w:r w:rsidRPr="009115EC">
        <w:rPr>
          <w:rStyle w:val="HideTWBExt"/>
          <w:b w:val="0"/>
        </w:rPr>
        <w:t>&lt;/RepeatBlock-By&gt;</w:t>
      </w:r>
    </w:p>
    <w:p w14:paraId="66E3E3C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FA5773F" w14:textId="77777777" w:rsidR="00736FA4" w:rsidRPr="009115EC" w:rsidRDefault="00736FA4" w:rsidP="00736FA4">
      <w:pPr>
        <w:pStyle w:val="NormalBold"/>
      </w:pPr>
      <w:r w:rsidRPr="009115EC">
        <w:rPr>
          <w:rStyle w:val="HideTWBExt"/>
          <w:b w:val="0"/>
        </w:rPr>
        <w:t>&lt;Article&gt;</w:t>
      </w:r>
      <w:r w:rsidRPr="009115EC">
        <w:t>Paragraaf 16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C9B5B63" w14:textId="77777777" w:rsidTr="00A73545">
        <w:trPr>
          <w:trHeight w:hRule="exact" w:val="240"/>
          <w:jc w:val="center"/>
        </w:trPr>
        <w:tc>
          <w:tcPr>
            <w:tcW w:w="9752" w:type="dxa"/>
            <w:gridSpan w:val="2"/>
            <w:tcBorders>
              <w:top w:val="nil"/>
              <w:left w:val="nil"/>
              <w:bottom w:val="nil"/>
              <w:right w:val="nil"/>
            </w:tcBorders>
          </w:tcPr>
          <w:p w14:paraId="19DC89B3" w14:textId="77777777" w:rsidR="00736FA4" w:rsidRPr="009115EC" w:rsidRDefault="00736FA4" w:rsidP="00A73545"/>
        </w:tc>
      </w:tr>
      <w:tr w:rsidR="00736FA4" w:rsidRPr="009115EC" w14:paraId="5AB7E81B" w14:textId="77777777" w:rsidTr="00A73545">
        <w:trPr>
          <w:trHeight w:val="240"/>
          <w:jc w:val="center"/>
        </w:trPr>
        <w:tc>
          <w:tcPr>
            <w:tcW w:w="4876" w:type="dxa"/>
            <w:tcBorders>
              <w:top w:val="nil"/>
              <w:left w:val="nil"/>
              <w:bottom w:val="nil"/>
              <w:right w:val="nil"/>
            </w:tcBorders>
          </w:tcPr>
          <w:p w14:paraId="2F0DCA1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F0FC2FB" w14:textId="77777777" w:rsidR="00736FA4" w:rsidRPr="009115EC" w:rsidRDefault="00736FA4" w:rsidP="00A73545">
            <w:pPr>
              <w:pStyle w:val="AmColumnHeading"/>
            </w:pPr>
            <w:r w:rsidRPr="009115EC">
              <w:t>Amendement</w:t>
            </w:r>
          </w:p>
        </w:tc>
      </w:tr>
      <w:tr w:rsidR="00736FA4" w:rsidRPr="009115EC" w14:paraId="378A5897" w14:textId="77777777" w:rsidTr="00A73545">
        <w:trPr>
          <w:jc w:val="center"/>
        </w:trPr>
        <w:tc>
          <w:tcPr>
            <w:tcW w:w="4876" w:type="dxa"/>
            <w:tcBorders>
              <w:top w:val="nil"/>
              <w:left w:val="nil"/>
              <w:bottom w:val="nil"/>
              <w:right w:val="nil"/>
            </w:tcBorders>
          </w:tcPr>
          <w:p w14:paraId="5C50343D" w14:textId="77777777" w:rsidR="00736FA4" w:rsidRPr="009115EC" w:rsidRDefault="00736FA4" w:rsidP="00A73545">
            <w:pPr>
              <w:pStyle w:val="Normal6a"/>
            </w:pPr>
            <w:r w:rsidRPr="009115EC">
              <w:t>16.</w:t>
            </w:r>
            <w:r w:rsidRPr="009115EC">
              <w:tab/>
              <w:t>onderkent dat EU-financiering een belangrijke rol kan spelen bij het aanzwengelen van</w:t>
            </w:r>
            <w:r w:rsidRPr="009115EC">
              <w:rPr>
                <w:b/>
                <w:bCs/>
                <w:i/>
                <w:iCs/>
              </w:rPr>
              <w:t xml:space="preserve"> investeringen</w:t>
            </w:r>
            <w:r w:rsidRPr="009115EC">
              <w:t xml:space="preserve"> in onderzoek </w:t>
            </w:r>
            <w:r w:rsidRPr="009115EC">
              <w:rPr>
                <w:b/>
                <w:bCs/>
                <w:i/>
                <w:iCs/>
              </w:rPr>
              <w:t>naar</w:t>
            </w:r>
            <w:r w:rsidRPr="009115EC">
              <w:t xml:space="preserve"> genderspecifieke aandoeningen </w:t>
            </w:r>
            <w:r w:rsidRPr="009115EC">
              <w:rPr>
                <w:b/>
                <w:bCs/>
                <w:i/>
                <w:iCs/>
              </w:rPr>
              <w:t>en</w:t>
            </w:r>
            <w:r w:rsidRPr="009115EC">
              <w:t xml:space="preserve"> het aanpakken van ongelijkheden bij de toegang tot behandeling; benadrukt dat er weinig </w:t>
            </w:r>
            <w:r w:rsidRPr="009115EC">
              <w:rPr>
                <w:b/>
                <w:bCs/>
                <w:i/>
                <w:iCs/>
              </w:rPr>
              <w:t>stimulansen zijn voor de particuliere sector om in preventieve zorg te investeren</w:t>
            </w:r>
            <w:r w:rsidRPr="009115EC">
              <w:t xml:space="preserve"> en dat dit derhalve een prioriteit moet zijn voor de Commissie en de lidstaten;</w:t>
            </w:r>
          </w:p>
        </w:tc>
        <w:tc>
          <w:tcPr>
            <w:tcW w:w="4876" w:type="dxa"/>
            <w:tcBorders>
              <w:top w:val="nil"/>
              <w:left w:val="nil"/>
              <w:bottom w:val="nil"/>
              <w:right w:val="nil"/>
            </w:tcBorders>
          </w:tcPr>
          <w:p w14:paraId="0BF0FF99" w14:textId="77777777" w:rsidR="00736FA4" w:rsidRPr="009115EC" w:rsidRDefault="00736FA4" w:rsidP="00A73545">
            <w:pPr>
              <w:pStyle w:val="Normal6a"/>
            </w:pPr>
            <w:r w:rsidRPr="009115EC">
              <w:t>16.</w:t>
            </w:r>
            <w:r w:rsidRPr="009115EC">
              <w:tab/>
              <w:t xml:space="preserve">onderkent dat EU-financiering een belangrijke rol kan spelen bij het aanzwengelen van </w:t>
            </w:r>
            <w:r w:rsidRPr="009115EC">
              <w:rPr>
                <w:b/>
                <w:bCs/>
                <w:i/>
                <w:iCs/>
              </w:rPr>
              <w:t>middellange- en langetermijninvesteringen</w:t>
            </w:r>
            <w:r w:rsidRPr="009115EC">
              <w:t xml:space="preserve"> in </w:t>
            </w:r>
            <w:r w:rsidRPr="009115EC">
              <w:rPr>
                <w:b/>
                <w:bCs/>
                <w:i/>
                <w:iCs/>
              </w:rPr>
              <w:t>medisch</w:t>
            </w:r>
            <w:r w:rsidRPr="009115EC">
              <w:t xml:space="preserve"> onderzoek </w:t>
            </w:r>
            <w:r w:rsidRPr="009115EC">
              <w:rPr>
                <w:b/>
                <w:bCs/>
                <w:i/>
                <w:iCs/>
              </w:rPr>
              <w:t>dat zich richt op</w:t>
            </w:r>
            <w:r w:rsidRPr="009115EC">
              <w:t xml:space="preserve"> genderspecifieke aandoeningen</w:t>
            </w:r>
            <w:r w:rsidRPr="009115EC">
              <w:rPr>
                <w:b/>
                <w:bCs/>
                <w:i/>
                <w:iCs/>
              </w:rPr>
              <w:t>,</w:t>
            </w:r>
            <w:r w:rsidRPr="009115EC">
              <w:t xml:space="preserve"> </w:t>
            </w:r>
            <w:r w:rsidRPr="009115EC">
              <w:rPr>
                <w:b/>
                <w:bCs/>
                <w:i/>
                <w:iCs/>
              </w:rPr>
              <w:t>evenals</w:t>
            </w:r>
            <w:r w:rsidRPr="009115EC">
              <w:t xml:space="preserve"> </w:t>
            </w:r>
            <w:r w:rsidRPr="009115EC">
              <w:rPr>
                <w:b/>
                <w:bCs/>
                <w:i/>
                <w:iCs/>
              </w:rPr>
              <w:t>bij</w:t>
            </w:r>
            <w:r w:rsidRPr="009115EC">
              <w:t xml:space="preserve"> het aanpakken van ongelijkheden bij de toegang tot behandeling; benadrukt dat er weinig </w:t>
            </w:r>
            <w:r w:rsidRPr="009115EC">
              <w:rPr>
                <w:b/>
                <w:bCs/>
                <w:i/>
                <w:iCs/>
              </w:rPr>
              <w:t>wordt</w:t>
            </w:r>
            <w:r w:rsidRPr="009115EC">
              <w:rPr>
                <w:i/>
                <w:iCs/>
              </w:rPr>
              <w:t xml:space="preserve"> </w:t>
            </w:r>
            <w:r w:rsidRPr="009115EC">
              <w:rPr>
                <w:b/>
                <w:bCs/>
                <w:i/>
                <w:iCs/>
              </w:rPr>
              <w:t>geïnvesteerd in wetenschappelijk onderbouwde preventieprogramma’s, waaronder screening, gezondheidsvoorlichting en vroegtijdige interventies, met een focus op het verminderen van ongelijkheden op gezondheidsgebied,</w:t>
            </w:r>
            <w:r w:rsidRPr="009115EC">
              <w:rPr>
                <w:b/>
                <w:bCs/>
              </w:rPr>
              <w:t xml:space="preserve"> </w:t>
            </w:r>
            <w:r w:rsidRPr="009115EC">
              <w:t>en dat dit derhalve een prioriteit moet zijn voor de Commissie en de lidstaten;</w:t>
            </w:r>
          </w:p>
        </w:tc>
      </w:tr>
    </w:tbl>
    <w:p w14:paraId="517561AF"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{RO}</w:t>
      </w:r>
      <w:r w:rsidRPr="009115EC">
        <w:t>ro</w:t>
      </w:r>
      <w:r w:rsidRPr="009115EC">
        <w:rPr>
          <w:rStyle w:val="HideTWBExt"/>
        </w:rPr>
        <w:t>&lt;/Original&gt;</w:t>
      </w:r>
    </w:p>
    <w:p w14:paraId="1F3165B2" w14:textId="77777777" w:rsidR="00736FA4" w:rsidRPr="009115EC" w:rsidRDefault="00736FA4" w:rsidP="00736FA4">
      <w:r w:rsidRPr="009115EC">
        <w:rPr>
          <w:rStyle w:val="HideTWBExt"/>
        </w:rPr>
        <w:t>&lt;/Amend&gt;</w:t>
      </w:r>
    </w:p>
    <w:p w14:paraId="695765A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478</w:t>
      </w:r>
      <w:r w:rsidRPr="009115EC">
        <w:rPr>
          <w:rStyle w:val="HideTWBExt"/>
          <w:b w:val="0"/>
        </w:rPr>
        <w:t>&lt;/NumAm&gt;</w:t>
      </w:r>
    </w:p>
    <w:p w14:paraId="58E2AFBF"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0B7D1F90" w14:textId="77777777" w:rsidR="00736FA4" w:rsidRPr="009115EC" w:rsidRDefault="00736FA4" w:rsidP="00736FA4">
      <w:pPr>
        <w:pStyle w:val="NormalBold"/>
      </w:pPr>
      <w:r w:rsidRPr="009115EC">
        <w:rPr>
          <w:rStyle w:val="HideTWBExt"/>
          <w:b w:val="0"/>
        </w:rPr>
        <w:t>&lt;/RepeatBlock-By&gt;</w:t>
      </w:r>
    </w:p>
    <w:p w14:paraId="5A307D60"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146B035" w14:textId="77777777" w:rsidR="00736FA4" w:rsidRPr="009115EC" w:rsidRDefault="00736FA4" w:rsidP="00736FA4">
      <w:pPr>
        <w:pStyle w:val="NormalBold"/>
      </w:pPr>
      <w:r w:rsidRPr="009115EC">
        <w:rPr>
          <w:rStyle w:val="HideTWBExt"/>
          <w:b w:val="0"/>
        </w:rPr>
        <w:t>&lt;Article&gt;</w:t>
      </w:r>
      <w:r w:rsidRPr="009115EC">
        <w:t>Paragraaf 16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3AFAD41" w14:textId="77777777" w:rsidTr="00A73545">
        <w:trPr>
          <w:trHeight w:hRule="exact" w:val="240"/>
          <w:jc w:val="center"/>
        </w:trPr>
        <w:tc>
          <w:tcPr>
            <w:tcW w:w="9752" w:type="dxa"/>
            <w:gridSpan w:val="2"/>
            <w:tcBorders>
              <w:top w:val="nil"/>
              <w:left w:val="nil"/>
              <w:bottom w:val="nil"/>
              <w:right w:val="nil"/>
            </w:tcBorders>
          </w:tcPr>
          <w:p w14:paraId="5FE29D0C" w14:textId="77777777" w:rsidR="00736FA4" w:rsidRPr="009115EC" w:rsidRDefault="00736FA4" w:rsidP="00A73545"/>
        </w:tc>
      </w:tr>
      <w:tr w:rsidR="00736FA4" w:rsidRPr="009115EC" w14:paraId="6EC45A52" w14:textId="77777777" w:rsidTr="00A73545">
        <w:trPr>
          <w:trHeight w:val="240"/>
          <w:jc w:val="center"/>
        </w:trPr>
        <w:tc>
          <w:tcPr>
            <w:tcW w:w="4876" w:type="dxa"/>
            <w:tcBorders>
              <w:top w:val="nil"/>
              <w:left w:val="nil"/>
              <w:bottom w:val="nil"/>
              <w:right w:val="nil"/>
            </w:tcBorders>
          </w:tcPr>
          <w:p w14:paraId="55964C9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20401C3" w14:textId="77777777" w:rsidR="00736FA4" w:rsidRPr="009115EC" w:rsidRDefault="00736FA4" w:rsidP="00A73545">
            <w:pPr>
              <w:pStyle w:val="AmColumnHeading"/>
            </w:pPr>
            <w:r w:rsidRPr="009115EC">
              <w:t>Amendement</w:t>
            </w:r>
          </w:p>
        </w:tc>
      </w:tr>
      <w:tr w:rsidR="00736FA4" w:rsidRPr="009115EC" w14:paraId="032A8896" w14:textId="77777777" w:rsidTr="00A73545">
        <w:trPr>
          <w:jc w:val="center"/>
        </w:trPr>
        <w:tc>
          <w:tcPr>
            <w:tcW w:w="4876" w:type="dxa"/>
            <w:tcBorders>
              <w:top w:val="nil"/>
              <w:left w:val="nil"/>
              <w:bottom w:val="nil"/>
              <w:right w:val="nil"/>
            </w:tcBorders>
          </w:tcPr>
          <w:p w14:paraId="7DC9FCBD" w14:textId="77777777" w:rsidR="00736FA4" w:rsidRPr="009115EC" w:rsidRDefault="00736FA4" w:rsidP="00A73545">
            <w:pPr>
              <w:pStyle w:val="Normal6a"/>
            </w:pPr>
            <w:r w:rsidRPr="009115EC">
              <w:t>16.</w:t>
            </w:r>
            <w:r w:rsidRPr="009115EC">
              <w:tab/>
              <w:t>onderkent dat EU-financiering een belangrijke rol kan spelen bij het aanzwengelen van investeringen in onderzoek naar genderspecifieke aandoeningen en het aanpakken van ongelijkheden bij de toegang tot behandeling; benadrukt dat er weinig stimulansen zijn voor de particuliere sector om in preventieve zorg te investeren en dat dit derhalve een prioriteit moet zijn voor de Commissie en de lidstaten;</w:t>
            </w:r>
          </w:p>
        </w:tc>
        <w:tc>
          <w:tcPr>
            <w:tcW w:w="4876" w:type="dxa"/>
            <w:tcBorders>
              <w:top w:val="nil"/>
              <w:left w:val="nil"/>
              <w:bottom w:val="nil"/>
              <w:right w:val="nil"/>
            </w:tcBorders>
          </w:tcPr>
          <w:p w14:paraId="48F1E6A8" w14:textId="77777777" w:rsidR="00736FA4" w:rsidRPr="009115EC" w:rsidRDefault="00736FA4" w:rsidP="00A73545">
            <w:pPr>
              <w:pStyle w:val="Normal6a"/>
            </w:pPr>
            <w:r w:rsidRPr="009115EC">
              <w:t>16.</w:t>
            </w:r>
            <w:r w:rsidRPr="009115EC">
              <w:tab/>
              <w:t xml:space="preserve">onderkent dat </w:t>
            </w:r>
            <w:r w:rsidRPr="009115EC">
              <w:rPr>
                <w:b/>
                <w:bCs/>
                <w:i/>
                <w:iCs/>
              </w:rPr>
              <w:t>onderzoek en innovatie gebaseerd is op een evenwicht tussen stimulansen en verplichtingen en dat</w:t>
            </w:r>
            <w:r w:rsidRPr="009115EC">
              <w:t xml:space="preserve"> EU-financiering een belangrijke rol kan spelen bij het aanzwengelen van investeringen in onderzoek naar genderspecifieke aandoeningen en het aanpakken van ongelijkheden bij de toegang tot behandeling</w:t>
            </w:r>
            <w:r w:rsidRPr="009115EC">
              <w:rPr>
                <w:b/>
                <w:bCs/>
                <w:i/>
                <w:iCs/>
              </w:rPr>
              <w:t xml:space="preserve"> in de hele EU, met name wat preventieve zorg betreft</w:t>
            </w:r>
            <w:r w:rsidRPr="009115EC">
              <w:t>; benadrukt dat er weinig stimulansen zijn voor de particuliere sector om in preventieve zorg te investeren en dat dit derhalve een prioriteit moet zijn voor de Commissie en de lidstaten;</w:t>
            </w:r>
          </w:p>
        </w:tc>
      </w:tr>
    </w:tbl>
    <w:p w14:paraId="11C695E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A713CE7" w14:textId="77777777" w:rsidR="00736FA4" w:rsidRPr="009115EC" w:rsidRDefault="00736FA4" w:rsidP="00736FA4">
      <w:r w:rsidRPr="009115EC">
        <w:rPr>
          <w:rStyle w:val="HideTWBExt"/>
        </w:rPr>
        <w:t>&lt;/Amend&gt;</w:t>
      </w:r>
    </w:p>
    <w:p w14:paraId="0D1364D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479</w:t>
      </w:r>
      <w:r w:rsidRPr="009115EC">
        <w:rPr>
          <w:rStyle w:val="HideTWBExt"/>
          <w:b w:val="0"/>
        </w:rPr>
        <w:t>&lt;/NumAm&gt;</w:t>
      </w:r>
    </w:p>
    <w:p w14:paraId="3C11843F"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070B3870" w14:textId="77777777" w:rsidR="00736FA4" w:rsidRPr="009115EC" w:rsidRDefault="00736FA4" w:rsidP="00736FA4">
      <w:pPr>
        <w:pStyle w:val="NormalBold"/>
      </w:pPr>
      <w:r w:rsidRPr="009115EC">
        <w:rPr>
          <w:rStyle w:val="HideTWBExt"/>
          <w:b w:val="0"/>
        </w:rPr>
        <w:t>&lt;/RepeatBlock-By&gt;</w:t>
      </w:r>
    </w:p>
    <w:p w14:paraId="5480C21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AA36018" w14:textId="77777777" w:rsidR="00736FA4" w:rsidRPr="009115EC" w:rsidRDefault="00736FA4" w:rsidP="00736FA4">
      <w:pPr>
        <w:pStyle w:val="NormalBold"/>
      </w:pPr>
      <w:r w:rsidRPr="009115EC">
        <w:rPr>
          <w:rStyle w:val="HideTWBExt"/>
          <w:b w:val="0"/>
        </w:rPr>
        <w:t>&lt;Article&gt;</w:t>
      </w:r>
      <w:r w:rsidRPr="009115EC">
        <w:t>Paragraaf 16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E38AF8D" w14:textId="77777777" w:rsidTr="00A73545">
        <w:trPr>
          <w:trHeight w:hRule="exact" w:val="240"/>
          <w:jc w:val="center"/>
        </w:trPr>
        <w:tc>
          <w:tcPr>
            <w:tcW w:w="9752" w:type="dxa"/>
            <w:gridSpan w:val="2"/>
            <w:tcBorders>
              <w:top w:val="nil"/>
              <w:left w:val="nil"/>
              <w:bottom w:val="nil"/>
              <w:right w:val="nil"/>
            </w:tcBorders>
          </w:tcPr>
          <w:p w14:paraId="18AA7434" w14:textId="77777777" w:rsidR="00736FA4" w:rsidRPr="009115EC" w:rsidRDefault="00736FA4" w:rsidP="00A73545"/>
        </w:tc>
      </w:tr>
      <w:tr w:rsidR="00736FA4" w:rsidRPr="009115EC" w14:paraId="6C12FB1F" w14:textId="77777777" w:rsidTr="00A73545">
        <w:trPr>
          <w:trHeight w:val="240"/>
          <w:jc w:val="center"/>
        </w:trPr>
        <w:tc>
          <w:tcPr>
            <w:tcW w:w="4876" w:type="dxa"/>
            <w:tcBorders>
              <w:top w:val="nil"/>
              <w:left w:val="nil"/>
              <w:bottom w:val="nil"/>
              <w:right w:val="nil"/>
            </w:tcBorders>
          </w:tcPr>
          <w:p w14:paraId="3FB3AB0F"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AB63B6F" w14:textId="77777777" w:rsidR="00736FA4" w:rsidRPr="009115EC" w:rsidRDefault="00736FA4" w:rsidP="00A73545">
            <w:pPr>
              <w:pStyle w:val="AmColumnHeading"/>
            </w:pPr>
            <w:r w:rsidRPr="009115EC">
              <w:t>Amendement</w:t>
            </w:r>
          </w:p>
        </w:tc>
      </w:tr>
      <w:tr w:rsidR="00736FA4" w:rsidRPr="009115EC" w14:paraId="44643E7B" w14:textId="77777777" w:rsidTr="00A73545">
        <w:trPr>
          <w:jc w:val="center"/>
        </w:trPr>
        <w:tc>
          <w:tcPr>
            <w:tcW w:w="4876" w:type="dxa"/>
            <w:tcBorders>
              <w:top w:val="nil"/>
              <w:left w:val="nil"/>
              <w:bottom w:val="nil"/>
              <w:right w:val="nil"/>
            </w:tcBorders>
          </w:tcPr>
          <w:p w14:paraId="2F38C062" w14:textId="77777777" w:rsidR="00736FA4" w:rsidRPr="009115EC" w:rsidRDefault="00736FA4" w:rsidP="00A73545">
            <w:pPr>
              <w:pStyle w:val="Normal6a"/>
            </w:pPr>
            <w:r w:rsidRPr="009115EC">
              <w:t>16.</w:t>
            </w:r>
            <w:r w:rsidRPr="009115EC">
              <w:tab/>
              <w:t>onderkent dat EU-financiering een belangrijke rol kan spelen bij het aanzwengelen van investeringen in onderzoek naar genderspecifieke aandoeningen en het aanpakken van ongelijkheden bij de toegang tot behandeling; benadrukt dat er weinig stimulansen zijn voor de particuliere sector om in preventieve zorg te investeren en dat dit derhalve een prioriteit moet zijn voor de Commissie en de lidstaten;</w:t>
            </w:r>
          </w:p>
        </w:tc>
        <w:tc>
          <w:tcPr>
            <w:tcW w:w="4876" w:type="dxa"/>
            <w:tcBorders>
              <w:top w:val="nil"/>
              <w:left w:val="nil"/>
              <w:bottom w:val="nil"/>
              <w:right w:val="nil"/>
            </w:tcBorders>
          </w:tcPr>
          <w:p w14:paraId="2F394DA3" w14:textId="77777777" w:rsidR="00736FA4" w:rsidRPr="009115EC" w:rsidRDefault="00736FA4" w:rsidP="00A73545">
            <w:pPr>
              <w:pStyle w:val="Normal6a"/>
            </w:pPr>
            <w:r w:rsidRPr="009115EC">
              <w:t>16.</w:t>
            </w:r>
            <w:r w:rsidRPr="009115EC">
              <w:tab/>
              <w:t>onderkent dat EU-financiering een belangrijke rol kan spelen bij het aanzwengelen van investeringen in onderzoek naar genderspecifieke aandoeningen en het aanpakken van ongelijkheden bij de toegang tot behandeling</w:t>
            </w:r>
            <w:r w:rsidRPr="009115EC">
              <w:rPr>
                <w:b/>
                <w:bCs/>
                <w:i/>
                <w:iCs/>
              </w:rPr>
              <w:t>, waaronder preventie, diagnose en langdurige behandeling van chronische ziekten waar vrouwen aan lijden</w:t>
            </w:r>
            <w:r w:rsidRPr="009115EC">
              <w:t>; benadrukt dat er weinig stimulansen zijn voor de particuliere sector om in preventieve zorg te investeren en dat dit derhalve een prioriteit moet zijn voor de Commissie en de lidstaten;</w:t>
            </w:r>
          </w:p>
        </w:tc>
      </w:tr>
    </w:tbl>
    <w:p w14:paraId="54BDCD7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10807E2A" w14:textId="77777777" w:rsidR="00736FA4" w:rsidRPr="009115EC" w:rsidRDefault="00736FA4" w:rsidP="00736FA4">
      <w:r w:rsidRPr="009115EC">
        <w:rPr>
          <w:rStyle w:val="HideTWBExt"/>
        </w:rPr>
        <w:t>&lt;/Amend&gt;</w:t>
      </w:r>
    </w:p>
    <w:p w14:paraId="330A135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480</w:t>
      </w:r>
      <w:r w:rsidRPr="009115EC">
        <w:rPr>
          <w:rStyle w:val="HideTWBExt"/>
          <w:b w:val="0"/>
        </w:rPr>
        <w:t>&lt;/NumAm&gt;</w:t>
      </w:r>
    </w:p>
    <w:p w14:paraId="24955870"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106E7404" w14:textId="77777777" w:rsidR="00736FA4" w:rsidRPr="009115EC" w:rsidRDefault="00736FA4" w:rsidP="00736FA4">
      <w:pPr>
        <w:pStyle w:val="NormalBold"/>
      </w:pPr>
      <w:r w:rsidRPr="009115EC">
        <w:rPr>
          <w:rStyle w:val="HideTWBExt"/>
          <w:b w:val="0"/>
        </w:rPr>
        <w:t>&lt;/RepeatBlock-By&gt;</w:t>
      </w:r>
    </w:p>
    <w:p w14:paraId="7865812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919F011" w14:textId="77777777" w:rsidR="00736FA4" w:rsidRPr="009115EC" w:rsidRDefault="00736FA4" w:rsidP="00736FA4">
      <w:pPr>
        <w:pStyle w:val="NormalBold"/>
      </w:pPr>
      <w:r w:rsidRPr="009115EC">
        <w:rPr>
          <w:rStyle w:val="HideTWBExt"/>
          <w:b w:val="0"/>
        </w:rPr>
        <w:t>&lt;Article&gt;</w:t>
      </w:r>
      <w:r w:rsidRPr="009115EC">
        <w:t>Paragraaf 16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83F3C1E" w14:textId="77777777" w:rsidTr="00A73545">
        <w:trPr>
          <w:trHeight w:hRule="exact" w:val="240"/>
          <w:jc w:val="center"/>
        </w:trPr>
        <w:tc>
          <w:tcPr>
            <w:tcW w:w="9752" w:type="dxa"/>
            <w:gridSpan w:val="2"/>
            <w:tcBorders>
              <w:top w:val="nil"/>
              <w:left w:val="nil"/>
              <w:bottom w:val="nil"/>
              <w:right w:val="nil"/>
            </w:tcBorders>
          </w:tcPr>
          <w:p w14:paraId="231BB018" w14:textId="77777777" w:rsidR="00736FA4" w:rsidRPr="009115EC" w:rsidRDefault="00736FA4" w:rsidP="00A73545"/>
        </w:tc>
      </w:tr>
      <w:tr w:rsidR="00736FA4" w:rsidRPr="009115EC" w14:paraId="085D0840" w14:textId="77777777" w:rsidTr="00A73545">
        <w:trPr>
          <w:trHeight w:val="240"/>
          <w:jc w:val="center"/>
        </w:trPr>
        <w:tc>
          <w:tcPr>
            <w:tcW w:w="4876" w:type="dxa"/>
            <w:tcBorders>
              <w:top w:val="nil"/>
              <w:left w:val="nil"/>
              <w:bottom w:val="nil"/>
              <w:right w:val="nil"/>
            </w:tcBorders>
          </w:tcPr>
          <w:p w14:paraId="2CF23BF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3F35050" w14:textId="77777777" w:rsidR="00736FA4" w:rsidRPr="009115EC" w:rsidRDefault="00736FA4" w:rsidP="00A73545">
            <w:pPr>
              <w:pStyle w:val="AmColumnHeading"/>
            </w:pPr>
            <w:r w:rsidRPr="009115EC">
              <w:t>Amendement</w:t>
            </w:r>
          </w:p>
        </w:tc>
      </w:tr>
      <w:tr w:rsidR="00736FA4" w:rsidRPr="009115EC" w14:paraId="746EA07D" w14:textId="77777777" w:rsidTr="00A73545">
        <w:trPr>
          <w:jc w:val="center"/>
        </w:trPr>
        <w:tc>
          <w:tcPr>
            <w:tcW w:w="4876" w:type="dxa"/>
            <w:tcBorders>
              <w:top w:val="nil"/>
              <w:left w:val="nil"/>
              <w:bottom w:val="nil"/>
              <w:right w:val="nil"/>
            </w:tcBorders>
          </w:tcPr>
          <w:p w14:paraId="74122409" w14:textId="77777777" w:rsidR="00736FA4" w:rsidRPr="009115EC" w:rsidRDefault="00736FA4" w:rsidP="00A73545">
            <w:pPr>
              <w:pStyle w:val="Normal6a"/>
            </w:pPr>
            <w:r w:rsidRPr="009115EC">
              <w:t>16.</w:t>
            </w:r>
            <w:r w:rsidRPr="009115EC">
              <w:tab/>
              <w:t>onderkent dat EU-financiering een belangrijke rol kan spelen bij het aanzwengelen van investeringen in onderzoek naar genderspecifieke aandoeningen en het aanpakken van ongelijkheden bij de toegang tot behandeling; benadrukt dat er weinig stimulansen zijn voor de particuliere sector om in preventieve zorg te investeren en dat dit derhalve een prioriteit moet zijn voor de Commissie en de lidstaten;</w:t>
            </w:r>
          </w:p>
        </w:tc>
        <w:tc>
          <w:tcPr>
            <w:tcW w:w="4876" w:type="dxa"/>
            <w:tcBorders>
              <w:top w:val="nil"/>
              <w:left w:val="nil"/>
              <w:bottom w:val="nil"/>
              <w:right w:val="nil"/>
            </w:tcBorders>
          </w:tcPr>
          <w:p w14:paraId="76FD7496" w14:textId="77777777" w:rsidR="00736FA4" w:rsidRPr="009115EC" w:rsidRDefault="00736FA4" w:rsidP="00A73545">
            <w:pPr>
              <w:pStyle w:val="Normal6a"/>
            </w:pPr>
            <w:r w:rsidRPr="009115EC">
              <w:t>16.</w:t>
            </w:r>
            <w:r w:rsidRPr="009115EC">
              <w:tab/>
              <w:t>onderkent dat EU-financiering een belangrijke rol kan spelen bij het aanzwengelen van investeringen in onderzoek naar genderspecifieke aandoeningen en het aanpakken van ongelijkheden bij de toegang tot behandeling</w:t>
            </w:r>
            <w:r w:rsidRPr="009115EC">
              <w:rPr>
                <w:b/>
                <w:bCs/>
                <w:i/>
                <w:iCs/>
              </w:rPr>
              <w:t>, met inbegrip van preventie, vroegtijdige diagnosestelling en langdurig beheer van chronische aandoeningen die vrouwen treffen tijdens hun leven</w:t>
            </w:r>
            <w:r w:rsidRPr="009115EC">
              <w:t>; benadrukt dat er weinig stimulansen zijn voor de particuliere sector om in preventieve zorg te investeren en dat dit derhalve een prioriteit moet zijn voor de Commissie en de lidstaten;</w:t>
            </w:r>
          </w:p>
        </w:tc>
      </w:tr>
    </w:tbl>
    <w:p w14:paraId="530FE14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3435DF5" w14:textId="77777777" w:rsidR="00736FA4" w:rsidRPr="009115EC" w:rsidRDefault="00736FA4" w:rsidP="00736FA4">
      <w:r w:rsidRPr="009115EC">
        <w:rPr>
          <w:rStyle w:val="HideTWBExt"/>
        </w:rPr>
        <w:t>&lt;/Amend&gt;</w:t>
      </w:r>
    </w:p>
    <w:p w14:paraId="24A4563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481</w:t>
      </w:r>
      <w:r w:rsidRPr="009115EC">
        <w:rPr>
          <w:rStyle w:val="HideTWBExt"/>
          <w:b w:val="0"/>
        </w:rPr>
        <w:t>&lt;/NumAm&gt;</w:t>
      </w:r>
    </w:p>
    <w:p w14:paraId="4F8C51EC"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552FB1AF" w14:textId="77777777" w:rsidR="00736FA4" w:rsidRPr="009115EC" w:rsidRDefault="00736FA4" w:rsidP="00736FA4">
      <w:pPr>
        <w:pStyle w:val="NormalBold"/>
      </w:pPr>
      <w:r w:rsidRPr="009115EC">
        <w:rPr>
          <w:rStyle w:val="HideTWBExt"/>
          <w:b w:val="0"/>
        </w:rPr>
        <w:t>&lt;/RepeatBlock-By&gt;</w:t>
      </w:r>
    </w:p>
    <w:p w14:paraId="21C0767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F8CAE28" w14:textId="77777777" w:rsidR="00736FA4" w:rsidRPr="009115EC" w:rsidRDefault="00736FA4" w:rsidP="00736FA4">
      <w:pPr>
        <w:pStyle w:val="NormalBold"/>
      </w:pPr>
      <w:r w:rsidRPr="009115EC">
        <w:rPr>
          <w:rStyle w:val="HideTWBExt"/>
          <w:b w:val="0"/>
        </w:rPr>
        <w:t>&lt;Article&gt;</w:t>
      </w:r>
      <w:r w:rsidRPr="009115EC">
        <w:t>Paragraaf 16</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344095D" w14:textId="77777777" w:rsidTr="00A73545">
        <w:trPr>
          <w:trHeight w:hRule="exact" w:val="240"/>
          <w:jc w:val="center"/>
        </w:trPr>
        <w:tc>
          <w:tcPr>
            <w:tcW w:w="9752" w:type="dxa"/>
            <w:gridSpan w:val="2"/>
            <w:tcBorders>
              <w:top w:val="nil"/>
              <w:left w:val="nil"/>
              <w:bottom w:val="nil"/>
              <w:right w:val="nil"/>
            </w:tcBorders>
          </w:tcPr>
          <w:p w14:paraId="03021DF6" w14:textId="77777777" w:rsidR="00736FA4" w:rsidRPr="009115EC" w:rsidRDefault="00736FA4" w:rsidP="00A73545"/>
        </w:tc>
      </w:tr>
      <w:tr w:rsidR="00736FA4" w:rsidRPr="009115EC" w14:paraId="3597DA81" w14:textId="77777777" w:rsidTr="00A73545">
        <w:trPr>
          <w:trHeight w:val="240"/>
          <w:jc w:val="center"/>
        </w:trPr>
        <w:tc>
          <w:tcPr>
            <w:tcW w:w="4876" w:type="dxa"/>
            <w:tcBorders>
              <w:top w:val="nil"/>
              <w:left w:val="nil"/>
              <w:bottom w:val="nil"/>
              <w:right w:val="nil"/>
            </w:tcBorders>
          </w:tcPr>
          <w:p w14:paraId="6427E19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9066685" w14:textId="77777777" w:rsidR="00736FA4" w:rsidRPr="009115EC" w:rsidRDefault="00736FA4" w:rsidP="00A73545">
            <w:pPr>
              <w:pStyle w:val="AmColumnHeading"/>
            </w:pPr>
            <w:r w:rsidRPr="009115EC">
              <w:t>Amendement</w:t>
            </w:r>
          </w:p>
        </w:tc>
      </w:tr>
      <w:tr w:rsidR="00736FA4" w:rsidRPr="009115EC" w14:paraId="23B5D625" w14:textId="77777777" w:rsidTr="00A73545">
        <w:trPr>
          <w:jc w:val="center"/>
        </w:trPr>
        <w:tc>
          <w:tcPr>
            <w:tcW w:w="4876" w:type="dxa"/>
            <w:tcBorders>
              <w:top w:val="nil"/>
              <w:left w:val="nil"/>
              <w:bottom w:val="nil"/>
              <w:right w:val="nil"/>
            </w:tcBorders>
          </w:tcPr>
          <w:p w14:paraId="1DA646B4" w14:textId="77777777" w:rsidR="00736FA4" w:rsidRPr="009115EC" w:rsidRDefault="00736FA4" w:rsidP="00A73545">
            <w:pPr>
              <w:pStyle w:val="Normal6a"/>
            </w:pPr>
            <w:r w:rsidRPr="009115EC">
              <w:t>16.</w:t>
            </w:r>
            <w:r w:rsidRPr="009115EC">
              <w:tab/>
              <w:t xml:space="preserve">onderkent dat EU-financiering een belangrijke rol kan spelen bij het aanzwengelen van investeringen in onderzoek naar </w:t>
            </w:r>
            <w:r w:rsidRPr="009115EC">
              <w:rPr>
                <w:b/>
                <w:bCs/>
                <w:i/>
                <w:iCs/>
              </w:rPr>
              <w:t>genderspecifieke</w:t>
            </w:r>
            <w:r w:rsidRPr="009115EC">
              <w:t xml:space="preserve"> aandoeningen en het aanpakken van ongelijkheden bij de toegang tot behandeling; benadrukt dat er weinig stimulansen zijn voor de particuliere sector om in preventieve zorg te investeren en dat dit derhalve een prioriteit moet zijn voor de Commissie en de lidstaten;</w:t>
            </w:r>
          </w:p>
        </w:tc>
        <w:tc>
          <w:tcPr>
            <w:tcW w:w="4876" w:type="dxa"/>
            <w:tcBorders>
              <w:top w:val="nil"/>
              <w:left w:val="nil"/>
              <w:bottom w:val="nil"/>
              <w:right w:val="nil"/>
            </w:tcBorders>
          </w:tcPr>
          <w:p w14:paraId="0EF337F1" w14:textId="77777777" w:rsidR="00736FA4" w:rsidRPr="009115EC" w:rsidRDefault="00736FA4" w:rsidP="00A73545">
            <w:pPr>
              <w:pStyle w:val="Normal6a"/>
            </w:pPr>
            <w:r w:rsidRPr="009115EC">
              <w:t>16.</w:t>
            </w:r>
            <w:r w:rsidRPr="009115EC">
              <w:tab/>
              <w:t xml:space="preserve">onderkent dat EU-financiering een belangrijke rol kan spelen bij het aanzwengelen van investeringen in onderzoek naar </w:t>
            </w:r>
            <w:r w:rsidRPr="009115EC">
              <w:rPr>
                <w:b/>
                <w:bCs/>
                <w:i/>
                <w:iCs/>
              </w:rPr>
              <w:t>geslachtsspecifieke</w:t>
            </w:r>
            <w:r w:rsidRPr="009115EC">
              <w:t xml:space="preserve"> aandoeningen en het aanpakken van ongelijkheden bij de toegang tot behandeling; benadrukt dat er weinig stimulansen zijn voor de particuliere sector om in preventieve zorg te investeren en dat dit derhalve een prioriteit moet zijn voor de Commissie en de lidstaten;</w:t>
            </w:r>
          </w:p>
        </w:tc>
      </w:tr>
    </w:tbl>
    <w:p w14:paraId="11E508C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A8DC09D" w14:textId="77777777" w:rsidR="00736FA4" w:rsidRPr="009115EC" w:rsidRDefault="00736FA4" w:rsidP="00736FA4">
      <w:r w:rsidRPr="009115EC">
        <w:rPr>
          <w:rStyle w:val="HideTWBExt"/>
        </w:rPr>
        <w:t>&lt;/Amend&gt;</w:t>
      </w:r>
    </w:p>
    <w:p w14:paraId="238582E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482</w:t>
      </w:r>
      <w:r w:rsidRPr="009115EC">
        <w:rPr>
          <w:rStyle w:val="HideTWBExt"/>
          <w:b w:val="0"/>
        </w:rPr>
        <w:t>&lt;/NumAm&gt;</w:t>
      </w:r>
    </w:p>
    <w:p w14:paraId="53FB3261"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66C8A401" w14:textId="77777777" w:rsidR="00736FA4" w:rsidRPr="009115EC" w:rsidRDefault="00736FA4" w:rsidP="00736FA4">
      <w:pPr>
        <w:pStyle w:val="NormalBold"/>
      </w:pPr>
      <w:r w:rsidRPr="009115EC">
        <w:rPr>
          <w:rStyle w:val="HideTWBExt"/>
          <w:b w:val="0"/>
        </w:rPr>
        <w:t>&lt;/RepeatBlock-By&gt;</w:t>
      </w:r>
    </w:p>
    <w:p w14:paraId="3A48A25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F89A820" w14:textId="77777777" w:rsidR="00736FA4" w:rsidRPr="009115EC" w:rsidRDefault="00736FA4" w:rsidP="00736FA4">
      <w:pPr>
        <w:pStyle w:val="NormalBold"/>
      </w:pPr>
      <w:r w:rsidRPr="009115EC">
        <w:rPr>
          <w:rStyle w:val="HideTWBExt"/>
          <w:b w:val="0"/>
        </w:rPr>
        <w:t>&lt;Article&gt;</w:t>
      </w:r>
      <w:r w:rsidRPr="009115EC">
        <w:t>Paragraaf 16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393F6F1" w14:textId="77777777" w:rsidTr="00A73545">
        <w:trPr>
          <w:trHeight w:hRule="exact" w:val="240"/>
          <w:jc w:val="center"/>
        </w:trPr>
        <w:tc>
          <w:tcPr>
            <w:tcW w:w="9752" w:type="dxa"/>
            <w:gridSpan w:val="2"/>
            <w:tcBorders>
              <w:top w:val="nil"/>
              <w:left w:val="nil"/>
              <w:bottom w:val="nil"/>
              <w:right w:val="nil"/>
            </w:tcBorders>
          </w:tcPr>
          <w:p w14:paraId="2F037B0A" w14:textId="77777777" w:rsidR="00736FA4" w:rsidRPr="009115EC" w:rsidRDefault="00736FA4" w:rsidP="00A73545"/>
        </w:tc>
      </w:tr>
      <w:tr w:rsidR="00736FA4" w:rsidRPr="009115EC" w14:paraId="22A99E85" w14:textId="77777777" w:rsidTr="00A73545">
        <w:trPr>
          <w:trHeight w:val="240"/>
          <w:jc w:val="center"/>
        </w:trPr>
        <w:tc>
          <w:tcPr>
            <w:tcW w:w="4876" w:type="dxa"/>
            <w:tcBorders>
              <w:top w:val="nil"/>
              <w:left w:val="nil"/>
              <w:bottom w:val="nil"/>
              <w:right w:val="nil"/>
            </w:tcBorders>
          </w:tcPr>
          <w:p w14:paraId="4E7539E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23ABE77" w14:textId="77777777" w:rsidR="00736FA4" w:rsidRPr="009115EC" w:rsidRDefault="00736FA4" w:rsidP="00A73545">
            <w:pPr>
              <w:pStyle w:val="AmColumnHeading"/>
            </w:pPr>
            <w:r w:rsidRPr="009115EC">
              <w:t>Amendement</w:t>
            </w:r>
          </w:p>
        </w:tc>
      </w:tr>
      <w:tr w:rsidR="00736FA4" w:rsidRPr="009115EC" w14:paraId="51820037" w14:textId="77777777" w:rsidTr="00A73545">
        <w:trPr>
          <w:jc w:val="center"/>
        </w:trPr>
        <w:tc>
          <w:tcPr>
            <w:tcW w:w="4876" w:type="dxa"/>
            <w:tcBorders>
              <w:top w:val="nil"/>
              <w:left w:val="nil"/>
              <w:bottom w:val="nil"/>
              <w:right w:val="nil"/>
            </w:tcBorders>
          </w:tcPr>
          <w:p w14:paraId="60330C24" w14:textId="77777777" w:rsidR="00736FA4" w:rsidRPr="009115EC" w:rsidRDefault="00736FA4" w:rsidP="00A73545">
            <w:pPr>
              <w:pStyle w:val="Normal6a"/>
            </w:pPr>
          </w:p>
        </w:tc>
        <w:tc>
          <w:tcPr>
            <w:tcW w:w="4876" w:type="dxa"/>
            <w:tcBorders>
              <w:top w:val="nil"/>
              <w:left w:val="nil"/>
              <w:bottom w:val="nil"/>
              <w:right w:val="nil"/>
            </w:tcBorders>
          </w:tcPr>
          <w:p w14:paraId="216597EC" w14:textId="77777777" w:rsidR="00736FA4" w:rsidRPr="009115EC" w:rsidRDefault="00736FA4" w:rsidP="00A73545">
            <w:pPr>
              <w:pStyle w:val="Normal6a"/>
            </w:pPr>
            <w:r w:rsidRPr="009115EC">
              <w:rPr>
                <w:b/>
                <w:i/>
              </w:rPr>
              <w:t>16 bis.</w:t>
            </w:r>
            <w:r w:rsidRPr="009115EC">
              <w:tab/>
            </w:r>
            <w:r w:rsidRPr="009115EC">
              <w:rPr>
                <w:b/>
                <w:i/>
              </w:rPr>
              <w:t>verzoekt de Commissie en de lidstaten om te zorgen voor passende, langetermijn- en genderresponsieve financiering voor gezondheid op alle niveaus, aangezien vrouwen gemiddeld genomen meer sociaal-economische druk ervaren en bijgevolg sterker afhankelijk zijn van openbare gezondheidszorg en sociale diensten, waardoor zij op onevenredige wijze de gevolgen ervaren van de kwaliteit, toegankelijkheid en betaalbaarheid van deze diensten;</w:t>
            </w:r>
          </w:p>
        </w:tc>
      </w:tr>
    </w:tbl>
    <w:p w14:paraId="034F22C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DF55215" w14:textId="77777777" w:rsidR="00736FA4" w:rsidRPr="009115EC" w:rsidRDefault="00736FA4" w:rsidP="00736FA4">
      <w:r w:rsidRPr="009115EC">
        <w:rPr>
          <w:rStyle w:val="HideTWBExt"/>
        </w:rPr>
        <w:t>&lt;/Amend&gt;</w:t>
      </w:r>
    </w:p>
    <w:p w14:paraId="34B037F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483</w:t>
      </w:r>
      <w:r w:rsidRPr="009115EC">
        <w:rPr>
          <w:rStyle w:val="HideTWBExt"/>
          <w:b w:val="0"/>
        </w:rPr>
        <w:t>&lt;/NumAm&gt;</w:t>
      </w:r>
    </w:p>
    <w:p w14:paraId="675F5F2F"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50D37C38" w14:textId="77777777" w:rsidR="00736FA4" w:rsidRPr="009115EC" w:rsidRDefault="00736FA4" w:rsidP="00736FA4">
      <w:pPr>
        <w:pStyle w:val="NormalBold"/>
      </w:pPr>
      <w:r w:rsidRPr="009115EC">
        <w:rPr>
          <w:rStyle w:val="HideTWBExt"/>
          <w:b w:val="0"/>
        </w:rPr>
        <w:t>&lt;/RepeatBlock-By&gt;</w:t>
      </w:r>
    </w:p>
    <w:p w14:paraId="5C514AA2"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5A8FDF9" w14:textId="77777777" w:rsidR="00736FA4" w:rsidRPr="009115EC" w:rsidRDefault="00736FA4" w:rsidP="00736FA4">
      <w:pPr>
        <w:pStyle w:val="NormalBold"/>
      </w:pPr>
      <w:r w:rsidRPr="009115EC">
        <w:rPr>
          <w:rStyle w:val="HideTWBExt"/>
          <w:b w:val="0"/>
        </w:rPr>
        <w:t>&lt;Article&gt;</w:t>
      </w:r>
      <w:r w:rsidRPr="009115EC">
        <w:t>Paragraaf 16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23F47BD" w14:textId="77777777" w:rsidTr="00A73545">
        <w:trPr>
          <w:trHeight w:hRule="exact" w:val="240"/>
          <w:jc w:val="center"/>
        </w:trPr>
        <w:tc>
          <w:tcPr>
            <w:tcW w:w="9752" w:type="dxa"/>
            <w:gridSpan w:val="2"/>
            <w:tcBorders>
              <w:top w:val="nil"/>
              <w:left w:val="nil"/>
              <w:bottom w:val="nil"/>
              <w:right w:val="nil"/>
            </w:tcBorders>
          </w:tcPr>
          <w:p w14:paraId="2F23FA1F" w14:textId="77777777" w:rsidR="00736FA4" w:rsidRPr="009115EC" w:rsidRDefault="00736FA4" w:rsidP="00A73545"/>
        </w:tc>
      </w:tr>
      <w:tr w:rsidR="00736FA4" w:rsidRPr="009115EC" w14:paraId="1CF0F7C4" w14:textId="77777777" w:rsidTr="00A73545">
        <w:trPr>
          <w:trHeight w:val="240"/>
          <w:jc w:val="center"/>
        </w:trPr>
        <w:tc>
          <w:tcPr>
            <w:tcW w:w="4876" w:type="dxa"/>
            <w:tcBorders>
              <w:top w:val="nil"/>
              <w:left w:val="nil"/>
              <w:bottom w:val="nil"/>
              <w:right w:val="nil"/>
            </w:tcBorders>
          </w:tcPr>
          <w:p w14:paraId="20AFD44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46FB7F5" w14:textId="77777777" w:rsidR="00736FA4" w:rsidRPr="009115EC" w:rsidRDefault="00736FA4" w:rsidP="00A73545">
            <w:pPr>
              <w:pStyle w:val="AmColumnHeading"/>
            </w:pPr>
            <w:r w:rsidRPr="009115EC">
              <w:t>Amendement</w:t>
            </w:r>
          </w:p>
        </w:tc>
      </w:tr>
      <w:tr w:rsidR="00736FA4" w:rsidRPr="009115EC" w14:paraId="2747407B" w14:textId="77777777" w:rsidTr="00A73545">
        <w:trPr>
          <w:jc w:val="center"/>
        </w:trPr>
        <w:tc>
          <w:tcPr>
            <w:tcW w:w="4876" w:type="dxa"/>
            <w:tcBorders>
              <w:top w:val="nil"/>
              <w:left w:val="nil"/>
              <w:bottom w:val="nil"/>
              <w:right w:val="nil"/>
            </w:tcBorders>
          </w:tcPr>
          <w:p w14:paraId="635DD1CC" w14:textId="77777777" w:rsidR="00736FA4" w:rsidRPr="009115EC" w:rsidRDefault="00736FA4" w:rsidP="00A73545">
            <w:pPr>
              <w:pStyle w:val="Normal6a"/>
            </w:pPr>
          </w:p>
        </w:tc>
        <w:tc>
          <w:tcPr>
            <w:tcW w:w="4876" w:type="dxa"/>
            <w:tcBorders>
              <w:top w:val="nil"/>
              <w:left w:val="nil"/>
              <w:bottom w:val="nil"/>
              <w:right w:val="nil"/>
            </w:tcBorders>
          </w:tcPr>
          <w:p w14:paraId="214676C6" w14:textId="77777777" w:rsidR="00736FA4" w:rsidRPr="009115EC" w:rsidRDefault="00736FA4" w:rsidP="00A73545">
            <w:pPr>
              <w:pStyle w:val="Normal6a"/>
            </w:pPr>
            <w:r w:rsidRPr="009115EC">
              <w:rPr>
                <w:b/>
                <w:i/>
              </w:rPr>
              <w:t>16 bis.</w:t>
            </w:r>
            <w:r w:rsidRPr="009115EC">
              <w:tab/>
            </w:r>
            <w:r w:rsidRPr="009115EC">
              <w:rPr>
                <w:b/>
                <w:i/>
              </w:rPr>
              <w:t>pleit voor een effectievere benutting van EU-bevoegdheden op gezondheidsgebied, in overeenstemming met de subsidiariteit, wanneer grensoverschrijdende samenwerking een duidelijke meerwaarde oplevert voor vrouwelijke patiënten, zoals toegang tot gespecialiseerde zorg en deskundigheid inzake zeldzame ziekten;</w:t>
            </w:r>
          </w:p>
        </w:tc>
      </w:tr>
    </w:tbl>
    <w:p w14:paraId="73816B2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6F8810C" w14:textId="77777777" w:rsidR="00736FA4" w:rsidRPr="009115EC" w:rsidRDefault="00736FA4" w:rsidP="00736FA4">
      <w:r w:rsidRPr="009115EC">
        <w:rPr>
          <w:rStyle w:val="HideTWBExt"/>
        </w:rPr>
        <w:t>&lt;/Amend&gt;</w:t>
      </w:r>
    </w:p>
    <w:p w14:paraId="110AF37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484</w:t>
      </w:r>
      <w:r w:rsidRPr="009115EC">
        <w:rPr>
          <w:rStyle w:val="HideTWBExt"/>
          <w:b w:val="0"/>
        </w:rPr>
        <w:t>&lt;/NumAm&gt;</w:t>
      </w:r>
    </w:p>
    <w:p w14:paraId="6C2AD181"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41B42152" w14:textId="77777777" w:rsidR="00736FA4" w:rsidRPr="009115EC" w:rsidRDefault="00736FA4" w:rsidP="00736FA4">
      <w:pPr>
        <w:pStyle w:val="NormalBold"/>
      </w:pPr>
      <w:r w:rsidRPr="009115EC">
        <w:rPr>
          <w:rStyle w:val="HideTWBExt"/>
          <w:b w:val="0"/>
        </w:rPr>
        <w:t>&lt;/RepeatBlock-By&gt;</w:t>
      </w:r>
    </w:p>
    <w:p w14:paraId="366F308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2A4F6BE" w14:textId="77777777" w:rsidR="00736FA4" w:rsidRPr="009115EC" w:rsidRDefault="00736FA4" w:rsidP="00736FA4">
      <w:pPr>
        <w:pStyle w:val="NormalBold"/>
      </w:pPr>
      <w:r w:rsidRPr="009115EC">
        <w:rPr>
          <w:rStyle w:val="HideTWBExt"/>
          <w:b w:val="0"/>
        </w:rPr>
        <w:t>&lt;Article&gt;</w:t>
      </w:r>
      <w:r w:rsidRPr="009115EC">
        <w:t>Paragraaf 16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3BC11BB" w14:textId="77777777" w:rsidTr="00A73545">
        <w:trPr>
          <w:trHeight w:hRule="exact" w:val="240"/>
          <w:jc w:val="center"/>
        </w:trPr>
        <w:tc>
          <w:tcPr>
            <w:tcW w:w="9752" w:type="dxa"/>
            <w:gridSpan w:val="2"/>
            <w:tcBorders>
              <w:top w:val="nil"/>
              <w:left w:val="nil"/>
              <w:bottom w:val="nil"/>
              <w:right w:val="nil"/>
            </w:tcBorders>
          </w:tcPr>
          <w:p w14:paraId="6D9AB91A" w14:textId="77777777" w:rsidR="00736FA4" w:rsidRPr="009115EC" w:rsidRDefault="00736FA4" w:rsidP="00A73545"/>
        </w:tc>
      </w:tr>
      <w:tr w:rsidR="00736FA4" w:rsidRPr="009115EC" w14:paraId="740428B6" w14:textId="77777777" w:rsidTr="00A73545">
        <w:trPr>
          <w:trHeight w:val="240"/>
          <w:jc w:val="center"/>
        </w:trPr>
        <w:tc>
          <w:tcPr>
            <w:tcW w:w="4876" w:type="dxa"/>
            <w:tcBorders>
              <w:top w:val="nil"/>
              <w:left w:val="nil"/>
              <w:bottom w:val="nil"/>
              <w:right w:val="nil"/>
            </w:tcBorders>
          </w:tcPr>
          <w:p w14:paraId="4101135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150CE38" w14:textId="77777777" w:rsidR="00736FA4" w:rsidRPr="009115EC" w:rsidRDefault="00736FA4" w:rsidP="00A73545">
            <w:pPr>
              <w:pStyle w:val="AmColumnHeading"/>
            </w:pPr>
            <w:r w:rsidRPr="009115EC">
              <w:t>Amendement</w:t>
            </w:r>
          </w:p>
        </w:tc>
      </w:tr>
      <w:tr w:rsidR="00736FA4" w:rsidRPr="009115EC" w14:paraId="28713014" w14:textId="77777777" w:rsidTr="00A73545">
        <w:trPr>
          <w:jc w:val="center"/>
        </w:trPr>
        <w:tc>
          <w:tcPr>
            <w:tcW w:w="4876" w:type="dxa"/>
            <w:tcBorders>
              <w:top w:val="nil"/>
              <w:left w:val="nil"/>
              <w:bottom w:val="nil"/>
              <w:right w:val="nil"/>
            </w:tcBorders>
          </w:tcPr>
          <w:p w14:paraId="5E9ABD4F" w14:textId="77777777" w:rsidR="00736FA4" w:rsidRPr="009115EC" w:rsidRDefault="00736FA4" w:rsidP="00A73545">
            <w:pPr>
              <w:pStyle w:val="Normal6a"/>
            </w:pPr>
          </w:p>
        </w:tc>
        <w:tc>
          <w:tcPr>
            <w:tcW w:w="4876" w:type="dxa"/>
            <w:tcBorders>
              <w:top w:val="nil"/>
              <w:left w:val="nil"/>
              <w:bottom w:val="nil"/>
              <w:right w:val="nil"/>
            </w:tcBorders>
          </w:tcPr>
          <w:p w14:paraId="715D6ED1" w14:textId="77777777" w:rsidR="00736FA4" w:rsidRPr="009115EC" w:rsidRDefault="00736FA4" w:rsidP="00A73545">
            <w:pPr>
              <w:pStyle w:val="Normal6a"/>
            </w:pPr>
            <w:r w:rsidRPr="009115EC">
              <w:rPr>
                <w:b/>
                <w:i/>
              </w:rPr>
              <w:t>16 ter.</w:t>
            </w:r>
            <w:r w:rsidRPr="009115EC">
              <w:tab/>
            </w:r>
            <w:r w:rsidRPr="009115EC">
              <w:rPr>
                <w:b/>
                <w:i/>
              </w:rPr>
              <w:t>pleit voor financieringsmechanismen in het kader van Horizon Europa, EU4Health, het programma “Burgers, gelijkheid, rechten en waarden” (CERV) en het meerjarig financieel kader (MFK) om zowel wetenschappelijk onderzoek en innovatie te ondersteunen als de werkzaamheden van maatschappelijke organisaties die op behoeften gebaseerde, gemeenschapsgebaseerde en peer-to-peergezondheidsdiensten verlenen;</w:t>
            </w:r>
          </w:p>
        </w:tc>
      </w:tr>
    </w:tbl>
    <w:p w14:paraId="194E355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860849F" w14:textId="77777777" w:rsidR="00736FA4" w:rsidRPr="009115EC" w:rsidRDefault="00736FA4" w:rsidP="00736FA4">
      <w:r w:rsidRPr="009115EC">
        <w:rPr>
          <w:rStyle w:val="HideTWBExt"/>
        </w:rPr>
        <w:t>&lt;/Amend&gt;</w:t>
      </w:r>
    </w:p>
    <w:p w14:paraId="07B0617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485</w:t>
      </w:r>
      <w:r w:rsidRPr="009115EC">
        <w:rPr>
          <w:rStyle w:val="HideTWBExt"/>
          <w:b w:val="0"/>
        </w:rPr>
        <w:t>&lt;/NumAm&gt;</w:t>
      </w:r>
    </w:p>
    <w:p w14:paraId="149809D2"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27BD6CDF" w14:textId="77777777" w:rsidR="00736FA4" w:rsidRPr="009115EC" w:rsidRDefault="00736FA4" w:rsidP="00736FA4">
      <w:pPr>
        <w:pStyle w:val="NormalBold"/>
      </w:pPr>
      <w:r w:rsidRPr="009115EC">
        <w:rPr>
          <w:rStyle w:val="HideTWBExt"/>
          <w:b w:val="0"/>
        </w:rPr>
        <w:t>&lt;/RepeatBlock-By&gt;</w:t>
      </w:r>
    </w:p>
    <w:p w14:paraId="2906679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5C14872" w14:textId="77777777" w:rsidR="00736FA4" w:rsidRPr="009115EC" w:rsidRDefault="00736FA4" w:rsidP="00736FA4">
      <w:pPr>
        <w:pStyle w:val="NormalBold"/>
      </w:pPr>
      <w:r w:rsidRPr="009115EC">
        <w:rPr>
          <w:rStyle w:val="HideTWBExt"/>
          <w:b w:val="0"/>
        </w:rPr>
        <w:t>&lt;Article&gt;</w:t>
      </w:r>
      <w:r w:rsidRPr="009115EC">
        <w:t>Paragraaf 16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C307B86" w14:textId="77777777" w:rsidTr="00A73545">
        <w:trPr>
          <w:trHeight w:hRule="exact" w:val="240"/>
          <w:jc w:val="center"/>
        </w:trPr>
        <w:tc>
          <w:tcPr>
            <w:tcW w:w="9752" w:type="dxa"/>
            <w:gridSpan w:val="2"/>
            <w:tcBorders>
              <w:top w:val="nil"/>
              <w:left w:val="nil"/>
              <w:bottom w:val="nil"/>
              <w:right w:val="nil"/>
            </w:tcBorders>
          </w:tcPr>
          <w:p w14:paraId="130544E3" w14:textId="77777777" w:rsidR="00736FA4" w:rsidRPr="009115EC" w:rsidRDefault="00736FA4" w:rsidP="00A73545"/>
        </w:tc>
      </w:tr>
      <w:tr w:rsidR="00736FA4" w:rsidRPr="009115EC" w14:paraId="1917C98F" w14:textId="77777777" w:rsidTr="00A73545">
        <w:trPr>
          <w:trHeight w:val="240"/>
          <w:jc w:val="center"/>
        </w:trPr>
        <w:tc>
          <w:tcPr>
            <w:tcW w:w="4876" w:type="dxa"/>
            <w:tcBorders>
              <w:top w:val="nil"/>
              <w:left w:val="nil"/>
              <w:bottom w:val="nil"/>
              <w:right w:val="nil"/>
            </w:tcBorders>
          </w:tcPr>
          <w:p w14:paraId="7AFFB35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E8F435B" w14:textId="77777777" w:rsidR="00736FA4" w:rsidRPr="009115EC" w:rsidRDefault="00736FA4" w:rsidP="00A73545">
            <w:pPr>
              <w:pStyle w:val="AmColumnHeading"/>
            </w:pPr>
            <w:r w:rsidRPr="009115EC">
              <w:t>Amendement</w:t>
            </w:r>
          </w:p>
        </w:tc>
      </w:tr>
      <w:tr w:rsidR="00736FA4" w:rsidRPr="009115EC" w14:paraId="189ED31D" w14:textId="77777777" w:rsidTr="00A73545">
        <w:trPr>
          <w:jc w:val="center"/>
        </w:trPr>
        <w:tc>
          <w:tcPr>
            <w:tcW w:w="4876" w:type="dxa"/>
            <w:tcBorders>
              <w:top w:val="nil"/>
              <w:left w:val="nil"/>
              <w:bottom w:val="nil"/>
              <w:right w:val="nil"/>
            </w:tcBorders>
          </w:tcPr>
          <w:p w14:paraId="409C4213" w14:textId="77777777" w:rsidR="00736FA4" w:rsidRPr="009115EC" w:rsidRDefault="00736FA4" w:rsidP="00A73545">
            <w:pPr>
              <w:pStyle w:val="Normal6a"/>
            </w:pPr>
          </w:p>
        </w:tc>
        <w:tc>
          <w:tcPr>
            <w:tcW w:w="4876" w:type="dxa"/>
            <w:tcBorders>
              <w:top w:val="nil"/>
              <w:left w:val="nil"/>
              <w:bottom w:val="nil"/>
              <w:right w:val="nil"/>
            </w:tcBorders>
          </w:tcPr>
          <w:p w14:paraId="459FA58C" w14:textId="77777777" w:rsidR="00736FA4" w:rsidRPr="009115EC" w:rsidRDefault="00736FA4" w:rsidP="00A73545">
            <w:pPr>
              <w:pStyle w:val="Normal6a"/>
            </w:pPr>
            <w:r w:rsidRPr="009115EC">
              <w:rPr>
                <w:b/>
                <w:i/>
              </w:rPr>
              <w:t>16 ter.</w:t>
            </w:r>
            <w:r w:rsidRPr="009115EC">
              <w:tab/>
            </w:r>
            <w:r w:rsidRPr="009115EC">
              <w:rPr>
                <w:b/>
                <w:i/>
              </w:rPr>
              <w:t>verzoekt de Commissie om prioriteit toe te kennen aan geoormerkte financiering in het kader van het nieuwe Europese Fonds voor concurrentievermogen en het volgende KP10 voor onderzoek naar de gezondheid van vrouwen;</w:t>
            </w:r>
          </w:p>
        </w:tc>
      </w:tr>
    </w:tbl>
    <w:p w14:paraId="2015BE8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D3BF7D8" w14:textId="77777777" w:rsidR="00736FA4" w:rsidRPr="009115EC" w:rsidRDefault="00736FA4" w:rsidP="00736FA4">
      <w:r w:rsidRPr="009115EC">
        <w:rPr>
          <w:rStyle w:val="HideTWBExt"/>
        </w:rPr>
        <w:t>&lt;/Amend&gt;</w:t>
      </w:r>
    </w:p>
    <w:p w14:paraId="178D755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486</w:t>
      </w:r>
      <w:r w:rsidRPr="009115EC">
        <w:rPr>
          <w:rStyle w:val="HideTWBExt"/>
          <w:b w:val="0"/>
        </w:rPr>
        <w:t>&lt;/NumAm&gt;</w:t>
      </w:r>
    </w:p>
    <w:p w14:paraId="28DB8DE2"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09DED393" w14:textId="77777777" w:rsidR="00736FA4" w:rsidRPr="009115EC" w:rsidRDefault="00736FA4" w:rsidP="00736FA4">
      <w:pPr>
        <w:pStyle w:val="NormalBold"/>
      </w:pPr>
      <w:r w:rsidRPr="009115EC">
        <w:rPr>
          <w:rStyle w:val="HideTWBExt"/>
          <w:b w:val="0"/>
        </w:rPr>
        <w:t>&lt;/RepeatBlock-By&gt;</w:t>
      </w:r>
    </w:p>
    <w:p w14:paraId="446751E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ABE81F5" w14:textId="77777777" w:rsidR="00736FA4" w:rsidRPr="009115EC" w:rsidRDefault="00736FA4" w:rsidP="00736FA4">
      <w:pPr>
        <w:pStyle w:val="NormalBold"/>
      </w:pPr>
      <w:r w:rsidRPr="009115EC">
        <w:rPr>
          <w:rStyle w:val="HideTWBExt"/>
          <w:b w:val="0"/>
        </w:rPr>
        <w:t>&lt;Article&gt;</w:t>
      </w:r>
      <w:r w:rsidRPr="009115EC">
        <w:t>Paragraaf 17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A9E31CE" w14:textId="77777777" w:rsidTr="00A73545">
        <w:trPr>
          <w:trHeight w:hRule="exact" w:val="240"/>
          <w:jc w:val="center"/>
        </w:trPr>
        <w:tc>
          <w:tcPr>
            <w:tcW w:w="9752" w:type="dxa"/>
            <w:gridSpan w:val="2"/>
            <w:tcBorders>
              <w:top w:val="nil"/>
              <w:left w:val="nil"/>
              <w:bottom w:val="nil"/>
              <w:right w:val="nil"/>
            </w:tcBorders>
          </w:tcPr>
          <w:p w14:paraId="098C68D4" w14:textId="77777777" w:rsidR="00736FA4" w:rsidRPr="009115EC" w:rsidRDefault="00736FA4" w:rsidP="00A73545"/>
        </w:tc>
      </w:tr>
      <w:tr w:rsidR="00736FA4" w:rsidRPr="009115EC" w14:paraId="17138652" w14:textId="77777777" w:rsidTr="00A73545">
        <w:trPr>
          <w:trHeight w:val="240"/>
          <w:jc w:val="center"/>
        </w:trPr>
        <w:tc>
          <w:tcPr>
            <w:tcW w:w="4876" w:type="dxa"/>
            <w:tcBorders>
              <w:top w:val="nil"/>
              <w:left w:val="nil"/>
              <w:bottom w:val="nil"/>
              <w:right w:val="nil"/>
            </w:tcBorders>
          </w:tcPr>
          <w:p w14:paraId="51E98CC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7CB233D" w14:textId="77777777" w:rsidR="00736FA4" w:rsidRPr="009115EC" w:rsidRDefault="00736FA4" w:rsidP="00A73545">
            <w:pPr>
              <w:pStyle w:val="AmColumnHeading"/>
            </w:pPr>
            <w:r w:rsidRPr="009115EC">
              <w:t>Amendement</w:t>
            </w:r>
          </w:p>
        </w:tc>
      </w:tr>
      <w:tr w:rsidR="00736FA4" w:rsidRPr="009115EC" w14:paraId="57409647" w14:textId="77777777" w:rsidTr="00A73545">
        <w:trPr>
          <w:jc w:val="center"/>
        </w:trPr>
        <w:tc>
          <w:tcPr>
            <w:tcW w:w="4876" w:type="dxa"/>
            <w:tcBorders>
              <w:top w:val="nil"/>
              <w:left w:val="nil"/>
              <w:bottom w:val="nil"/>
              <w:right w:val="nil"/>
            </w:tcBorders>
          </w:tcPr>
          <w:p w14:paraId="6314C33D" w14:textId="77777777" w:rsidR="00736FA4" w:rsidRPr="009115EC" w:rsidRDefault="00736FA4" w:rsidP="00A73545">
            <w:pPr>
              <w:pStyle w:val="Normal6a"/>
            </w:pPr>
            <w:r w:rsidRPr="009115EC">
              <w:t>17.</w:t>
            </w:r>
            <w:r w:rsidRPr="009115EC">
              <w:tab/>
              <w:t>geeft zijn volledige steun aan gendermainstreaming in alle relevante beleidsmaatregelen en de EU-begroting; verzoekt de Commissie specifieke oproepen tot het indienen van voorstellen voor financiering voor genderspecifieke aandoeningen te lanceren, alsook projecten voor het dichten van de kloof met betrekking tot naar geslacht uitgesplitste gezondheidsgegevens;</w:t>
            </w:r>
          </w:p>
        </w:tc>
        <w:tc>
          <w:tcPr>
            <w:tcW w:w="4876" w:type="dxa"/>
            <w:tcBorders>
              <w:top w:val="nil"/>
              <w:left w:val="nil"/>
              <w:bottom w:val="nil"/>
              <w:right w:val="nil"/>
            </w:tcBorders>
          </w:tcPr>
          <w:p w14:paraId="2E92F7FE" w14:textId="77777777" w:rsidR="00736FA4" w:rsidRPr="009115EC" w:rsidRDefault="00736FA4" w:rsidP="00A73545">
            <w:pPr>
              <w:pStyle w:val="Normal6a"/>
            </w:pPr>
            <w:r w:rsidRPr="009115EC">
              <w:t>17.</w:t>
            </w:r>
            <w:r w:rsidRPr="009115EC">
              <w:tab/>
              <w:t xml:space="preserve">geeft zijn volledige steun aan gendermainstreaming in alle relevante beleidsmaatregelen en de EU-begroting; </w:t>
            </w:r>
            <w:r w:rsidRPr="009115EC">
              <w:rPr>
                <w:b/>
                <w:bCs/>
                <w:i/>
                <w:iCs/>
              </w:rPr>
              <w:t>vraagt om de systematische integratie van de gezondheidsbehoeften van vrouwen in elke fase van hun leven, met inbegrip van reproductieve gezondheid en chronische, inflammatoire en niet-overdraagbare ziekten;</w:t>
            </w:r>
            <w:r w:rsidRPr="009115EC">
              <w:t xml:space="preserve"> verzoekt de Commissie specifieke oproepen tot het indienen van voorstellen voor financiering voor genderspecifieke aandoeningen te lanceren, alsook projecten voor het dichten van de kloof met betrekking tot naar geslacht uitgesplitste gezondheidsgegevens;</w:t>
            </w:r>
          </w:p>
        </w:tc>
      </w:tr>
    </w:tbl>
    <w:p w14:paraId="63D1F4D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08A9B34C" w14:textId="77777777" w:rsidR="00736FA4" w:rsidRPr="009115EC" w:rsidRDefault="00736FA4" w:rsidP="00736FA4">
      <w:r w:rsidRPr="009115EC">
        <w:rPr>
          <w:rStyle w:val="HideTWBExt"/>
        </w:rPr>
        <w:t>&lt;/Amend&gt;</w:t>
      </w:r>
    </w:p>
    <w:p w14:paraId="2A8CC69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487</w:t>
      </w:r>
      <w:r w:rsidRPr="009115EC">
        <w:rPr>
          <w:rStyle w:val="HideTWBExt"/>
          <w:b w:val="0"/>
        </w:rPr>
        <w:t>&lt;/NumAm&gt;</w:t>
      </w:r>
    </w:p>
    <w:p w14:paraId="75AB6D69"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4C915E30" w14:textId="77777777" w:rsidR="00736FA4" w:rsidRPr="009115EC" w:rsidRDefault="00736FA4" w:rsidP="00736FA4">
      <w:pPr>
        <w:pStyle w:val="NormalBold"/>
      </w:pPr>
      <w:r w:rsidRPr="009115EC">
        <w:rPr>
          <w:rStyle w:val="HideTWBExt"/>
          <w:b w:val="0"/>
        </w:rPr>
        <w:t>&lt;/RepeatBlock-By&gt;</w:t>
      </w:r>
    </w:p>
    <w:p w14:paraId="7FD739D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ED1F3B8" w14:textId="77777777" w:rsidR="00736FA4" w:rsidRPr="009115EC" w:rsidRDefault="00736FA4" w:rsidP="00736FA4">
      <w:pPr>
        <w:pStyle w:val="NormalBold"/>
      </w:pPr>
      <w:r w:rsidRPr="009115EC">
        <w:rPr>
          <w:rStyle w:val="HideTWBExt"/>
          <w:b w:val="0"/>
        </w:rPr>
        <w:t>&lt;Article&gt;</w:t>
      </w:r>
      <w:r w:rsidRPr="009115EC">
        <w:t>Paragraaf 17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D61612D" w14:textId="77777777" w:rsidTr="00A73545">
        <w:trPr>
          <w:trHeight w:hRule="exact" w:val="240"/>
          <w:jc w:val="center"/>
        </w:trPr>
        <w:tc>
          <w:tcPr>
            <w:tcW w:w="9752" w:type="dxa"/>
            <w:gridSpan w:val="2"/>
            <w:tcBorders>
              <w:top w:val="nil"/>
              <w:left w:val="nil"/>
              <w:bottom w:val="nil"/>
              <w:right w:val="nil"/>
            </w:tcBorders>
          </w:tcPr>
          <w:p w14:paraId="577FD028" w14:textId="77777777" w:rsidR="00736FA4" w:rsidRPr="009115EC" w:rsidRDefault="00736FA4" w:rsidP="00A73545"/>
        </w:tc>
      </w:tr>
      <w:tr w:rsidR="00736FA4" w:rsidRPr="009115EC" w14:paraId="004D6A12" w14:textId="77777777" w:rsidTr="00A73545">
        <w:trPr>
          <w:trHeight w:val="240"/>
          <w:jc w:val="center"/>
        </w:trPr>
        <w:tc>
          <w:tcPr>
            <w:tcW w:w="4876" w:type="dxa"/>
            <w:tcBorders>
              <w:top w:val="nil"/>
              <w:left w:val="nil"/>
              <w:bottom w:val="nil"/>
              <w:right w:val="nil"/>
            </w:tcBorders>
          </w:tcPr>
          <w:p w14:paraId="7BD9E29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0D6ECF5" w14:textId="77777777" w:rsidR="00736FA4" w:rsidRPr="009115EC" w:rsidRDefault="00736FA4" w:rsidP="00A73545">
            <w:pPr>
              <w:pStyle w:val="AmColumnHeading"/>
            </w:pPr>
            <w:r w:rsidRPr="009115EC">
              <w:t>Amendement</w:t>
            </w:r>
          </w:p>
        </w:tc>
      </w:tr>
      <w:tr w:rsidR="00736FA4" w:rsidRPr="009115EC" w14:paraId="2649232D" w14:textId="77777777" w:rsidTr="00A73545">
        <w:trPr>
          <w:jc w:val="center"/>
        </w:trPr>
        <w:tc>
          <w:tcPr>
            <w:tcW w:w="4876" w:type="dxa"/>
            <w:tcBorders>
              <w:top w:val="nil"/>
              <w:left w:val="nil"/>
              <w:bottom w:val="nil"/>
              <w:right w:val="nil"/>
            </w:tcBorders>
          </w:tcPr>
          <w:p w14:paraId="34EAD9C8" w14:textId="77777777" w:rsidR="00736FA4" w:rsidRPr="009115EC" w:rsidRDefault="00736FA4" w:rsidP="00A73545">
            <w:pPr>
              <w:pStyle w:val="Normal6a"/>
            </w:pPr>
            <w:r w:rsidRPr="009115EC">
              <w:t>17.</w:t>
            </w:r>
            <w:r w:rsidRPr="009115EC">
              <w:tab/>
              <w:t>geeft zijn volledige steun aan gendermainstreaming in alle relevante beleidsmaatregelen en de EU-begroting; verzoekt de Commissie specifieke oproepen tot het indienen van voorstellen voor financiering voor genderspecifieke aandoeningen te lanceren, alsook projecten voor het dichten van de kloof met betrekking tot naar geslacht uitgesplitste gezondheidsgegevens;</w:t>
            </w:r>
          </w:p>
        </w:tc>
        <w:tc>
          <w:tcPr>
            <w:tcW w:w="4876" w:type="dxa"/>
            <w:tcBorders>
              <w:top w:val="nil"/>
              <w:left w:val="nil"/>
              <w:bottom w:val="nil"/>
              <w:right w:val="nil"/>
            </w:tcBorders>
          </w:tcPr>
          <w:p w14:paraId="30B18BB3" w14:textId="77777777" w:rsidR="00736FA4" w:rsidRPr="009115EC" w:rsidRDefault="00736FA4" w:rsidP="00A73545">
            <w:pPr>
              <w:pStyle w:val="Normal6a"/>
            </w:pPr>
            <w:r w:rsidRPr="009115EC">
              <w:t>17.</w:t>
            </w:r>
            <w:r w:rsidRPr="009115EC">
              <w:tab/>
              <w:t>geeft zijn volledige steun aan gendermainstreaming in alle relevante beleidsmaatregelen en de EU-begroting</w:t>
            </w:r>
            <w:r w:rsidRPr="009115EC">
              <w:rPr>
                <w:b/>
                <w:bCs/>
                <w:i/>
                <w:iCs/>
              </w:rPr>
              <w:t>;</w:t>
            </w:r>
            <w:r w:rsidRPr="009115EC">
              <w:rPr>
                <w:b/>
                <w:i/>
              </w:rPr>
              <w:t xml:space="preserve"> </w:t>
            </w:r>
            <w:r w:rsidRPr="009115EC">
              <w:rPr>
                <w:b/>
                <w:bCs/>
                <w:i/>
                <w:iCs/>
              </w:rPr>
              <w:t>pleit ervoor de gezondheidsbehoeften van vrouwen systematisch in aanmerking te nemen, waaronder chronische, inflammatoire en niet-overdraagbare aandoeningen</w:t>
            </w:r>
            <w:r w:rsidRPr="009115EC">
              <w:t>; verzoekt de Commissie specifieke oproepen tot het indienen van voorstellen voor financiering voor genderspecifieke aandoeningen te lanceren, alsook projecten voor het dichten van de kloof met betrekking tot naar geslacht uitgesplitste gezondheidsgegevens;</w:t>
            </w:r>
          </w:p>
        </w:tc>
      </w:tr>
    </w:tbl>
    <w:p w14:paraId="5ED74452"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364E8DE" w14:textId="77777777" w:rsidR="00736FA4" w:rsidRPr="009115EC" w:rsidRDefault="00736FA4" w:rsidP="00736FA4">
      <w:r w:rsidRPr="009115EC">
        <w:rPr>
          <w:rStyle w:val="HideTWBExt"/>
        </w:rPr>
        <w:t>&lt;/Amend&gt;</w:t>
      </w:r>
    </w:p>
    <w:p w14:paraId="3D4B1CF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488</w:t>
      </w:r>
      <w:r w:rsidRPr="009115EC">
        <w:rPr>
          <w:rStyle w:val="HideTWBExt"/>
          <w:b w:val="0"/>
        </w:rPr>
        <w:t>&lt;/NumAm&gt;</w:t>
      </w:r>
    </w:p>
    <w:p w14:paraId="05A3206D" w14:textId="77777777" w:rsidR="00736FA4" w:rsidRPr="009115EC" w:rsidRDefault="00736FA4" w:rsidP="00736FA4">
      <w:pPr>
        <w:pStyle w:val="NormalBold"/>
      </w:pPr>
      <w:r w:rsidRPr="009115EC">
        <w:rPr>
          <w:rStyle w:val="HideTWBExt"/>
          <w:b w:val="0"/>
        </w:rPr>
        <w:t>&lt;RepeatBlock-By&gt;&lt;Members&gt;</w:t>
      </w:r>
      <w:r w:rsidRPr="009115EC">
        <w:t>Beatrice Timgren</w:t>
      </w:r>
      <w:r w:rsidRPr="009115EC">
        <w:rPr>
          <w:rStyle w:val="HideTWBExt"/>
          <w:b w:val="0"/>
        </w:rPr>
        <w:t>&lt;/Members&gt;</w:t>
      </w:r>
    </w:p>
    <w:p w14:paraId="5E1FB044" w14:textId="77777777" w:rsidR="00736FA4" w:rsidRPr="009115EC" w:rsidRDefault="00736FA4" w:rsidP="00736FA4">
      <w:pPr>
        <w:pStyle w:val="NormalBold"/>
      </w:pPr>
      <w:r w:rsidRPr="009115EC">
        <w:rPr>
          <w:rStyle w:val="HideTWBExt"/>
          <w:b w:val="0"/>
        </w:rPr>
        <w:t>&lt;/RepeatBlock-By&gt;</w:t>
      </w:r>
    </w:p>
    <w:p w14:paraId="00BA032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B18094B" w14:textId="77777777" w:rsidR="00736FA4" w:rsidRPr="009115EC" w:rsidRDefault="00736FA4" w:rsidP="00736FA4">
      <w:pPr>
        <w:pStyle w:val="NormalBold"/>
      </w:pPr>
      <w:r w:rsidRPr="009115EC">
        <w:rPr>
          <w:rStyle w:val="HideTWBExt"/>
          <w:b w:val="0"/>
        </w:rPr>
        <w:t>&lt;Article&gt;</w:t>
      </w:r>
      <w:r w:rsidRPr="009115EC">
        <w:t>Paragraaf 17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564CB2D" w14:textId="77777777" w:rsidTr="00A73545">
        <w:trPr>
          <w:trHeight w:hRule="exact" w:val="240"/>
          <w:jc w:val="center"/>
        </w:trPr>
        <w:tc>
          <w:tcPr>
            <w:tcW w:w="9752" w:type="dxa"/>
            <w:gridSpan w:val="2"/>
            <w:tcBorders>
              <w:top w:val="nil"/>
              <w:left w:val="nil"/>
              <w:bottom w:val="nil"/>
              <w:right w:val="nil"/>
            </w:tcBorders>
          </w:tcPr>
          <w:p w14:paraId="64297470" w14:textId="77777777" w:rsidR="00736FA4" w:rsidRPr="009115EC" w:rsidRDefault="00736FA4" w:rsidP="00A73545"/>
        </w:tc>
      </w:tr>
      <w:tr w:rsidR="00736FA4" w:rsidRPr="009115EC" w14:paraId="0DFF00D0" w14:textId="77777777" w:rsidTr="00A73545">
        <w:trPr>
          <w:trHeight w:val="240"/>
          <w:jc w:val="center"/>
        </w:trPr>
        <w:tc>
          <w:tcPr>
            <w:tcW w:w="4876" w:type="dxa"/>
            <w:tcBorders>
              <w:top w:val="nil"/>
              <w:left w:val="nil"/>
              <w:bottom w:val="nil"/>
              <w:right w:val="nil"/>
            </w:tcBorders>
          </w:tcPr>
          <w:p w14:paraId="26D332B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F4CBD18" w14:textId="77777777" w:rsidR="00736FA4" w:rsidRPr="009115EC" w:rsidRDefault="00736FA4" w:rsidP="00A73545">
            <w:pPr>
              <w:pStyle w:val="AmColumnHeading"/>
            </w:pPr>
            <w:r w:rsidRPr="009115EC">
              <w:t>Amendement</w:t>
            </w:r>
          </w:p>
        </w:tc>
      </w:tr>
      <w:tr w:rsidR="00736FA4" w:rsidRPr="009115EC" w14:paraId="3B21A502" w14:textId="77777777" w:rsidTr="00A73545">
        <w:trPr>
          <w:jc w:val="center"/>
        </w:trPr>
        <w:tc>
          <w:tcPr>
            <w:tcW w:w="4876" w:type="dxa"/>
            <w:tcBorders>
              <w:top w:val="nil"/>
              <w:left w:val="nil"/>
              <w:bottom w:val="nil"/>
              <w:right w:val="nil"/>
            </w:tcBorders>
          </w:tcPr>
          <w:p w14:paraId="0ACEDCCB" w14:textId="77777777" w:rsidR="00736FA4" w:rsidRPr="009115EC" w:rsidRDefault="00736FA4" w:rsidP="00A73545">
            <w:pPr>
              <w:pStyle w:val="Normal6a"/>
            </w:pPr>
            <w:r w:rsidRPr="009115EC">
              <w:t>17.</w:t>
            </w:r>
            <w:r w:rsidRPr="009115EC">
              <w:tab/>
              <w:t xml:space="preserve">geeft zijn </w:t>
            </w:r>
            <w:r w:rsidRPr="009115EC">
              <w:rPr>
                <w:b/>
                <w:bCs/>
                <w:i/>
                <w:iCs/>
              </w:rPr>
              <w:t>volledige</w:t>
            </w:r>
            <w:r w:rsidRPr="009115EC">
              <w:t xml:space="preserve"> steun aan </w:t>
            </w:r>
            <w:r w:rsidRPr="009115EC">
              <w:rPr>
                <w:b/>
                <w:bCs/>
                <w:i/>
                <w:iCs/>
              </w:rPr>
              <w:t>gendermainstreaming</w:t>
            </w:r>
            <w:r w:rsidRPr="009115EC">
              <w:t xml:space="preserve"> in </w:t>
            </w:r>
            <w:r w:rsidRPr="009115EC">
              <w:rPr>
                <w:b/>
                <w:bCs/>
                <w:i/>
                <w:iCs/>
              </w:rPr>
              <w:t>alle</w:t>
            </w:r>
            <w:r w:rsidRPr="009115EC">
              <w:t xml:space="preserve"> relevante </w:t>
            </w:r>
            <w:r w:rsidRPr="009115EC">
              <w:rPr>
                <w:b/>
                <w:bCs/>
                <w:i/>
                <w:iCs/>
              </w:rPr>
              <w:t>beleidsmaatregelen</w:t>
            </w:r>
            <w:r w:rsidRPr="009115EC">
              <w:t xml:space="preserve"> en </w:t>
            </w:r>
            <w:r w:rsidRPr="009115EC">
              <w:rPr>
                <w:b/>
                <w:bCs/>
                <w:i/>
                <w:iCs/>
              </w:rPr>
              <w:t>de EU-begroting</w:t>
            </w:r>
            <w:r w:rsidRPr="009115EC">
              <w:t>;</w:t>
            </w:r>
            <w:r w:rsidRPr="009115EC">
              <w:rPr>
                <w:b/>
                <w:i/>
              </w:rPr>
              <w:t xml:space="preserve"> </w:t>
            </w:r>
            <w:r w:rsidRPr="009115EC">
              <w:t xml:space="preserve">verzoekt de Commissie </w:t>
            </w:r>
            <w:r w:rsidRPr="009115EC">
              <w:rPr>
                <w:b/>
                <w:bCs/>
                <w:i/>
                <w:iCs/>
              </w:rPr>
              <w:t>specifieke oproepen tot het indienen</w:t>
            </w:r>
            <w:r w:rsidRPr="009115EC">
              <w:t xml:space="preserve"> van </w:t>
            </w:r>
            <w:r w:rsidRPr="009115EC">
              <w:rPr>
                <w:b/>
                <w:bCs/>
                <w:i/>
                <w:iCs/>
              </w:rPr>
              <w:t>voorstellen voor financiering voor genderspecifieke aandoeningen te lanceren, alsook projecten voor het dichten van de kloof met betrekking tot naar geslacht uitgesplitste gezondheidsgegevens</w:t>
            </w:r>
            <w:r w:rsidRPr="009115EC">
              <w:t>;</w:t>
            </w:r>
          </w:p>
        </w:tc>
        <w:tc>
          <w:tcPr>
            <w:tcW w:w="4876" w:type="dxa"/>
            <w:tcBorders>
              <w:top w:val="nil"/>
              <w:left w:val="nil"/>
              <w:bottom w:val="nil"/>
              <w:right w:val="nil"/>
            </w:tcBorders>
          </w:tcPr>
          <w:p w14:paraId="3CF9182F" w14:textId="77777777" w:rsidR="00736FA4" w:rsidRPr="009115EC" w:rsidRDefault="00736FA4" w:rsidP="00A73545">
            <w:pPr>
              <w:pStyle w:val="Normal6a"/>
            </w:pPr>
            <w:r w:rsidRPr="009115EC">
              <w:t>17.</w:t>
            </w:r>
            <w:r w:rsidRPr="009115EC">
              <w:tab/>
              <w:t xml:space="preserve">geeft zijn steun aan </w:t>
            </w:r>
            <w:r w:rsidRPr="009115EC">
              <w:rPr>
                <w:b/>
                <w:bCs/>
                <w:i/>
                <w:iCs/>
              </w:rPr>
              <w:t xml:space="preserve">evenredige inachtneming van op geslacht gebaseerde gezondheidseffecten </w:t>
            </w:r>
            <w:r w:rsidRPr="009115EC">
              <w:t xml:space="preserve">in relevante </w:t>
            </w:r>
            <w:r w:rsidRPr="009115EC">
              <w:rPr>
                <w:b/>
                <w:bCs/>
                <w:i/>
                <w:iCs/>
              </w:rPr>
              <w:t>onderzoeks-</w:t>
            </w:r>
            <w:r w:rsidRPr="009115EC">
              <w:t xml:space="preserve"> en </w:t>
            </w:r>
            <w:r w:rsidRPr="009115EC">
              <w:rPr>
                <w:b/>
                <w:bCs/>
                <w:i/>
                <w:iCs/>
              </w:rPr>
              <w:t>gezondheidsprogramma’s</w:t>
            </w:r>
            <w:r w:rsidRPr="009115EC">
              <w:t>;</w:t>
            </w:r>
            <w:r w:rsidRPr="009115EC">
              <w:rPr>
                <w:b/>
                <w:i/>
              </w:rPr>
              <w:t xml:space="preserve"> </w:t>
            </w:r>
            <w:r w:rsidRPr="009115EC">
              <w:t>verzoekt de Commissie</w:t>
            </w:r>
            <w:r w:rsidRPr="009115EC">
              <w:rPr>
                <w:b/>
                <w:bCs/>
                <w:i/>
                <w:iCs/>
              </w:rPr>
              <w:t>, binnen haar ondersteunende bevoegdheden, om gericht onderzoek aan te moedigen, wanneer er nog geen sprake is</w:t>
            </w:r>
            <w:r w:rsidRPr="009115EC">
              <w:t xml:space="preserve"> van </w:t>
            </w:r>
            <w:r w:rsidRPr="009115EC">
              <w:rPr>
                <w:b/>
                <w:bCs/>
                <w:i/>
                <w:iCs/>
              </w:rPr>
              <w:t>vergelijkbare nationale initiatieven, en benadrukt daarbij dat financieringsbeslissingen empirisch onderbouwd, resultaatgericht en kosteneffectief moeten blijven</w:t>
            </w:r>
            <w:r w:rsidRPr="009115EC">
              <w:t>;</w:t>
            </w:r>
          </w:p>
        </w:tc>
      </w:tr>
    </w:tbl>
    <w:p w14:paraId="14C400B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E5C2ECB" w14:textId="77777777" w:rsidR="00736FA4" w:rsidRPr="009115EC" w:rsidRDefault="00736FA4" w:rsidP="00736FA4">
      <w:r w:rsidRPr="009115EC">
        <w:rPr>
          <w:rStyle w:val="HideTWBExt"/>
        </w:rPr>
        <w:t>&lt;/Amend&gt;</w:t>
      </w:r>
    </w:p>
    <w:p w14:paraId="520284E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489</w:t>
      </w:r>
      <w:r w:rsidRPr="009115EC">
        <w:rPr>
          <w:rStyle w:val="HideTWBExt"/>
          <w:b w:val="0"/>
        </w:rPr>
        <w:t>&lt;/NumAm&gt;</w:t>
      </w:r>
    </w:p>
    <w:p w14:paraId="45B0D860"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2C69ACFF" w14:textId="77777777" w:rsidR="00736FA4" w:rsidRPr="009115EC" w:rsidRDefault="00736FA4" w:rsidP="00736FA4">
      <w:pPr>
        <w:pStyle w:val="NormalBold"/>
      </w:pPr>
      <w:r w:rsidRPr="009115EC">
        <w:rPr>
          <w:rStyle w:val="HideTWBExt"/>
          <w:b w:val="0"/>
        </w:rPr>
        <w:t>&lt;/RepeatBlock-By&gt;</w:t>
      </w:r>
    </w:p>
    <w:p w14:paraId="6D1E8F7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872F0D2" w14:textId="77777777" w:rsidR="00736FA4" w:rsidRPr="009115EC" w:rsidRDefault="00736FA4" w:rsidP="00736FA4">
      <w:pPr>
        <w:pStyle w:val="NormalBold"/>
      </w:pPr>
      <w:r w:rsidRPr="009115EC">
        <w:rPr>
          <w:rStyle w:val="HideTWBExt"/>
          <w:b w:val="0"/>
        </w:rPr>
        <w:t>&lt;Article&gt;</w:t>
      </w:r>
      <w:r w:rsidRPr="009115EC">
        <w:t>Paragraaf 17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A0591D5" w14:textId="77777777" w:rsidTr="00A73545">
        <w:trPr>
          <w:trHeight w:hRule="exact" w:val="240"/>
          <w:jc w:val="center"/>
        </w:trPr>
        <w:tc>
          <w:tcPr>
            <w:tcW w:w="9752" w:type="dxa"/>
            <w:gridSpan w:val="2"/>
            <w:tcBorders>
              <w:top w:val="nil"/>
              <w:left w:val="nil"/>
              <w:bottom w:val="nil"/>
              <w:right w:val="nil"/>
            </w:tcBorders>
          </w:tcPr>
          <w:p w14:paraId="7C8D7670" w14:textId="77777777" w:rsidR="00736FA4" w:rsidRPr="009115EC" w:rsidRDefault="00736FA4" w:rsidP="00A73545"/>
        </w:tc>
      </w:tr>
      <w:tr w:rsidR="00736FA4" w:rsidRPr="009115EC" w14:paraId="7E6068DB" w14:textId="77777777" w:rsidTr="00A73545">
        <w:trPr>
          <w:trHeight w:val="240"/>
          <w:jc w:val="center"/>
        </w:trPr>
        <w:tc>
          <w:tcPr>
            <w:tcW w:w="4876" w:type="dxa"/>
            <w:tcBorders>
              <w:top w:val="nil"/>
              <w:left w:val="nil"/>
              <w:bottom w:val="nil"/>
              <w:right w:val="nil"/>
            </w:tcBorders>
          </w:tcPr>
          <w:p w14:paraId="22B88EF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D526E5B" w14:textId="77777777" w:rsidR="00736FA4" w:rsidRPr="009115EC" w:rsidRDefault="00736FA4" w:rsidP="00A73545">
            <w:pPr>
              <w:pStyle w:val="AmColumnHeading"/>
            </w:pPr>
            <w:r w:rsidRPr="009115EC">
              <w:t>Amendement</w:t>
            </w:r>
          </w:p>
        </w:tc>
      </w:tr>
      <w:tr w:rsidR="00736FA4" w:rsidRPr="009115EC" w14:paraId="69732EEB" w14:textId="77777777" w:rsidTr="00A73545">
        <w:trPr>
          <w:jc w:val="center"/>
        </w:trPr>
        <w:tc>
          <w:tcPr>
            <w:tcW w:w="4876" w:type="dxa"/>
            <w:tcBorders>
              <w:top w:val="nil"/>
              <w:left w:val="nil"/>
              <w:bottom w:val="nil"/>
              <w:right w:val="nil"/>
            </w:tcBorders>
          </w:tcPr>
          <w:p w14:paraId="53A3848E" w14:textId="77777777" w:rsidR="00736FA4" w:rsidRPr="009115EC" w:rsidRDefault="00736FA4" w:rsidP="00A73545">
            <w:pPr>
              <w:pStyle w:val="Normal6a"/>
            </w:pPr>
            <w:r w:rsidRPr="009115EC">
              <w:t>17.</w:t>
            </w:r>
            <w:r w:rsidRPr="009115EC">
              <w:tab/>
            </w:r>
            <w:r w:rsidRPr="009115EC">
              <w:rPr>
                <w:b/>
                <w:i/>
              </w:rPr>
              <w:t>geeft zijn volledige steun aan gendermainstreaming in alle relevante beleidsmaatregelen en de EU-begroting;</w:t>
            </w:r>
            <w:r w:rsidRPr="009115EC">
              <w:t xml:space="preserve"> verzoekt de Commissie specifieke oproepen tot het indienen van voorstellen voor financiering voor genderspecifieke aandoeningen te lanceren, alsook projecten voor het dichten van de kloof met betrekking tot naar geslacht uitgesplitste gezondheidsgegevens;</w:t>
            </w:r>
          </w:p>
        </w:tc>
        <w:tc>
          <w:tcPr>
            <w:tcW w:w="4876" w:type="dxa"/>
            <w:tcBorders>
              <w:top w:val="nil"/>
              <w:left w:val="nil"/>
              <w:bottom w:val="nil"/>
              <w:right w:val="nil"/>
            </w:tcBorders>
          </w:tcPr>
          <w:p w14:paraId="4321241C" w14:textId="77777777" w:rsidR="00736FA4" w:rsidRPr="009115EC" w:rsidRDefault="00736FA4" w:rsidP="00A73545">
            <w:pPr>
              <w:pStyle w:val="Normal6a"/>
            </w:pPr>
            <w:r w:rsidRPr="009115EC">
              <w:t>17.</w:t>
            </w:r>
            <w:r w:rsidRPr="009115EC">
              <w:tab/>
              <w:t>verzoekt de Commissie specifieke oproepen tot het indienen van voorstellen voor financiering voor genderspecifieke aandoeningen te lanceren, alsook projecten voor het dichten van de kloof met betrekking tot naar geslacht uitgesplitste gezondheidsgegevens;</w:t>
            </w:r>
          </w:p>
        </w:tc>
      </w:tr>
    </w:tbl>
    <w:p w14:paraId="02DBEB0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49D43679" w14:textId="77777777" w:rsidR="00736FA4" w:rsidRPr="009115EC" w:rsidRDefault="00736FA4" w:rsidP="00736FA4">
      <w:r w:rsidRPr="009115EC">
        <w:rPr>
          <w:rStyle w:val="HideTWBExt"/>
        </w:rPr>
        <w:t>&lt;/Amend&gt;</w:t>
      </w:r>
    </w:p>
    <w:p w14:paraId="00C67A52" w14:textId="77777777" w:rsidR="00736FA4" w:rsidRPr="009115EC" w:rsidRDefault="00736FA4" w:rsidP="008E2348">
      <w:pPr>
        <w:pStyle w:val="AmNumberTabs"/>
        <w:keepNext/>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490</w:t>
      </w:r>
      <w:r w:rsidRPr="009115EC">
        <w:rPr>
          <w:rStyle w:val="HideTWBExt"/>
          <w:b w:val="0"/>
        </w:rPr>
        <w:t>&lt;/NumAm&gt;</w:t>
      </w:r>
    </w:p>
    <w:p w14:paraId="594F5781"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3DCE726" w14:textId="77777777" w:rsidR="00736FA4" w:rsidRPr="009115EC" w:rsidRDefault="00736FA4" w:rsidP="00736FA4">
      <w:pPr>
        <w:pStyle w:val="NormalBold"/>
      </w:pPr>
      <w:r w:rsidRPr="009115EC">
        <w:rPr>
          <w:rStyle w:val="HideTWBExt"/>
          <w:b w:val="0"/>
        </w:rPr>
        <w:t>&lt;/RepeatBlock-By&gt;</w:t>
      </w:r>
    </w:p>
    <w:p w14:paraId="5C9C88B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C352A71" w14:textId="77777777" w:rsidR="00736FA4" w:rsidRPr="009115EC" w:rsidRDefault="00736FA4" w:rsidP="00736FA4">
      <w:pPr>
        <w:pStyle w:val="NormalBold"/>
      </w:pPr>
      <w:r w:rsidRPr="009115EC">
        <w:rPr>
          <w:rStyle w:val="HideTWBExt"/>
          <w:b w:val="0"/>
        </w:rPr>
        <w:t>&lt;Article&gt;</w:t>
      </w:r>
      <w:r w:rsidRPr="009115EC">
        <w:t>Paragraaf 17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2C2F5D8" w14:textId="77777777" w:rsidTr="00A73545">
        <w:trPr>
          <w:trHeight w:hRule="exact" w:val="240"/>
          <w:jc w:val="center"/>
        </w:trPr>
        <w:tc>
          <w:tcPr>
            <w:tcW w:w="9752" w:type="dxa"/>
            <w:gridSpan w:val="2"/>
            <w:tcBorders>
              <w:top w:val="nil"/>
              <w:left w:val="nil"/>
              <w:bottom w:val="nil"/>
              <w:right w:val="nil"/>
            </w:tcBorders>
          </w:tcPr>
          <w:p w14:paraId="1EAA3514" w14:textId="77777777" w:rsidR="00736FA4" w:rsidRPr="009115EC" w:rsidRDefault="00736FA4" w:rsidP="00A73545"/>
        </w:tc>
      </w:tr>
      <w:tr w:rsidR="00736FA4" w:rsidRPr="009115EC" w14:paraId="5C5B4AFB" w14:textId="77777777" w:rsidTr="00A73545">
        <w:trPr>
          <w:trHeight w:val="240"/>
          <w:jc w:val="center"/>
        </w:trPr>
        <w:tc>
          <w:tcPr>
            <w:tcW w:w="4876" w:type="dxa"/>
            <w:tcBorders>
              <w:top w:val="nil"/>
              <w:left w:val="nil"/>
              <w:bottom w:val="nil"/>
              <w:right w:val="nil"/>
            </w:tcBorders>
          </w:tcPr>
          <w:p w14:paraId="0C5E0E1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F4EC7FF" w14:textId="77777777" w:rsidR="00736FA4" w:rsidRPr="009115EC" w:rsidRDefault="00736FA4" w:rsidP="00A73545">
            <w:pPr>
              <w:pStyle w:val="AmColumnHeading"/>
            </w:pPr>
            <w:r w:rsidRPr="009115EC">
              <w:t>Amendement</w:t>
            </w:r>
          </w:p>
        </w:tc>
      </w:tr>
      <w:tr w:rsidR="00736FA4" w:rsidRPr="009115EC" w14:paraId="08C71B86" w14:textId="77777777" w:rsidTr="00A73545">
        <w:trPr>
          <w:jc w:val="center"/>
        </w:trPr>
        <w:tc>
          <w:tcPr>
            <w:tcW w:w="4876" w:type="dxa"/>
            <w:tcBorders>
              <w:top w:val="nil"/>
              <w:left w:val="nil"/>
              <w:bottom w:val="nil"/>
              <w:right w:val="nil"/>
            </w:tcBorders>
          </w:tcPr>
          <w:p w14:paraId="35586978" w14:textId="77777777" w:rsidR="00736FA4" w:rsidRPr="009115EC" w:rsidRDefault="00736FA4" w:rsidP="00A73545">
            <w:pPr>
              <w:pStyle w:val="Normal6a"/>
            </w:pPr>
            <w:r w:rsidRPr="009115EC">
              <w:t>17.</w:t>
            </w:r>
            <w:r w:rsidRPr="009115EC">
              <w:tab/>
              <w:t>geeft zijn volledige steun aan gendermainstreaming in alle relevante beleidsmaatregelen en de EU-begroting; verzoekt de Commissie specifieke oproepen tot het indienen van voorstellen voor financiering voor genderspecifieke aandoeningen te lanceren, alsook projecten voor het dichten van de kloof met betrekking tot naar geslacht uitgesplitste gezondheidsgegevens;</w:t>
            </w:r>
          </w:p>
        </w:tc>
        <w:tc>
          <w:tcPr>
            <w:tcW w:w="4876" w:type="dxa"/>
            <w:tcBorders>
              <w:top w:val="nil"/>
              <w:left w:val="nil"/>
              <w:bottom w:val="nil"/>
              <w:right w:val="nil"/>
            </w:tcBorders>
          </w:tcPr>
          <w:p w14:paraId="1BD30081" w14:textId="77777777" w:rsidR="00736FA4" w:rsidRPr="009115EC" w:rsidRDefault="00736FA4" w:rsidP="00A73545">
            <w:pPr>
              <w:pStyle w:val="Normal6a"/>
            </w:pPr>
            <w:r w:rsidRPr="009115EC">
              <w:t>17.</w:t>
            </w:r>
            <w:r w:rsidRPr="009115EC">
              <w:tab/>
              <w:t>geeft zijn volledige steun aan gendermainstreaming in alle relevante beleidsmaatregelen en de EU-begroting; verzoekt de Commissie specifieke oproepen tot het indienen van voorstellen voor financiering voor genderspecifieke aandoeningen te lanceren, alsook projecten voor het dichten van de kloof met betrekking tot naar geslacht uitgesplitste gezondheidsgegevens</w:t>
            </w:r>
            <w:r w:rsidRPr="009115EC">
              <w:rPr>
                <w:b/>
                <w:bCs/>
                <w:i/>
                <w:iCs/>
              </w:rPr>
              <w:t xml:space="preserve"> en ervoor te zorgen dat bij dergelijke financiering prioriteit wordt toegekend aan openbaar onderzoek en gezondheidszorgstelsels</w:t>
            </w:r>
            <w:r w:rsidRPr="009115EC">
              <w:t>;</w:t>
            </w:r>
          </w:p>
        </w:tc>
      </w:tr>
    </w:tbl>
    <w:p w14:paraId="5977A22B"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D953831" w14:textId="77777777" w:rsidR="00736FA4" w:rsidRPr="009115EC" w:rsidRDefault="00736FA4" w:rsidP="00736FA4">
      <w:r w:rsidRPr="009115EC">
        <w:rPr>
          <w:rStyle w:val="HideTWBExt"/>
        </w:rPr>
        <w:t>&lt;/Amend&gt;</w:t>
      </w:r>
    </w:p>
    <w:p w14:paraId="4D2E5B6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491</w:t>
      </w:r>
      <w:r w:rsidRPr="009115EC">
        <w:rPr>
          <w:rStyle w:val="HideTWBExt"/>
          <w:b w:val="0"/>
        </w:rPr>
        <w:t>&lt;/NumAm&gt;</w:t>
      </w:r>
    </w:p>
    <w:p w14:paraId="0674E9AB"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E34EC88" w14:textId="77777777" w:rsidR="00736FA4" w:rsidRPr="009115EC" w:rsidRDefault="00736FA4" w:rsidP="00736FA4">
      <w:pPr>
        <w:pStyle w:val="NormalBold"/>
      </w:pPr>
      <w:r w:rsidRPr="009115EC">
        <w:rPr>
          <w:rStyle w:val="HideTWBExt"/>
          <w:b w:val="0"/>
        </w:rPr>
        <w:t>&lt;/RepeatBlock-By&gt;</w:t>
      </w:r>
    </w:p>
    <w:p w14:paraId="5F630C1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5D3199A" w14:textId="77777777" w:rsidR="00736FA4" w:rsidRPr="009115EC" w:rsidRDefault="00736FA4" w:rsidP="00736FA4">
      <w:pPr>
        <w:pStyle w:val="NormalBold"/>
      </w:pPr>
      <w:r w:rsidRPr="009115EC">
        <w:rPr>
          <w:rStyle w:val="HideTWBExt"/>
          <w:b w:val="0"/>
        </w:rPr>
        <w:t>&lt;Article&gt;</w:t>
      </w:r>
      <w:r w:rsidRPr="009115EC">
        <w:t>Paragraaf 17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6116046" w14:textId="77777777" w:rsidTr="00A73545">
        <w:trPr>
          <w:trHeight w:hRule="exact" w:val="240"/>
          <w:jc w:val="center"/>
        </w:trPr>
        <w:tc>
          <w:tcPr>
            <w:tcW w:w="9752" w:type="dxa"/>
            <w:gridSpan w:val="2"/>
            <w:tcBorders>
              <w:top w:val="nil"/>
              <w:left w:val="nil"/>
              <w:bottom w:val="nil"/>
              <w:right w:val="nil"/>
            </w:tcBorders>
          </w:tcPr>
          <w:p w14:paraId="3E8A2DF2" w14:textId="77777777" w:rsidR="00736FA4" w:rsidRPr="009115EC" w:rsidRDefault="00736FA4" w:rsidP="00A73545"/>
        </w:tc>
      </w:tr>
      <w:tr w:rsidR="00736FA4" w:rsidRPr="009115EC" w14:paraId="38F0589E" w14:textId="77777777" w:rsidTr="00A73545">
        <w:trPr>
          <w:trHeight w:val="240"/>
          <w:jc w:val="center"/>
        </w:trPr>
        <w:tc>
          <w:tcPr>
            <w:tcW w:w="4876" w:type="dxa"/>
            <w:tcBorders>
              <w:top w:val="nil"/>
              <w:left w:val="nil"/>
              <w:bottom w:val="nil"/>
              <w:right w:val="nil"/>
            </w:tcBorders>
          </w:tcPr>
          <w:p w14:paraId="73A7429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2B23035" w14:textId="77777777" w:rsidR="00736FA4" w:rsidRPr="009115EC" w:rsidRDefault="00736FA4" w:rsidP="00A73545">
            <w:pPr>
              <w:pStyle w:val="AmColumnHeading"/>
            </w:pPr>
            <w:r w:rsidRPr="009115EC">
              <w:t>Amendement</w:t>
            </w:r>
          </w:p>
        </w:tc>
      </w:tr>
      <w:tr w:rsidR="00736FA4" w:rsidRPr="009115EC" w14:paraId="778AFCD9" w14:textId="77777777" w:rsidTr="00A73545">
        <w:trPr>
          <w:jc w:val="center"/>
        </w:trPr>
        <w:tc>
          <w:tcPr>
            <w:tcW w:w="4876" w:type="dxa"/>
            <w:tcBorders>
              <w:top w:val="nil"/>
              <w:left w:val="nil"/>
              <w:bottom w:val="nil"/>
              <w:right w:val="nil"/>
            </w:tcBorders>
          </w:tcPr>
          <w:p w14:paraId="77846682" w14:textId="77777777" w:rsidR="00736FA4" w:rsidRPr="009115EC" w:rsidRDefault="00736FA4" w:rsidP="00A73545">
            <w:pPr>
              <w:pStyle w:val="Normal6a"/>
            </w:pPr>
            <w:r w:rsidRPr="009115EC">
              <w:t>17.</w:t>
            </w:r>
            <w:r w:rsidRPr="009115EC">
              <w:tab/>
              <w:t>geeft zijn volledige steun aan gendermainstreaming in alle relevante beleidsmaatregelen en de EU-begroting; verzoekt de Commissie specifieke oproepen tot het indienen van voorstellen voor financiering voor genderspecifieke aandoeningen te lanceren, alsook projecten voor het dichten van de kloof met betrekking tot naar geslacht uitgesplitste gezondheidsgegevens;</w:t>
            </w:r>
          </w:p>
        </w:tc>
        <w:tc>
          <w:tcPr>
            <w:tcW w:w="4876" w:type="dxa"/>
            <w:tcBorders>
              <w:top w:val="nil"/>
              <w:left w:val="nil"/>
              <w:bottom w:val="nil"/>
              <w:right w:val="nil"/>
            </w:tcBorders>
          </w:tcPr>
          <w:p w14:paraId="2D5D8383" w14:textId="77777777" w:rsidR="00736FA4" w:rsidRPr="009115EC" w:rsidRDefault="00736FA4" w:rsidP="00A73545">
            <w:pPr>
              <w:pStyle w:val="Normal6a"/>
            </w:pPr>
            <w:r w:rsidRPr="009115EC">
              <w:t>17.</w:t>
            </w:r>
            <w:r w:rsidRPr="009115EC">
              <w:tab/>
              <w:t xml:space="preserve">geeft zijn volledige steun aan gendermainstreaming in alle relevante beleidsmaatregelen en de EU-begroting; verzoekt de Commissie specifieke </w:t>
            </w:r>
            <w:r w:rsidRPr="009115EC">
              <w:rPr>
                <w:b/>
                <w:bCs/>
                <w:i/>
                <w:iCs/>
              </w:rPr>
              <w:t>en gerichte</w:t>
            </w:r>
            <w:r w:rsidRPr="009115EC">
              <w:t xml:space="preserve"> oproepen tot het indienen van voorstellen voor financiering voor </w:t>
            </w:r>
            <w:r w:rsidRPr="009115EC">
              <w:rPr>
                <w:b/>
                <w:bCs/>
                <w:i/>
                <w:iCs/>
              </w:rPr>
              <w:t>onderzoek en EU-gerelateerde maatregelen inzake</w:t>
            </w:r>
            <w:r w:rsidRPr="009115EC">
              <w:t xml:space="preserve"> genderspecifieke aandoeningen te lanceren, alsook projecten voor het dichten van de kloof met betrekking tot naar geslacht </w:t>
            </w:r>
            <w:r w:rsidRPr="009115EC">
              <w:rPr>
                <w:b/>
                <w:bCs/>
                <w:i/>
                <w:iCs/>
              </w:rPr>
              <w:t>en gender</w:t>
            </w:r>
            <w:r w:rsidRPr="009115EC">
              <w:t xml:space="preserve"> uitgesplitste gezondheidsgegevens;</w:t>
            </w:r>
          </w:p>
        </w:tc>
      </w:tr>
    </w:tbl>
    <w:p w14:paraId="2A12FCE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57C1AE1" w14:textId="77777777" w:rsidR="00736FA4" w:rsidRPr="009115EC" w:rsidRDefault="00736FA4" w:rsidP="00736FA4">
      <w:r w:rsidRPr="009115EC">
        <w:rPr>
          <w:rStyle w:val="HideTWBExt"/>
        </w:rPr>
        <w:t>&lt;/Amend&gt;</w:t>
      </w:r>
    </w:p>
    <w:p w14:paraId="452A008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492</w:t>
      </w:r>
      <w:r w:rsidRPr="009115EC">
        <w:rPr>
          <w:rStyle w:val="HideTWBExt"/>
          <w:b w:val="0"/>
        </w:rPr>
        <w:t>&lt;/NumAm&gt;</w:t>
      </w:r>
    </w:p>
    <w:p w14:paraId="7763AC9C" w14:textId="77777777" w:rsidR="00736FA4" w:rsidRPr="009115EC" w:rsidRDefault="00736FA4" w:rsidP="00736FA4">
      <w:pPr>
        <w:pStyle w:val="NormalBold"/>
      </w:pPr>
      <w:r w:rsidRPr="009115EC">
        <w:rPr>
          <w:rStyle w:val="HideTWBExt"/>
          <w:b w:val="0"/>
        </w:rPr>
        <w:t>&lt;RepeatBlock-By&gt;&lt;Members&gt;</w:t>
      </w:r>
      <w:r w:rsidRPr="009115EC">
        <w:t>Mathilde Androuët, Catherine Griset, Elisabeth Dieringer, Anders Vistisen, Margarita de la Pisa Carrión</w:t>
      </w:r>
      <w:r w:rsidRPr="009115EC">
        <w:rPr>
          <w:rStyle w:val="HideTWBExt"/>
          <w:b w:val="0"/>
        </w:rPr>
        <w:t>&lt;/Members&gt;</w:t>
      </w:r>
    </w:p>
    <w:p w14:paraId="45E1CDE3" w14:textId="77777777" w:rsidR="00736FA4" w:rsidRPr="009115EC" w:rsidRDefault="00736FA4" w:rsidP="00736FA4">
      <w:pPr>
        <w:pStyle w:val="NormalBold"/>
      </w:pPr>
      <w:r w:rsidRPr="009115EC">
        <w:rPr>
          <w:rStyle w:val="HideTWBExt"/>
          <w:b w:val="0"/>
        </w:rPr>
        <w:t>&lt;/RepeatBlock-By&gt;</w:t>
      </w:r>
    </w:p>
    <w:p w14:paraId="02A468F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85C7E7C" w14:textId="77777777" w:rsidR="00736FA4" w:rsidRPr="009115EC" w:rsidRDefault="00736FA4" w:rsidP="00736FA4">
      <w:pPr>
        <w:pStyle w:val="NormalBold"/>
      </w:pPr>
      <w:r w:rsidRPr="009115EC">
        <w:rPr>
          <w:rStyle w:val="HideTWBExt"/>
          <w:b w:val="0"/>
        </w:rPr>
        <w:t>&lt;Article&gt;</w:t>
      </w:r>
      <w:r w:rsidRPr="009115EC">
        <w:t>Paragraaf 17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6F3BE6FA" w14:textId="77777777" w:rsidTr="00A73545">
        <w:trPr>
          <w:trHeight w:hRule="exact" w:val="240"/>
          <w:jc w:val="center"/>
        </w:trPr>
        <w:tc>
          <w:tcPr>
            <w:tcW w:w="9752" w:type="dxa"/>
            <w:gridSpan w:val="2"/>
            <w:tcBorders>
              <w:top w:val="nil"/>
              <w:left w:val="nil"/>
              <w:bottom w:val="nil"/>
              <w:right w:val="nil"/>
            </w:tcBorders>
          </w:tcPr>
          <w:p w14:paraId="0F6D4D51" w14:textId="77777777" w:rsidR="00736FA4" w:rsidRPr="009115EC" w:rsidRDefault="00736FA4" w:rsidP="00A73545"/>
        </w:tc>
      </w:tr>
      <w:tr w:rsidR="00736FA4" w:rsidRPr="009115EC" w14:paraId="6400014E" w14:textId="77777777" w:rsidTr="00A73545">
        <w:trPr>
          <w:trHeight w:val="240"/>
          <w:jc w:val="center"/>
        </w:trPr>
        <w:tc>
          <w:tcPr>
            <w:tcW w:w="4876" w:type="dxa"/>
            <w:tcBorders>
              <w:top w:val="nil"/>
              <w:left w:val="nil"/>
              <w:bottom w:val="nil"/>
              <w:right w:val="nil"/>
            </w:tcBorders>
          </w:tcPr>
          <w:p w14:paraId="6818FAC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158BAB9" w14:textId="77777777" w:rsidR="00736FA4" w:rsidRPr="009115EC" w:rsidRDefault="00736FA4" w:rsidP="00A73545">
            <w:pPr>
              <w:pStyle w:val="AmColumnHeading"/>
            </w:pPr>
            <w:r w:rsidRPr="009115EC">
              <w:t>Amendement</w:t>
            </w:r>
          </w:p>
        </w:tc>
      </w:tr>
      <w:tr w:rsidR="00736FA4" w:rsidRPr="009115EC" w14:paraId="5AD1E41D" w14:textId="77777777" w:rsidTr="00A73545">
        <w:trPr>
          <w:jc w:val="center"/>
        </w:trPr>
        <w:tc>
          <w:tcPr>
            <w:tcW w:w="4876" w:type="dxa"/>
            <w:tcBorders>
              <w:top w:val="nil"/>
              <w:left w:val="nil"/>
              <w:bottom w:val="nil"/>
              <w:right w:val="nil"/>
            </w:tcBorders>
          </w:tcPr>
          <w:p w14:paraId="6F3EECB8" w14:textId="77777777" w:rsidR="00736FA4" w:rsidRPr="009115EC" w:rsidRDefault="00736FA4" w:rsidP="00A73545">
            <w:pPr>
              <w:pStyle w:val="Normal6a"/>
            </w:pPr>
            <w:r w:rsidRPr="009115EC">
              <w:t>17.</w:t>
            </w:r>
            <w:r w:rsidRPr="009115EC">
              <w:tab/>
            </w:r>
            <w:r w:rsidRPr="009115EC">
              <w:rPr>
                <w:b/>
                <w:i/>
              </w:rPr>
              <w:t>geeft zijn volledige steun aan gendermainstreaming in alle relevante beleidsmaatregelen en de EU-begroting;</w:t>
            </w:r>
            <w:r w:rsidRPr="009115EC">
              <w:t xml:space="preserve"> verzoekt de</w:t>
            </w:r>
            <w:r w:rsidRPr="009115EC">
              <w:rPr>
                <w:b/>
                <w:bCs/>
                <w:i/>
                <w:iCs/>
              </w:rPr>
              <w:t xml:space="preserve"> Commissie</w:t>
            </w:r>
            <w:r w:rsidRPr="009115EC">
              <w:t xml:space="preserve"> specifieke oproepen tot het indienen van voorstellen voor financiering voor genderspecifieke aandoeningen te lanceren, alsook projecten voor het dichten van de kloof met betrekking tot naar geslacht uitgesplitste gezondheidsgegevens;</w:t>
            </w:r>
          </w:p>
        </w:tc>
        <w:tc>
          <w:tcPr>
            <w:tcW w:w="4876" w:type="dxa"/>
            <w:tcBorders>
              <w:top w:val="nil"/>
              <w:left w:val="nil"/>
              <w:bottom w:val="nil"/>
              <w:right w:val="nil"/>
            </w:tcBorders>
          </w:tcPr>
          <w:p w14:paraId="5C0C3173" w14:textId="77777777" w:rsidR="00736FA4" w:rsidRPr="009115EC" w:rsidRDefault="00736FA4" w:rsidP="00A73545">
            <w:pPr>
              <w:pStyle w:val="Normal6a"/>
            </w:pPr>
            <w:r w:rsidRPr="009115EC">
              <w:t>17.</w:t>
            </w:r>
            <w:r w:rsidRPr="009115EC">
              <w:tab/>
              <w:t xml:space="preserve">verzoekt de </w:t>
            </w:r>
            <w:r w:rsidRPr="009115EC">
              <w:rPr>
                <w:b/>
                <w:bCs/>
                <w:i/>
                <w:iCs/>
              </w:rPr>
              <w:t>lidstaten</w:t>
            </w:r>
            <w:r w:rsidRPr="009115EC">
              <w:t xml:space="preserve"> specifieke oproepen tot het indienen van voorstellen voor financiering voor genderspecifieke aandoeningen te lanceren, alsook projecten voor het dichten van de kloof met betrekking tot naar geslacht uitgesplitste gezondheidsgegevens;</w:t>
            </w:r>
          </w:p>
        </w:tc>
      </w:tr>
    </w:tbl>
    <w:p w14:paraId="4129167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05066BD" w14:textId="77777777" w:rsidR="00736FA4" w:rsidRPr="009115EC" w:rsidRDefault="00736FA4" w:rsidP="00736FA4">
      <w:r w:rsidRPr="009115EC">
        <w:rPr>
          <w:rStyle w:val="HideTWBExt"/>
        </w:rPr>
        <w:t>&lt;/Amend&gt;</w:t>
      </w:r>
    </w:p>
    <w:p w14:paraId="525090FB"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493</w:t>
      </w:r>
      <w:r w:rsidRPr="009115EC">
        <w:rPr>
          <w:rStyle w:val="HideTWBExt"/>
          <w:b w:val="0"/>
        </w:rPr>
        <w:t>&lt;/NumAm&gt;</w:t>
      </w:r>
    </w:p>
    <w:p w14:paraId="77D6CC90"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0672B949" w14:textId="77777777" w:rsidR="00736FA4" w:rsidRPr="009115EC" w:rsidRDefault="00736FA4" w:rsidP="00736FA4">
      <w:pPr>
        <w:pStyle w:val="NormalBold"/>
      </w:pPr>
      <w:r w:rsidRPr="009115EC">
        <w:rPr>
          <w:rStyle w:val="HideTWBExt"/>
          <w:b w:val="0"/>
        </w:rPr>
        <w:t>&lt;/RepeatBlock-By&gt;</w:t>
      </w:r>
    </w:p>
    <w:p w14:paraId="7A3ADA7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3EDCFDB9" w14:textId="77777777" w:rsidR="00736FA4" w:rsidRPr="009115EC" w:rsidRDefault="00736FA4" w:rsidP="00736FA4">
      <w:pPr>
        <w:pStyle w:val="NormalBold"/>
      </w:pPr>
      <w:r w:rsidRPr="009115EC">
        <w:rPr>
          <w:rStyle w:val="HideTWBExt"/>
          <w:b w:val="0"/>
        </w:rPr>
        <w:t>&lt;Article&gt;</w:t>
      </w:r>
      <w:r w:rsidRPr="009115EC">
        <w:t>Paragraaf 17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03B461" w14:textId="77777777" w:rsidTr="00A73545">
        <w:trPr>
          <w:trHeight w:hRule="exact" w:val="240"/>
          <w:jc w:val="center"/>
        </w:trPr>
        <w:tc>
          <w:tcPr>
            <w:tcW w:w="9752" w:type="dxa"/>
            <w:gridSpan w:val="2"/>
            <w:tcBorders>
              <w:top w:val="nil"/>
              <w:left w:val="nil"/>
              <w:bottom w:val="nil"/>
              <w:right w:val="nil"/>
            </w:tcBorders>
          </w:tcPr>
          <w:p w14:paraId="3EFE760D" w14:textId="77777777" w:rsidR="00736FA4" w:rsidRPr="009115EC" w:rsidRDefault="00736FA4" w:rsidP="00A73545"/>
        </w:tc>
      </w:tr>
      <w:tr w:rsidR="00736FA4" w:rsidRPr="009115EC" w14:paraId="073D1AFB" w14:textId="77777777" w:rsidTr="00A73545">
        <w:trPr>
          <w:trHeight w:val="240"/>
          <w:jc w:val="center"/>
        </w:trPr>
        <w:tc>
          <w:tcPr>
            <w:tcW w:w="4876" w:type="dxa"/>
            <w:tcBorders>
              <w:top w:val="nil"/>
              <w:left w:val="nil"/>
              <w:bottom w:val="nil"/>
              <w:right w:val="nil"/>
            </w:tcBorders>
          </w:tcPr>
          <w:p w14:paraId="002BB70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819F79D" w14:textId="77777777" w:rsidR="00736FA4" w:rsidRPr="009115EC" w:rsidRDefault="00736FA4" w:rsidP="00A73545">
            <w:pPr>
              <w:pStyle w:val="AmColumnHeading"/>
            </w:pPr>
            <w:r w:rsidRPr="009115EC">
              <w:t>Amendement</w:t>
            </w:r>
          </w:p>
        </w:tc>
      </w:tr>
      <w:tr w:rsidR="00736FA4" w:rsidRPr="009115EC" w14:paraId="3F016F8D" w14:textId="77777777" w:rsidTr="00A73545">
        <w:trPr>
          <w:jc w:val="center"/>
        </w:trPr>
        <w:tc>
          <w:tcPr>
            <w:tcW w:w="4876" w:type="dxa"/>
            <w:tcBorders>
              <w:top w:val="nil"/>
              <w:left w:val="nil"/>
              <w:bottom w:val="nil"/>
              <w:right w:val="nil"/>
            </w:tcBorders>
          </w:tcPr>
          <w:p w14:paraId="4E40C1FC" w14:textId="77777777" w:rsidR="00736FA4" w:rsidRPr="009115EC" w:rsidRDefault="00736FA4" w:rsidP="00A73545">
            <w:pPr>
              <w:pStyle w:val="Normal6a"/>
            </w:pPr>
            <w:r w:rsidRPr="009115EC">
              <w:t>17.</w:t>
            </w:r>
            <w:r w:rsidRPr="009115EC">
              <w:tab/>
              <w:t>geeft zijn volledige steun aan gendermainstreaming in alle relevante beleidsmaatregelen en de EU-begroting; verzoekt de Commissie specifieke oproepen tot het indienen van voorstellen voor financiering voor genderspecifieke aandoeningen te lanceren, alsook projecten voor het dichten van de kloof met betrekking tot naar geslacht uitgesplitste gezondheidsgegevens;</w:t>
            </w:r>
          </w:p>
        </w:tc>
        <w:tc>
          <w:tcPr>
            <w:tcW w:w="4876" w:type="dxa"/>
            <w:tcBorders>
              <w:top w:val="nil"/>
              <w:left w:val="nil"/>
              <w:bottom w:val="nil"/>
              <w:right w:val="nil"/>
            </w:tcBorders>
          </w:tcPr>
          <w:p w14:paraId="255EC03B" w14:textId="77777777" w:rsidR="00736FA4" w:rsidRPr="009115EC" w:rsidRDefault="00736FA4" w:rsidP="00A73545">
            <w:pPr>
              <w:pStyle w:val="Normal6a"/>
            </w:pPr>
            <w:r w:rsidRPr="009115EC">
              <w:t>17.</w:t>
            </w:r>
            <w:r w:rsidRPr="009115EC">
              <w:tab/>
              <w:t xml:space="preserve">geeft zijn volledige steun aan gendermainstreaming in alle relevante beleidsmaatregelen en de EU-begroting; verzoekt de Commissie </w:t>
            </w:r>
            <w:r w:rsidRPr="009115EC">
              <w:rPr>
                <w:b/>
                <w:bCs/>
                <w:i/>
                <w:iCs/>
              </w:rPr>
              <w:t>onverwijld</w:t>
            </w:r>
            <w:r w:rsidRPr="009115EC">
              <w:t xml:space="preserve"> specifieke oproepen tot het indienen van voorstellen voor financiering voor genderspecifieke aandoeningen te lanceren, alsook projecten voor het dichten van de kloof met betrekking tot naar geslacht uitgesplitste gezondheidsgegevens;</w:t>
            </w:r>
          </w:p>
        </w:tc>
      </w:tr>
    </w:tbl>
    <w:p w14:paraId="35213F1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77DA759" w14:textId="77777777" w:rsidR="00736FA4" w:rsidRPr="009115EC" w:rsidRDefault="00736FA4" w:rsidP="00736FA4">
      <w:r w:rsidRPr="009115EC">
        <w:rPr>
          <w:rStyle w:val="HideTWBExt"/>
        </w:rPr>
        <w:t>&lt;/Amend&gt;</w:t>
      </w:r>
    </w:p>
    <w:p w14:paraId="094993BE"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494</w:t>
      </w:r>
      <w:r w:rsidRPr="009115EC">
        <w:rPr>
          <w:rStyle w:val="HideTWBExt"/>
          <w:b w:val="0"/>
        </w:rPr>
        <w:t>&lt;/NumAm&gt;</w:t>
      </w:r>
    </w:p>
    <w:p w14:paraId="66B59AFD"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6007DA3D" w14:textId="77777777" w:rsidR="00736FA4" w:rsidRPr="009115EC" w:rsidRDefault="00736FA4" w:rsidP="00736FA4">
      <w:pPr>
        <w:pStyle w:val="NormalBold"/>
      </w:pPr>
      <w:r w:rsidRPr="009115EC">
        <w:rPr>
          <w:rStyle w:val="HideTWBExt"/>
          <w:b w:val="0"/>
        </w:rPr>
        <w:t>&lt;/RepeatBlock-By&gt;</w:t>
      </w:r>
    </w:p>
    <w:p w14:paraId="284C3971"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F447161" w14:textId="77777777" w:rsidR="00736FA4" w:rsidRPr="009115EC" w:rsidRDefault="00736FA4" w:rsidP="00736FA4">
      <w:pPr>
        <w:pStyle w:val="NormalBold"/>
      </w:pPr>
      <w:r w:rsidRPr="009115EC">
        <w:rPr>
          <w:rStyle w:val="HideTWBExt"/>
          <w:b w:val="0"/>
        </w:rPr>
        <w:t>&lt;Article&gt;</w:t>
      </w:r>
      <w:r w:rsidRPr="009115EC">
        <w:t>Paragraaf 17</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4B9A526" w14:textId="77777777" w:rsidTr="00A73545">
        <w:trPr>
          <w:trHeight w:hRule="exact" w:val="240"/>
          <w:jc w:val="center"/>
        </w:trPr>
        <w:tc>
          <w:tcPr>
            <w:tcW w:w="9752" w:type="dxa"/>
            <w:gridSpan w:val="2"/>
            <w:tcBorders>
              <w:top w:val="nil"/>
              <w:left w:val="nil"/>
              <w:bottom w:val="nil"/>
              <w:right w:val="nil"/>
            </w:tcBorders>
          </w:tcPr>
          <w:p w14:paraId="4FBE5B19" w14:textId="77777777" w:rsidR="00736FA4" w:rsidRPr="009115EC" w:rsidRDefault="00736FA4" w:rsidP="00A73545"/>
        </w:tc>
      </w:tr>
      <w:tr w:rsidR="00736FA4" w:rsidRPr="009115EC" w14:paraId="067A4BB6" w14:textId="77777777" w:rsidTr="00A73545">
        <w:trPr>
          <w:trHeight w:val="240"/>
          <w:jc w:val="center"/>
        </w:trPr>
        <w:tc>
          <w:tcPr>
            <w:tcW w:w="4876" w:type="dxa"/>
            <w:tcBorders>
              <w:top w:val="nil"/>
              <w:left w:val="nil"/>
              <w:bottom w:val="nil"/>
              <w:right w:val="nil"/>
            </w:tcBorders>
          </w:tcPr>
          <w:p w14:paraId="71017F30"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1795337" w14:textId="77777777" w:rsidR="00736FA4" w:rsidRPr="009115EC" w:rsidRDefault="00736FA4" w:rsidP="00A73545">
            <w:pPr>
              <w:pStyle w:val="AmColumnHeading"/>
            </w:pPr>
            <w:r w:rsidRPr="009115EC">
              <w:t>Amendement</w:t>
            </w:r>
          </w:p>
        </w:tc>
      </w:tr>
      <w:tr w:rsidR="00736FA4" w:rsidRPr="009115EC" w14:paraId="4E006894" w14:textId="77777777" w:rsidTr="00A73545">
        <w:trPr>
          <w:jc w:val="center"/>
        </w:trPr>
        <w:tc>
          <w:tcPr>
            <w:tcW w:w="4876" w:type="dxa"/>
            <w:tcBorders>
              <w:top w:val="nil"/>
              <w:left w:val="nil"/>
              <w:bottom w:val="nil"/>
              <w:right w:val="nil"/>
            </w:tcBorders>
          </w:tcPr>
          <w:p w14:paraId="1CB739B8" w14:textId="77777777" w:rsidR="00736FA4" w:rsidRPr="009115EC" w:rsidRDefault="00736FA4" w:rsidP="00A73545">
            <w:pPr>
              <w:pStyle w:val="Normal6a"/>
            </w:pPr>
            <w:r w:rsidRPr="009115EC">
              <w:t>17.</w:t>
            </w:r>
            <w:r w:rsidRPr="009115EC">
              <w:tab/>
            </w:r>
            <w:r w:rsidRPr="009115EC">
              <w:rPr>
                <w:b/>
                <w:bCs/>
                <w:i/>
                <w:iCs/>
              </w:rPr>
              <w:t>geeft zijn volledige steun aan</w:t>
            </w:r>
            <w:r w:rsidRPr="009115EC">
              <w:t xml:space="preserve"> gendermainstreaming in alle relevante beleidsmaatregelen en de EU-begroting; verzoekt de Commissie specifieke oproepen tot het indienen van voorstellen voor financiering voor </w:t>
            </w:r>
            <w:r w:rsidRPr="009115EC">
              <w:rPr>
                <w:b/>
                <w:bCs/>
                <w:i/>
                <w:iCs/>
              </w:rPr>
              <w:t>genderspecifieke</w:t>
            </w:r>
            <w:r w:rsidRPr="009115EC">
              <w:t xml:space="preserve"> aandoeningen te lanceren, alsook projecten voor het dichten van de kloof met betrekking tot naar geslacht uitgesplitste gezondheidsgegevens;</w:t>
            </w:r>
          </w:p>
        </w:tc>
        <w:tc>
          <w:tcPr>
            <w:tcW w:w="4876" w:type="dxa"/>
            <w:tcBorders>
              <w:top w:val="nil"/>
              <w:left w:val="nil"/>
              <w:bottom w:val="nil"/>
              <w:right w:val="nil"/>
            </w:tcBorders>
          </w:tcPr>
          <w:p w14:paraId="3C2E0EF4" w14:textId="77777777" w:rsidR="00736FA4" w:rsidRPr="009115EC" w:rsidRDefault="00736FA4" w:rsidP="00A73545">
            <w:pPr>
              <w:pStyle w:val="Normal6a"/>
            </w:pPr>
            <w:r w:rsidRPr="009115EC">
              <w:t>17.</w:t>
            </w:r>
            <w:r w:rsidRPr="009115EC">
              <w:tab/>
            </w:r>
            <w:r w:rsidRPr="009115EC">
              <w:rPr>
                <w:b/>
                <w:bCs/>
                <w:i/>
                <w:iCs/>
              </w:rPr>
              <w:t>is sterk gekant tegen</w:t>
            </w:r>
            <w:r w:rsidRPr="009115EC">
              <w:t xml:space="preserve"> gendermainstreaming in alle relevante beleidsmaatregelen en de EU-begroting; verzoekt de Commissie specifieke oproepen tot het indienen van voorstellen voor financiering voor </w:t>
            </w:r>
            <w:r w:rsidRPr="009115EC">
              <w:rPr>
                <w:b/>
                <w:bCs/>
                <w:i/>
                <w:iCs/>
              </w:rPr>
              <w:t>geslachtsspecifieke</w:t>
            </w:r>
            <w:r w:rsidRPr="009115EC">
              <w:t xml:space="preserve"> aandoeningen te lanceren, alsook projecten voor het dichten van de kloof met betrekking tot naar geslacht uitgesplitste gezondheidsgegevens;</w:t>
            </w:r>
          </w:p>
        </w:tc>
      </w:tr>
    </w:tbl>
    <w:p w14:paraId="00B8C99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C1B4953" w14:textId="77777777" w:rsidR="00736FA4" w:rsidRPr="009115EC" w:rsidRDefault="00736FA4" w:rsidP="00736FA4">
      <w:r w:rsidRPr="009115EC">
        <w:rPr>
          <w:rStyle w:val="HideTWBExt"/>
        </w:rPr>
        <w:t>&lt;/Amend&gt;</w:t>
      </w:r>
    </w:p>
    <w:p w14:paraId="3E93520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495</w:t>
      </w:r>
      <w:r w:rsidRPr="009115EC">
        <w:rPr>
          <w:rStyle w:val="HideTWBExt"/>
          <w:b w:val="0"/>
        </w:rPr>
        <w:t>&lt;/NumAm&gt;</w:t>
      </w:r>
    </w:p>
    <w:p w14:paraId="34BF63FD"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2D6BA9AB" w14:textId="77777777" w:rsidR="00736FA4" w:rsidRPr="009115EC" w:rsidRDefault="00736FA4" w:rsidP="00736FA4">
      <w:pPr>
        <w:pStyle w:val="NormalBold"/>
      </w:pPr>
      <w:r w:rsidRPr="009115EC">
        <w:rPr>
          <w:rStyle w:val="HideTWBExt"/>
          <w:b w:val="0"/>
        </w:rPr>
        <w:t>&lt;/RepeatBlock-By&gt;</w:t>
      </w:r>
    </w:p>
    <w:p w14:paraId="1658C6E9"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6D39E8D" w14:textId="77777777" w:rsidR="00736FA4" w:rsidRPr="009115EC" w:rsidRDefault="00736FA4" w:rsidP="00736FA4">
      <w:pPr>
        <w:pStyle w:val="NormalBold"/>
      </w:pPr>
      <w:r w:rsidRPr="009115EC">
        <w:rPr>
          <w:rStyle w:val="HideTWBExt"/>
          <w:b w:val="0"/>
        </w:rPr>
        <w:t>&lt;Article&gt;</w:t>
      </w:r>
      <w:r w:rsidRPr="009115EC">
        <w:t>Paragraaf 17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E2B3551" w14:textId="77777777" w:rsidTr="00A73545">
        <w:trPr>
          <w:trHeight w:hRule="exact" w:val="240"/>
          <w:jc w:val="center"/>
        </w:trPr>
        <w:tc>
          <w:tcPr>
            <w:tcW w:w="9752" w:type="dxa"/>
            <w:gridSpan w:val="2"/>
            <w:tcBorders>
              <w:top w:val="nil"/>
              <w:left w:val="nil"/>
              <w:bottom w:val="nil"/>
              <w:right w:val="nil"/>
            </w:tcBorders>
          </w:tcPr>
          <w:p w14:paraId="5F76731E" w14:textId="77777777" w:rsidR="00736FA4" w:rsidRPr="009115EC" w:rsidRDefault="00736FA4" w:rsidP="00A73545"/>
        </w:tc>
      </w:tr>
      <w:tr w:rsidR="00736FA4" w:rsidRPr="009115EC" w14:paraId="1871BCB1" w14:textId="77777777" w:rsidTr="00A73545">
        <w:trPr>
          <w:trHeight w:val="240"/>
          <w:jc w:val="center"/>
        </w:trPr>
        <w:tc>
          <w:tcPr>
            <w:tcW w:w="4876" w:type="dxa"/>
            <w:tcBorders>
              <w:top w:val="nil"/>
              <w:left w:val="nil"/>
              <w:bottom w:val="nil"/>
              <w:right w:val="nil"/>
            </w:tcBorders>
          </w:tcPr>
          <w:p w14:paraId="3AA9421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A5921C8" w14:textId="77777777" w:rsidR="00736FA4" w:rsidRPr="009115EC" w:rsidRDefault="00736FA4" w:rsidP="00A73545">
            <w:pPr>
              <w:pStyle w:val="AmColumnHeading"/>
            </w:pPr>
            <w:r w:rsidRPr="009115EC">
              <w:t>Amendement</w:t>
            </w:r>
          </w:p>
        </w:tc>
      </w:tr>
      <w:tr w:rsidR="00736FA4" w:rsidRPr="009115EC" w14:paraId="785BDE2F" w14:textId="77777777" w:rsidTr="00A73545">
        <w:trPr>
          <w:jc w:val="center"/>
        </w:trPr>
        <w:tc>
          <w:tcPr>
            <w:tcW w:w="4876" w:type="dxa"/>
            <w:tcBorders>
              <w:top w:val="nil"/>
              <w:left w:val="nil"/>
              <w:bottom w:val="nil"/>
              <w:right w:val="nil"/>
            </w:tcBorders>
          </w:tcPr>
          <w:p w14:paraId="5E608D45" w14:textId="77777777" w:rsidR="00736FA4" w:rsidRPr="009115EC" w:rsidRDefault="00736FA4" w:rsidP="00A73545">
            <w:pPr>
              <w:pStyle w:val="Normal6a"/>
            </w:pPr>
          </w:p>
        </w:tc>
        <w:tc>
          <w:tcPr>
            <w:tcW w:w="4876" w:type="dxa"/>
            <w:tcBorders>
              <w:top w:val="nil"/>
              <w:left w:val="nil"/>
              <w:bottom w:val="nil"/>
              <w:right w:val="nil"/>
            </w:tcBorders>
          </w:tcPr>
          <w:p w14:paraId="39186808" w14:textId="77777777" w:rsidR="00736FA4" w:rsidRPr="009115EC" w:rsidRDefault="00736FA4" w:rsidP="00A73545">
            <w:pPr>
              <w:pStyle w:val="Normal6a"/>
            </w:pPr>
            <w:r w:rsidRPr="009115EC">
              <w:rPr>
                <w:b/>
                <w:i/>
              </w:rPr>
              <w:t>17 bis.</w:t>
            </w:r>
            <w:r w:rsidRPr="009115EC">
              <w:tab/>
            </w:r>
            <w:r w:rsidRPr="009115EC">
              <w:rPr>
                <w:b/>
                <w:i/>
              </w:rPr>
              <w:t>benadrukt dat maatschappelijke organisaties die zich inzetten om gendergelijkheid, de gezondheid van vrouwen en seksuele en reproductieve gezondheid en rechten te bevorderen een cruciale rol spelen bij het waarborgen van de toegang tot zorg, het verzamelen van gegevens over de gezondheidservaringen en -behoeften van vrouwen, en het bijdragen aan meer genderinclusieve beleidsmaatregelen op gezondheidsgebied; pleit voor de voortzetting van de steun aan deze maatschappelijke organisatie in het komende AgoraEU-programma en Europees Fonds voor concurrentievermogen;</w:t>
            </w:r>
          </w:p>
        </w:tc>
      </w:tr>
    </w:tbl>
    <w:p w14:paraId="7767A4C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E28B810" w14:textId="77777777" w:rsidR="00736FA4" w:rsidRPr="009115EC" w:rsidRDefault="00736FA4" w:rsidP="00736FA4">
      <w:r w:rsidRPr="009115EC">
        <w:rPr>
          <w:rStyle w:val="HideTWBExt"/>
        </w:rPr>
        <w:t>&lt;/Amend&gt;</w:t>
      </w:r>
    </w:p>
    <w:p w14:paraId="38D1BA7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496</w:t>
      </w:r>
      <w:r w:rsidRPr="009115EC">
        <w:rPr>
          <w:rStyle w:val="HideTWBExt"/>
          <w:b w:val="0"/>
        </w:rPr>
        <w:t>&lt;/NumAm&gt;</w:t>
      </w:r>
    </w:p>
    <w:p w14:paraId="60EAD253"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2B93A05B" w14:textId="77777777" w:rsidR="00736FA4" w:rsidRPr="009115EC" w:rsidRDefault="00736FA4" w:rsidP="00736FA4">
      <w:pPr>
        <w:pStyle w:val="NormalBold"/>
      </w:pPr>
      <w:r w:rsidRPr="009115EC">
        <w:rPr>
          <w:rStyle w:val="HideTWBExt"/>
          <w:b w:val="0"/>
        </w:rPr>
        <w:t>&lt;/RepeatBlock-By&gt;</w:t>
      </w:r>
    </w:p>
    <w:p w14:paraId="597B939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4DA8543" w14:textId="77777777" w:rsidR="00736FA4" w:rsidRPr="009115EC" w:rsidRDefault="00736FA4" w:rsidP="00736FA4">
      <w:pPr>
        <w:pStyle w:val="NormalBold"/>
      </w:pPr>
      <w:r w:rsidRPr="009115EC">
        <w:rPr>
          <w:rStyle w:val="HideTWBExt"/>
          <w:b w:val="0"/>
        </w:rPr>
        <w:t>&lt;Article&gt;</w:t>
      </w:r>
      <w:r w:rsidRPr="009115EC">
        <w:t>Paragraaf 17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8C62307" w14:textId="77777777" w:rsidTr="00A73545">
        <w:trPr>
          <w:trHeight w:hRule="exact" w:val="240"/>
          <w:jc w:val="center"/>
        </w:trPr>
        <w:tc>
          <w:tcPr>
            <w:tcW w:w="9752" w:type="dxa"/>
            <w:gridSpan w:val="2"/>
            <w:tcBorders>
              <w:top w:val="nil"/>
              <w:left w:val="nil"/>
              <w:bottom w:val="nil"/>
              <w:right w:val="nil"/>
            </w:tcBorders>
          </w:tcPr>
          <w:p w14:paraId="7E374104" w14:textId="77777777" w:rsidR="00736FA4" w:rsidRPr="009115EC" w:rsidRDefault="00736FA4" w:rsidP="00A73545"/>
        </w:tc>
      </w:tr>
      <w:tr w:rsidR="00736FA4" w:rsidRPr="009115EC" w14:paraId="7763E1A5" w14:textId="77777777" w:rsidTr="00A73545">
        <w:trPr>
          <w:trHeight w:val="240"/>
          <w:jc w:val="center"/>
        </w:trPr>
        <w:tc>
          <w:tcPr>
            <w:tcW w:w="4876" w:type="dxa"/>
            <w:tcBorders>
              <w:top w:val="nil"/>
              <w:left w:val="nil"/>
              <w:bottom w:val="nil"/>
              <w:right w:val="nil"/>
            </w:tcBorders>
          </w:tcPr>
          <w:p w14:paraId="543A7EA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319FF4C" w14:textId="77777777" w:rsidR="00736FA4" w:rsidRPr="009115EC" w:rsidRDefault="00736FA4" w:rsidP="00A73545">
            <w:pPr>
              <w:pStyle w:val="AmColumnHeading"/>
            </w:pPr>
            <w:r w:rsidRPr="009115EC">
              <w:t>Amendement</w:t>
            </w:r>
          </w:p>
        </w:tc>
      </w:tr>
      <w:tr w:rsidR="00736FA4" w:rsidRPr="009115EC" w14:paraId="4A0E38D5" w14:textId="77777777" w:rsidTr="00A73545">
        <w:trPr>
          <w:jc w:val="center"/>
        </w:trPr>
        <w:tc>
          <w:tcPr>
            <w:tcW w:w="4876" w:type="dxa"/>
            <w:tcBorders>
              <w:top w:val="nil"/>
              <w:left w:val="nil"/>
              <w:bottom w:val="nil"/>
              <w:right w:val="nil"/>
            </w:tcBorders>
          </w:tcPr>
          <w:p w14:paraId="4DD46B61" w14:textId="77777777" w:rsidR="00736FA4" w:rsidRPr="009115EC" w:rsidRDefault="00736FA4" w:rsidP="00A73545">
            <w:pPr>
              <w:pStyle w:val="Normal6a"/>
            </w:pPr>
          </w:p>
        </w:tc>
        <w:tc>
          <w:tcPr>
            <w:tcW w:w="4876" w:type="dxa"/>
            <w:tcBorders>
              <w:top w:val="nil"/>
              <w:left w:val="nil"/>
              <w:bottom w:val="nil"/>
              <w:right w:val="nil"/>
            </w:tcBorders>
          </w:tcPr>
          <w:p w14:paraId="69284C91" w14:textId="77777777" w:rsidR="00736FA4" w:rsidRPr="009115EC" w:rsidRDefault="00736FA4" w:rsidP="00A73545">
            <w:pPr>
              <w:pStyle w:val="Normal6a"/>
            </w:pPr>
            <w:r w:rsidRPr="009115EC">
              <w:rPr>
                <w:b/>
                <w:i/>
              </w:rPr>
              <w:t>17 bis.</w:t>
            </w:r>
            <w:r w:rsidRPr="009115EC">
              <w:tab/>
            </w:r>
            <w:r w:rsidRPr="009115EC">
              <w:rPr>
                <w:b/>
                <w:i/>
              </w:rPr>
              <w:t>beklemtoont de sterke verwevenheid van lichamelijke gezondheidsaandoeningen en geestelijke gezondheidsresultaten bij vrouwen; merkt op dat chronische, terugkerende of zichtbare aandoeningen vaak in verband worden gebracht met angst, depressie, stigma en terugtrekking uit het sociale leven, en wijst erop dat er behoefte is aan geïntegreerde benaderingen die zowel aandacht besteden aan lichamelijke symptomen als aan geestelijk welzijn;</w:t>
            </w:r>
          </w:p>
        </w:tc>
      </w:tr>
    </w:tbl>
    <w:p w14:paraId="1EA71B4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BCE0262" w14:textId="77777777" w:rsidR="00736FA4" w:rsidRPr="009115EC" w:rsidRDefault="00736FA4" w:rsidP="00736FA4">
      <w:r w:rsidRPr="009115EC">
        <w:rPr>
          <w:rStyle w:val="HideTWBExt"/>
        </w:rPr>
        <w:t>&lt;/Amend&gt;</w:t>
      </w:r>
    </w:p>
    <w:p w14:paraId="1338BFF5"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497</w:t>
      </w:r>
      <w:r w:rsidRPr="009115EC">
        <w:rPr>
          <w:rStyle w:val="HideTWBExt"/>
          <w:b w:val="0"/>
        </w:rPr>
        <w:t>&lt;/NumAm&gt;</w:t>
      </w:r>
    </w:p>
    <w:p w14:paraId="0328D4C0"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0768CCF" w14:textId="77777777" w:rsidR="00736FA4" w:rsidRPr="009115EC" w:rsidRDefault="00736FA4" w:rsidP="00736FA4">
      <w:pPr>
        <w:pStyle w:val="NormalBold"/>
      </w:pPr>
      <w:r w:rsidRPr="009115EC">
        <w:rPr>
          <w:rStyle w:val="HideTWBExt"/>
          <w:b w:val="0"/>
        </w:rPr>
        <w:t>&lt;/RepeatBlock-By&gt;</w:t>
      </w:r>
    </w:p>
    <w:p w14:paraId="6F04D0D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6CCD1AD" w14:textId="77777777" w:rsidR="00736FA4" w:rsidRPr="009115EC" w:rsidRDefault="00736FA4" w:rsidP="00736FA4">
      <w:pPr>
        <w:pStyle w:val="NormalBold"/>
      </w:pPr>
      <w:r w:rsidRPr="009115EC">
        <w:rPr>
          <w:rStyle w:val="HideTWBExt"/>
          <w:b w:val="0"/>
        </w:rPr>
        <w:t>&lt;Article&gt;</w:t>
      </w:r>
      <w:r w:rsidRPr="009115EC">
        <w:t>Paragraaf 17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2D2DA3C" w14:textId="77777777" w:rsidTr="00A73545">
        <w:trPr>
          <w:trHeight w:hRule="exact" w:val="240"/>
          <w:jc w:val="center"/>
        </w:trPr>
        <w:tc>
          <w:tcPr>
            <w:tcW w:w="9752" w:type="dxa"/>
            <w:gridSpan w:val="2"/>
            <w:tcBorders>
              <w:top w:val="nil"/>
              <w:left w:val="nil"/>
              <w:bottom w:val="nil"/>
              <w:right w:val="nil"/>
            </w:tcBorders>
          </w:tcPr>
          <w:p w14:paraId="1A94A035" w14:textId="77777777" w:rsidR="00736FA4" w:rsidRPr="009115EC" w:rsidRDefault="00736FA4" w:rsidP="00A73545"/>
        </w:tc>
      </w:tr>
      <w:tr w:rsidR="00736FA4" w:rsidRPr="009115EC" w14:paraId="3AAC1572" w14:textId="77777777" w:rsidTr="00A73545">
        <w:trPr>
          <w:trHeight w:val="240"/>
          <w:jc w:val="center"/>
        </w:trPr>
        <w:tc>
          <w:tcPr>
            <w:tcW w:w="4876" w:type="dxa"/>
            <w:tcBorders>
              <w:top w:val="nil"/>
              <w:left w:val="nil"/>
              <w:bottom w:val="nil"/>
              <w:right w:val="nil"/>
            </w:tcBorders>
          </w:tcPr>
          <w:p w14:paraId="7E0B067C"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804C952" w14:textId="77777777" w:rsidR="00736FA4" w:rsidRPr="009115EC" w:rsidRDefault="00736FA4" w:rsidP="00A73545">
            <w:pPr>
              <w:pStyle w:val="AmColumnHeading"/>
            </w:pPr>
            <w:r w:rsidRPr="009115EC">
              <w:t>Amendement</w:t>
            </w:r>
          </w:p>
        </w:tc>
      </w:tr>
      <w:tr w:rsidR="00736FA4" w:rsidRPr="009115EC" w14:paraId="37AA9AEA" w14:textId="77777777" w:rsidTr="00A73545">
        <w:trPr>
          <w:jc w:val="center"/>
        </w:trPr>
        <w:tc>
          <w:tcPr>
            <w:tcW w:w="4876" w:type="dxa"/>
            <w:tcBorders>
              <w:top w:val="nil"/>
              <w:left w:val="nil"/>
              <w:bottom w:val="nil"/>
              <w:right w:val="nil"/>
            </w:tcBorders>
          </w:tcPr>
          <w:p w14:paraId="76BF9B44" w14:textId="77777777" w:rsidR="00736FA4" w:rsidRPr="009115EC" w:rsidRDefault="00736FA4" w:rsidP="00A73545">
            <w:pPr>
              <w:pStyle w:val="Normal6a"/>
            </w:pPr>
          </w:p>
        </w:tc>
        <w:tc>
          <w:tcPr>
            <w:tcW w:w="4876" w:type="dxa"/>
            <w:tcBorders>
              <w:top w:val="nil"/>
              <w:left w:val="nil"/>
              <w:bottom w:val="nil"/>
              <w:right w:val="nil"/>
            </w:tcBorders>
          </w:tcPr>
          <w:p w14:paraId="2FB46C47" w14:textId="77777777" w:rsidR="00736FA4" w:rsidRPr="009115EC" w:rsidRDefault="00736FA4" w:rsidP="00A73545">
            <w:pPr>
              <w:pStyle w:val="Normal6a"/>
            </w:pPr>
            <w:r w:rsidRPr="009115EC">
              <w:rPr>
                <w:b/>
                <w:i/>
              </w:rPr>
              <w:t>17 bis.</w:t>
            </w:r>
            <w:r w:rsidRPr="009115EC">
              <w:tab/>
            </w:r>
            <w:r w:rsidRPr="009115EC">
              <w:rPr>
                <w:b/>
                <w:i/>
              </w:rPr>
              <w:t>pleit voor specifieke EU-financiering voor de gezondheid van vrouwen en genderspecifieke aandoeningen, waarbij prioriteit wordt toegekend aan onderzoek vanuit de overheid en gezondheidszorgstelsels en wordt gewaarborgd dat bij de toewijzing van financiering rekening wordt gehouden met sociale en regionale ongelijkheden;</w:t>
            </w:r>
          </w:p>
        </w:tc>
      </w:tr>
    </w:tbl>
    <w:p w14:paraId="2705C28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3054FE6" w14:textId="77777777" w:rsidR="00736FA4" w:rsidRPr="009115EC" w:rsidRDefault="00736FA4" w:rsidP="00736FA4">
      <w:r w:rsidRPr="009115EC">
        <w:rPr>
          <w:rStyle w:val="HideTWBExt"/>
        </w:rPr>
        <w:t>&lt;/Amend&gt;</w:t>
      </w:r>
    </w:p>
    <w:p w14:paraId="027A6F4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498</w:t>
      </w:r>
      <w:r w:rsidRPr="009115EC">
        <w:rPr>
          <w:rStyle w:val="HideTWBExt"/>
          <w:b w:val="0"/>
        </w:rPr>
        <w:t>&lt;/NumAm&gt;</w:t>
      </w:r>
    </w:p>
    <w:p w14:paraId="2E0C1C03"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219B666D" w14:textId="77777777" w:rsidR="00736FA4" w:rsidRPr="009115EC" w:rsidRDefault="00736FA4" w:rsidP="00736FA4">
      <w:pPr>
        <w:pStyle w:val="NormalBold"/>
      </w:pPr>
      <w:r w:rsidRPr="009115EC">
        <w:rPr>
          <w:rStyle w:val="HideTWBExt"/>
          <w:b w:val="0"/>
        </w:rPr>
        <w:t>&lt;/RepeatBlock-By&gt;</w:t>
      </w:r>
    </w:p>
    <w:p w14:paraId="61B52B1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E42830A" w14:textId="77777777" w:rsidR="00736FA4" w:rsidRPr="009115EC" w:rsidRDefault="00736FA4" w:rsidP="00736FA4">
      <w:pPr>
        <w:pStyle w:val="NormalBold"/>
      </w:pPr>
      <w:r w:rsidRPr="009115EC">
        <w:rPr>
          <w:rStyle w:val="HideTWBExt"/>
          <w:b w:val="0"/>
        </w:rPr>
        <w:t>&lt;Article&gt;</w:t>
      </w:r>
      <w:r w:rsidRPr="009115EC">
        <w:t>Paragraaf 17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1FE2D1D" w14:textId="77777777" w:rsidTr="00A73545">
        <w:trPr>
          <w:trHeight w:hRule="exact" w:val="240"/>
          <w:jc w:val="center"/>
        </w:trPr>
        <w:tc>
          <w:tcPr>
            <w:tcW w:w="9752" w:type="dxa"/>
            <w:gridSpan w:val="2"/>
            <w:tcBorders>
              <w:top w:val="nil"/>
              <w:left w:val="nil"/>
              <w:bottom w:val="nil"/>
              <w:right w:val="nil"/>
            </w:tcBorders>
          </w:tcPr>
          <w:p w14:paraId="58AA2299" w14:textId="77777777" w:rsidR="00736FA4" w:rsidRPr="009115EC" w:rsidRDefault="00736FA4" w:rsidP="00A73545"/>
        </w:tc>
      </w:tr>
      <w:tr w:rsidR="00736FA4" w:rsidRPr="009115EC" w14:paraId="58C52257" w14:textId="77777777" w:rsidTr="00A73545">
        <w:trPr>
          <w:trHeight w:val="240"/>
          <w:jc w:val="center"/>
        </w:trPr>
        <w:tc>
          <w:tcPr>
            <w:tcW w:w="4876" w:type="dxa"/>
            <w:tcBorders>
              <w:top w:val="nil"/>
              <w:left w:val="nil"/>
              <w:bottom w:val="nil"/>
              <w:right w:val="nil"/>
            </w:tcBorders>
          </w:tcPr>
          <w:p w14:paraId="5F1569B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3860D9D" w14:textId="77777777" w:rsidR="00736FA4" w:rsidRPr="009115EC" w:rsidRDefault="00736FA4" w:rsidP="00A73545">
            <w:pPr>
              <w:pStyle w:val="AmColumnHeading"/>
            </w:pPr>
            <w:r w:rsidRPr="009115EC">
              <w:t>Amendement</w:t>
            </w:r>
          </w:p>
        </w:tc>
      </w:tr>
      <w:tr w:rsidR="00736FA4" w:rsidRPr="009115EC" w14:paraId="568D23E3" w14:textId="77777777" w:rsidTr="00A73545">
        <w:trPr>
          <w:jc w:val="center"/>
        </w:trPr>
        <w:tc>
          <w:tcPr>
            <w:tcW w:w="4876" w:type="dxa"/>
            <w:tcBorders>
              <w:top w:val="nil"/>
              <w:left w:val="nil"/>
              <w:bottom w:val="nil"/>
              <w:right w:val="nil"/>
            </w:tcBorders>
          </w:tcPr>
          <w:p w14:paraId="1DC3496F" w14:textId="77777777" w:rsidR="00736FA4" w:rsidRPr="009115EC" w:rsidRDefault="00736FA4" w:rsidP="00A73545">
            <w:pPr>
              <w:pStyle w:val="Normal6a"/>
            </w:pPr>
          </w:p>
        </w:tc>
        <w:tc>
          <w:tcPr>
            <w:tcW w:w="4876" w:type="dxa"/>
            <w:tcBorders>
              <w:top w:val="nil"/>
              <w:left w:val="nil"/>
              <w:bottom w:val="nil"/>
              <w:right w:val="nil"/>
            </w:tcBorders>
          </w:tcPr>
          <w:p w14:paraId="67E4FB64" w14:textId="77777777" w:rsidR="00736FA4" w:rsidRPr="009115EC" w:rsidRDefault="00736FA4" w:rsidP="00A73545">
            <w:pPr>
              <w:pStyle w:val="Normal6a"/>
            </w:pPr>
            <w:r w:rsidRPr="009115EC">
              <w:rPr>
                <w:b/>
                <w:i/>
              </w:rPr>
              <w:t>17 ter.</w:t>
            </w:r>
            <w:r w:rsidRPr="009115EC">
              <w:tab/>
            </w:r>
            <w:r w:rsidRPr="009115EC">
              <w:rPr>
                <w:b/>
                <w:i/>
              </w:rPr>
              <w:t>benadrukt dat maatschappelijke organisaties die zich inzetten om gendergelijkheid en seksuele en reproductieve gezondheid en rechten te bevorderen een cruciale rol spelen bij het waarborgen van de toegang tot zorg voor vrouwen in de hele EU, het verzamelen van gegevens over de gezondheidservaringen en -behoeften van vrouwen, en het bijdragen aan meer genderinclusieve wetten en beleidsmaatregelen op gezondheidsgebied; pleit ervoor dat hun rol uitdrukkelijk wordt erkend in het komende AgoraEU-programma en Europees Fonds voor concurrentievermogen door in beide programma’s toereikende financiering te oormerken voor maatschappelijke organisaties die zich inzetten voor gendergelijkheid en seksuele en reproductieve gezondheid;</w:t>
            </w:r>
          </w:p>
        </w:tc>
      </w:tr>
    </w:tbl>
    <w:p w14:paraId="7FA69F4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638F1CF" w14:textId="77777777" w:rsidR="00736FA4" w:rsidRPr="009115EC" w:rsidRDefault="00736FA4" w:rsidP="00736FA4">
      <w:r w:rsidRPr="009115EC">
        <w:rPr>
          <w:rStyle w:val="HideTWBExt"/>
        </w:rPr>
        <w:t>&lt;/Amend&gt;</w:t>
      </w:r>
    </w:p>
    <w:p w14:paraId="746451F1"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499</w:t>
      </w:r>
      <w:r w:rsidRPr="009115EC">
        <w:rPr>
          <w:rStyle w:val="HideTWBExt"/>
          <w:b w:val="0"/>
        </w:rPr>
        <w:t>&lt;/NumAm&gt;</w:t>
      </w:r>
    </w:p>
    <w:p w14:paraId="47A8727A"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243C89C3" w14:textId="77777777" w:rsidR="00736FA4" w:rsidRPr="009115EC" w:rsidRDefault="00736FA4" w:rsidP="00736FA4">
      <w:pPr>
        <w:pStyle w:val="NormalBold"/>
      </w:pPr>
      <w:r w:rsidRPr="009115EC">
        <w:rPr>
          <w:rStyle w:val="HideTWBExt"/>
          <w:b w:val="0"/>
        </w:rPr>
        <w:t>&lt;/RepeatBlock-By&gt;</w:t>
      </w:r>
    </w:p>
    <w:p w14:paraId="417DD6B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3A2A191" w14:textId="77777777" w:rsidR="00736FA4" w:rsidRPr="009115EC" w:rsidRDefault="00736FA4" w:rsidP="00736FA4">
      <w:pPr>
        <w:pStyle w:val="NormalBold"/>
      </w:pPr>
      <w:r w:rsidRPr="009115EC">
        <w:rPr>
          <w:rStyle w:val="HideTWBExt"/>
          <w:b w:val="0"/>
        </w:rPr>
        <w:t>&lt;Article&gt;</w:t>
      </w:r>
      <w:r w:rsidRPr="009115EC">
        <w:t>Paragraaf 17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FAC4F5D" w14:textId="77777777" w:rsidTr="00A73545">
        <w:trPr>
          <w:trHeight w:hRule="exact" w:val="240"/>
          <w:jc w:val="center"/>
        </w:trPr>
        <w:tc>
          <w:tcPr>
            <w:tcW w:w="9752" w:type="dxa"/>
            <w:gridSpan w:val="2"/>
            <w:tcBorders>
              <w:top w:val="nil"/>
              <w:left w:val="nil"/>
              <w:bottom w:val="nil"/>
              <w:right w:val="nil"/>
            </w:tcBorders>
          </w:tcPr>
          <w:p w14:paraId="611CF9E9" w14:textId="77777777" w:rsidR="00736FA4" w:rsidRPr="009115EC" w:rsidRDefault="00736FA4" w:rsidP="00A73545"/>
        </w:tc>
      </w:tr>
      <w:tr w:rsidR="00736FA4" w:rsidRPr="009115EC" w14:paraId="45B2B63B" w14:textId="77777777" w:rsidTr="00A73545">
        <w:trPr>
          <w:trHeight w:val="240"/>
          <w:jc w:val="center"/>
        </w:trPr>
        <w:tc>
          <w:tcPr>
            <w:tcW w:w="4876" w:type="dxa"/>
            <w:tcBorders>
              <w:top w:val="nil"/>
              <w:left w:val="nil"/>
              <w:bottom w:val="nil"/>
              <w:right w:val="nil"/>
            </w:tcBorders>
          </w:tcPr>
          <w:p w14:paraId="006D75F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2530350" w14:textId="77777777" w:rsidR="00736FA4" w:rsidRPr="009115EC" w:rsidRDefault="00736FA4" w:rsidP="00A73545">
            <w:pPr>
              <w:pStyle w:val="AmColumnHeading"/>
            </w:pPr>
            <w:r w:rsidRPr="009115EC">
              <w:t>Amendement</w:t>
            </w:r>
          </w:p>
        </w:tc>
      </w:tr>
      <w:tr w:rsidR="00736FA4" w:rsidRPr="009115EC" w14:paraId="6F380862" w14:textId="77777777" w:rsidTr="00A73545">
        <w:trPr>
          <w:jc w:val="center"/>
        </w:trPr>
        <w:tc>
          <w:tcPr>
            <w:tcW w:w="4876" w:type="dxa"/>
            <w:tcBorders>
              <w:top w:val="nil"/>
              <w:left w:val="nil"/>
              <w:bottom w:val="nil"/>
              <w:right w:val="nil"/>
            </w:tcBorders>
          </w:tcPr>
          <w:p w14:paraId="7405D42D" w14:textId="77777777" w:rsidR="00736FA4" w:rsidRPr="009115EC" w:rsidRDefault="00736FA4" w:rsidP="00A73545">
            <w:pPr>
              <w:pStyle w:val="Normal6a"/>
            </w:pPr>
          </w:p>
        </w:tc>
        <w:tc>
          <w:tcPr>
            <w:tcW w:w="4876" w:type="dxa"/>
            <w:tcBorders>
              <w:top w:val="nil"/>
              <w:left w:val="nil"/>
              <w:bottom w:val="nil"/>
              <w:right w:val="nil"/>
            </w:tcBorders>
          </w:tcPr>
          <w:p w14:paraId="1EA9B2AB" w14:textId="77777777" w:rsidR="00736FA4" w:rsidRPr="009115EC" w:rsidRDefault="00736FA4" w:rsidP="00A73545">
            <w:pPr>
              <w:pStyle w:val="Normal6a"/>
            </w:pPr>
            <w:r w:rsidRPr="009115EC">
              <w:rPr>
                <w:b/>
                <w:i/>
              </w:rPr>
              <w:t>17 ter.</w:t>
            </w:r>
            <w:r w:rsidRPr="009115EC">
              <w:tab/>
            </w:r>
            <w:r w:rsidRPr="009115EC">
              <w:rPr>
                <w:b/>
                <w:i/>
              </w:rPr>
              <w:t>vestigt de aandacht op de rol van stigmatisering, misvattingen en sociale taboes bij vertragingen in de toegang van vrouwen tot gezondheidszorg; merkt op dat angst voor oordelen, moralisering en onjuiste toewijzing van symptomen vrouwen kan ontmoedigen om tijdig medisch advies te vragen, hetgeen tot vermijdbare complicaties en slechtere resultaten op lange termijn leidt; verzoekt de Commissie om EU-brede bewustmakingscampagnes te lanceren over de onevenredige gevolgen van bepaalde ziekten bij vrouwen, zoals seksueel overdraagbare infecties en inflammatoire huidziekten;</w:t>
            </w:r>
          </w:p>
        </w:tc>
      </w:tr>
    </w:tbl>
    <w:p w14:paraId="53A695A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8C72F69" w14:textId="77777777" w:rsidR="00736FA4" w:rsidRPr="009115EC" w:rsidRDefault="00736FA4" w:rsidP="00736FA4">
      <w:r w:rsidRPr="009115EC">
        <w:rPr>
          <w:rStyle w:val="HideTWBExt"/>
        </w:rPr>
        <w:t>&lt;/Amend&gt;</w:t>
      </w:r>
    </w:p>
    <w:p w14:paraId="59C401E3"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500</w:t>
      </w:r>
      <w:r w:rsidRPr="009115EC">
        <w:rPr>
          <w:rStyle w:val="HideTWBExt"/>
          <w:b w:val="0"/>
        </w:rPr>
        <w:t>&lt;/NumAm&gt;</w:t>
      </w:r>
    </w:p>
    <w:p w14:paraId="4F894857"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60A91A81" w14:textId="77777777" w:rsidR="00736FA4" w:rsidRPr="009115EC" w:rsidRDefault="00736FA4" w:rsidP="00736FA4">
      <w:pPr>
        <w:pStyle w:val="NormalBold"/>
      </w:pPr>
      <w:r w:rsidRPr="009115EC">
        <w:rPr>
          <w:rStyle w:val="HideTWBExt"/>
          <w:b w:val="0"/>
        </w:rPr>
        <w:t>&lt;/RepeatBlock-By&gt;</w:t>
      </w:r>
    </w:p>
    <w:p w14:paraId="526AAC17"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6158D767" w14:textId="77777777" w:rsidR="00736FA4" w:rsidRPr="009115EC" w:rsidRDefault="00736FA4" w:rsidP="00736FA4">
      <w:pPr>
        <w:pStyle w:val="NormalBold"/>
      </w:pPr>
      <w:r w:rsidRPr="009115EC">
        <w:rPr>
          <w:rStyle w:val="HideTWBExt"/>
          <w:b w:val="0"/>
        </w:rPr>
        <w:t>&lt;Article&gt;</w:t>
      </w:r>
      <w:r w:rsidRPr="009115EC">
        <w:t>Paragraaf 17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97A9DF0" w14:textId="77777777" w:rsidTr="00A73545">
        <w:trPr>
          <w:trHeight w:hRule="exact" w:val="240"/>
          <w:jc w:val="center"/>
        </w:trPr>
        <w:tc>
          <w:tcPr>
            <w:tcW w:w="9752" w:type="dxa"/>
            <w:gridSpan w:val="2"/>
            <w:tcBorders>
              <w:top w:val="nil"/>
              <w:left w:val="nil"/>
              <w:bottom w:val="nil"/>
              <w:right w:val="nil"/>
            </w:tcBorders>
          </w:tcPr>
          <w:p w14:paraId="284C7D96" w14:textId="77777777" w:rsidR="00736FA4" w:rsidRPr="009115EC" w:rsidRDefault="00736FA4" w:rsidP="00A73545"/>
        </w:tc>
      </w:tr>
      <w:tr w:rsidR="00736FA4" w:rsidRPr="009115EC" w14:paraId="5CA5114D" w14:textId="77777777" w:rsidTr="00A73545">
        <w:trPr>
          <w:trHeight w:val="240"/>
          <w:jc w:val="center"/>
        </w:trPr>
        <w:tc>
          <w:tcPr>
            <w:tcW w:w="4876" w:type="dxa"/>
            <w:tcBorders>
              <w:top w:val="nil"/>
              <w:left w:val="nil"/>
              <w:bottom w:val="nil"/>
              <w:right w:val="nil"/>
            </w:tcBorders>
          </w:tcPr>
          <w:p w14:paraId="1009CDBE"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6326A56C" w14:textId="77777777" w:rsidR="00736FA4" w:rsidRPr="009115EC" w:rsidRDefault="00736FA4" w:rsidP="00A73545">
            <w:pPr>
              <w:pStyle w:val="AmColumnHeading"/>
            </w:pPr>
            <w:r w:rsidRPr="009115EC">
              <w:t>Amendement</w:t>
            </w:r>
          </w:p>
        </w:tc>
      </w:tr>
      <w:tr w:rsidR="00736FA4" w:rsidRPr="009115EC" w14:paraId="08D714D5" w14:textId="77777777" w:rsidTr="00A73545">
        <w:trPr>
          <w:jc w:val="center"/>
        </w:trPr>
        <w:tc>
          <w:tcPr>
            <w:tcW w:w="4876" w:type="dxa"/>
            <w:tcBorders>
              <w:top w:val="nil"/>
              <w:left w:val="nil"/>
              <w:bottom w:val="nil"/>
              <w:right w:val="nil"/>
            </w:tcBorders>
          </w:tcPr>
          <w:p w14:paraId="4395947C" w14:textId="77777777" w:rsidR="00736FA4" w:rsidRPr="009115EC" w:rsidRDefault="00736FA4" w:rsidP="00A73545">
            <w:pPr>
              <w:pStyle w:val="Normal6a"/>
            </w:pPr>
          </w:p>
        </w:tc>
        <w:tc>
          <w:tcPr>
            <w:tcW w:w="4876" w:type="dxa"/>
            <w:tcBorders>
              <w:top w:val="nil"/>
              <w:left w:val="nil"/>
              <w:bottom w:val="nil"/>
              <w:right w:val="nil"/>
            </w:tcBorders>
          </w:tcPr>
          <w:p w14:paraId="5C6E26E5" w14:textId="77777777" w:rsidR="00736FA4" w:rsidRPr="009115EC" w:rsidRDefault="00736FA4" w:rsidP="00A73545">
            <w:pPr>
              <w:pStyle w:val="Normal6a"/>
            </w:pPr>
            <w:r w:rsidRPr="009115EC">
              <w:rPr>
                <w:b/>
                <w:i/>
              </w:rPr>
              <w:t>17 quater.</w:t>
            </w:r>
            <w:r w:rsidRPr="009115EC">
              <w:tab/>
            </w:r>
            <w:r w:rsidRPr="009115EC">
              <w:rPr>
                <w:b/>
                <w:i/>
              </w:rPr>
              <w:t>benadrukt dat de seksuele en reproductieve gezondheid van vrouwen negatief kan worden beïnvloed door niet-behandelde of laattijdig gediagnosticeerde gezondheidsaandoeningen; wijst erop dat de tijdige toegang tot preventie, diagnoses en behandeling essentieel is om de vruchtbaarheid, de seksuele gezondheid en het algemene welzijn te beschermen en om vermijdbare gevolgen op lange termijn te beperken;</w:t>
            </w:r>
          </w:p>
        </w:tc>
      </w:tr>
    </w:tbl>
    <w:p w14:paraId="3E46E999"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17C7197" w14:textId="77777777" w:rsidR="00736FA4" w:rsidRPr="009115EC" w:rsidRDefault="00736FA4" w:rsidP="00736FA4">
      <w:r w:rsidRPr="009115EC">
        <w:rPr>
          <w:rStyle w:val="HideTWBExt"/>
        </w:rPr>
        <w:t>&lt;/Amend&gt;</w:t>
      </w:r>
    </w:p>
    <w:p w14:paraId="7D9E19C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501</w:t>
      </w:r>
      <w:r w:rsidRPr="009115EC">
        <w:rPr>
          <w:rStyle w:val="HideTWBExt"/>
          <w:b w:val="0"/>
        </w:rPr>
        <w:t>&lt;/NumAm&gt;</w:t>
      </w:r>
    </w:p>
    <w:p w14:paraId="354FD31E"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5262E80F" w14:textId="77777777" w:rsidR="00736FA4" w:rsidRPr="009115EC" w:rsidRDefault="00736FA4" w:rsidP="00736FA4">
      <w:pPr>
        <w:pStyle w:val="NormalBold"/>
      </w:pPr>
      <w:r w:rsidRPr="009115EC">
        <w:rPr>
          <w:rStyle w:val="HideTWBExt"/>
          <w:b w:val="0"/>
        </w:rPr>
        <w:t>&lt;/RepeatBlock-By&gt;</w:t>
      </w:r>
    </w:p>
    <w:p w14:paraId="376D703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C762BD1" w14:textId="77777777" w:rsidR="00736FA4" w:rsidRPr="009115EC" w:rsidRDefault="00736FA4" w:rsidP="00736FA4">
      <w:pPr>
        <w:pStyle w:val="NormalBold"/>
      </w:pPr>
      <w:r w:rsidRPr="009115EC">
        <w:rPr>
          <w:rStyle w:val="HideTWBExt"/>
          <w:b w:val="0"/>
        </w:rPr>
        <w:t>&lt;Article&gt;</w:t>
      </w:r>
      <w:r w:rsidRPr="009115EC">
        <w:t>Paragraaf 17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17A24A66" w14:textId="77777777" w:rsidTr="00A73545">
        <w:trPr>
          <w:trHeight w:hRule="exact" w:val="240"/>
          <w:jc w:val="center"/>
        </w:trPr>
        <w:tc>
          <w:tcPr>
            <w:tcW w:w="9752" w:type="dxa"/>
            <w:gridSpan w:val="2"/>
            <w:tcBorders>
              <w:top w:val="nil"/>
              <w:left w:val="nil"/>
              <w:bottom w:val="nil"/>
              <w:right w:val="nil"/>
            </w:tcBorders>
          </w:tcPr>
          <w:p w14:paraId="5C7BE237" w14:textId="77777777" w:rsidR="00736FA4" w:rsidRPr="009115EC" w:rsidRDefault="00736FA4" w:rsidP="00A73545"/>
        </w:tc>
      </w:tr>
      <w:tr w:rsidR="00736FA4" w:rsidRPr="009115EC" w14:paraId="25210736" w14:textId="77777777" w:rsidTr="00A73545">
        <w:trPr>
          <w:trHeight w:val="240"/>
          <w:jc w:val="center"/>
        </w:trPr>
        <w:tc>
          <w:tcPr>
            <w:tcW w:w="4876" w:type="dxa"/>
            <w:tcBorders>
              <w:top w:val="nil"/>
              <w:left w:val="nil"/>
              <w:bottom w:val="nil"/>
              <w:right w:val="nil"/>
            </w:tcBorders>
          </w:tcPr>
          <w:p w14:paraId="480CEC8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2DB60E5" w14:textId="77777777" w:rsidR="00736FA4" w:rsidRPr="009115EC" w:rsidRDefault="00736FA4" w:rsidP="00A73545">
            <w:pPr>
              <w:pStyle w:val="AmColumnHeading"/>
            </w:pPr>
            <w:r w:rsidRPr="009115EC">
              <w:t>Amendement</w:t>
            </w:r>
          </w:p>
        </w:tc>
      </w:tr>
      <w:tr w:rsidR="00736FA4" w:rsidRPr="009115EC" w14:paraId="2FD4B891" w14:textId="77777777" w:rsidTr="00A73545">
        <w:trPr>
          <w:jc w:val="center"/>
        </w:trPr>
        <w:tc>
          <w:tcPr>
            <w:tcW w:w="4876" w:type="dxa"/>
            <w:tcBorders>
              <w:top w:val="nil"/>
              <w:left w:val="nil"/>
              <w:bottom w:val="nil"/>
              <w:right w:val="nil"/>
            </w:tcBorders>
          </w:tcPr>
          <w:p w14:paraId="7F1E6A2C" w14:textId="77777777" w:rsidR="00736FA4" w:rsidRPr="009115EC" w:rsidRDefault="00736FA4" w:rsidP="00A73545">
            <w:pPr>
              <w:pStyle w:val="Normal6a"/>
            </w:pPr>
          </w:p>
        </w:tc>
        <w:tc>
          <w:tcPr>
            <w:tcW w:w="4876" w:type="dxa"/>
            <w:tcBorders>
              <w:top w:val="nil"/>
              <w:left w:val="nil"/>
              <w:bottom w:val="nil"/>
              <w:right w:val="nil"/>
            </w:tcBorders>
          </w:tcPr>
          <w:p w14:paraId="4CDC05BB" w14:textId="77777777" w:rsidR="00736FA4" w:rsidRPr="009115EC" w:rsidRDefault="00736FA4" w:rsidP="00A73545">
            <w:pPr>
              <w:pStyle w:val="Normal6a"/>
            </w:pPr>
            <w:r w:rsidRPr="009115EC">
              <w:rPr>
                <w:b/>
                <w:i/>
              </w:rPr>
              <w:t>17 quinquies.</w:t>
            </w:r>
            <w:r w:rsidRPr="009115EC">
              <w:tab/>
            </w:r>
            <w:r w:rsidRPr="009115EC">
              <w:rPr>
                <w:b/>
                <w:i/>
              </w:rPr>
              <w:t>drukt zijn bezorgdheid uit over de toenemende invloed van digitale platformen en sociale media op de gezondheidspercepties van vrouwen; beklemtoont dat geïdealiseerde en onrealistische afbeeldingen van lichamen kunnen bijdragen tot schadelijk gedrag, waaronder het gebruik van zonnebanken, hetgeen een verhoogd risico op melanomen inhoudt, meer onzekerheid, onder meer voor vrouwen met alopecia, en risicovolle gezondheidspraktijken, met name bij jonge vrouwen; roept de EU-instellingen op om het bewustzijn over deze onjuiste en gevaarlijke opvattingen over schoonheid te vergroten;</w:t>
            </w:r>
          </w:p>
        </w:tc>
      </w:tr>
    </w:tbl>
    <w:p w14:paraId="0EB96028"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78AA8AF6" w14:textId="77777777" w:rsidR="00736FA4" w:rsidRPr="009115EC" w:rsidRDefault="00736FA4" w:rsidP="00736FA4">
      <w:r w:rsidRPr="009115EC">
        <w:rPr>
          <w:rStyle w:val="HideTWBExt"/>
        </w:rPr>
        <w:t>&lt;/Amend&gt;</w:t>
      </w:r>
    </w:p>
    <w:p w14:paraId="0C8D48D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502</w:t>
      </w:r>
      <w:r w:rsidRPr="009115EC">
        <w:rPr>
          <w:rStyle w:val="HideTWBExt"/>
          <w:b w:val="0"/>
        </w:rPr>
        <w:t>&lt;/NumAm&gt;</w:t>
      </w:r>
    </w:p>
    <w:p w14:paraId="233086AC" w14:textId="77777777" w:rsidR="00736FA4" w:rsidRPr="009115EC" w:rsidRDefault="00736FA4" w:rsidP="00736FA4">
      <w:pPr>
        <w:pStyle w:val="NormalBold"/>
      </w:pPr>
      <w:r w:rsidRPr="009115EC">
        <w:rPr>
          <w:rStyle w:val="HideTWBExt"/>
          <w:b w:val="0"/>
        </w:rPr>
        <w:t>&lt;RepeatBlock-By&gt;&lt;Members&gt;</w:t>
      </w:r>
      <w:r w:rsidRPr="009115EC">
        <w:t>Elżbieta Katarzyna Łukacijewska, Ewa Kopacz, Mirosława Nykiel, Jagna Marczułajtis-Walczak</w:t>
      </w:r>
      <w:r w:rsidRPr="009115EC">
        <w:rPr>
          <w:rStyle w:val="HideTWBExt"/>
          <w:b w:val="0"/>
        </w:rPr>
        <w:t>&lt;/Members&gt;</w:t>
      </w:r>
    </w:p>
    <w:p w14:paraId="17AB4629" w14:textId="77777777" w:rsidR="00736FA4" w:rsidRPr="009115EC" w:rsidRDefault="00736FA4" w:rsidP="00736FA4">
      <w:pPr>
        <w:pStyle w:val="NormalBold"/>
      </w:pPr>
      <w:r w:rsidRPr="009115EC">
        <w:rPr>
          <w:rStyle w:val="HideTWBExt"/>
          <w:b w:val="0"/>
        </w:rPr>
        <w:t>&lt;/RepeatBlock-By&gt;</w:t>
      </w:r>
    </w:p>
    <w:p w14:paraId="20AF45E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F1A3CF5" w14:textId="77777777" w:rsidR="00736FA4" w:rsidRPr="009115EC" w:rsidRDefault="00736FA4" w:rsidP="00736FA4">
      <w:pPr>
        <w:pStyle w:val="NormalBold"/>
      </w:pPr>
      <w:r w:rsidRPr="009115EC">
        <w:rPr>
          <w:rStyle w:val="HideTWBExt"/>
          <w:b w:val="0"/>
        </w:rPr>
        <w:t>&lt;Article&gt;</w:t>
      </w:r>
      <w:r w:rsidRPr="009115EC">
        <w:t>Paragraaf 17 sexies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916F250" w14:textId="77777777" w:rsidTr="00A73545">
        <w:trPr>
          <w:trHeight w:hRule="exact" w:val="240"/>
          <w:jc w:val="center"/>
        </w:trPr>
        <w:tc>
          <w:tcPr>
            <w:tcW w:w="9752" w:type="dxa"/>
            <w:gridSpan w:val="2"/>
            <w:tcBorders>
              <w:top w:val="nil"/>
              <w:left w:val="nil"/>
              <w:bottom w:val="nil"/>
              <w:right w:val="nil"/>
            </w:tcBorders>
          </w:tcPr>
          <w:p w14:paraId="2CA1751F" w14:textId="77777777" w:rsidR="00736FA4" w:rsidRPr="009115EC" w:rsidRDefault="00736FA4" w:rsidP="00A73545"/>
        </w:tc>
      </w:tr>
      <w:tr w:rsidR="00736FA4" w:rsidRPr="009115EC" w14:paraId="2A48E6CD" w14:textId="77777777" w:rsidTr="00A73545">
        <w:trPr>
          <w:trHeight w:val="240"/>
          <w:jc w:val="center"/>
        </w:trPr>
        <w:tc>
          <w:tcPr>
            <w:tcW w:w="4876" w:type="dxa"/>
            <w:tcBorders>
              <w:top w:val="nil"/>
              <w:left w:val="nil"/>
              <w:bottom w:val="nil"/>
              <w:right w:val="nil"/>
            </w:tcBorders>
          </w:tcPr>
          <w:p w14:paraId="105ACEEB"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6C0B769" w14:textId="77777777" w:rsidR="00736FA4" w:rsidRPr="009115EC" w:rsidRDefault="00736FA4" w:rsidP="00A73545">
            <w:pPr>
              <w:pStyle w:val="AmColumnHeading"/>
            </w:pPr>
            <w:r w:rsidRPr="009115EC">
              <w:t>Amendement</w:t>
            </w:r>
          </w:p>
        </w:tc>
      </w:tr>
      <w:tr w:rsidR="00736FA4" w:rsidRPr="009115EC" w14:paraId="4DBF0E5D" w14:textId="77777777" w:rsidTr="00A73545">
        <w:trPr>
          <w:jc w:val="center"/>
        </w:trPr>
        <w:tc>
          <w:tcPr>
            <w:tcW w:w="4876" w:type="dxa"/>
            <w:tcBorders>
              <w:top w:val="nil"/>
              <w:left w:val="nil"/>
              <w:bottom w:val="nil"/>
              <w:right w:val="nil"/>
            </w:tcBorders>
          </w:tcPr>
          <w:p w14:paraId="49CB0E07" w14:textId="77777777" w:rsidR="00736FA4" w:rsidRPr="009115EC" w:rsidRDefault="00736FA4" w:rsidP="00A73545">
            <w:pPr>
              <w:pStyle w:val="Normal6a"/>
            </w:pPr>
          </w:p>
        </w:tc>
        <w:tc>
          <w:tcPr>
            <w:tcW w:w="4876" w:type="dxa"/>
            <w:tcBorders>
              <w:top w:val="nil"/>
              <w:left w:val="nil"/>
              <w:bottom w:val="nil"/>
              <w:right w:val="nil"/>
            </w:tcBorders>
          </w:tcPr>
          <w:p w14:paraId="0DE60E4B" w14:textId="77777777" w:rsidR="00736FA4" w:rsidRPr="009115EC" w:rsidRDefault="00736FA4" w:rsidP="00A73545">
            <w:pPr>
              <w:pStyle w:val="Normal6a"/>
            </w:pPr>
            <w:r w:rsidRPr="009115EC">
              <w:rPr>
                <w:b/>
                <w:i/>
              </w:rPr>
              <w:t>17 sexies.</w:t>
            </w:r>
            <w:r w:rsidRPr="009115EC">
              <w:tab/>
            </w:r>
            <w:r w:rsidRPr="009115EC">
              <w:rPr>
                <w:b/>
                <w:i/>
              </w:rPr>
              <w:t xml:space="preserve">benadrukt dat zonnebanken een risicofactor vormen voor de sterke stijging van melanomen bij jonge vrouwen ten opzichte van mannen, vooral indien de zonnebank wordt gebruikt vóór de leeftijd van dertig jaar; dringt er bij de Commissie op aan maatregelen in te voeren om het gebruik van zonnebanken consistent te beperken en terug te dringen in heel Europa teneinde een einde te maken aan de epidemie van melanomen </w:t>
            </w:r>
            <w:r w:rsidRPr="009115EC">
              <w:rPr>
                <w:b/>
                <w:i/>
                <w:vertAlign w:val="superscript"/>
              </w:rPr>
              <w:t>1 bis</w:t>
            </w:r>
            <w:r w:rsidRPr="009115EC">
              <w:rPr>
                <w:b/>
                <w:i/>
              </w:rPr>
              <w:t>;</w:t>
            </w:r>
          </w:p>
        </w:tc>
      </w:tr>
      <w:tr w:rsidR="00736FA4" w:rsidRPr="009115EC" w14:paraId="1F0BD9E6" w14:textId="77777777" w:rsidTr="00A73545">
        <w:trPr>
          <w:jc w:val="center"/>
        </w:trPr>
        <w:tc>
          <w:tcPr>
            <w:tcW w:w="4876" w:type="dxa"/>
            <w:tcBorders>
              <w:top w:val="nil"/>
              <w:left w:val="nil"/>
              <w:bottom w:val="nil"/>
              <w:right w:val="nil"/>
            </w:tcBorders>
          </w:tcPr>
          <w:p w14:paraId="3596EBB0" w14:textId="77777777" w:rsidR="00736FA4" w:rsidRPr="009115EC" w:rsidRDefault="00736FA4" w:rsidP="00A73545"/>
        </w:tc>
        <w:tc>
          <w:tcPr>
            <w:tcW w:w="4876" w:type="dxa"/>
            <w:tcBorders>
              <w:top w:val="nil"/>
              <w:left w:val="nil"/>
              <w:bottom w:val="nil"/>
              <w:right w:val="nil"/>
            </w:tcBorders>
          </w:tcPr>
          <w:p w14:paraId="79DC99F9" w14:textId="77777777" w:rsidR="00736FA4" w:rsidRPr="009115EC" w:rsidRDefault="00736FA4" w:rsidP="00A73545">
            <w:pPr>
              <w:pStyle w:val="Normal6a"/>
            </w:pPr>
            <w:r w:rsidRPr="009115EC">
              <w:rPr>
                <w:b/>
                <w:i/>
              </w:rPr>
              <w:t>_________________</w:t>
            </w:r>
          </w:p>
        </w:tc>
      </w:tr>
      <w:tr w:rsidR="00736FA4" w:rsidRPr="009115EC" w14:paraId="49DF63D9" w14:textId="77777777" w:rsidTr="00A73545">
        <w:trPr>
          <w:jc w:val="center"/>
        </w:trPr>
        <w:tc>
          <w:tcPr>
            <w:tcW w:w="4876" w:type="dxa"/>
            <w:tcBorders>
              <w:top w:val="nil"/>
              <w:left w:val="nil"/>
              <w:bottom w:val="nil"/>
              <w:right w:val="nil"/>
            </w:tcBorders>
          </w:tcPr>
          <w:p w14:paraId="24B30A86" w14:textId="77777777" w:rsidR="00736FA4" w:rsidRPr="009115EC" w:rsidRDefault="00736FA4" w:rsidP="00A73545"/>
        </w:tc>
        <w:tc>
          <w:tcPr>
            <w:tcW w:w="4876" w:type="dxa"/>
            <w:tcBorders>
              <w:top w:val="nil"/>
              <w:left w:val="nil"/>
              <w:bottom w:val="nil"/>
              <w:right w:val="nil"/>
            </w:tcBorders>
          </w:tcPr>
          <w:p w14:paraId="03A7727A" w14:textId="77777777" w:rsidR="00736FA4" w:rsidRPr="009115EC" w:rsidRDefault="00736FA4" w:rsidP="00A73545">
            <w:pPr>
              <w:pStyle w:val="Normal6a"/>
            </w:pPr>
            <w:r w:rsidRPr="009115EC">
              <w:rPr>
                <w:b/>
                <w:i/>
                <w:vertAlign w:val="superscript"/>
              </w:rPr>
              <w:t>1 bis</w:t>
            </w:r>
            <w:r w:rsidRPr="009115EC">
              <w:t xml:space="preserve"> </w:t>
            </w:r>
            <w:r w:rsidRPr="009115EC">
              <w:rPr>
                <w:b/>
                <w:i/>
              </w:rPr>
              <w:t>Lazovich, D., Vogel, R. I., Weinstock, M. A., Nelson, H. H., Ahmed, R. L., &amp; Berwick, M. (2016), Association between indoor tanning and melanoma in younger men and women, JAMA dermatology, 152(3), 268-275.</w:t>
            </w:r>
          </w:p>
        </w:tc>
      </w:tr>
    </w:tbl>
    <w:p w14:paraId="1A065825"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07054E5" w14:textId="77777777" w:rsidR="00736FA4" w:rsidRPr="009115EC" w:rsidRDefault="00736FA4" w:rsidP="00736FA4">
      <w:r w:rsidRPr="009115EC">
        <w:rPr>
          <w:rStyle w:val="HideTWBExt"/>
        </w:rPr>
        <w:t>&lt;/Amend&gt;</w:t>
      </w:r>
    </w:p>
    <w:p w14:paraId="0FF7013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503</w:t>
      </w:r>
      <w:r w:rsidRPr="009115EC">
        <w:rPr>
          <w:rStyle w:val="HideTWBExt"/>
          <w:b w:val="0"/>
        </w:rPr>
        <w:t>&lt;/NumAm&gt;</w:t>
      </w:r>
    </w:p>
    <w:p w14:paraId="11F6BF3A" w14:textId="77777777" w:rsidR="00736FA4" w:rsidRPr="009115EC" w:rsidRDefault="00736FA4" w:rsidP="00736FA4">
      <w:pPr>
        <w:pStyle w:val="NormalBold"/>
      </w:pPr>
      <w:r w:rsidRPr="009115EC">
        <w:rPr>
          <w:rStyle w:val="HideTWBExt"/>
          <w:b w:val="0"/>
        </w:rPr>
        <w:t>&lt;RepeatBlock-By&gt;&lt;Members&gt;</w:t>
      </w:r>
      <w:r w:rsidRPr="009115EC">
        <w:t>Ewa Kopacz, Elżbieta Katarzyna Łukacijewska, Mirosława Nykiel, Jagna Marczułajtis-Walczak</w:t>
      </w:r>
      <w:r w:rsidRPr="009115EC">
        <w:rPr>
          <w:rStyle w:val="HideTWBExt"/>
          <w:b w:val="0"/>
        </w:rPr>
        <w:t>&lt;/Members&gt;</w:t>
      </w:r>
    </w:p>
    <w:p w14:paraId="4212CD8A" w14:textId="77777777" w:rsidR="00736FA4" w:rsidRPr="009115EC" w:rsidRDefault="00736FA4" w:rsidP="00736FA4">
      <w:pPr>
        <w:pStyle w:val="NormalBold"/>
      </w:pPr>
      <w:r w:rsidRPr="009115EC">
        <w:rPr>
          <w:rStyle w:val="HideTWBExt"/>
          <w:b w:val="0"/>
        </w:rPr>
        <w:t>&lt;/RepeatBlock-By&gt;</w:t>
      </w:r>
    </w:p>
    <w:p w14:paraId="66640D2F"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75AAD0D" w14:textId="77777777" w:rsidR="00736FA4" w:rsidRPr="009115EC" w:rsidRDefault="00736FA4" w:rsidP="00736FA4">
      <w:pPr>
        <w:pStyle w:val="NormalBold"/>
      </w:pPr>
      <w:r w:rsidRPr="009115EC">
        <w:rPr>
          <w:rStyle w:val="HideTWBExt"/>
          <w:b w:val="0"/>
        </w:rPr>
        <w:t>&lt;Article&gt;</w:t>
      </w:r>
      <w:r w:rsidRPr="009115EC">
        <w:t>Paragraaf 18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9B5D985" w14:textId="77777777" w:rsidTr="00A73545">
        <w:trPr>
          <w:trHeight w:hRule="exact" w:val="240"/>
          <w:jc w:val="center"/>
        </w:trPr>
        <w:tc>
          <w:tcPr>
            <w:tcW w:w="9752" w:type="dxa"/>
            <w:gridSpan w:val="2"/>
            <w:tcBorders>
              <w:top w:val="nil"/>
              <w:left w:val="nil"/>
              <w:bottom w:val="nil"/>
              <w:right w:val="nil"/>
            </w:tcBorders>
          </w:tcPr>
          <w:p w14:paraId="5CAD918E" w14:textId="77777777" w:rsidR="00736FA4" w:rsidRPr="009115EC" w:rsidRDefault="00736FA4" w:rsidP="00A73545"/>
        </w:tc>
      </w:tr>
      <w:tr w:rsidR="00736FA4" w:rsidRPr="009115EC" w14:paraId="37F4C9BD" w14:textId="77777777" w:rsidTr="00A73545">
        <w:trPr>
          <w:trHeight w:val="240"/>
          <w:jc w:val="center"/>
        </w:trPr>
        <w:tc>
          <w:tcPr>
            <w:tcW w:w="4876" w:type="dxa"/>
            <w:tcBorders>
              <w:top w:val="nil"/>
              <w:left w:val="nil"/>
              <w:bottom w:val="nil"/>
              <w:right w:val="nil"/>
            </w:tcBorders>
          </w:tcPr>
          <w:p w14:paraId="20666A22"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4025147" w14:textId="77777777" w:rsidR="00736FA4" w:rsidRPr="009115EC" w:rsidRDefault="00736FA4" w:rsidP="00A73545">
            <w:pPr>
              <w:pStyle w:val="AmColumnHeading"/>
            </w:pPr>
            <w:r w:rsidRPr="009115EC">
              <w:t>Amendement</w:t>
            </w:r>
          </w:p>
        </w:tc>
      </w:tr>
      <w:tr w:rsidR="00736FA4" w:rsidRPr="009115EC" w14:paraId="18ECD7C1" w14:textId="77777777" w:rsidTr="00A73545">
        <w:trPr>
          <w:jc w:val="center"/>
        </w:trPr>
        <w:tc>
          <w:tcPr>
            <w:tcW w:w="4876" w:type="dxa"/>
            <w:tcBorders>
              <w:top w:val="nil"/>
              <w:left w:val="nil"/>
              <w:bottom w:val="nil"/>
              <w:right w:val="nil"/>
            </w:tcBorders>
          </w:tcPr>
          <w:p w14:paraId="44EC334C" w14:textId="77777777" w:rsidR="00736FA4" w:rsidRPr="009115EC" w:rsidRDefault="00736FA4" w:rsidP="00A73545">
            <w:pPr>
              <w:pStyle w:val="Normal6a"/>
            </w:pPr>
            <w:r w:rsidRPr="009115EC">
              <w:t>18.</w:t>
            </w:r>
            <w:r w:rsidRPr="009115EC">
              <w:tab/>
              <w:t>is van oordeel dat verbetering van de gendergelijkheid in gezondheidsonderzoek het concurrentievermogen van de EU ten goede kan komen; onderstreept dat het gebruik van EU-financiering voor het aanpakken van genderongelijkheden op het gebied van gezondheid, in combinatie met maatregelen om de gegevenshiaten te dichten, investeringen zou kunnen aanzwengelen en voor meer innovatie in de EU zou kunnen zorgen;</w:t>
            </w:r>
          </w:p>
        </w:tc>
        <w:tc>
          <w:tcPr>
            <w:tcW w:w="4876" w:type="dxa"/>
            <w:tcBorders>
              <w:top w:val="nil"/>
              <w:left w:val="nil"/>
              <w:bottom w:val="nil"/>
              <w:right w:val="nil"/>
            </w:tcBorders>
          </w:tcPr>
          <w:p w14:paraId="3478CA12" w14:textId="77777777" w:rsidR="00736FA4" w:rsidRPr="009115EC" w:rsidRDefault="00736FA4" w:rsidP="00A73545">
            <w:pPr>
              <w:pStyle w:val="Normal6a"/>
            </w:pPr>
            <w:r w:rsidRPr="009115EC">
              <w:t>18.</w:t>
            </w:r>
            <w:r w:rsidRPr="009115EC">
              <w:tab/>
              <w:t xml:space="preserve">is van oordeel dat verbetering van de gendergelijkheid in gezondheidsonderzoek het concurrentievermogen van de EU ten goede kan komen; onderstreept dat het gebruik van EU-financiering voor het aanpakken van genderongelijkheden op het gebied van gezondheid, in combinatie met maatregelen om de gegevenshiaten te dichten, investeringen zou kunnen aanzwengelen en voor meer innovatie in de EU zou kunnen zorgen; </w:t>
            </w:r>
            <w:r w:rsidRPr="009115EC">
              <w:rPr>
                <w:b/>
                <w:i/>
              </w:rPr>
              <w:t>roept de Commissie en de lidstaten ertoe op een grotere deelname van vrouwen aan alle aspecten van wetenschappelijk onderzoek te bevorderen, zowel in de hoedanigheid van onderzoekers als in die van deelnemers aan onderzoeken;</w:t>
            </w:r>
            <w:r w:rsidRPr="009115EC">
              <w:t xml:space="preserve"> </w:t>
            </w:r>
            <w:r w:rsidRPr="009115EC">
              <w:rPr>
                <w:b/>
                <w:i/>
              </w:rPr>
              <w:t>beveelt aan maatregelen te nemen om belemmeringen voor de loopbaanontwikkeling van vrouwen in de wetenschap weg te nemen en om gelijke kansen bij de toegang tot onderzoeksfinanciering en managementfuncties te waarborgen;</w:t>
            </w:r>
            <w:r w:rsidRPr="009115EC">
              <w:t xml:space="preserve"> </w:t>
            </w:r>
            <w:r w:rsidRPr="009115EC">
              <w:rPr>
                <w:b/>
                <w:i/>
              </w:rPr>
              <w:t>benadrukt dat een meer genderevenwichtige samenstelling van onderzoeksteams en een grotere deelname van vrouwen aan klinische proeven zal bijdragen tot een betere kwaliteit en grotere betrouwbaarheid van gezondheidsresultaten;</w:t>
            </w:r>
          </w:p>
        </w:tc>
      </w:tr>
    </w:tbl>
    <w:p w14:paraId="511DB7F7"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{PL}</w:t>
      </w:r>
      <w:r w:rsidRPr="009115EC">
        <w:t>pl</w:t>
      </w:r>
      <w:r w:rsidRPr="009115EC">
        <w:rPr>
          <w:rStyle w:val="HideTWBExt"/>
        </w:rPr>
        <w:t>&lt;/Original&gt;</w:t>
      </w:r>
    </w:p>
    <w:p w14:paraId="72921F38" w14:textId="1445A43B" w:rsidR="00736FA4" w:rsidRPr="009115EC" w:rsidRDefault="00736FA4" w:rsidP="00736FA4">
      <w:r w:rsidRPr="009115EC">
        <w:rPr>
          <w:rStyle w:val="HideTWBExt"/>
        </w:rPr>
        <w:t>&lt;/Amend&gt;</w:t>
      </w:r>
    </w:p>
    <w:p w14:paraId="0108411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504</w:t>
      </w:r>
      <w:r w:rsidRPr="009115EC">
        <w:rPr>
          <w:rStyle w:val="HideTWBExt"/>
          <w:b w:val="0"/>
        </w:rPr>
        <w:t>&lt;/NumAm&gt;</w:t>
      </w:r>
    </w:p>
    <w:p w14:paraId="34B69A07" w14:textId="77777777" w:rsidR="00736FA4" w:rsidRPr="009115EC" w:rsidRDefault="00736FA4" w:rsidP="00736FA4">
      <w:pPr>
        <w:pStyle w:val="NormalBold"/>
      </w:pPr>
      <w:r w:rsidRPr="009115EC">
        <w:rPr>
          <w:rStyle w:val="HideTWBExt"/>
          <w:b w:val="0"/>
        </w:rPr>
        <w:t>&lt;RepeatBlock-By&gt;&lt;Members&gt;</w:t>
      </w:r>
      <w:r w:rsidRPr="009115EC">
        <w:t>Billy Kelleher, Abir Al-Sahlani, Lucia Yar, Valérie Devaux, Veronika Cifrová Ostrihoňová, Raquel García Hermida-Van Der Walle</w:t>
      </w:r>
      <w:r w:rsidRPr="009115EC">
        <w:rPr>
          <w:rStyle w:val="HideTWBExt"/>
          <w:b w:val="0"/>
        </w:rPr>
        <w:t>&lt;/Members&gt;</w:t>
      </w:r>
    </w:p>
    <w:p w14:paraId="5C3FC3A0" w14:textId="77777777" w:rsidR="00736FA4" w:rsidRPr="009115EC" w:rsidRDefault="00736FA4" w:rsidP="00736FA4">
      <w:pPr>
        <w:pStyle w:val="NormalBold"/>
      </w:pPr>
      <w:r w:rsidRPr="009115EC">
        <w:rPr>
          <w:rStyle w:val="HideTWBExt"/>
          <w:b w:val="0"/>
        </w:rPr>
        <w:t>&lt;/RepeatBlock-By&gt;</w:t>
      </w:r>
    </w:p>
    <w:p w14:paraId="1540C89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15C744A" w14:textId="77777777" w:rsidR="00736FA4" w:rsidRPr="009115EC" w:rsidRDefault="00736FA4" w:rsidP="00736FA4">
      <w:pPr>
        <w:pStyle w:val="NormalBold"/>
      </w:pPr>
      <w:r w:rsidRPr="009115EC">
        <w:rPr>
          <w:rStyle w:val="HideTWBExt"/>
          <w:b w:val="0"/>
        </w:rPr>
        <w:t>&lt;Article&gt;</w:t>
      </w:r>
      <w:r w:rsidRPr="009115EC">
        <w:t>Paragraaf 18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31FA7A3" w14:textId="77777777" w:rsidTr="00A73545">
        <w:trPr>
          <w:trHeight w:hRule="exact" w:val="240"/>
          <w:jc w:val="center"/>
        </w:trPr>
        <w:tc>
          <w:tcPr>
            <w:tcW w:w="9752" w:type="dxa"/>
            <w:gridSpan w:val="2"/>
            <w:tcBorders>
              <w:top w:val="nil"/>
              <w:left w:val="nil"/>
              <w:bottom w:val="nil"/>
              <w:right w:val="nil"/>
            </w:tcBorders>
          </w:tcPr>
          <w:p w14:paraId="02E62B81" w14:textId="77777777" w:rsidR="00736FA4" w:rsidRPr="009115EC" w:rsidRDefault="00736FA4" w:rsidP="00A73545"/>
        </w:tc>
      </w:tr>
      <w:tr w:rsidR="00736FA4" w:rsidRPr="009115EC" w14:paraId="41E03169" w14:textId="77777777" w:rsidTr="00A73545">
        <w:trPr>
          <w:trHeight w:val="240"/>
          <w:jc w:val="center"/>
        </w:trPr>
        <w:tc>
          <w:tcPr>
            <w:tcW w:w="4876" w:type="dxa"/>
            <w:tcBorders>
              <w:top w:val="nil"/>
              <w:left w:val="nil"/>
              <w:bottom w:val="nil"/>
              <w:right w:val="nil"/>
            </w:tcBorders>
          </w:tcPr>
          <w:p w14:paraId="006F05C4"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E3CE9C0" w14:textId="77777777" w:rsidR="00736FA4" w:rsidRPr="009115EC" w:rsidRDefault="00736FA4" w:rsidP="00A73545">
            <w:pPr>
              <w:pStyle w:val="AmColumnHeading"/>
            </w:pPr>
            <w:r w:rsidRPr="009115EC">
              <w:t>Amendement</w:t>
            </w:r>
          </w:p>
        </w:tc>
      </w:tr>
      <w:tr w:rsidR="00736FA4" w:rsidRPr="009115EC" w14:paraId="0D5E9FEB" w14:textId="77777777" w:rsidTr="00A73545">
        <w:trPr>
          <w:jc w:val="center"/>
        </w:trPr>
        <w:tc>
          <w:tcPr>
            <w:tcW w:w="4876" w:type="dxa"/>
            <w:tcBorders>
              <w:top w:val="nil"/>
              <w:left w:val="nil"/>
              <w:bottom w:val="nil"/>
              <w:right w:val="nil"/>
            </w:tcBorders>
          </w:tcPr>
          <w:p w14:paraId="50D45319" w14:textId="77777777" w:rsidR="00736FA4" w:rsidRPr="009115EC" w:rsidRDefault="00736FA4" w:rsidP="00A73545">
            <w:pPr>
              <w:pStyle w:val="Normal6a"/>
            </w:pPr>
            <w:r w:rsidRPr="009115EC">
              <w:t>18.</w:t>
            </w:r>
            <w:r w:rsidRPr="009115EC">
              <w:tab/>
              <w:t>is van oordeel dat verbetering van de gendergelijkheid in gezondheidsonderzoek het concurrentievermogen van de EU ten goede kan komen; onderstreept dat het gebruik van EU-financiering voor het aanpakken van genderongelijkheden op het gebied van gezondheid, in combinatie met maatregelen om de gegevenshiaten te dichten, investeringen zou kunnen aanzwengelen en voor meer innovatie in de EU zou kunnen zorgen;</w:t>
            </w:r>
          </w:p>
        </w:tc>
        <w:tc>
          <w:tcPr>
            <w:tcW w:w="4876" w:type="dxa"/>
            <w:tcBorders>
              <w:top w:val="nil"/>
              <w:left w:val="nil"/>
              <w:bottom w:val="nil"/>
              <w:right w:val="nil"/>
            </w:tcBorders>
          </w:tcPr>
          <w:p w14:paraId="7C84CAA2" w14:textId="77777777" w:rsidR="00736FA4" w:rsidRPr="009115EC" w:rsidRDefault="00736FA4" w:rsidP="00A73545">
            <w:pPr>
              <w:pStyle w:val="Normal6a"/>
            </w:pPr>
            <w:r w:rsidRPr="009115EC">
              <w:t>18.</w:t>
            </w:r>
            <w:r w:rsidRPr="009115EC">
              <w:tab/>
              <w:t>is van oordeel dat verbetering van de gendergelijkheid in gezondheidsonderzoek het concurrentievermogen van de EU ten goede kan komen</w:t>
            </w:r>
            <w:r w:rsidRPr="009115EC">
              <w:rPr>
                <w:b/>
                <w:bCs/>
                <w:i/>
                <w:iCs/>
              </w:rPr>
              <w:t>;</w:t>
            </w:r>
            <w:r w:rsidRPr="009115EC">
              <w:rPr>
                <w:b/>
                <w:i/>
              </w:rPr>
              <w:t xml:space="preserve"> beklemtoont dat volgens schattingen van het Wereld Economisch Forum het dichten van de kloof wat betreft investeringen in de gezondheid van vrouwen de wereldeconomie tegen 2040 jaarlijks met 1 biljoen USD zou kunnen doen groeien; </w:t>
            </w:r>
            <w:r w:rsidRPr="009115EC">
              <w:rPr>
                <w:b/>
                <w:bCs/>
                <w:i/>
                <w:iCs/>
              </w:rPr>
              <w:t>wijst erop dat de lacune in naar geslacht uitgesplitste gezondheidsgegevens gedeeltelijk betrekking heeft op schaarste in de onderliggende wetenschappelijke basiskennis over genderspecifieke aandoeningen, hetgeen actoren uit de particuliere sector ervan weerhoudt in toegepast en ontwikkelingsonderzoek te investeren</w:t>
            </w:r>
            <w:r w:rsidRPr="009115EC">
              <w:t>; onderstreept dat het gebruik van EU-financiering voor het aanpakken van genderongelijkheden op het gebied van gezondheid, in combinatie met maatregelen om de gegevenshiaten te dichten, investeringen zou kunnen aanzwengelen en voor meer innovatie in de EU zou kunnen zorgen;</w:t>
            </w:r>
          </w:p>
        </w:tc>
      </w:tr>
    </w:tbl>
    <w:p w14:paraId="02299F9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1DD0814" w14:textId="77777777" w:rsidR="00736FA4" w:rsidRPr="009115EC" w:rsidRDefault="00736FA4" w:rsidP="00736FA4">
      <w:r w:rsidRPr="009115EC">
        <w:rPr>
          <w:rStyle w:val="HideTWBExt"/>
        </w:rPr>
        <w:t>&lt;/Amend&gt;</w:t>
      </w:r>
    </w:p>
    <w:p w14:paraId="1BCDF78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505</w:t>
      </w:r>
      <w:r w:rsidRPr="009115EC">
        <w:rPr>
          <w:rStyle w:val="HideTWBExt"/>
          <w:b w:val="0"/>
        </w:rPr>
        <w:t>&lt;/NumAm&gt;</w:t>
      </w:r>
    </w:p>
    <w:p w14:paraId="479E8189" w14:textId="77777777" w:rsidR="00736FA4" w:rsidRPr="009115EC" w:rsidRDefault="00736FA4" w:rsidP="00736FA4">
      <w:pPr>
        <w:pStyle w:val="NormalBold"/>
      </w:pPr>
      <w:r w:rsidRPr="009115EC">
        <w:rPr>
          <w:rStyle w:val="HideTWBExt"/>
          <w:b w:val="0"/>
        </w:rPr>
        <w:t>&lt;RepeatBlock-By&gt;&lt;Members&gt;</w:t>
      </w:r>
      <w:r w:rsidRPr="009115EC">
        <w:t>Sirpa Pietikäinen</w:t>
      </w:r>
      <w:r w:rsidRPr="009115EC">
        <w:rPr>
          <w:rStyle w:val="HideTWBExt"/>
          <w:b w:val="0"/>
        </w:rPr>
        <w:t>&lt;/Members&gt;</w:t>
      </w:r>
    </w:p>
    <w:p w14:paraId="26DC5025" w14:textId="77777777" w:rsidR="00736FA4" w:rsidRPr="009115EC" w:rsidRDefault="00736FA4" w:rsidP="00736FA4">
      <w:pPr>
        <w:pStyle w:val="NormalBold"/>
      </w:pPr>
      <w:r w:rsidRPr="009115EC">
        <w:rPr>
          <w:rStyle w:val="HideTWBExt"/>
          <w:b w:val="0"/>
        </w:rPr>
        <w:t>&lt;/RepeatBlock-By&gt;</w:t>
      </w:r>
    </w:p>
    <w:p w14:paraId="6CFB5A14"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1BBABC7" w14:textId="77777777" w:rsidR="00736FA4" w:rsidRPr="009115EC" w:rsidRDefault="00736FA4" w:rsidP="00736FA4">
      <w:pPr>
        <w:pStyle w:val="NormalBold"/>
      </w:pPr>
      <w:r w:rsidRPr="009115EC">
        <w:rPr>
          <w:rStyle w:val="HideTWBExt"/>
          <w:b w:val="0"/>
        </w:rPr>
        <w:t>&lt;Article&gt;</w:t>
      </w:r>
      <w:r w:rsidRPr="009115EC">
        <w:t>Paragraaf 18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7DBEC46" w14:textId="77777777" w:rsidTr="00A73545">
        <w:trPr>
          <w:trHeight w:hRule="exact" w:val="240"/>
          <w:jc w:val="center"/>
        </w:trPr>
        <w:tc>
          <w:tcPr>
            <w:tcW w:w="9752" w:type="dxa"/>
            <w:gridSpan w:val="2"/>
            <w:tcBorders>
              <w:top w:val="nil"/>
              <w:left w:val="nil"/>
              <w:bottom w:val="nil"/>
              <w:right w:val="nil"/>
            </w:tcBorders>
          </w:tcPr>
          <w:p w14:paraId="17B9A42C" w14:textId="77777777" w:rsidR="00736FA4" w:rsidRPr="009115EC" w:rsidRDefault="00736FA4" w:rsidP="00A73545"/>
        </w:tc>
      </w:tr>
      <w:tr w:rsidR="00736FA4" w:rsidRPr="009115EC" w14:paraId="2CB95803" w14:textId="77777777" w:rsidTr="00A73545">
        <w:trPr>
          <w:trHeight w:val="240"/>
          <w:jc w:val="center"/>
        </w:trPr>
        <w:tc>
          <w:tcPr>
            <w:tcW w:w="4876" w:type="dxa"/>
            <w:tcBorders>
              <w:top w:val="nil"/>
              <w:left w:val="nil"/>
              <w:bottom w:val="nil"/>
              <w:right w:val="nil"/>
            </w:tcBorders>
          </w:tcPr>
          <w:p w14:paraId="5B04246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8F6521F" w14:textId="77777777" w:rsidR="00736FA4" w:rsidRPr="009115EC" w:rsidRDefault="00736FA4" w:rsidP="00A73545">
            <w:pPr>
              <w:pStyle w:val="AmColumnHeading"/>
            </w:pPr>
            <w:r w:rsidRPr="009115EC">
              <w:t>Amendement</w:t>
            </w:r>
          </w:p>
        </w:tc>
      </w:tr>
      <w:tr w:rsidR="00736FA4" w:rsidRPr="009115EC" w14:paraId="7FA85174" w14:textId="77777777" w:rsidTr="00A73545">
        <w:trPr>
          <w:jc w:val="center"/>
        </w:trPr>
        <w:tc>
          <w:tcPr>
            <w:tcW w:w="4876" w:type="dxa"/>
            <w:tcBorders>
              <w:top w:val="nil"/>
              <w:left w:val="nil"/>
              <w:bottom w:val="nil"/>
              <w:right w:val="nil"/>
            </w:tcBorders>
          </w:tcPr>
          <w:p w14:paraId="5D724261" w14:textId="77777777" w:rsidR="00736FA4" w:rsidRPr="009115EC" w:rsidRDefault="00736FA4" w:rsidP="00A73545">
            <w:pPr>
              <w:pStyle w:val="Normal6a"/>
            </w:pPr>
            <w:r w:rsidRPr="009115EC">
              <w:t>18.</w:t>
            </w:r>
            <w:r w:rsidRPr="009115EC">
              <w:tab/>
              <w:t>is van oordeel dat verbetering van de gendergelijkheid in gezondheidsonderzoek het concurrentievermogen van de EU ten goede kan komen; onderstreept dat het gebruik van EU-financiering voor het aanpakken van genderongelijkheden op het gebied van gezondheid, in combinatie met maatregelen om de gegevenshiaten te dichten, investeringen zou kunnen aanzwengelen en voor meer innovatie in de EU zou kunnen zorgen;</w:t>
            </w:r>
          </w:p>
        </w:tc>
        <w:tc>
          <w:tcPr>
            <w:tcW w:w="4876" w:type="dxa"/>
            <w:tcBorders>
              <w:top w:val="nil"/>
              <w:left w:val="nil"/>
              <w:bottom w:val="nil"/>
              <w:right w:val="nil"/>
            </w:tcBorders>
          </w:tcPr>
          <w:p w14:paraId="03697489" w14:textId="77777777" w:rsidR="00736FA4" w:rsidRPr="009115EC" w:rsidRDefault="00736FA4" w:rsidP="00A73545">
            <w:pPr>
              <w:pStyle w:val="Normal6a"/>
            </w:pPr>
            <w:r w:rsidRPr="009115EC">
              <w:t>18.</w:t>
            </w:r>
            <w:r w:rsidRPr="009115EC">
              <w:tab/>
              <w:t>is van oordeel dat verbetering van de gendergelijkheid in gezondheidsonderzoek het concurrentievermogen van de EU ten goede kan komen; onderstreept dat het gebruik van EU-financiering voor het aanpakken van genderongelijkheden op het gebied van gezondheid</w:t>
            </w:r>
            <w:r w:rsidRPr="009115EC">
              <w:rPr>
                <w:b/>
                <w:bCs/>
                <w:i/>
                <w:iCs/>
              </w:rPr>
              <w:t>, via het huidige en het toekomstige Horizon Europa-programma, het Europees Fonds voor concurrentievermogen en het EU4Health-programma</w:t>
            </w:r>
            <w:r w:rsidRPr="009115EC">
              <w:t>, in combinatie met maatregelen om de gegevenshiaten te dichten, investeringen zou kunnen aanzwengelen en voor meer innovatie in de EU zou kunnen zorgen;</w:t>
            </w:r>
          </w:p>
        </w:tc>
      </w:tr>
    </w:tbl>
    <w:p w14:paraId="7749DD5A"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7BDBC9B" w14:textId="77777777" w:rsidR="00736FA4" w:rsidRPr="009115EC" w:rsidRDefault="00736FA4" w:rsidP="00736FA4">
      <w:r w:rsidRPr="009115EC">
        <w:rPr>
          <w:rStyle w:val="HideTWBExt"/>
        </w:rPr>
        <w:t>&lt;/Amend&gt;</w:t>
      </w:r>
    </w:p>
    <w:p w14:paraId="787AA5CF"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506</w:t>
      </w:r>
      <w:r w:rsidRPr="009115EC">
        <w:rPr>
          <w:rStyle w:val="HideTWBExt"/>
          <w:b w:val="0"/>
        </w:rPr>
        <w:t>&lt;/NumAm&gt;</w:t>
      </w:r>
    </w:p>
    <w:p w14:paraId="1437F37B"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41848422" w14:textId="77777777" w:rsidR="00736FA4" w:rsidRPr="009115EC" w:rsidRDefault="00736FA4" w:rsidP="00736FA4">
      <w:pPr>
        <w:pStyle w:val="NormalBold"/>
      </w:pPr>
      <w:r w:rsidRPr="009115EC">
        <w:rPr>
          <w:rStyle w:val="HideTWBExt"/>
          <w:b w:val="0"/>
        </w:rPr>
        <w:t>&lt;/RepeatBlock-By&gt;</w:t>
      </w:r>
    </w:p>
    <w:p w14:paraId="13CDED0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E0A4BB4" w14:textId="77777777" w:rsidR="00736FA4" w:rsidRPr="009115EC" w:rsidRDefault="00736FA4" w:rsidP="00736FA4">
      <w:pPr>
        <w:pStyle w:val="NormalBold"/>
      </w:pPr>
      <w:r w:rsidRPr="009115EC">
        <w:rPr>
          <w:rStyle w:val="HideTWBExt"/>
          <w:b w:val="0"/>
        </w:rPr>
        <w:t>&lt;Article&gt;</w:t>
      </w:r>
      <w:r w:rsidRPr="009115EC">
        <w:t>Paragraaf 18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78C8502" w14:textId="77777777" w:rsidTr="00A73545">
        <w:trPr>
          <w:trHeight w:hRule="exact" w:val="240"/>
          <w:jc w:val="center"/>
        </w:trPr>
        <w:tc>
          <w:tcPr>
            <w:tcW w:w="9752" w:type="dxa"/>
            <w:gridSpan w:val="2"/>
            <w:tcBorders>
              <w:top w:val="nil"/>
              <w:left w:val="nil"/>
              <w:bottom w:val="nil"/>
              <w:right w:val="nil"/>
            </w:tcBorders>
          </w:tcPr>
          <w:p w14:paraId="4C071A65" w14:textId="77777777" w:rsidR="00736FA4" w:rsidRPr="009115EC" w:rsidRDefault="00736FA4" w:rsidP="00A73545"/>
        </w:tc>
      </w:tr>
      <w:tr w:rsidR="00736FA4" w:rsidRPr="009115EC" w14:paraId="49CBA129" w14:textId="77777777" w:rsidTr="00A73545">
        <w:trPr>
          <w:trHeight w:val="240"/>
          <w:jc w:val="center"/>
        </w:trPr>
        <w:tc>
          <w:tcPr>
            <w:tcW w:w="4876" w:type="dxa"/>
            <w:tcBorders>
              <w:top w:val="nil"/>
              <w:left w:val="nil"/>
              <w:bottom w:val="nil"/>
              <w:right w:val="nil"/>
            </w:tcBorders>
          </w:tcPr>
          <w:p w14:paraId="74D7824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AADD4DC" w14:textId="77777777" w:rsidR="00736FA4" w:rsidRPr="009115EC" w:rsidRDefault="00736FA4" w:rsidP="00A73545">
            <w:pPr>
              <w:pStyle w:val="AmColumnHeading"/>
            </w:pPr>
            <w:r w:rsidRPr="009115EC">
              <w:t>Amendement</w:t>
            </w:r>
          </w:p>
        </w:tc>
      </w:tr>
      <w:tr w:rsidR="00736FA4" w:rsidRPr="009115EC" w14:paraId="4E9DD211" w14:textId="77777777" w:rsidTr="00A73545">
        <w:trPr>
          <w:jc w:val="center"/>
        </w:trPr>
        <w:tc>
          <w:tcPr>
            <w:tcW w:w="4876" w:type="dxa"/>
            <w:tcBorders>
              <w:top w:val="nil"/>
              <w:left w:val="nil"/>
              <w:bottom w:val="nil"/>
              <w:right w:val="nil"/>
            </w:tcBorders>
          </w:tcPr>
          <w:p w14:paraId="23F2864D" w14:textId="77777777" w:rsidR="00736FA4" w:rsidRPr="009115EC" w:rsidRDefault="00736FA4" w:rsidP="00A73545">
            <w:pPr>
              <w:pStyle w:val="Normal6a"/>
            </w:pPr>
            <w:r w:rsidRPr="009115EC">
              <w:t>18.</w:t>
            </w:r>
            <w:r w:rsidRPr="009115EC">
              <w:tab/>
              <w:t>is van oordeel dat verbetering van de gendergelijkheid in gezondheidsonderzoek het concurrentievermogen van de EU ten goede kan komen; onderstreept dat het gebruik van EU-financiering voor het aanpakken van genderongelijkheden op het gebied van gezondheid, in combinatie met maatregelen om de gegevenshiaten te dichten, investeringen zou kunnen aanzwengelen en voor meer innovatie in de EU zou kunnen zorgen;</w:t>
            </w:r>
          </w:p>
        </w:tc>
        <w:tc>
          <w:tcPr>
            <w:tcW w:w="4876" w:type="dxa"/>
            <w:tcBorders>
              <w:top w:val="nil"/>
              <w:left w:val="nil"/>
              <w:bottom w:val="nil"/>
              <w:right w:val="nil"/>
            </w:tcBorders>
          </w:tcPr>
          <w:p w14:paraId="2A16FABC" w14:textId="77777777" w:rsidR="00736FA4" w:rsidRPr="009115EC" w:rsidRDefault="00736FA4" w:rsidP="00A73545">
            <w:pPr>
              <w:pStyle w:val="Normal6a"/>
            </w:pPr>
            <w:r w:rsidRPr="009115EC">
              <w:t>18.</w:t>
            </w:r>
            <w:r w:rsidRPr="009115EC">
              <w:tab/>
              <w:t>is van oordeel dat verbetering van de gendergelijkheid in gezondheidsonderzoek het concurrentievermogen van de EU ten goede kan komen</w:t>
            </w:r>
            <w:r w:rsidRPr="009115EC">
              <w:rPr>
                <w:b/>
                <w:bCs/>
                <w:i/>
                <w:iCs/>
              </w:rPr>
              <w:t>;</w:t>
            </w:r>
            <w:r w:rsidRPr="009115EC">
              <w:rPr>
                <w:b/>
                <w:i/>
              </w:rPr>
              <w:t xml:space="preserve"> </w:t>
            </w:r>
            <w:r w:rsidRPr="009115EC">
              <w:rPr>
                <w:b/>
                <w:bCs/>
                <w:i/>
                <w:iCs/>
              </w:rPr>
              <w:t>wijst erop dat het dichten van genderkloven op gezondheidsgebied op de eerste plaats een kwestie van grondrechten en sociale rechtvaardigheid is</w:t>
            </w:r>
            <w:r w:rsidRPr="009115EC">
              <w:t>; onderstreept dat het gebruik van EU-financiering voor het aanpakken van genderongelijkheden op het gebied van gezondheid, in combinatie met maatregelen om de gegevenshiaten te dichten, investeringen zou kunnen aanzwengelen en voor meer innovatie in de EU zou kunnen zorgen;</w:t>
            </w:r>
          </w:p>
        </w:tc>
      </w:tr>
    </w:tbl>
    <w:p w14:paraId="1790B2DD"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52A9636" w14:textId="77777777" w:rsidR="00736FA4" w:rsidRPr="009115EC" w:rsidRDefault="00736FA4" w:rsidP="00736FA4">
      <w:r w:rsidRPr="009115EC">
        <w:rPr>
          <w:rStyle w:val="HideTWBExt"/>
        </w:rPr>
        <w:t>&lt;/Amend&gt;</w:t>
      </w:r>
    </w:p>
    <w:p w14:paraId="0303070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507</w:t>
      </w:r>
      <w:r w:rsidRPr="009115EC">
        <w:rPr>
          <w:rStyle w:val="HideTWBExt"/>
          <w:b w:val="0"/>
        </w:rPr>
        <w:t>&lt;/NumAm&gt;</w:t>
      </w:r>
    </w:p>
    <w:p w14:paraId="26309458" w14:textId="77777777" w:rsidR="00736FA4" w:rsidRPr="009115EC" w:rsidRDefault="00736FA4" w:rsidP="00736FA4">
      <w:pPr>
        <w:pStyle w:val="NormalBold"/>
      </w:pPr>
      <w:r w:rsidRPr="009115EC">
        <w:rPr>
          <w:rStyle w:val="HideTWBExt"/>
          <w:b w:val="0"/>
        </w:rPr>
        <w:t>&lt;RepeatBlock-By&gt;&lt;Members&gt;</w:t>
      </w:r>
      <w:r w:rsidRPr="009115EC">
        <w:t>Laurence Trochu</w:t>
      </w:r>
      <w:r w:rsidRPr="009115EC">
        <w:rPr>
          <w:rStyle w:val="HideTWBExt"/>
          <w:b w:val="0"/>
        </w:rPr>
        <w:t>&lt;/Members&gt;</w:t>
      </w:r>
    </w:p>
    <w:p w14:paraId="30B7CBCA" w14:textId="77777777" w:rsidR="00736FA4" w:rsidRPr="009115EC" w:rsidRDefault="00736FA4" w:rsidP="00736FA4">
      <w:pPr>
        <w:pStyle w:val="NormalBold"/>
      </w:pPr>
      <w:r w:rsidRPr="009115EC">
        <w:rPr>
          <w:rStyle w:val="HideTWBExt"/>
          <w:b w:val="0"/>
        </w:rPr>
        <w:t>&lt;/RepeatBlock-By&gt;</w:t>
      </w:r>
    </w:p>
    <w:p w14:paraId="1611CA5E"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38D44A6" w14:textId="77777777" w:rsidR="00736FA4" w:rsidRPr="009115EC" w:rsidRDefault="00736FA4" w:rsidP="00736FA4">
      <w:pPr>
        <w:pStyle w:val="NormalBold"/>
      </w:pPr>
      <w:r w:rsidRPr="009115EC">
        <w:rPr>
          <w:rStyle w:val="HideTWBExt"/>
          <w:b w:val="0"/>
        </w:rPr>
        <w:t>&lt;Article&gt;</w:t>
      </w:r>
      <w:r w:rsidRPr="009115EC">
        <w:t>Paragraaf 18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51F14FB" w14:textId="77777777" w:rsidTr="00A73545">
        <w:trPr>
          <w:trHeight w:hRule="exact" w:val="240"/>
          <w:jc w:val="center"/>
        </w:trPr>
        <w:tc>
          <w:tcPr>
            <w:tcW w:w="9752" w:type="dxa"/>
            <w:gridSpan w:val="2"/>
            <w:tcBorders>
              <w:top w:val="nil"/>
              <w:left w:val="nil"/>
              <w:bottom w:val="nil"/>
              <w:right w:val="nil"/>
            </w:tcBorders>
          </w:tcPr>
          <w:p w14:paraId="1D8F7F9B" w14:textId="77777777" w:rsidR="00736FA4" w:rsidRPr="009115EC" w:rsidRDefault="00736FA4" w:rsidP="00A73545"/>
        </w:tc>
      </w:tr>
      <w:tr w:rsidR="00736FA4" w:rsidRPr="009115EC" w14:paraId="4F4222E1" w14:textId="77777777" w:rsidTr="00A73545">
        <w:trPr>
          <w:trHeight w:val="240"/>
          <w:jc w:val="center"/>
        </w:trPr>
        <w:tc>
          <w:tcPr>
            <w:tcW w:w="4876" w:type="dxa"/>
            <w:tcBorders>
              <w:top w:val="nil"/>
              <w:left w:val="nil"/>
              <w:bottom w:val="nil"/>
              <w:right w:val="nil"/>
            </w:tcBorders>
          </w:tcPr>
          <w:p w14:paraId="3474B973"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CFB4990" w14:textId="77777777" w:rsidR="00736FA4" w:rsidRPr="009115EC" w:rsidRDefault="00736FA4" w:rsidP="00A73545">
            <w:pPr>
              <w:pStyle w:val="AmColumnHeading"/>
            </w:pPr>
            <w:r w:rsidRPr="009115EC">
              <w:t>Amendement</w:t>
            </w:r>
          </w:p>
        </w:tc>
      </w:tr>
      <w:tr w:rsidR="00736FA4" w:rsidRPr="009115EC" w14:paraId="5A760486" w14:textId="77777777" w:rsidTr="00A73545">
        <w:trPr>
          <w:jc w:val="center"/>
        </w:trPr>
        <w:tc>
          <w:tcPr>
            <w:tcW w:w="4876" w:type="dxa"/>
            <w:tcBorders>
              <w:top w:val="nil"/>
              <w:left w:val="nil"/>
              <w:bottom w:val="nil"/>
              <w:right w:val="nil"/>
            </w:tcBorders>
          </w:tcPr>
          <w:p w14:paraId="3740FE76" w14:textId="77777777" w:rsidR="00736FA4" w:rsidRPr="009115EC" w:rsidRDefault="00736FA4" w:rsidP="00A73545">
            <w:pPr>
              <w:pStyle w:val="Normal6a"/>
            </w:pPr>
            <w:r w:rsidRPr="009115EC">
              <w:t>18.</w:t>
            </w:r>
            <w:r w:rsidRPr="009115EC">
              <w:tab/>
              <w:t xml:space="preserve">is van oordeel dat verbetering van de gendergelijkheid in gezondheidsonderzoek het concurrentievermogen van de EU ten goede kan komen; onderstreept dat het gebruik van EU-financiering voor </w:t>
            </w:r>
            <w:r w:rsidRPr="009115EC">
              <w:rPr>
                <w:b/>
                <w:i/>
              </w:rPr>
              <w:t>het aanpakken van genderongelijkheden op het gebied van</w:t>
            </w:r>
            <w:r w:rsidRPr="009115EC">
              <w:t xml:space="preserve"> gezondheid, in combinatie met maatregelen om de gegevenshiaten te dichten, investeringen zou kunnen aanzwengelen en voor meer innovatie in de EU zou kunnen zorgen;</w:t>
            </w:r>
          </w:p>
        </w:tc>
        <w:tc>
          <w:tcPr>
            <w:tcW w:w="4876" w:type="dxa"/>
            <w:tcBorders>
              <w:top w:val="nil"/>
              <w:left w:val="nil"/>
              <w:bottom w:val="nil"/>
              <w:right w:val="nil"/>
            </w:tcBorders>
          </w:tcPr>
          <w:p w14:paraId="536EBDD9" w14:textId="77777777" w:rsidR="00736FA4" w:rsidRPr="009115EC" w:rsidRDefault="00736FA4" w:rsidP="00A73545">
            <w:pPr>
              <w:pStyle w:val="Normal6a"/>
            </w:pPr>
            <w:r w:rsidRPr="009115EC">
              <w:t>18.</w:t>
            </w:r>
            <w:r w:rsidRPr="009115EC">
              <w:tab/>
              <w:t xml:space="preserve">is van oordeel dat verbetering van de gendergelijkheid in gezondheidsonderzoek het concurrentievermogen van de EU ten goede kan komen; onderstreept dat het gebruik van EU-financiering voor </w:t>
            </w:r>
            <w:r w:rsidRPr="009115EC">
              <w:rPr>
                <w:b/>
                <w:i/>
              </w:rPr>
              <w:t>de</w:t>
            </w:r>
            <w:r w:rsidRPr="009115EC">
              <w:t xml:space="preserve"> gezondheid </w:t>
            </w:r>
            <w:r w:rsidRPr="009115EC">
              <w:rPr>
                <w:b/>
                <w:i/>
              </w:rPr>
              <w:t>van de vrouw</w:t>
            </w:r>
            <w:r w:rsidRPr="009115EC">
              <w:t xml:space="preserve">, in combinatie met maatregelen om de gegevenshiaten te dichten, </w:t>
            </w:r>
            <w:r w:rsidRPr="009115EC">
              <w:rPr>
                <w:b/>
                <w:i/>
              </w:rPr>
              <w:t>zou kunnen bijdragen tot een ommekeer van een gevaarlijk dalende demografische trend,</w:t>
            </w:r>
            <w:r w:rsidRPr="009115EC">
              <w:t xml:space="preserve"> investeringen zou kunnen aanzwengelen en voor meer innovatie in de EU zou kunnen zorgen;</w:t>
            </w:r>
          </w:p>
        </w:tc>
      </w:tr>
    </w:tbl>
    <w:p w14:paraId="7C986896"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{FR}</w:t>
      </w:r>
      <w:r w:rsidRPr="009115EC">
        <w:t>fr</w:t>
      </w:r>
      <w:r w:rsidRPr="009115EC">
        <w:rPr>
          <w:rStyle w:val="HideTWBExt"/>
        </w:rPr>
        <w:t>&lt;/Original&gt;</w:t>
      </w:r>
    </w:p>
    <w:p w14:paraId="37541E5D" w14:textId="5A2C8734" w:rsidR="00736FA4" w:rsidRPr="009115EC" w:rsidRDefault="00736FA4" w:rsidP="00736FA4">
      <w:r w:rsidRPr="009115EC">
        <w:rPr>
          <w:rStyle w:val="HideTWBExt"/>
        </w:rPr>
        <w:t>&lt;/Amend&gt;</w:t>
      </w:r>
    </w:p>
    <w:p w14:paraId="2FA0AEAC"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508</w:t>
      </w:r>
      <w:r w:rsidRPr="009115EC">
        <w:rPr>
          <w:rStyle w:val="HideTWBExt"/>
          <w:b w:val="0"/>
        </w:rPr>
        <w:t>&lt;/NumAm&gt;</w:t>
      </w:r>
    </w:p>
    <w:p w14:paraId="4259CC22"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09F9116B" w14:textId="77777777" w:rsidR="00736FA4" w:rsidRPr="009115EC" w:rsidRDefault="00736FA4" w:rsidP="00736FA4">
      <w:pPr>
        <w:pStyle w:val="NormalBold"/>
      </w:pPr>
      <w:r w:rsidRPr="009115EC">
        <w:rPr>
          <w:rStyle w:val="HideTWBExt"/>
          <w:b w:val="0"/>
        </w:rPr>
        <w:t>&lt;/RepeatBlock-By&gt;</w:t>
      </w:r>
    </w:p>
    <w:p w14:paraId="331DD9EA"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B3DA7A6" w14:textId="77777777" w:rsidR="00736FA4" w:rsidRPr="009115EC" w:rsidRDefault="00736FA4" w:rsidP="00736FA4">
      <w:pPr>
        <w:pStyle w:val="NormalBold"/>
      </w:pPr>
      <w:r w:rsidRPr="009115EC">
        <w:rPr>
          <w:rStyle w:val="HideTWBExt"/>
          <w:b w:val="0"/>
        </w:rPr>
        <w:t>&lt;Article&gt;</w:t>
      </w:r>
      <w:r w:rsidRPr="009115EC">
        <w:t>Paragraaf 18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0D02C892" w14:textId="77777777" w:rsidTr="00A73545">
        <w:trPr>
          <w:trHeight w:hRule="exact" w:val="240"/>
          <w:jc w:val="center"/>
        </w:trPr>
        <w:tc>
          <w:tcPr>
            <w:tcW w:w="9752" w:type="dxa"/>
            <w:gridSpan w:val="2"/>
            <w:tcBorders>
              <w:top w:val="nil"/>
              <w:left w:val="nil"/>
              <w:bottom w:val="nil"/>
              <w:right w:val="nil"/>
            </w:tcBorders>
          </w:tcPr>
          <w:p w14:paraId="27554347" w14:textId="77777777" w:rsidR="00736FA4" w:rsidRPr="009115EC" w:rsidRDefault="00736FA4" w:rsidP="00A73545"/>
        </w:tc>
      </w:tr>
      <w:tr w:rsidR="00736FA4" w:rsidRPr="009115EC" w14:paraId="13E1821F" w14:textId="77777777" w:rsidTr="00A73545">
        <w:trPr>
          <w:trHeight w:val="240"/>
          <w:jc w:val="center"/>
        </w:trPr>
        <w:tc>
          <w:tcPr>
            <w:tcW w:w="4876" w:type="dxa"/>
            <w:tcBorders>
              <w:top w:val="nil"/>
              <w:left w:val="nil"/>
              <w:bottom w:val="nil"/>
              <w:right w:val="nil"/>
            </w:tcBorders>
          </w:tcPr>
          <w:p w14:paraId="3ED55158"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189E81AD" w14:textId="77777777" w:rsidR="00736FA4" w:rsidRPr="009115EC" w:rsidRDefault="00736FA4" w:rsidP="00A73545">
            <w:pPr>
              <w:pStyle w:val="AmColumnHeading"/>
            </w:pPr>
            <w:r w:rsidRPr="009115EC">
              <w:t>Amendement</w:t>
            </w:r>
          </w:p>
        </w:tc>
      </w:tr>
      <w:tr w:rsidR="00736FA4" w:rsidRPr="009115EC" w14:paraId="65FA9332" w14:textId="77777777" w:rsidTr="00A73545">
        <w:trPr>
          <w:jc w:val="center"/>
        </w:trPr>
        <w:tc>
          <w:tcPr>
            <w:tcW w:w="4876" w:type="dxa"/>
            <w:tcBorders>
              <w:top w:val="nil"/>
              <w:left w:val="nil"/>
              <w:bottom w:val="nil"/>
              <w:right w:val="nil"/>
            </w:tcBorders>
          </w:tcPr>
          <w:p w14:paraId="4D49A28C" w14:textId="77777777" w:rsidR="00736FA4" w:rsidRPr="009115EC" w:rsidRDefault="00736FA4" w:rsidP="00A73545">
            <w:pPr>
              <w:pStyle w:val="Normal6a"/>
            </w:pPr>
            <w:r w:rsidRPr="009115EC">
              <w:t>18.</w:t>
            </w:r>
            <w:r w:rsidRPr="009115EC">
              <w:tab/>
              <w:t>is van oordeel dat verbetering van de gendergelijkheid in gezondheidsonderzoek het concurrentievermogen van de EU ten goede kan komen; onderstreept dat het gebruik van EU-financiering voor het aanpakken van genderongelijkheden op het gebied van gezondheid, in combinatie met maatregelen om de gegevenshiaten te dichten, investeringen zou kunnen aanzwengelen en voor meer innovatie in de EU zou kunnen zorgen;</w:t>
            </w:r>
          </w:p>
        </w:tc>
        <w:tc>
          <w:tcPr>
            <w:tcW w:w="4876" w:type="dxa"/>
            <w:tcBorders>
              <w:top w:val="nil"/>
              <w:left w:val="nil"/>
              <w:bottom w:val="nil"/>
              <w:right w:val="nil"/>
            </w:tcBorders>
          </w:tcPr>
          <w:p w14:paraId="1CEDB30C" w14:textId="77777777" w:rsidR="00736FA4" w:rsidRPr="009115EC" w:rsidRDefault="00736FA4" w:rsidP="00A73545">
            <w:pPr>
              <w:pStyle w:val="Normal6a"/>
            </w:pPr>
            <w:r w:rsidRPr="009115EC">
              <w:t>18.</w:t>
            </w:r>
            <w:r w:rsidRPr="009115EC">
              <w:tab/>
              <w:t xml:space="preserve">is van oordeel dat verbetering van de gendergelijkheid in </w:t>
            </w:r>
            <w:r w:rsidRPr="009115EC">
              <w:rPr>
                <w:b/>
                <w:bCs/>
                <w:i/>
                <w:iCs/>
              </w:rPr>
              <w:t>het algemeen, maar met name op het gebied van</w:t>
            </w:r>
            <w:r w:rsidRPr="009115EC">
              <w:t xml:space="preserve"> gezondheidsonderzoek het concurrentievermogen van de EU ten goede kan komen; onderstreept dat het gebruik van EU-financiering voor het aanpakken van genderongelijkheden op het gebied van gezondheid, in combinatie met maatregelen om de gegevenshiaten te dichten, investeringen zou kunnen aanzwengelen en voor meer innovatie in de EU zou kunnen zorgen;</w:t>
            </w:r>
          </w:p>
        </w:tc>
      </w:tr>
    </w:tbl>
    <w:p w14:paraId="58EDDC1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820A8DC" w14:textId="77777777" w:rsidR="00736FA4" w:rsidRPr="009115EC" w:rsidRDefault="00736FA4" w:rsidP="00736FA4">
      <w:r w:rsidRPr="009115EC">
        <w:rPr>
          <w:rStyle w:val="HideTWBExt"/>
        </w:rPr>
        <w:t>&lt;/Amend&gt;</w:t>
      </w:r>
    </w:p>
    <w:p w14:paraId="1FE01CB9"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509</w:t>
      </w:r>
      <w:r w:rsidRPr="009115EC">
        <w:rPr>
          <w:rStyle w:val="HideTWBExt"/>
          <w:b w:val="0"/>
        </w:rPr>
        <w:t>&lt;/NumAm&gt;</w:t>
      </w:r>
    </w:p>
    <w:p w14:paraId="73BABA66" w14:textId="77777777" w:rsidR="00736FA4" w:rsidRPr="009115EC" w:rsidRDefault="00736FA4" w:rsidP="00736FA4">
      <w:pPr>
        <w:pStyle w:val="NormalBold"/>
      </w:pPr>
      <w:r w:rsidRPr="009115EC">
        <w:rPr>
          <w:rStyle w:val="HideTWBExt"/>
          <w:b w:val="0"/>
        </w:rPr>
        <w:t>&lt;RepeatBlock-By&gt;&lt;Members&gt;</w:t>
      </w:r>
      <w:r w:rsidRPr="009115EC">
        <w:t>Judita Laššáková, Ondřej Dostál, Erik Kaliňák</w:t>
      </w:r>
      <w:r w:rsidRPr="009115EC">
        <w:rPr>
          <w:rStyle w:val="HideTWBExt"/>
          <w:b w:val="0"/>
        </w:rPr>
        <w:t>&lt;/Members&gt;</w:t>
      </w:r>
    </w:p>
    <w:p w14:paraId="5D8DE00D" w14:textId="77777777" w:rsidR="00736FA4" w:rsidRPr="009115EC" w:rsidRDefault="00736FA4" w:rsidP="00736FA4">
      <w:pPr>
        <w:pStyle w:val="NormalBold"/>
      </w:pPr>
      <w:r w:rsidRPr="009115EC">
        <w:rPr>
          <w:rStyle w:val="HideTWBExt"/>
          <w:b w:val="0"/>
        </w:rPr>
        <w:t>&lt;/RepeatBlock-By&gt;</w:t>
      </w:r>
    </w:p>
    <w:p w14:paraId="26D93C7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6F0C690" w14:textId="77777777" w:rsidR="00736FA4" w:rsidRPr="009115EC" w:rsidRDefault="00736FA4" w:rsidP="00736FA4">
      <w:pPr>
        <w:pStyle w:val="NormalBold"/>
      </w:pPr>
      <w:r w:rsidRPr="009115EC">
        <w:rPr>
          <w:rStyle w:val="HideTWBExt"/>
          <w:b w:val="0"/>
        </w:rPr>
        <w:t>&lt;Article&gt;</w:t>
      </w:r>
      <w:r w:rsidRPr="009115EC">
        <w:t>Paragraaf 18</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791E0579" w14:textId="77777777" w:rsidTr="00A73545">
        <w:trPr>
          <w:trHeight w:hRule="exact" w:val="240"/>
          <w:jc w:val="center"/>
        </w:trPr>
        <w:tc>
          <w:tcPr>
            <w:tcW w:w="9752" w:type="dxa"/>
            <w:gridSpan w:val="2"/>
            <w:tcBorders>
              <w:top w:val="nil"/>
              <w:left w:val="nil"/>
              <w:bottom w:val="nil"/>
              <w:right w:val="nil"/>
            </w:tcBorders>
          </w:tcPr>
          <w:p w14:paraId="0DFE8AC3" w14:textId="77777777" w:rsidR="00736FA4" w:rsidRPr="009115EC" w:rsidRDefault="00736FA4" w:rsidP="00A73545"/>
        </w:tc>
      </w:tr>
      <w:tr w:rsidR="00736FA4" w:rsidRPr="009115EC" w14:paraId="4288D342" w14:textId="77777777" w:rsidTr="00A73545">
        <w:trPr>
          <w:trHeight w:val="240"/>
          <w:jc w:val="center"/>
        </w:trPr>
        <w:tc>
          <w:tcPr>
            <w:tcW w:w="4876" w:type="dxa"/>
            <w:tcBorders>
              <w:top w:val="nil"/>
              <w:left w:val="nil"/>
              <w:bottom w:val="nil"/>
              <w:right w:val="nil"/>
            </w:tcBorders>
          </w:tcPr>
          <w:p w14:paraId="0FC4DA5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0DF9C860" w14:textId="77777777" w:rsidR="00736FA4" w:rsidRPr="009115EC" w:rsidRDefault="00736FA4" w:rsidP="00A73545">
            <w:pPr>
              <w:pStyle w:val="AmColumnHeading"/>
            </w:pPr>
            <w:r w:rsidRPr="009115EC">
              <w:t>Amendement</w:t>
            </w:r>
          </w:p>
        </w:tc>
      </w:tr>
      <w:tr w:rsidR="00736FA4" w:rsidRPr="009115EC" w14:paraId="2BE8ABEE" w14:textId="77777777" w:rsidTr="00A73545">
        <w:trPr>
          <w:jc w:val="center"/>
        </w:trPr>
        <w:tc>
          <w:tcPr>
            <w:tcW w:w="4876" w:type="dxa"/>
            <w:tcBorders>
              <w:top w:val="nil"/>
              <w:left w:val="nil"/>
              <w:bottom w:val="nil"/>
              <w:right w:val="nil"/>
            </w:tcBorders>
          </w:tcPr>
          <w:p w14:paraId="161D504A" w14:textId="77777777" w:rsidR="00736FA4" w:rsidRPr="009115EC" w:rsidRDefault="00736FA4" w:rsidP="00A73545">
            <w:pPr>
              <w:pStyle w:val="Normal6a"/>
            </w:pPr>
            <w:r w:rsidRPr="009115EC">
              <w:t>18.</w:t>
            </w:r>
            <w:r w:rsidRPr="009115EC">
              <w:tab/>
              <w:t xml:space="preserve">is van oordeel dat verbetering van de </w:t>
            </w:r>
            <w:r w:rsidRPr="009115EC">
              <w:rPr>
                <w:b/>
                <w:bCs/>
                <w:i/>
                <w:iCs/>
              </w:rPr>
              <w:t>gendergelijkheid</w:t>
            </w:r>
            <w:r w:rsidRPr="009115EC">
              <w:t xml:space="preserve"> in gezondheidsonderzoek het concurrentievermogen van de EU ten goede kan komen; onderstreept dat het gebruik van EU-financiering voor het aanpakken van </w:t>
            </w:r>
            <w:r w:rsidRPr="009115EC">
              <w:rPr>
                <w:b/>
                <w:bCs/>
                <w:i/>
                <w:iCs/>
              </w:rPr>
              <w:t>genderongelijkheden</w:t>
            </w:r>
            <w:r w:rsidRPr="009115EC">
              <w:t xml:space="preserve"> op het gebied van gezondheid, in combinatie met maatregelen om de gegevenshiaten te dichten, investeringen zou kunnen aanzwengelen en voor meer innovatie in de EU zou kunnen zorgen;</w:t>
            </w:r>
          </w:p>
        </w:tc>
        <w:tc>
          <w:tcPr>
            <w:tcW w:w="4876" w:type="dxa"/>
            <w:tcBorders>
              <w:top w:val="nil"/>
              <w:left w:val="nil"/>
              <w:bottom w:val="nil"/>
              <w:right w:val="nil"/>
            </w:tcBorders>
          </w:tcPr>
          <w:p w14:paraId="7D9DDB08" w14:textId="77777777" w:rsidR="00736FA4" w:rsidRPr="009115EC" w:rsidRDefault="00736FA4" w:rsidP="00A73545">
            <w:pPr>
              <w:pStyle w:val="Normal6a"/>
            </w:pPr>
            <w:r w:rsidRPr="009115EC">
              <w:t>18.</w:t>
            </w:r>
            <w:r w:rsidRPr="009115EC">
              <w:tab/>
              <w:t xml:space="preserve">is van oordeel dat verbetering van de </w:t>
            </w:r>
            <w:r w:rsidRPr="009115EC">
              <w:rPr>
                <w:b/>
                <w:bCs/>
                <w:i/>
                <w:iCs/>
              </w:rPr>
              <w:t>gelijkheid tussen vrouwen en mannen</w:t>
            </w:r>
            <w:r w:rsidRPr="009115EC">
              <w:t xml:space="preserve"> in gezondheidsonderzoek het concurrentievermogen van de EU ten goede kan komen; onderstreept dat het gebruik van EU-financiering voor het aanpakken van </w:t>
            </w:r>
            <w:r w:rsidRPr="009115EC">
              <w:rPr>
                <w:b/>
                <w:bCs/>
                <w:i/>
                <w:iCs/>
              </w:rPr>
              <w:t>ongelijkheden tussen vrouwen en mannen</w:t>
            </w:r>
            <w:r w:rsidRPr="009115EC">
              <w:t xml:space="preserve"> op het gebied van gezondheid, in combinatie met maatregelen om de gegevenshiaten te dichten, investeringen zou kunnen aanzwengelen en voor meer innovatie in de EU zou kunnen zorgen;</w:t>
            </w:r>
          </w:p>
        </w:tc>
      </w:tr>
    </w:tbl>
    <w:p w14:paraId="1818A43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04601119" w14:textId="77777777" w:rsidR="00736FA4" w:rsidRPr="009115EC" w:rsidRDefault="00736FA4" w:rsidP="00736FA4">
      <w:r w:rsidRPr="009115EC">
        <w:rPr>
          <w:rStyle w:val="HideTWBExt"/>
        </w:rPr>
        <w:t>&lt;/Amend&gt;</w:t>
      </w:r>
    </w:p>
    <w:p w14:paraId="5DABF4D0"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510</w:t>
      </w:r>
      <w:r w:rsidRPr="009115EC">
        <w:rPr>
          <w:rStyle w:val="HideTWBExt"/>
          <w:b w:val="0"/>
        </w:rPr>
        <w:t>&lt;/NumAm&gt;</w:t>
      </w:r>
    </w:p>
    <w:p w14:paraId="28DBB4F1"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0FB9522D" w14:textId="77777777" w:rsidR="00736FA4" w:rsidRPr="009115EC" w:rsidRDefault="00736FA4" w:rsidP="00736FA4">
      <w:pPr>
        <w:pStyle w:val="NormalBold"/>
      </w:pPr>
      <w:r w:rsidRPr="009115EC">
        <w:rPr>
          <w:rStyle w:val="HideTWBExt"/>
          <w:b w:val="0"/>
        </w:rPr>
        <w:t>&lt;/RepeatBlock-By&gt;</w:t>
      </w:r>
    </w:p>
    <w:p w14:paraId="53924CE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2E9D41D7" w14:textId="77777777" w:rsidR="00736FA4" w:rsidRPr="009115EC" w:rsidRDefault="00736FA4" w:rsidP="00736FA4">
      <w:pPr>
        <w:pStyle w:val="NormalBold"/>
      </w:pPr>
      <w:r w:rsidRPr="009115EC">
        <w:rPr>
          <w:rStyle w:val="HideTWBExt"/>
          <w:b w:val="0"/>
        </w:rPr>
        <w:t>&lt;Article&gt;</w:t>
      </w:r>
      <w:r w:rsidRPr="009115EC">
        <w:t>Paragraaf 18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9A5ACF3" w14:textId="77777777" w:rsidTr="00A73545">
        <w:trPr>
          <w:trHeight w:hRule="exact" w:val="240"/>
          <w:jc w:val="center"/>
        </w:trPr>
        <w:tc>
          <w:tcPr>
            <w:tcW w:w="9752" w:type="dxa"/>
            <w:gridSpan w:val="2"/>
            <w:tcBorders>
              <w:top w:val="nil"/>
              <w:left w:val="nil"/>
              <w:bottom w:val="nil"/>
              <w:right w:val="nil"/>
            </w:tcBorders>
          </w:tcPr>
          <w:p w14:paraId="61F39B9C" w14:textId="77777777" w:rsidR="00736FA4" w:rsidRPr="009115EC" w:rsidRDefault="00736FA4" w:rsidP="00A73545"/>
        </w:tc>
      </w:tr>
      <w:tr w:rsidR="00736FA4" w:rsidRPr="009115EC" w14:paraId="7CD07310" w14:textId="77777777" w:rsidTr="00A73545">
        <w:trPr>
          <w:trHeight w:val="240"/>
          <w:jc w:val="center"/>
        </w:trPr>
        <w:tc>
          <w:tcPr>
            <w:tcW w:w="4876" w:type="dxa"/>
            <w:tcBorders>
              <w:top w:val="nil"/>
              <w:left w:val="nil"/>
              <w:bottom w:val="nil"/>
              <w:right w:val="nil"/>
            </w:tcBorders>
          </w:tcPr>
          <w:p w14:paraId="43E8DB1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5729E203" w14:textId="77777777" w:rsidR="00736FA4" w:rsidRPr="009115EC" w:rsidRDefault="00736FA4" w:rsidP="00A73545">
            <w:pPr>
              <w:pStyle w:val="AmColumnHeading"/>
            </w:pPr>
            <w:r w:rsidRPr="009115EC">
              <w:t>Amendement</w:t>
            </w:r>
          </w:p>
        </w:tc>
      </w:tr>
      <w:tr w:rsidR="00736FA4" w:rsidRPr="009115EC" w14:paraId="2B1DEF19" w14:textId="77777777" w:rsidTr="00A73545">
        <w:trPr>
          <w:jc w:val="center"/>
        </w:trPr>
        <w:tc>
          <w:tcPr>
            <w:tcW w:w="4876" w:type="dxa"/>
            <w:tcBorders>
              <w:top w:val="nil"/>
              <w:left w:val="nil"/>
              <w:bottom w:val="nil"/>
              <w:right w:val="nil"/>
            </w:tcBorders>
          </w:tcPr>
          <w:p w14:paraId="63DB352E" w14:textId="77777777" w:rsidR="00736FA4" w:rsidRPr="009115EC" w:rsidRDefault="00736FA4" w:rsidP="00A73545">
            <w:pPr>
              <w:pStyle w:val="Normal6a"/>
            </w:pPr>
          </w:p>
        </w:tc>
        <w:tc>
          <w:tcPr>
            <w:tcW w:w="4876" w:type="dxa"/>
            <w:tcBorders>
              <w:top w:val="nil"/>
              <w:left w:val="nil"/>
              <w:bottom w:val="nil"/>
              <w:right w:val="nil"/>
            </w:tcBorders>
          </w:tcPr>
          <w:p w14:paraId="6B941607" w14:textId="77777777" w:rsidR="00736FA4" w:rsidRPr="009115EC" w:rsidRDefault="00736FA4" w:rsidP="00A73545">
            <w:pPr>
              <w:pStyle w:val="Normal6a"/>
            </w:pPr>
            <w:r w:rsidRPr="009115EC">
              <w:rPr>
                <w:b/>
                <w:i/>
              </w:rPr>
              <w:t>18 bis.</w:t>
            </w:r>
            <w:r w:rsidRPr="009115EC">
              <w:tab/>
            </w:r>
            <w:r w:rsidRPr="009115EC">
              <w:rPr>
                <w:b/>
                <w:i/>
              </w:rPr>
              <w:t>veroordeelt met klem de beslissing van de Europese Commissie om onverwacht financiering te schrappen, waaronder exploitatiesubsidies voor maatschappelijke organisaties die zich inzetten voor gezondheid in het EU4Health-programma, en dringt er bij de Commissie op aan om deze financiering onmiddellijk te herstellen; verzoekt de EU-instellingen om de toewijzing van financiering aan maatschappelijke organisaties in de gezondheidspijler van het toekomstige Europees Fonds voor concurrentievermogen te ondersteunen;</w:t>
            </w:r>
          </w:p>
        </w:tc>
      </w:tr>
    </w:tbl>
    <w:p w14:paraId="366A62EE"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2A621DED" w14:textId="77777777" w:rsidR="00736FA4" w:rsidRPr="009115EC" w:rsidRDefault="00736FA4" w:rsidP="00736FA4">
      <w:r w:rsidRPr="009115EC">
        <w:rPr>
          <w:rStyle w:val="HideTWBExt"/>
        </w:rPr>
        <w:t>&lt;/Amend&gt;</w:t>
      </w:r>
    </w:p>
    <w:p w14:paraId="19A3FFF7"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511</w:t>
      </w:r>
      <w:r w:rsidRPr="009115EC">
        <w:rPr>
          <w:rStyle w:val="HideTWBExt"/>
          <w:b w:val="0"/>
        </w:rPr>
        <w:t>&lt;/NumAm&gt;</w:t>
      </w:r>
    </w:p>
    <w:p w14:paraId="439F666B" w14:textId="77777777" w:rsidR="00736FA4" w:rsidRPr="009115EC" w:rsidRDefault="00736FA4" w:rsidP="00736FA4">
      <w:pPr>
        <w:pStyle w:val="NormalBold"/>
      </w:pPr>
      <w:r w:rsidRPr="009115EC">
        <w:rPr>
          <w:rStyle w:val="HideTWBExt"/>
          <w:b w:val="0"/>
        </w:rPr>
        <w:t>&lt;RepeatBlock-By&gt;&lt;Members&gt;</w:t>
      </w:r>
      <w:r w:rsidRPr="009115EC">
        <w:t>Cecilia Strada, Lina Gálvez, Joanna Scheuring-Wielgus, Christophe Clergeau, Vilija Blinkevičiūtė, Gabriela Firea, Elisabeth Grossmann, Alessandra Moretti, Maria Noichl, Emma Rafowicz, Sabrina Repp, Carla Tavares</w:t>
      </w:r>
      <w:r w:rsidRPr="009115EC">
        <w:rPr>
          <w:rStyle w:val="HideTWBExt"/>
          <w:b w:val="0"/>
        </w:rPr>
        <w:t>&lt;/Members&gt;</w:t>
      </w:r>
    </w:p>
    <w:p w14:paraId="5528FFD8" w14:textId="77777777" w:rsidR="00736FA4" w:rsidRPr="009115EC" w:rsidRDefault="00736FA4" w:rsidP="00736FA4">
      <w:pPr>
        <w:pStyle w:val="NormalBold"/>
      </w:pPr>
      <w:r w:rsidRPr="009115EC">
        <w:rPr>
          <w:rStyle w:val="HideTWBExt"/>
          <w:b w:val="0"/>
        </w:rPr>
        <w:t>&lt;/RepeatBlock-By&gt;</w:t>
      </w:r>
    </w:p>
    <w:p w14:paraId="20EBEDAB"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60977B0" w14:textId="77777777" w:rsidR="00736FA4" w:rsidRPr="009115EC" w:rsidRDefault="00736FA4" w:rsidP="00736FA4">
      <w:pPr>
        <w:pStyle w:val="NormalBold"/>
      </w:pPr>
      <w:r w:rsidRPr="009115EC">
        <w:rPr>
          <w:rStyle w:val="HideTWBExt"/>
          <w:b w:val="0"/>
        </w:rPr>
        <w:t>&lt;Article&gt;</w:t>
      </w:r>
      <w:r w:rsidRPr="009115EC">
        <w:t>Paragraaf 18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5C43FDD2" w14:textId="77777777" w:rsidTr="00A73545">
        <w:trPr>
          <w:trHeight w:hRule="exact" w:val="240"/>
          <w:jc w:val="center"/>
        </w:trPr>
        <w:tc>
          <w:tcPr>
            <w:tcW w:w="9752" w:type="dxa"/>
            <w:gridSpan w:val="2"/>
            <w:tcBorders>
              <w:top w:val="nil"/>
              <w:left w:val="nil"/>
              <w:bottom w:val="nil"/>
              <w:right w:val="nil"/>
            </w:tcBorders>
          </w:tcPr>
          <w:p w14:paraId="0441681E" w14:textId="77777777" w:rsidR="00736FA4" w:rsidRPr="009115EC" w:rsidRDefault="00736FA4" w:rsidP="00A73545"/>
        </w:tc>
      </w:tr>
      <w:tr w:rsidR="00736FA4" w:rsidRPr="009115EC" w14:paraId="33F288CE" w14:textId="77777777" w:rsidTr="00A73545">
        <w:trPr>
          <w:trHeight w:val="240"/>
          <w:jc w:val="center"/>
        </w:trPr>
        <w:tc>
          <w:tcPr>
            <w:tcW w:w="4876" w:type="dxa"/>
            <w:tcBorders>
              <w:top w:val="nil"/>
              <w:left w:val="nil"/>
              <w:bottom w:val="nil"/>
              <w:right w:val="nil"/>
            </w:tcBorders>
          </w:tcPr>
          <w:p w14:paraId="376D4099"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75540937" w14:textId="77777777" w:rsidR="00736FA4" w:rsidRPr="009115EC" w:rsidRDefault="00736FA4" w:rsidP="00A73545">
            <w:pPr>
              <w:pStyle w:val="AmColumnHeading"/>
            </w:pPr>
            <w:r w:rsidRPr="009115EC">
              <w:t>Amendement</w:t>
            </w:r>
          </w:p>
        </w:tc>
      </w:tr>
      <w:tr w:rsidR="00736FA4" w:rsidRPr="009115EC" w14:paraId="780BD6A7" w14:textId="77777777" w:rsidTr="00A73545">
        <w:trPr>
          <w:jc w:val="center"/>
        </w:trPr>
        <w:tc>
          <w:tcPr>
            <w:tcW w:w="4876" w:type="dxa"/>
            <w:tcBorders>
              <w:top w:val="nil"/>
              <w:left w:val="nil"/>
              <w:bottom w:val="nil"/>
              <w:right w:val="nil"/>
            </w:tcBorders>
          </w:tcPr>
          <w:p w14:paraId="7A770A31" w14:textId="77777777" w:rsidR="00736FA4" w:rsidRPr="009115EC" w:rsidRDefault="00736FA4" w:rsidP="00A73545">
            <w:pPr>
              <w:pStyle w:val="Normal6a"/>
            </w:pPr>
          </w:p>
        </w:tc>
        <w:tc>
          <w:tcPr>
            <w:tcW w:w="4876" w:type="dxa"/>
            <w:tcBorders>
              <w:top w:val="nil"/>
              <w:left w:val="nil"/>
              <w:bottom w:val="nil"/>
              <w:right w:val="nil"/>
            </w:tcBorders>
          </w:tcPr>
          <w:p w14:paraId="43CF0551" w14:textId="77777777" w:rsidR="00736FA4" w:rsidRPr="009115EC" w:rsidRDefault="00736FA4" w:rsidP="00A73545">
            <w:pPr>
              <w:pStyle w:val="Normal6a"/>
            </w:pPr>
            <w:r w:rsidRPr="009115EC">
              <w:rPr>
                <w:b/>
                <w:i/>
              </w:rPr>
              <w:t>18 bis.</w:t>
            </w:r>
            <w:r w:rsidRPr="009115EC">
              <w:tab/>
            </w:r>
            <w:r w:rsidRPr="009115EC">
              <w:rPr>
                <w:b/>
                <w:i/>
              </w:rPr>
              <w:t>verzoekt de Commissie om een Europese strategie voor de gezondheid van vrouwen te ontwikkelen, die is verankerd in de Europese pijler van sociale rechten, en die erop gericht is de genderkloven op gezondheidsgebied te dichten, onderzoek door de overheid naar vrouwspecifieke aandoeningen te stimuleren, en gelijke toegang tot zorg te garanderen in de hele Unie;</w:t>
            </w:r>
          </w:p>
        </w:tc>
      </w:tr>
    </w:tbl>
    <w:p w14:paraId="7936C9E3"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5EC082B" w14:textId="77777777" w:rsidR="00736FA4" w:rsidRPr="009115EC" w:rsidRDefault="00736FA4" w:rsidP="00736FA4">
      <w:r w:rsidRPr="009115EC">
        <w:rPr>
          <w:rStyle w:val="HideTWBExt"/>
        </w:rPr>
        <w:t>&lt;/Amend&gt;</w:t>
      </w:r>
    </w:p>
    <w:p w14:paraId="7C27F938"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512</w:t>
      </w:r>
      <w:r w:rsidRPr="009115EC">
        <w:rPr>
          <w:rStyle w:val="HideTWBExt"/>
          <w:b w:val="0"/>
        </w:rPr>
        <w:t>&lt;/NumAm&gt;</w:t>
      </w:r>
    </w:p>
    <w:p w14:paraId="2490C1A5" w14:textId="77777777" w:rsidR="00736FA4" w:rsidRPr="009115EC" w:rsidRDefault="00736FA4" w:rsidP="00736FA4">
      <w:pPr>
        <w:pStyle w:val="NormalBold"/>
      </w:pPr>
      <w:r w:rsidRPr="009115EC">
        <w:rPr>
          <w:rStyle w:val="HideTWBExt"/>
          <w:b w:val="0"/>
        </w:rPr>
        <w:t>&lt;RepeatBlock-By&gt;&lt;Members&gt;</w:t>
      </w:r>
      <w:r w:rsidRPr="009115EC">
        <w:t>Maria Walsh, Loucas Fourlas, Arba Kokalari, Eleonora Meleti, Rosa Estaràs Ferragut, Jagna Marczułajtis-Walczak, Mirosława Nykiel, Paulo Do Nascimento Cabral, Elżbieta Katarzyna Łukacijewska</w:t>
      </w:r>
      <w:r w:rsidRPr="009115EC">
        <w:rPr>
          <w:rStyle w:val="HideTWBExt"/>
          <w:b w:val="0"/>
        </w:rPr>
        <w:t>&lt;/Members&gt;</w:t>
      </w:r>
    </w:p>
    <w:p w14:paraId="6061AAC9" w14:textId="77777777" w:rsidR="00736FA4" w:rsidRPr="009115EC" w:rsidRDefault="00736FA4" w:rsidP="00736FA4">
      <w:pPr>
        <w:pStyle w:val="NormalBold"/>
      </w:pPr>
      <w:r w:rsidRPr="009115EC">
        <w:rPr>
          <w:rStyle w:val="HideTWBExt"/>
          <w:b w:val="0"/>
        </w:rPr>
        <w:t>&lt;/RepeatBlock-By&gt;</w:t>
      </w:r>
    </w:p>
    <w:p w14:paraId="1DE1C4AD"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7942EAA6" w14:textId="77777777" w:rsidR="00736FA4" w:rsidRPr="009115EC" w:rsidRDefault="00736FA4" w:rsidP="00736FA4">
      <w:pPr>
        <w:pStyle w:val="NormalBold"/>
      </w:pPr>
      <w:r w:rsidRPr="009115EC">
        <w:rPr>
          <w:rStyle w:val="HideTWBExt"/>
          <w:b w:val="0"/>
        </w:rPr>
        <w:t>&lt;Article&gt;</w:t>
      </w:r>
      <w:r w:rsidRPr="009115EC">
        <w:t>Paragraaf 18 bis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8F2CC76" w14:textId="77777777" w:rsidTr="00A73545">
        <w:trPr>
          <w:trHeight w:hRule="exact" w:val="240"/>
          <w:jc w:val="center"/>
        </w:trPr>
        <w:tc>
          <w:tcPr>
            <w:tcW w:w="9752" w:type="dxa"/>
            <w:gridSpan w:val="2"/>
            <w:tcBorders>
              <w:top w:val="nil"/>
              <w:left w:val="nil"/>
              <w:bottom w:val="nil"/>
              <w:right w:val="nil"/>
            </w:tcBorders>
          </w:tcPr>
          <w:p w14:paraId="1730DF4A" w14:textId="77777777" w:rsidR="00736FA4" w:rsidRPr="009115EC" w:rsidRDefault="00736FA4" w:rsidP="00A73545"/>
        </w:tc>
      </w:tr>
      <w:tr w:rsidR="00736FA4" w:rsidRPr="009115EC" w14:paraId="5E9B5BF6" w14:textId="77777777" w:rsidTr="00A73545">
        <w:trPr>
          <w:trHeight w:val="240"/>
          <w:jc w:val="center"/>
        </w:trPr>
        <w:tc>
          <w:tcPr>
            <w:tcW w:w="4876" w:type="dxa"/>
            <w:tcBorders>
              <w:top w:val="nil"/>
              <w:left w:val="nil"/>
              <w:bottom w:val="nil"/>
              <w:right w:val="nil"/>
            </w:tcBorders>
          </w:tcPr>
          <w:p w14:paraId="259A95A6"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66BBF6C" w14:textId="77777777" w:rsidR="00736FA4" w:rsidRPr="009115EC" w:rsidRDefault="00736FA4" w:rsidP="00A73545">
            <w:pPr>
              <w:pStyle w:val="AmColumnHeading"/>
            </w:pPr>
            <w:r w:rsidRPr="009115EC">
              <w:t>Amendement</w:t>
            </w:r>
          </w:p>
        </w:tc>
      </w:tr>
      <w:tr w:rsidR="00736FA4" w:rsidRPr="009115EC" w14:paraId="4E36D460" w14:textId="77777777" w:rsidTr="00A73545">
        <w:trPr>
          <w:jc w:val="center"/>
        </w:trPr>
        <w:tc>
          <w:tcPr>
            <w:tcW w:w="4876" w:type="dxa"/>
            <w:tcBorders>
              <w:top w:val="nil"/>
              <w:left w:val="nil"/>
              <w:bottom w:val="nil"/>
              <w:right w:val="nil"/>
            </w:tcBorders>
          </w:tcPr>
          <w:p w14:paraId="0923E262" w14:textId="77777777" w:rsidR="00736FA4" w:rsidRPr="009115EC" w:rsidRDefault="00736FA4" w:rsidP="00A73545">
            <w:pPr>
              <w:pStyle w:val="Normal6a"/>
            </w:pPr>
          </w:p>
        </w:tc>
        <w:tc>
          <w:tcPr>
            <w:tcW w:w="4876" w:type="dxa"/>
            <w:tcBorders>
              <w:top w:val="nil"/>
              <w:left w:val="nil"/>
              <w:bottom w:val="nil"/>
              <w:right w:val="nil"/>
            </w:tcBorders>
          </w:tcPr>
          <w:p w14:paraId="40B0804D" w14:textId="77777777" w:rsidR="00736FA4" w:rsidRPr="009115EC" w:rsidRDefault="00736FA4" w:rsidP="00A73545">
            <w:pPr>
              <w:pStyle w:val="Normal6a"/>
            </w:pPr>
            <w:r w:rsidRPr="009115EC">
              <w:rPr>
                <w:b/>
                <w:i/>
              </w:rPr>
              <w:t>18 bis.</w:t>
            </w:r>
            <w:r w:rsidRPr="009115EC">
              <w:tab/>
            </w:r>
            <w:r w:rsidRPr="009115EC">
              <w:rPr>
                <w:b/>
                <w:i/>
              </w:rPr>
              <w:t>moedigt vereenvoudiging en betere coördinatie van grensoverschrijdende gezondheidszorg aan, waarbij ervoor wordt gezorgd dat vrouwen waar nodig toegang kunnen krijgen tot behandelingen over de grenzen heen, en de administratieve rompslomp voor patiënten en zorgverleners tegelijkertijd wordt verminderd;</w:t>
            </w:r>
          </w:p>
        </w:tc>
      </w:tr>
    </w:tbl>
    <w:p w14:paraId="287E4EE1"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10A4C5B7" w14:textId="77777777" w:rsidR="00736FA4" w:rsidRPr="009115EC" w:rsidRDefault="00736FA4" w:rsidP="00736FA4">
      <w:r w:rsidRPr="009115EC">
        <w:rPr>
          <w:rStyle w:val="HideTWBExt"/>
        </w:rPr>
        <w:t>&lt;/Amend&gt;</w:t>
      </w:r>
    </w:p>
    <w:p w14:paraId="7F64B17D"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513</w:t>
      </w:r>
      <w:r w:rsidRPr="009115EC">
        <w:rPr>
          <w:rStyle w:val="HideTWBExt"/>
          <w:b w:val="0"/>
        </w:rPr>
        <w:t>&lt;/NumAm&gt;</w:t>
      </w:r>
    </w:p>
    <w:p w14:paraId="54F9F68E" w14:textId="77777777" w:rsidR="00736FA4" w:rsidRPr="009115EC" w:rsidRDefault="00736FA4" w:rsidP="00736FA4">
      <w:pPr>
        <w:pStyle w:val="NormalBold"/>
      </w:pPr>
      <w:r w:rsidRPr="009115EC">
        <w:rPr>
          <w:rStyle w:val="HideTWBExt"/>
          <w:b w:val="0"/>
        </w:rPr>
        <w:t>&lt;RepeatBlock-By&gt;&lt;Members&gt;</w:t>
      </w:r>
      <w:r w:rsidRPr="009115EC">
        <w:t>Mélissa Camara</w:t>
      </w:r>
      <w:r w:rsidRPr="009115EC">
        <w:rPr>
          <w:rStyle w:val="HideTWBExt"/>
          <w:b w:val="0"/>
        </w:rPr>
        <w:t>&lt;/Members&gt;</w:t>
      </w:r>
    </w:p>
    <w:p w14:paraId="14748007" w14:textId="77777777" w:rsidR="00736FA4" w:rsidRPr="009115EC" w:rsidRDefault="00736FA4" w:rsidP="00736FA4">
      <w:pPr>
        <w:pStyle w:val="NormalBold"/>
      </w:pPr>
      <w:r w:rsidRPr="009115EC">
        <w:rPr>
          <w:rStyle w:val="HideTWBExt"/>
          <w:b w:val="0"/>
        </w:rPr>
        <w:t>&lt;/RepeatBlock-By&gt;</w:t>
      </w:r>
    </w:p>
    <w:p w14:paraId="5460493C"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0CE66196" w14:textId="77777777" w:rsidR="00736FA4" w:rsidRPr="009115EC" w:rsidRDefault="00736FA4" w:rsidP="00736FA4">
      <w:pPr>
        <w:pStyle w:val="NormalBold"/>
      </w:pPr>
      <w:r w:rsidRPr="009115EC">
        <w:rPr>
          <w:rStyle w:val="HideTWBExt"/>
          <w:b w:val="0"/>
        </w:rPr>
        <w:t>&lt;Article&gt;</w:t>
      </w:r>
      <w:r w:rsidRPr="009115EC">
        <w:t>Paragraaf 18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3DBECA3" w14:textId="77777777" w:rsidTr="00A73545">
        <w:trPr>
          <w:trHeight w:hRule="exact" w:val="240"/>
          <w:jc w:val="center"/>
        </w:trPr>
        <w:tc>
          <w:tcPr>
            <w:tcW w:w="9752" w:type="dxa"/>
            <w:gridSpan w:val="2"/>
            <w:tcBorders>
              <w:top w:val="nil"/>
              <w:left w:val="nil"/>
              <w:bottom w:val="nil"/>
              <w:right w:val="nil"/>
            </w:tcBorders>
          </w:tcPr>
          <w:p w14:paraId="7D3A6259" w14:textId="77777777" w:rsidR="00736FA4" w:rsidRPr="009115EC" w:rsidRDefault="00736FA4" w:rsidP="00A73545"/>
        </w:tc>
      </w:tr>
      <w:tr w:rsidR="00736FA4" w:rsidRPr="009115EC" w14:paraId="6D15159F" w14:textId="77777777" w:rsidTr="00A73545">
        <w:trPr>
          <w:trHeight w:val="240"/>
          <w:jc w:val="center"/>
        </w:trPr>
        <w:tc>
          <w:tcPr>
            <w:tcW w:w="4876" w:type="dxa"/>
            <w:tcBorders>
              <w:top w:val="nil"/>
              <w:left w:val="nil"/>
              <w:bottom w:val="nil"/>
              <w:right w:val="nil"/>
            </w:tcBorders>
          </w:tcPr>
          <w:p w14:paraId="6712103D"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3B05EAFF" w14:textId="77777777" w:rsidR="00736FA4" w:rsidRPr="009115EC" w:rsidRDefault="00736FA4" w:rsidP="00A73545">
            <w:pPr>
              <w:pStyle w:val="AmColumnHeading"/>
            </w:pPr>
            <w:r w:rsidRPr="009115EC">
              <w:t>Amendement</w:t>
            </w:r>
          </w:p>
        </w:tc>
      </w:tr>
      <w:tr w:rsidR="00736FA4" w:rsidRPr="009115EC" w14:paraId="6B19107F" w14:textId="77777777" w:rsidTr="00A73545">
        <w:trPr>
          <w:jc w:val="center"/>
        </w:trPr>
        <w:tc>
          <w:tcPr>
            <w:tcW w:w="4876" w:type="dxa"/>
            <w:tcBorders>
              <w:top w:val="nil"/>
              <w:left w:val="nil"/>
              <w:bottom w:val="nil"/>
              <w:right w:val="nil"/>
            </w:tcBorders>
          </w:tcPr>
          <w:p w14:paraId="5CEB5E8F" w14:textId="77777777" w:rsidR="00736FA4" w:rsidRPr="009115EC" w:rsidRDefault="00736FA4" w:rsidP="00A73545">
            <w:pPr>
              <w:pStyle w:val="Normal6a"/>
            </w:pPr>
          </w:p>
        </w:tc>
        <w:tc>
          <w:tcPr>
            <w:tcW w:w="4876" w:type="dxa"/>
            <w:tcBorders>
              <w:top w:val="nil"/>
              <w:left w:val="nil"/>
              <w:bottom w:val="nil"/>
              <w:right w:val="nil"/>
            </w:tcBorders>
          </w:tcPr>
          <w:p w14:paraId="4C978012" w14:textId="77777777" w:rsidR="00736FA4" w:rsidRPr="009115EC" w:rsidRDefault="00736FA4" w:rsidP="00A73545">
            <w:pPr>
              <w:pStyle w:val="Normal6a"/>
            </w:pPr>
            <w:r w:rsidRPr="009115EC">
              <w:rPr>
                <w:b/>
                <w:i/>
              </w:rPr>
              <w:t>18 ter.</w:t>
            </w:r>
            <w:r w:rsidRPr="009115EC">
              <w:tab/>
            </w:r>
            <w:r w:rsidRPr="009115EC">
              <w:rPr>
                <w:b/>
                <w:i/>
              </w:rPr>
              <w:t>verzoekt de EU-instellingen om middelen toe te wijzen voor een betere toegang tot seksuele en reproductieve gezondheidszorg, waaronder abortuszorg, via de gezondheidspijler van het toekomstige Europees Fonds voor concurrentievermogen, en om de steun voor de rechten van vrouwen en maatschappelijke organisaties op het gebied van SRGR voort te zetten via het CERV+-onderdeel van het toekomstige AgoraEU-programma;</w:t>
            </w:r>
          </w:p>
        </w:tc>
      </w:tr>
    </w:tbl>
    <w:p w14:paraId="3B9ACFCC"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3D22A219" w14:textId="77777777" w:rsidR="00736FA4" w:rsidRPr="009115EC" w:rsidRDefault="00736FA4" w:rsidP="00736FA4">
      <w:r w:rsidRPr="009115EC">
        <w:rPr>
          <w:rStyle w:val="HideTWBExt"/>
        </w:rPr>
        <w:t>&lt;/Amend&gt;</w:t>
      </w:r>
    </w:p>
    <w:p w14:paraId="0BB78524"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514</w:t>
      </w:r>
      <w:r w:rsidRPr="009115EC">
        <w:rPr>
          <w:rStyle w:val="HideTWBExt"/>
          <w:b w:val="0"/>
        </w:rPr>
        <w:t>&lt;/NumAm&gt;</w:t>
      </w:r>
    </w:p>
    <w:p w14:paraId="1A7B7CE3"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0E72DCE5" w14:textId="77777777" w:rsidR="00736FA4" w:rsidRPr="009115EC" w:rsidRDefault="00736FA4" w:rsidP="00736FA4">
      <w:pPr>
        <w:pStyle w:val="NormalBold"/>
      </w:pPr>
      <w:r w:rsidRPr="009115EC">
        <w:rPr>
          <w:rStyle w:val="HideTWBExt"/>
          <w:b w:val="0"/>
        </w:rPr>
        <w:t>&lt;/RepeatBlock-By&gt;</w:t>
      </w:r>
    </w:p>
    <w:p w14:paraId="6790FB28"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40000FB0" w14:textId="77777777" w:rsidR="00736FA4" w:rsidRPr="009115EC" w:rsidRDefault="00736FA4" w:rsidP="00736FA4">
      <w:pPr>
        <w:pStyle w:val="NormalBold"/>
      </w:pPr>
      <w:r w:rsidRPr="009115EC">
        <w:rPr>
          <w:rStyle w:val="HideTWBExt"/>
          <w:b w:val="0"/>
        </w:rPr>
        <w:t>&lt;Article&gt;</w:t>
      </w:r>
      <w:r w:rsidRPr="009115EC">
        <w:t>Paragraaf 18 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46B46354" w14:textId="77777777" w:rsidTr="00A73545">
        <w:trPr>
          <w:trHeight w:hRule="exact" w:val="240"/>
          <w:jc w:val="center"/>
        </w:trPr>
        <w:tc>
          <w:tcPr>
            <w:tcW w:w="9752" w:type="dxa"/>
            <w:gridSpan w:val="2"/>
            <w:tcBorders>
              <w:top w:val="nil"/>
              <w:left w:val="nil"/>
              <w:bottom w:val="nil"/>
              <w:right w:val="nil"/>
            </w:tcBorders>
          </w:tcPr>
          <w:p w14:paraId="5D66AAD4" w14:textId="77777777" w:rsidR="00736FA4" w:rsidRPr="009115EC" w:rsidRDefault="00736FA4" w:rsidP="00A73545"/>
        </w:tc>
      </w:tr>
      <w:tr w:rsidR="00736FA4" w:rsidRPr="009115EC" w14:paraId="28B58E92" w14:textId="77777777" w:rsidTr="00A73545">
        <w:trPr>
          <w:trHeight w:val="240"/>
          <w:jc w:val="center"/>
        </w:trPr>
        <w:tc>
          <w:tcPr>
            <w:tcW w:w="4876" w:type="dxa"/>
            <w:tcBorders>
              <w:top w:val="nil"/>
              <w:left w:val="nil"/>
              <w:bottom w:val="nil"/>
              <w:right w:val="nil"/>
            </w:tcBorders>
          </w:tcPr>
          <w:p w14:paraId="11535EF7"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466EEE37" w14:textId="77777777" w:rsidR="00736FA4" w:rsidRPr="009115EC" w:rsidRDefault="00736FA4" w:rsidP="00A73545">
            <w:pPr>
              <w:pStyle w:val="AmColumnHeading"/>
            </w:pPr>
            <w:r w:rsidRPr="009115EC">
              <w:t>Amendement</w:t>
            </w:r>
          </w:p>
        </w:tc>
      </w:tr>
      <w:tr w:rsidR="00736FA4" w:rsidRPr="009115EC" w14:paraId="559632BA" w14:textId="77777777" w:rsidTr="00A73545">
        <w:trPr>
          <w:jc w:val="center"/>
        </w:trPr>
        <w:tc>
          <w:tcPr>
            <w:tcW w:w="4876" w:type="dxa"/>
            <w:tcBorders>
              <w:top w:val="nil"/>
              <w:left w:val="nil"/>
              <w:bottom w:val="nil"/>
              <w:right w:val="nil"/>
            </w:tcBorders>
          </w:tcPr>
          <w:p w14:paraId="582B41AB" w14:textId="77777777" w:rsidR="00736FA4" w:rsidRPr="009115EC" w:rsidRDefault="00736FA4" w:rsidP="00A73545">
            <w:pPr>
              <w:pStyle w:val="Normal6a"/>
            </w:pPr>
          </w:p>
        </w:tc>
        <w:tc>
          <w:tcPr>
            <w:tcW w:w="4876" w:type="dxa"/>
            <w:tcBorders>
              <w:top w:val="nil"/>
              <w:left w:val="nil"/>
              <w:bottom w:val="nil"/>
              <w:right w:val="nil"/>
            </w:tcBorders>
          </w:tcPr>
          <w:p w14:paraId="0E8313AB" w14:textId="77777777" w:rsidR="00736FA4" w:rsidRPr="009115EC" w:rsidRDefault="00736FA4" w:rsidP="00A73545">
            <w:pPr>
              <w:pStyle w:val="Normal6a"/>
            </w:pPr>
            <w:r w:rsidRPr="009115EC">
              <w:rPr>
                <w:b/>
                <w:i/>
              </w:rPr>
              <w:t>18 ter.</w:t>
            </w:r>
            <w:r w:rsidRPr="009115EC">
              <w:tab/>
            </w:r>
            <w:r w:rsidRPr="009115EC">
              <w:rPr>
                <w:b/>
                <w:i/>
              </w:rPr>
              <w:t>benadrukt dat veerkrachtige en concurrerende Europese gezondheidssectoren ten goede komen van vrouwen, als patiënten en als werknemers, en ondersteunt innovatievriendelijke regelgeving, sterke bescherming van intellectuele eigendom, en open doch strategische handel;</w:t>
            </w:r>
          </w:p>
        </w:tc>
      </w:tr>
    </w:tbl>
    <w:p w14:paraId="7E24FED4"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6C51157B" w14:textId="77777777" w:rsidR="00736FA4" w:rsidRPr="009115EC" w:rsidRDefault="00736FA4" w:rsidP="00736FA4">
      <w:r w:rsidRPr="009115EC">
        <w:rPr>
          <w:rStyle w:val="HideTWBExt"/>
        </w:rPr>
        <w:t>&lt;/Amend&gt;</w:t>
      </w:r>
    </w:p>
    <w:p w14:paraId="49193AA2"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515</w:t>
      </w:r>
      <w:r w:rsidRPr="009115EC">
        <w:rPr>
          <w:rStyle w:val="HideTWBExt"/>
          <w:b w:val="0"/>
        </w:rPr>
        <w:t>&lt;/NumAm&gt;</w:t>
      </w:r>
    </w:p>
    <w:p w14:paraId="67EB3517"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456094D6" w14:textId="77777777" w:rsidR="00736FA4" w:rsidRPr="009115EC" w:rsidRDefault="00736FA4" w:rsidP="00736FA4">
      <w:pPr>
        <w:pStyle w:val="NormalBold"/>
      </w:pPr>
      <w:r w:rsidRPr="009115EC">
        <w:rPr>
          <w:rStyle w:val="HideTWBExt"/>
          <w:b w:val="0"/>
        </w:rPr>
        <w:t>&lt;/RepeatBlock-By&gt;</w:t>
      </w:r>
    </w:p>
    <w:p w14:paraId="253ABBA6"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593D83FA" w14:textId="77777777" w:rsidR="00736FA4" w:rsidRPr="009115EC" w:rsidRDefault="00736FA4" w:rsidP="00736FA4">
      <w:pPr>
        <w:pStyle w:val="NormalBold"/>
      </w:pPr>
      <w:r w:rsidRPr="009115EC">
        <w:rPr>
          <w:rStyle w:val="HideTWBExt"/>
          <w:b w:val="0"/>
        </w:rPr>
        <w:t>&lt;Article&gt;</w:t>
      </w:r>
      <w:r w:rsidRPr="009115EC">
        <w:t>Paragraaf 18 quater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304C8228" w14:textId="77777777" w:rsidTr="00A73545">
        <w:trPr>
          <w:trHeight w:hRule="exact" w:val="240"/>
          <w:jc w:val="center"/>
        </w:trPr>
        <w:tc>
          <w:tcPr>
            <w:tcW w:w="9752" w:type="dxa"/>
            <w:gridSpan w:val="2"/>
            <w:tcBorders>
              <w:top w:val="nil"/>
              <w:left w:val="nil"/>
              <w:bottom w:val="nil"/>
              <w:right w:val="nil"/>
            </w:tcBorders>
          </w:tcPr>
          <w:p w14:paraId="27FD0243" w14:textId="77777777" w:rsidR="00736FA4" w:rsidRPr="009115EC" w:rsidRDefault="00736FA4" w:rsidP="00A73545"/>
        </w:tc>
      </w:tr>
      <w:tr w:rsidR="00736FA4" w:rsidRPr="009115EC" w14:paraId="59AD16AA" w14:textId="77777777" w:rsidTr="00A73545">
        <w:trPr>
          <w:trHeight w:val="240"/>
          <w:jc w:val="center"/>
        </w:trPr>
        <w:tc>
          <w:tcPr>
            <w:tcW w:w="4876" w:type="dxa"/>
            <w:tcBorders>
              <w:top w:val="nil"/>
              <w:left w:val="nil"/>
              <w:bottom w:val="nil"/>
              <w:right w:val="nil"/>
            </w:tcBorders>
          </w:tcPr>
          <w:p w14:paraId="022A0CC1" w14:textId="77777777" w:rsidR="00736FA4" w:rsidRPr="009115EC" w:rsidRDefault="00736FA4" w:rsidP="00A73545">
            <w:pPr>
              <w:pStyle w:val="AmColumnHeading"/>
            </w:pPr>
            <w:r w:rsidRPr="009115EC">
              <w:t>Ontwerpresolutie</w:t>
            </w:r>
          </w:p>
        </w:tc>
        <w:tc>
          <w:tcPr>
            <w:tcW w:w="4876" w:type="dxa"/>
            <w:tcBorders>
              <w:top w:val="nil"/>
              <w:left w:val="nil"/>
              <w:bottom w:val="nil"/>
              <w:right w:val="nil"/>
            </w:tcBorders>
          </w:tcPr>
          <w:p w14:paraId="223801E3" w14:textId="77777777" w:rsidR="00736FA4" w:rsidRPr="009115EC" w:rsidRDefault="00736FA4" w:rsidP="00A73545">
            <w:pPr>
              <w:pStyle w:val="AmColumnHeading"/>
            </w:pPr>
            <w:r w:rsidRPr="009115EC">
              <w:t>Amendement</w:t>
            </w:r>
          </w:p>
        </w:tc>
      </w:tr>
      <w:tr w:rsidR="00736FA4" w:rsidRPr="009115EC" w14:paraId="67DA1D67" w14:textId="77777777" w:rsidTr="00A73545">
        <w:trPr>
          <w:jc w:val="center"/>
        </w:trPr>
        <w:tc>
          <w:tcPr>
            <w:tcW w:w="4876" w:type="dxa"/>
            <w:tcBorders>
              <w:top w:val="nil"/>
              <w:left w:val="nil"/>
              <w:bottom w:val="nil"/>
              <w:right w:val="nil"/>
            </w:tcBorders>
          </w:tcPr>
          <w:p w14:paraId="604B6740" w14:textId="77777777" w:rsidR="00736FA4" w:rsidRPr="009115EC" w:rsidRDefault="00736FA4" w:rsidP="00A73545">
            <w:pPr>
              <w:pStyle w:val="Normal6a"/>
            </w:pPr>
          </w:p>
        </w:tc>
        <w:tc>
          <w:tcPr>
            <w:tcW w:w="4876" w:type="dxa"/>
            <w:tcBorders>
              <w:top w:val="nil"/>
              <w:left w:val="nil"/>
              <w:bottom w:val="nil"/>
              <w:right w:val="nil"/>
            </w:tcBorders>
          </w:tcPr>
          <w:p w14:paraId="47C4E6E1" w14:textId="77777777" w:rsidR="00736FA4" w:rsidRPr="009115EC" w:rsidRDefault="00736FA4" w:rsidP="00A73545">
            <w:pPr>
              <w:pStyle w:val="Normal6a"/>
            </w:pPr>
            <w:r w:rsidRPr="009115EC">
              <w:rPr>
                <w:b/>
                <w:i/>
              </w:rPr>
              <w:t>18 quater.</w:t>
            </w:r>
            <w:r w:rsidRPr="009115EC">
              <w:tab/>
            </w:r>
            <w:r w:rsidRPr="009115EC">
              <w:rPr>
                <w:b/>
                <w:i/>
              </w:rPr>
              <w:t>bekrachtigt dat gendergelijkheid in gezondheidszorg een aanjager is van concurrentievermogen, productiviteit en budgettaire houdbaarheid op lange termijn, en moet worden bevorderd via pragmatische, evenredige en economisch verantwoorde beleidsmaatregelen in plaats van ideologische benaderingen;</w:t>
            </w:r>
          </w:p>
        </w:tc>
      </w:tr>
    </w:tbl>
    <w:p w14:paraId="35A6E63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5ED99D3F" w14:textId="77777777" w:rsidR="00736FA4" w:rsidRPr="009115EC" w:rsidRDefault="00736FA4" w:rsidP="00736FA4">
      <w:r w:rsidRPr="009115EC">
        <w:rPr>
          <w:rStyle w:val="HideTWBExt"/>
        </w:rPr>
        <w:t>&lt;/Amend&gt;</w:t>
      </w:r>
    </w:p>
    <w:p w14:paraId="40ECD9DA" w14:textId="77777777" w:rsidR="00736FA4" w:rsidRPr="009115EC" w:rsidRDefault="00736FA4" w:rsidP="00736FA4">
      <w:pPr>
        <w:pStyle w:val="AmNumberTabs"/>
      </w:pPr>
      <w:r w:rsidRPr="009115EC">
        <w:rPr>
          <w:rStyle w:val="HideTWBExt"/>
          <w:b w:val="0"/>
        </w:rPr>
        <w:t>&lt;Amend&gt;</w:t>
      </w:r>
      <w:r w:rsidRPr="009115EC">
        <w:t>Amendement</w:t>
      </w:r>
      <w:r w:rsidRPr="009115EC">
        <w:tab/>
      </w:r>
      <w:r w:rsidRPr="009115EC">
        <w:tab/>
      </w:r>
      <w:r w:rsidRPr="009115EC">
        <w:rPr>
          <w:rStyle w:val="HideTWBExt"/>
          <w:b w:val="0"/>
        </w:rPr>
        <w:t>&lt;NumAm&gt;</w:t>
      </w:r>
      <w:r w:rsidRPr="009115EC">
        <w:t>516</w:t>
      </w:r>
      <w:r w:rsidRPr="009115EC">
        <w:rPr>
          <w:rStyle w:val="HideTWBExt"/>
          <w:b w:val="0"/>
        </w:rPr>
        <w:t>&lt;/NumAm&gt;</w:t>
      </w:r>
    </w:p>
    <w:p w14:paraId="596E60ED" w14:textId="77777777" w:rsidR="00736FA4" w:rsidRPr="009115EC" w:rsidRDefault="00736FA4" w:rsidP="00736FA4">
      <w:pPr>
        <w:pStyle w:val="NormalBold"/>
      </w:pPr>
      <w:r w:rsidRPr="009115EC">
        <w:rPr>
          <w:rStyle w:val="HideTWBExt"/>
          <w:b w:val="0"/>
        </w:rPr>
        <w:t>&lt;RepeatBlock-By&gt;&lt;Members&gt;</w:t>
      </w:r>
      <w:r w:rsidRPr="009115EC">
        <w:t>Maria Walsh, Loucas Fourlas, Eleonora Meleti, Rosa Estaràs Ferragut, Jagna Marczułajtis-Walczak, Mirosława Nykiel, Paulo Do Nascimento Cabral, Elżbieta Katarzyna Łukacijewska</w:t>
      </w:r>
      <w:r w:rsidRPr="009115EC">
        <w:rPr>
          <w:rStyle w:val="HideTWBExt"/>
          <w:b w:val="0"/>
        </w:rPr>
        <w:t>&lt;/Members&gt;</w:t>
      </w:r>
    </w:p>
    <w:p w14:paraId="7A89510A" w14:textId="77777777" w:rsidR="00736FA4" w:rsidRPr="009115EC" w:rsidRDefault="00736FA4" w:rsidP="00736FA4">
      <w:pPr>
        <w:pStyle w:val="NormalBold"/>
      </w:pPr>
      <w:r w:rsidRPr="009115EC">
        <w:rPr>
          <w:rStyle w:val="HideTWBExt"/>
          <w:b w:val="0"/>
        </w:rPr>
        <w:t>&lt;/RepeatBlock-By&gt;</w:t>
      </w:r>
    </w:p>
    <w:p w14:paraId="00F6F0E3" w14:textId="77777777" w:rsidR="00736FA4" w:rsidRPr="009115EC" w:rsidRDefault="00736FA4" w:rsidP="00736FA4">
      <w:pPr>
        <w:pStyle w:val="NormalBold"/>
      </w:pPr>
      <w:r w:rsidRPr="009115EC">
        <w:rPr>
          <w:rStyle w:val="HideTWBExt"/>
          <w:b w:val="0"/>
        </w:rPr>
        <w:t>&lt;DocAmend&gt;</w:t>
      </w:r>
      <w:r w:rsidRPr="009115EC">
        <w:t>Ontwerpresolutie</w:t>
      </w:r>
      <w:r w:rsidRPr="009115EC">
        <w:rPr>
          <w:rStyle w:val="HideTWBExt"/>
          <w:b w:val="0"/>
        </w:rPr>
        <w:t>&lt;/DocAmend&gt;</w:t>
      </w:r>
    </w:p>
    <w:p w14:paraId="1C83D882" w14:textId="77777777" w:rsidR="00736FA4" w:rsidRPr="009115EC" w:rsidRDefault="00736FA4" w:rsidP="00736FA4">
      <w:pPr>
        <w:pStyle w:val="NormalBold"/>
      </w:pPr>
      <w:r w:rsidRPr="009115EC">
        <w:rPr>
          <w:rStyle w:val="HideTWBExt"/>
          <w:b w:val="0"/>
        </w:rPr>
        <w:t>&lt;Article&gt;</w:t>
      </w:r>
      <w:r w:rsidRPr="009115EC">
        <w:t>Paragraaf 18 quinquies (nieuw)</w:t>
      </w:r>
      <w:r w:rsidRPr="009115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FA4" w:rsidRPr="009115EC" w14:paraId="20C86C20" w14:textId="77777777" w:rsidTr="00A73545">
        <w:trPr>
          <w:trHeight w:hRule="exact" w:val="240"/>
          <w:jc w:val="center"/>
        </w:trPr>
        <w:tc>
          <w:tcPr>
            <w:tcW w:w="9752" w:type="dxa"/>
            <w:gridSpan w:val="2"/>
            <w:tcBorders>
              <w:top w:val="nil"/>
              <w:left w:val="nil"/>
              <w:bottom w:val="nil"/>
              <w:right w:val="nil"/>
            </w:tcBorders>
          </w:tcPr>
          <w:p w14:paraId="0915B4DE" w14:textId="77777777" w:rsidR="00736FA4" w:rsidRPr="009115EC" w:rsidRDefault="00736FA4" w:rsidP="00A73545"/>
        </w:tc>
      </w:tr>
      <w:tr w:rsidR="00736FA4" w:rsidRPr="009115EC" w14:paraId="7094EB8D" w14:textId="77777777" w:rsidTr="00A73545">
        <w:trPr>
          <w:trHeight w:val="240"/>
          <w:jc w:val="center"/>
        </w:trPr>
        <w:tc>
          <w:tcPr>
            <w:tcW w:w="4876" w:type="dxa"/>
            <w:tcBorders>
              <w:top w:val="nil"/>
              <w:left w:val="nil"/>
              <w:bottom w:val="nil"/>
              <w:right w:val="nil"/>
            </w:tcBorders>
          </w:tcPr>
          <w:p w14:paraId="43E8BDB0" w14:textId="77777777" w:rsidR="00736FA4" w:rsidRPr="009115EC" w:rsidRDefault="00736FA4" w:rsidP="00107C97">
            <w:pPr>
              <w:pStyle w:val="AmColumnHeading"/>
              <w:keepNext/>
            </w:pPr>
            <w:r w:rsidRPr="009115EC">
              <w:t>Ontwerpresolutie</w:t>
            </w:r>
          </w:p>
        </w:tc>
        <w:tc>
          <w:tcPr>
            <w:tcW w:w="4876" w:type="dxa"/>
            <w:tcBorders>
              <w:top w:val="nil"/>
              <w:left w:val="nil"/>
              <w:bottom w:val="nil"/>
              <w:right w:val="nil"/>
            </w:tcBorders>
          </w:tcPr>
          <w:p w14:paraId="52C1D1A8" w14:textId="77777777" w:rsidR="00736FA4" w:rsidRPr="009115EC" w:rsidRDefault="00736FA4" w:rsidP="00A73545">
            <w:pPr>
              <w:pStyle w:val="AmColumnHeading"/>
            </w:pPr>
            <w:r w:rsidRPr="009115EC">
              <w:t>Amendement</w:t>
            </w:r>
          </w:p>
        </w:tc>
      </w:tr>
      <w:tr w:rsidR="00736FA4" w:rsidRPr="009115EC" w14:paraId="6E555051" w14:textId="77777777" w:rsidTr="00A73545">
        <w:trPr>
          <w:jc w:val="center"/>
        </w:trPr>
        <w:tc>
          <w:tcPr>
            <w:tcW w:w="4876" w:type="dxa"/>
            <w:tcBorders>
              <w:top w:val="nil"/>
              <w:left w:val="nil"/>
              <w:bottom w:val="nil"/>
              <w:right w:val="nil"/>
            </w:tcBorders>
          </w:tcPr>
          <w:p w14:paraId="1C1D720B" w14:textId="77777777" w:rsidR="00736FA4" w:rsidRPr="009115EC" w:rsidRDefault="00736FA4" w:rsidP="00A73545">
            <w:pPr>
              <w:pStyle w:val="Normal6a"/>
            </w:pPr>
          </w:p>
        </w:tc>
        <w:tc>
          <w:tcPr>
            <w:tcW w:w="4876" w:type="dxa"/>
            <w:tcBorders>
              <w:top w:val="nil"/>
              <w:left w:val="nil"/>
              <w:bottom w:val="nil"/>
              <w:right w:val="nil"/>
            </w:tcBorders>
          </w:tcPr>
          <w:p w14:paraId="30ACC02D" w14:textId="77777777" w:rsidR="00736FA4" w:rsidRPr="009115EC" w:rsidRDefault="00736FA4" w:rsidP="00A73545">
            <w:pPr>
              <w:pStyle w:val="Normal6a"/>
            </w:pPr>
            <w:r w:rsidRPr="009115EC">
              <w:rPr>
                <w:b/>
                <w:i/>
              </w:rPr>
              <w:t>18 quinquies.</w:t>
            </w:r>
            <w:r w:rsidRPr="009115EC">
              <w:tab/>
            </w:r>
            <w:r w:rsidRPr="009115EC">
              <w:rPr>
                <w:b/>
                <w:i/>
              </w:rPr>
              <w:t>benadrukt dat onderfinanciering van genderspecifieke aandoeningen negatieve gevolgen kan hebben voor de economieën en arbeidskrachten van de lidstaten; herinnert eraan dat uit studies is gebleken dat ondernemingen naar schatting 9 miljoen EUR verliezen wegens het gebrek aan behandeling en ondersteuning voor vrouwen met menopauzesymptomen; beklemtoont voorts dat er behoefte is aan doeltreffende behandelingen voor genderspecifieke aandoeningen;</w:t>
            </w:r>
          </w:p>
        </w:tc>
      </w:tr>
    </w:tbl>
    <w:p w14:paraId="59F728B0" w14:textId="77777777" w:rsidR="00736FA4" w:rsidRPr="009115EC" w:rsidRDefault="00736FA4" w:rsidP="00736FA4">
      <w:pPr>
        <w:pStyle w:val="AmOrLang"/>
      </w:pPr>
      <w:r w:rsidRPr="009115EC">
        <w:t xml:space="preserve">Or. </w:t>
      </w:r>
      <w:r w:rsidRPr="009115EC">
        <w:rPr>
          <w:rStyle w:val="HideTWBExt"/>
        </w:rPr>
        <w:t>&lt;Original&gt;</w:t>
      </w:r>
      <w:r w:rsidRPr="009115EC">
        <w:rPr>
          <w:rStyle w:val="HideTWBInt"/>
        </w:rPr>
        <w:t>{EN}</w:t>
      </w:r>
      <w:r w:rsidRPr="009115EC">
        <w:t>en</w:t>
      </w:r>
      <w:r w:rsidRPr="009115EC">
        <w:rPr>
          <w:rStyle w:val="HideTWBExt"/>
        </w:rPr>
        <w:t>&lt;/Original&gt;</w:t>
      </w:r>
    </w:p>
    <w:p w14:paraId="49CA39FE" w14:textId="4B655D90" w:rsidR="00736FA4" w:rsidRPr="009115EC" w:rsidRDefault="00736FA4" w:rsidP="00736FA4">
      <w:r w:rsidRPr="009115EC">
        <w:rPr>
          <w:rStyle w:val="HideTWBExt"/>
        </w:rPr>
        <w:t>&lt;/Amend&gt;&lt;/RepeatBlock-Amend&gt;</w:t>
      </w:r>
    </w:p>
    <w:p w14:paraId="7E497920" w14:textId="528BA936" w:rsidR="00A314E6" w:rsidRPr="009115EC" w:rsidRDefault="00A314E6" w:rsidP="00736FA4"/>
    <w:sectPr w:rsidR="00A314E6" w:rsidRPr="009115EC" w:rsidSect="00B9660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1DD1E" w14:textId="77777777" w:rsidR="00661C0E" w:rsidRPr="004A651D" w:rsidRDefault="00661C0E">
      <w:r w:rsidRPr="004A651D">
        <w:separator/>
      </w:r>
    </w:p>
  </w:endnote>
  <w:endnote w:type="continuationSeparator" w:id="0">
    <w:p w14:paraId="764BDD73" w14:textId="77777777" w:rsidR="00661C0E" w:rsidRPr="004A651D" w:rsidRDefault="00661C0E">
      <w:r w:rsidRPr="004A65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114DB" w14:textId="4994A63D" w:rsidR="00B96606" w:rsidRPr="004A651D" w:rsidRDefault="00B96606" w:rsidP="00B96606">
    <w:pPr>
      <w:pStyle w:val="EPFooter"/>
    </w:pPr>
    <w:r w:rsidRPr="004A651D">
      <w:t>PE</w:t>
    </w:r>
    <w:r w:rsidRPr="009115EC">
      <w:rPr>
        <w:rStyle w:val="HideTWBExt"/>
      </w:rPr>
      <w:t>&lt;NoPE&gt;</w:t>
    </w:r>
    <w:r w:rsidRPr="004A651D">
      <w:t>782.486</w:t>
    </w:r>
    <w:r w:rsidRPr="009115EC">
      <w:rPr>
        <w:rStyle w:val="HideTWBExt"/>
      </w:rPr>
      <w:t>&lt;/NoPE&gt;&lt;Version&gt;</w:t>
    </w:r>
    <w:r w:rsidRPr="004A651D">
      <w:t>v01-00</w:t>
    </w:r>
    <w:r w:rsidRPr="009115EC">
      <w:rPr>
        <w:rStyle w:val="HideTWBExt"/>
      </w:rPr>
      <w:t>&lt;/Version&gt;</w:t>
    </w:r>
    <w:r w:rsidRPr="004A651D">
      <w:tab/>
    </w:r>
    <w:r w:rsidRPr="004A651D">
      <w:fldChar w:fldCharType="begin"/>
    </w:r>
    <w:r w:rsidRPr="004A651D">
      <w:instrText xml:space="preserve"> PAGE  \* MERGEFORMAT </w:instrText>
    </w:r>
    <w:r w:rsidRPr="004A651D">
      <w:fldChar w:fldCharType="separate"/>
    </w:r>
    <w:r w:rsidRPr="004A651D">
      <w:rPr>
        <w:noProof/>
      </w:rPr>
      <w:t>6</w:t>
    </w:r>
    <w:r w:rsidRPr="004A651D">
      <w:fldChar w:fldCharType="end"/>
    </w:r>
    <w:r w:rsidRPr="004A651D">
      <w:t>/</w:t>
    </w:r>
    <w:r w:rsidRPr="004A651D">
      <w:fldChar w:fldCharType="begin"/>
    </w:r>
    <w:r w:rsidRPr="004A651D">
      <w:instrText xml:space="preserve"> NUMPAGES  \* MERGEFORMAT </w:instrText>
    </w:r>
    <w:r w:rsidRPr="004A651D">
      <w:fldChar w:fldCharType="separate"/>
    </w:r>
    <w:r w:rsidRPr="004A651D">
      <w:rPr>
        <w:noProof/>
      </w:rPr>
      <w:t>293</w:t>
    </w:r>
    <w:r w:rsidRPr="004A651D">
      <w:fldChar w:fldCharType="end"/>
    </w:r>
    <w:r w:rsidRPr="004A651D">
      <w:tab/>
    </w:r>
    <w:r w:rsidRPr="009115EC">
      <w:rPr>
        <w:rStyle w:val="HideTWBExt"/>
      </w:rPr>
      <w:t>&lt;PathFdR&gt;</w:t>
    </w:r>
    <w:r w:rsidR="004A651D" w:rsidRPr="004A651D">
      <w:t>AM\1336029NL.docx</w:t>
    </w:r>
    <w:r w:rsidRPr="009115EC">
      <w:rPr>
        <w:rStyle w:val="HideTWBExt"/>
      </w:rPr>
      <w:t>&lt;/PathFdR&gt;</w:t>
    </w:r>
  </w:p>
  <w:p w14:paraId="69D48644" w14:textId="3FF8372B" w:rsidR="00A314E6" w:rsidRPr="004A651D" w:rsidRDefault="00B96606" w:rsidP="00B96606">
    <w:pPr>
      <w:pStyle w:val="EPFooter2"/>
    </w:pPr>
    <w:r w:rsidRPr="004A651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D17D6" w14:textId="160216A8" w:rsidR="00B96606" w:rsidRPr="004A651D" w:rsidRDefault="00B96606" w:rsidP="00B96606">
    <w:pPr>
      <w:pStyle w:val="EPFooter"/>
    </w:pPr>
    <w:r w:rsidRPr="009115EC">
      <w:rPr>
        <w:rStyle w:val="HideTWBExt"/>
      </w:rPr>
      <w:t>&lt;PathFdR&gt;</w:t>
    </w:r>
    <w:r w:rsidR="004A651D" w:rsidRPr="004A651D">
      <w:t>AM\1336029NL.docx</w:t>
    </w:r>
    <w:r w:rsidRPr="009115EC">
      <w:rPr>
        <w:rStyle w:val="HideTWBExt"/>
      </w:rPr>
      <w:t>&lt;/PathFdR&gt;</w:t>
    </w:r>
    <w:r w:rsidRPr="004A651D">
      <w:tab/>
    </w:r>
    <w:r w:rsidRPr="004A651D">
      <w:fldChar w:fldCharType="begin"/>
    </w:r>
    <w:r w:rsidRPr="004A651D">
      <w:instrText xml:space="preserve"> PAGE  \* MERGEFORMAT </w:instrText>
    </w:r>
    <w:r w:rsidRPr="004A651D">
      <w:fldChar w:fldCharType="separate"/>
    </w:r>
    <w:r w:rsidRPr="004A651D">
      <w:rPr>
        <w:noProof/>
      </w:rPr>
      <w:t>7</w:t>
    </w:r>
    <w:r w:rsidRPr="004A651D">
      <w:fldChar w:fldCharType="end"/>
    </w:r>
    <w:r w:rsidRPr="004A651D">
      <w:t>/</w:t>
    </w:r>
    <w:r w:rsidRPr="004A651D">
      <w:fldChar w:fldCharType="begin"/>
    </w:r>
    <w:r w:rsidRPr="004A651D">
      <w:instrText xml:space="preserve"> NUMPAGES  \* MERGEFORMAT </w:instrText>
    </w:r>
    <w:r w:rsidRPr="004A651D">
      <w:fldChar w:fldCharType="separate"/>
    </w:r>
    <w:r w:rsidRPr="004A651D">
      <w:rPr>
        <w:noProof/>
      </w:rPr>
      <w:t>293</w:t>
    </w:r>
    <w:r w:rsidRPr="004A651D">
      <w:fldChar w:fldCharType="end"/>
    </w:r>
    <w:r w:rsidRPr="004A651D">
      <w:tab/>
      <w:t>PE</w:t>
    </w:r>
    <w:r w:rsidRPr="009115EC">
      <w:rPr>
        <w:rStyle w:val="HideTWBExt"/>
      </w:rPr>
      <w:t>&lt;NoPE&gt;</w:t>
    </w:r>
    <w:r w:rsidRPr="004A651D">
      <w:t>782.486</w:t>
    </w:r>
    <w:r w:rsidRPr="009115EC">
      <w:rPr>
        <w:rStyle w:val="HideTWBExt"/>
      </w:rPr>
      <w:t>&lt;/NoPE&gt;&lt;Version&gt;</w:t>
    </w:r>
    <w:r w:rsidRPr="004A651D">
      <w:t>v01-00</w:t>
    </w:r>
    <w:r w:rsidRPr="009115EC">
      <w:rPr>
        <w:rStyle w:val="HideTWBExt"/>
      </w:rPr>
      <w:t>&lt;/Version&gt;</w:t>
    </w:r>
  </w:p>
  <w:p w14:paraId="4F3EF87A" w14:textId="42D49735" w:rsidR="00A314E6" w:rsidRPr="004A651D" w:rsidRDefault="00B96606" w:rsidP="00B96606">
    <w:pPr>
      <w:pStyle w:val="EPFooter2"/>
    </w:pPr>
    <w:r w:rsidRPr="004A651D">
      <w:tab/>
    </w:r>
    <w:r w:rsidRPr="004A651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9DFC5" w14:textId="52407BB1" w:rsidR="00B96606" w:rsidRPr="004A651D" w:rsidRDefault="00B96606" w:rsidP="00B96606">
    <w:pPr>
      <w:pStyle w:val="EPFooter"/>
    </w:pPr>
    <w:r w:rsidRPr="009115EC">
      <w:rPr>
        <w:rStyle w:val="HideTWBExt"/>
      </w:rPr>
      <w:t>&lt;PathFdR&gt;</w:t>
    </w:r>
    <w:r w:rsidR="004A651D" w:rsidRPr="004A651D">
      <w:t>AM\1336029NL.docx</w:t>
    </w:r>
    <w:r w:rsidRPr="009115EC">
      <w:rPr>
        <w:rStyle w:val="HideTWBExt"/>
      </w:rPr>
      <w:t>&lt;/PathFdR&gt;</w:t>
    </w:r>
    <w:r w:rsidRPr="004A651D">
      <w:tab/>
    </w:r>
    <w:r w:rsidRPr="004A651D">
      <w:tab/>
      <w:t>PE</w:t>
    </w:r>
    <w:r w:rsidRPr="009115EC">
      <w:rPr>
        <w:rStyle w:val="HideTWBExt"/>
      </w:rPr>
      <w:t>&lt;NoPE&gt;</w:t>
    </w:r>
    <w:r w:rsidRPr="004A651D">
      <w:t>782.486</w:t>
    </w:r>
    <w:r w:rsidRPr="009115EC">
      <w:rPr>
        <w:rStyle w:val="HideTWBExt"/>
      </w:rPr>
      <w:t>&lt;/NoPE&gt;&lt;Version&gt;</w:t>
    </w:r>
    <w:r w:rsidRPr="004A651D">
      <w:t>v01-00</w:t>
    </w:r>
    <w:r w:rsidRPr="009115EC">
      <w:rPr>
        <w:rStyle w:val="HideTWBExt"/>
      </w:rPr>
      <w:t>&lt;/Version&gt;</w:t>
    </w:r>
  </w:p>
  <w:p w14:paraId="76ED8C4A" w14:textId="5CD4537C" w:rsidR="00A314E6" w:rsidRPr="004A651D" w:rsidRDefault="00B96606" w:rsidP="00B96606">
    <w:pPr>
      <w:pStyle w:val="EPFooter2"/>
    </w:pPr>
    <w:r w:rsidRPr="004A651D">
      <w:t>NL</w:t>
    </w:r>
    <w:r w:rsidRPr="004A651D">
      <w:tab/>
    </w:r>
    <w:r w:rsidRPr="004A651D">
      <w:rPr>
        <w:b w:val="0"/>
        <w:i/>
        <w:color w:val="C0C0C0"/>
        <w:sz w:val="22"/>
      </w:rPr>
      <w:t>In verscheidenheid verenigd</w:t>
    </w:r>
    <w:r w:rsidRPr="004A651D">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60214" w14:textId="77777777" w:rsidR="00661C0E" w:rsidRPr="004A651D" w:rsidRDefault="00661C0E">
      <w:r w:rsidRPr="004A651D">
        <w:separator/>
      </w:r>
    </w:p>
  </w:footnote>
  <w:footnote w:type="continuationSeparator" w:id="0">
    <w:p w14:paraId="42714FC0" w14:textId="77777777" w:rsidR="00661C0E" w:rsidRPr="004A651D" w:rsidRDefault="00661C0E">
      <w:r w:rsidRPr="004A65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7E50E" w14:textId="77777777" w:rsidR="00107C97" w:rsidRDefault="00107C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89DE6" w14:textId="77777777" w:rsidR="00107C97" w:rsidRDefault="00107C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1E8D" w14:textId="77777777" w:rsidR="00107C97" w:rsidRDefault="00107C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NL"/>
    <w:docVar w:name="TXTLANGUEMIN" w:val="nl"/>
    <w:docVar w:name="TXTNRPE" w:val="782.486"/>
    <w:docVar w:name="TXTPEorAP" w:val="PE"/>
    <w:docVar w:name="TXTROUTE" w:val="AM\1336029NL.docx"/>
    <w:docVar w:name="TXTVERSION" w:val="01-00"/>
  </w:docVars>
  <w:rsids>
    <w:rsidRoot w:val="00A77B3E"/>
    <w:rsid w:val="00107C97"/>
    <w:rsid w:val="00283290"/>
    <w:rsid w:val="004A651D"/>
    <w:rsid w:val="004C48BE"/>
    <w:rsid w:val="00652629"/>
    <w:rsid w:val="00661C0E"/>
    <w:rsid w:val="00722A39"/>
    <w:rsid w:val="00736FA4"/>
    <w:rsid w:val="008E2348"/>
    <w:rsid w:val="009115EC"/>
    <w:rsid w:val="00984ACD"/>
    <w:rsid w:val="009A57BE"/>
    <w:rsid w:val="00A314E6"/>
    <w:rsid w:val="00A77B3E"/>
    <w:rsid w:val="00AE68AD"/>
    <w:rsid w:val="00B96606"/>
    <w:rsid w:val="00BF5F86"/>
    <w:rsid w:val="00CA2A55"/>
    <w:rsid w:val="00D05C29"/>
    <w:rsid w:val="00D7123A"/>
    <w:rsid w:val="00E90BE9"/>
    <w:rsid w:val="00EA4C79"/>
    <w:rsid w:val="00EF6767"/>
    <w:rsid w:val="00F87FB6"/>
    <w:rsid w:val="00FC5C82"/>
    <w:rsid w:val="00FD02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F1F9F99"/>
  <w15:docId w15:val="{4B57BFF4-2DDE-443E-8EF2-CB741CBA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F6767"/>
    <w:pPr>
      <w:tabs>
        <w:tab w:val="center" w:pos="4680"/>
        <w:tab w:val="right" w:pos="9360"/>
      </w:tabs>
    </w:pPr>
  </w:style>
  <w:style w:type="character" w:customStyle="1" w:styleId="HeaderChar">
    <w:name w:val="Header Char"/>
    <w:basedOn w:val="DefaultParagraphFont"/>
    <w:link w:val="Header"/>
    <w:rsid w:val="00EF6767"/>
    <w:rPr>
      <w:sz w:val="24"/>
      <w:szCs w:val="24"/>
    </w:rPr>
  </w:style>
  <w:style w:type="paragraph" w:styleId="Footer">
    <w:name w:val="footer"/>
    <w:basedOn w:val="Normal"/>
    <w:link w:val="FooterChar"/>
    <w:rsid w:val="00736FA4"/>
    <w:pPr>
      <w:tabs>
        <w:tab w:val="center" w:pos="4680"/>
        <w:tab w:val="right" w:pos="9360"/>
      </w:tabs>
    </w:pPr>
  </w:style>
  <w:style w:type="character" w:customStyle="1" w:styleId="FooterChar">
    <w:name w:val="Footer Char"/>
    <w:basedOn w:val="DefaultParagraphFont"/>
    <w:link w:val="Footer"/>
    <w:rsid w:val="00736FA4"/>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293</Pages>
  <Words>49965</Words>
  <Characters>339447</Characters>
  <Application>Microsoft Office Word</Application>
  <DocSecurity>0</DocSecurity>
  <Lines>14478</Lines>
  <Paragraphs>4578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385420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2026-02-19T14:46:00Z</dcterms:created>
  <dcterms:modified xsi:type="dcterms:W3CDTF">2026-02-19T14:46:00Z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AM\1336029NL.docx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OK - 2026/02/19 15:46</vt:lpwstr>
  </property>
</Properties>
</file>