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F17B2" w:rsidRPr="00A749A9" w14:paraId="7B46D29B" w14:textId="77777777">
        <w:trPr>
          <w:trHeight w:hRule="exact" w:val="1417"/>
          <w:jc w:val="center"/>
        </w:trPr>
        <w:tc>
          <w:tcPr>
            <w:tcW w:w="6804" w:type="dxa"/>
            <w:tcBorders>
              <w:top w:val="nil"/>
              <w:left w:val="nil"/>
              <w:bottom w:val="nil"/>
              <w:right w:val="nil"/>
            </w:tcBorders>
            <w:vAlign w:val="center"/>
          </w:tcPr>
          <w:p w14:paraId="288AA18B" w14:textId="77777777" w:rsidR="000F17B2" w:rsidRPr="00A749A9" w:rsidRDefault="00844769" w:rsidP="00A749A9">
            <w:pPr>
              <w:pStyle w:val="EPName"/>
            </w:pPr>
            <w:r w:rsidRPr="00A749A9">
              <w:t>Euroopan parlamentti</w:t>
            </w:r>
          </w:p>
          <w:p w14:paraId="69641CCC" w14:textId="77777777" w:rsidR="000F17B2" w:rsidRPr="00A749A9" w:rsidRDefault="00844769" w:rsidP="00A749A9">
            <w:pPr>
              <w:pStyle w:val="EPTerm"/>
            </w:pPr>
            <w:proofErr w:type="gramStart"/>
            <w:r w:rsidRPr="00A749A9">
              <w:t>2024-2029</w:t>
            </w:r>
            <w:proofErr w:type="gramEnd"/>
          </w:p>
        </w:tc>
        <w:tc>
          <w:tcPr>
            <w:tcW w:w="2268" w:type="dxa"/>
            <w:tcBorders>
              <w:top w:val="nil"/>
              <w:left w:val="nil"/>
              <w:bottom w:val="nil"/>
              <w:right w:val="nil"/>
            </w:tcBorders>
          </w:tcPr>
          <w:p w14:paraId="40B1AD01" w14:textId="77777777" w:rsidR="000F17B2" w:rsidRPr="00A749A9" w:rsidRDefault="00A749A9" w:rsidP="00A749A9">
            <w:pPr>
              <w:pStyle w:val="EPLogo"/>
            </w:pPr>
            <w:r w:rsidRPr="00A749A9">
              <w:pict w14:anchorId="3504A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9" o:title=""/>
                </v:shape>
              </w:pict>
            </w:r>
          </w:p>
        </w:tc>
      </w:tr>
    </w:tbl>
    <w:p w14:paraId="670A7CF1" w14:textId="77777777" w:rsidR="000F17B2" w:rsidRPr="00A749A9" w:rsidRDefault="00844769" w:rsidP="00A749A9">
      <w:pPr>
        <w:pStyle w:val="LineTop"/>
      </w:pPr>
      <w:r w:rsidRPr="00A749A9">
        <w:t xml:space="preserve"> </w:t>
      </w:r>
    </w:p>
    <w:p w14:paraId="1868147A" w14:textId="77777777" w:rsidR="000F17B2" w:rsidRPr="00A749A9" w:rsidRDefault="00844769" w:rsidP="00A749A9">
      <w:pPr>
        <w:pStyle w:val="EPBody"/>
      </w:pPr>
      <w:r w:rsidRPr="00A749A9">
        <w:rPr>
          <w:rStyle w:val="HideTWBExt"/>
          <w:rFonts w:eastAsia="Times New Roman"/>
          <w:i w:val="0"/>
        </w:rPr>
        <w:t>&lt;Commission&gt;</w:t>
      </w:r>
      <w:r w:rsidRPr="00A749A9">
        <w:rPr>
          <w:rStyle w:val="HideTWBInt"/>
          <w:i w:val="0"/>
        </w:rPr>
        <w:t>{HOUS}</w:t>
      </w:r>
      <w:r w:rsidRPr="00A749A9">
        <w:t>Asuntokriisiä Euroopan unionissa käsittelevä erityisvaliokunta</w:t>
      </w:r>
      <w:r w:rsidRPr="00A749A9">
        <w:rPr>
          <w:rStyle w:val="HideTWBExt"/>
          <w:rFonts w:eastAsia="Times New Roman"/>
          <w:i w:val="0"/>
        </w:rPr>
        <w:t>&lt;/Commission&gt;</w:t>
      </w:r>
    </w:p>
    <w:p w14:paraId="6BE64783" w14:textId="77777777" w:rsidR="000F17B2" w:rsidRPr="00A749A9" w:rsidRDefault="00844769" w:rsidP="00A749A9">
      <w:pPr>
        <w:pStyle w:val="LineBottom"/>
      </w:pPr>
      <w:r w:rsidRPr="00A749A9">
        <w:t xml:space="preserve"> </w:t>
      </w:r>
    </w:p>
    <w:p w14:paraId="7C525975" w14:textId="77777777" w:rsidR="000F17B2" w:rsidRPr="00A749A9" w:rsidRDefault="00844769" w:rsidP="00A749A9">
      <w:pPr>
        <w:pStyle w:val="CoverReference"/>
      </w:pPr>
      <w:r w:rsidRPr="00A749A9">
        <w:rPr>
          <w:rStyle w:val="HideTWBExt"/>
          <w:rFonts w:eastAsia="Times New Roman"/>
          <w:b w:val="0"/>
        </w:rPr>
        <w:t>&lt;RefProc&gt;</w:t>
      </w:r>
      <w:r w:rsidRPr="00A749A9">
        <w:t>2025/2070</w:t>
      </w:r>
      <w:r w:rsidRPr="00A749A9">
        <w:rPr>
          <w:rStyle w:val="HideTWBExt"/>
          <w:rFonts w:eastAsia="Times New Roman"/>
          <w:b w:val="0"/>
        </w:rPr>
        <w:t>&lt;/RefProc&gt;&lt;RefTypeProc&gt;</w:t>
      </w:r>
      <w:r w:rsidRPr="00A749A9">
        <w:t>(INI)</w:t>
      </w:r>
      <w:r w:rsidRPr="00A749A9">
        <w:rPr>
          <w:rStyle w:val="HideTWBExt"/>
          <w:rFonts w:eastAsia="Times New Roman"/>
          <w:b w:val="0"/>
        </w:rPr>
        <w:t>&lt;/RefTypeProc&gt;</w:t>
      </w:r>
    </w:p>
    <w:p w14:paraId="7E3EDADB" w14:textId="77777777" w:rsidR="000F17B2" w:rsidRPr="00A749A9" w:rsidRDefault="00844769" w:rsidP="00A749A9">
      <w:pPr>
        <w:pStyle w:val="CoverDate"/>
      </w:pPr>
      <w:r w:rsidRPr="00A749A9">
        <w:rPr>
          <w:rStyle w:val="HideTWBExt"/>
        </w:rPr>
        <w:t>&lt;Date&gt;</w:t>
      </w:r>
      <w:r w:rsidRPr="00A749A9">
        <w:rPr>
          <w:rStyle w:val="HideTWBInt"/>
        </w:rPr>
        <w:t>{22/10/2025}</w:t>
      </w:r>
      <w:r w:rsidRPr="00A749A9">
        <w:t>22.10.2025</w:t>
      </w:r>
      <w:r w:rsidRPr="00A749A9">
        <w:rPr>
          <w:rStyle w:val="HideTWBExt"/>
        </w:rPr>
        <w:t>&lt;/Date&gt;</w:t>
      </w:r>
    </w:p>
    <w:p w14:paraId="4C5EFF6A" w14:textId="77777777" w:rsidR="000F17B2" w:rsidRPr="00A749A9" w:rsidRDefault="00844769" w:rsidP="00A749A9">
      <w:pPr>
        <w:pStyle w:val="CoverDocType"/>
      </w:pPr>
      <w:r w:rsidRPr="00A749A9">
        <w:rPr>
          <w:rStyle w:val="HideTWBExt"/>
          <w:b w:val="0"/>
        </w:rPr>
        <w:t>&lt;TypeAM&gt;</w:t>
      </w:r>
      <w:r w:rsidRPr="00A749A9">
        <w:t>TARKISTUKSET</w:t>
      </w:r>
      <w:r w:rsidRPr="00A749A9">
        <w:rPr>
          <w:rStyle w:val="HideTWBExt"/>
          <w:b w:val="0"/>
        </w:rPr>
        <w:t>&lt;/TypeAM&gt;</w:t>
      </w:r>
    </w:p>
    <w:p w14:paraId="73796916" w14:textId="77777777" w:rsidR="000F17B2" w:rsidRPr="00A749A9" w:rsidRDefault="00844769" w:rsidP="00A749A9">
      <w:pPr>
        <w:pStyle w:val="CoverDocType24a"/>
      </w:pPr>
      <w:r w:rsidRPr="00A749A9">
        <w:rPr>
          <w:rStyle w:val="HideTWBExt"/>
          <w:rFonts w:eastAsia="Times New Roman"/>
          <w:b w:val="0"/>
        </w:rPr>
        <w:t>&lt;RangeAM&gt;</w:t>
      </w:r>
      <w:proofErr w:type="gramStart"/>
      <w:r w:rsidRPr="00A749A9">
        <w:t>1 - 300</w:t>
      </w:r>
      <w:proofErr w:type="gramEnd"/>
      <w:r w:rsidRPr="00A749A9">
        <w:rPr>
          <w:rStyle w:val="HideTWBExt"/>
          <w:rFonts w:eastAsia="Times New Roman"/>
          <w:b w:val="0"/>
        </w:rPr>
        <w:t>&lt;/RangeAM&gt;</w:t>
      </w:r>
    </w:p>
    <w:p w14:paraId="13C15A32" w14:textId="77777777" w:rsidR="000F17B2" w:rsidRPr="00A749A9" w:rsidRDefault="00844769" w:rsidP="00A749A9">
      <w:pPr>
        <w:pStyle w:val="CoverBold"/>
      </w:pPr>
      <w:r w:rsidRPr="00A749A9">
        <w:rPr>
          <w:rStyle w:val="HideTWBExt"/>
          <w:b w:val="0"/>
        </w:rPr>
        <w:t>&lt;TitreType&gt;</w:t>
      </w:r>
      <w:r w:rsidRPr="00A749A9">
        <w:t>Mietintöluonnos</w:t>
      </w:r>
      <w:r w:rsidRPr="00A749A9">
        <w:rPr>
          <w:rStyle w:val="HideTWBExt"/>
          <w:b w:val="0"/>
        </w:rPr>
        <w:t>&lt;/TitreType&gt;</w:t>
      </w:r>
    </w:p>
    <w:p w14:paraId="7BADE489" w14:textId="77777777" w:rsidR="000F17B2" w:rsidRPr="00A749A9" w:rsidRDefault="00844769" w:rsidP="00A749A9">
      <w:pPr>
        <w:pStyle w:val="CoverBold"/>
      </w:pPr>
      <w:r w:rsidRPr="00A749A9">
        <w:rPr>
          <w:rStyle w:val="HideTWBExt"/>
          <w:b w:val="0"/>
        </w:rPr>
        <w:t>&lt;Rapporteur&gt;</w:t>
      </w:r>
      <w:r w:rsidRPr="00A749A9">
        <w:t>Borja Giménez Larraz</w:t>
      </w:r>
      <w:r w:rsidRPr="00A749A9">
        <w:rPr>
          <w:rStyle w:val="HideTWBExt"/>
          <w:b w:val="0"/>
        </w:rPr>
        <w:t>&lt;/Rapporteur&gt;</w:t>
      </w:r>
    </w:p>
    <w:p w14:paraId="59255AB2" w14:textId="77777777" w:rsidR="000F17B2" w:rsidRPr="00A749A9" w:rsidRDefault="00844769" w:rsidP="00A749A9">
      <w:pPr>
        <w:pStyle w:val="CoverNormal24a"/>
      </w:pPr>
      <w:r w:rsidRPr="00A749A9">
        <w:rPr>
          <w:rStyle w:val="HideTWBExt"/>
        </w:rPr>
        <w:t>&lt;DocRefPE&gt;</w:t>
      </w:r>
      <w:r w:rsidRPr="00A749A9">
        <w:t>(PE772.037v01-00)</w:t>
      </w:r>
      <w:r w:rsidRPr="00A749A9">
        <w:rPr>
          <w:rStyle w:val="HideTWBExt"/>
        </w:rPr>
        <w:t>&lt;/DocRefPE&gt;</w:t>
      </w:r>
    </w:p>
    <w:p w14:paraId="0915537B" w14:textId="77777777" w:rsidR="000F17B2" w:rsidRPr="00A749A9" w:rsidRDefault="00844769" w:rsidP="00A749A9">
      <w:pPr>
        <w:pStyle w:val="CoverNormal"/>
      </w:pPr>
      <w:r w:rsidRPr="00A749A9">
        <w:rPr>
          <w:rStyle w:val="HideTWBExt"/>
        </w:rPr>
        <w:t>&lt;Titre&gt;</w:t>
      </w:r>
      <w:r w:rsidRPr="00A749A9">
        <w:t>Asuntokriisi Euroopan unionissa ja ratkaisuehdotuksia ihmisarvoiseen, kestävään ja kohtuuhintaiseen asumiseen</w:t>
      </w:r>
      <w:r w:rsidRPr="00A749A9">
        <w:rPr>
          <w:rStyle w:val="HideTWBExt"/>
        </w:rPr>
        <w:t>&lt;/Titre&gt;</w:t>
      </w:r>
    </w:p>
    <w:p w14:paraId="12304FFB" w14:textId="77777777" w:rsidR="000F17B2" w:rsidRPr="00A749A9" w:rsidRDefault="00844769" w:rsidP="00A749A9">
      <w:pPr>
        <w:pStyle w:val="CoverNormal24a"/>
      </w:pPr>
      <w:r w:rsidRPr="00A749A9">
        <w:rPr>
          <w:rStyle w:val="HideTWBExt"/>
        </w:rPr>
        <w:t>&lt;DocRef&gt;</w:t>
      </w:r>
      <w:r w:rsidRPr="00A749A9">
        <w:t>(2025/2070(INI))</w:t>
      </w:r>
      <w:r w:rsidRPr="00A749A9">
        <w:rPr>
          <w:rStyle w:val="HideTWBExt"/>
        </w:rPr>
        <w:t>&lt;/DocRef&gt;</w:t>
      </w:r>
    </w:p>
    <w:p w14:paraId="62790FCC" w14:textId="77777777" w:rsidR="000F17B2" w:rsidRPr="00A749A9" w:rsidRDefault="00844769" w:rsidP="00A749A9">
      <w:pPr>
        <w:widowControl/>
      </w:pPr>
      <w:r w:rsidRPr="00A749A9">
        <w:br w:type="page"/>
      </w:r>
      <w:r w:rsidRPr="00A749A9">
        <w:lastRenderedPageBreak/>
        <w:t>AM_Com_NonLegReport</w:t>
      </w:r>
    </w:p>
    <w:p w14:paraId="5E52FA2B" w14:textId="42046365" w:rsidR="00DC00D4" w:rsidRPr="00A749A9" w:rsidRDefault="00844769" w:rsidP="00A749A9">
      <w:pPr>
        <w:pStyle w:val="AmNumberTabs"/>
      </w:pPr>
      <w:r w:rsidRPr="00A749A9">
        <w:br w:type="page"/>
      </w:r>
      <w:r w:rsidR="00DC00D4" w:rsidRPr="00A749A9">
        <w:rPr>
          <w:rStyle w:val="HideTWBExt"/>
          <w:b w:val="0"/>
        </w:rPr>
        <w:lastRenderedPageBreak/>
        <w:t>&lt;RepeatBlock-Amend&gt;&lt;Amend&gt;</w:t>
      </w:r>
      <w:r w:rsidR="00DC00D4" w:rsidRPr="00A749A9">
        <w:t>Tarkistus</w:t>
      </w:r>
      <w:r w:rsidR="00DC00D4" w:rsidRPr="00A749A9">
        <w:tab/>
      </w:r>
      <w:r w:rsidR="00DC00D4" w:rsidRPr="00A749A9">
        <w:tab/>
      </w:r>
      <w:r w:rsidR="00DC00D4" w:rsidRPr="00A749A9">
        <w:rPr>
          <w:rStyle w:val="HideTWBExt"/>
          <w:b w:val="0"/>
        </w:rPr>
        <w:t>&lt;NumAm&gt;</w:t>
      </w:r>
      <w:r w:rsidR="00DC00D4" w:rsidRPr="00A749A9">
        <w:t>1</w:t>
      </w:r>
      <w:r w:rsidR="00DC00D4" w:rsidRPr="00A749A9">
        <w:rPr>
          <w:rStyle w:val="HideTWBExt"/>
          <w:b w:val="0"/>
        </w:rPr>
        <w:t>&lt;/NumAm&gt;</w:t>
      </w:r>
    </w:p>
    <w:p w14:paraId="30543164"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8F7A724" w14:textId="77777777" w:rsidR="00DC00D4" w:rsidRPr="00A749A9" w:rsidRDefault="00DC00D4" w:rsidP="00A749A9">
      <w:pPr>
        <w:pStyle w:val="NormalBold"/>
      </w:pPr>
      <w:r w:rsidRPr="00A749A9">
        <w:rPr>
          <w:rStyle w:val="HideTWBExt"/>
          <w:b w:val="0"/>
        </w:rPr>
        <w:t>&lt;/RepeatBlock-By&gt;</w:t>
      </w:r>
    </w:p>
    <w:p w14:paraId="3FD3D37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C6354D7" w14:textId="77777777" w:rsidR="00DC00D4" w:rsidRPr="00A749A9" w:rsidRDefault="00DC00D4" w:rsidP="00A749A9">
      <w:pPr>
        <w:pStyle w:val="NormalBold"/>
      </w:pPr>
      <w:r w:rsidRPr="00A749A9">
        <w:rPr>
          <w:rStyle w:val="HideTWBExt"/>
          <w:b w:val="0"/>
        </w:rPr>
        <w:t>&lt;Article&gt;</w:t>
      </w:r>
      <w:r w:rsidRPr="00A749A9">
        <w:t>Johdanto-osan 1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753685D" w14:textId="77777777" w:rsidTr="00C32C98">
        <w:trPr>
          <w:trHeight w:hRule="exact" w:val="240"/>
          <w:jc w:val="center"/>
        </w:trPr>
        <w:tc>
          <w:tcPr>
            <w:tcW w:w="9752" w:type="dxa"/>
            <w:gridSpan w:val="2"/>
            <w:tcBorders>
              <w:top w:val="nil"/>
              <w:left w:val="nil"/>
              <w:bottom w:val="nil"/>
              <w:right w:val="nil"/>
            </w:tcBorders>
          </w:tcPr>
          <w:p w14:paraId="49BA9E30" w14:textId="77777777" w:rsidR="00DC00D4" w:rsidRPr="00A749A9" w:rsidRDefault="00DC00D4" w:rsidP="00A749A9">
            <w:pPr>
              <w:widowControl/>
            </w:pPr>
          </w:p>
        </w:tc>
      </w:tr>
      <w:tr w:rsidR="00DC00D4" w:rsidRPr="00A749A9" w14:paraId="2459A202" w14:textId="77777777" w:rsidTr="00C32C98">
        <w:trPr>
          <w:trHeight w:val="240"/>
          <w:jc w:val="center"/>
        </w:trPr>
        <w:tc>
          <w:tcPr>
            <w:tcW w:w="4876" w:type="dxa"/>
            <w:tcBorders>
              <w:top w:val="nil"/>
              <w:left w:val="nil"/>
              <w:bottom w:val="nil"/>
              <w:right w:val="nil"/>
            </w:tcBorders>
          </w:tcPr>
          <w:p w14:paraId="75D771D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537AFA1" w14:textId="77777777" w:rsidR="00DC00D4" w:rsidRPr="00A749A9" w:rsidRDefault="00DC00D4" w:rsidP="00A749A9">
            <w:pPr>
              <w:pStyle w:val="AmColumnHeading"/>
            </w:pPr>
            <w:r w:rsidRPr="00A749A9">
              <w:t>Tarkistus</w:t>
            </w:r>
          </w:p>
        </w:tc>
      </w:tr>
      <w:tr w:rsidR="00DC00D4" w:rsidRPr="00A749A9" w14:paraId="7CD91633" w14:textId="77777777" w:rsidTr="00C32C98">
        <w:trPr>
          <w:jc w:val="center"/>
        </w:trPr>
        <w:tc>
          <w:tcPr>
            <w:tcW w:w="4876" w:type="dxa"/>
            <w:tcBorders>
              <w:top w:val="nil"/>
              <w:left w:val="nil"/>
              <w:bottom w:val="nil"/>
              <w:right w:val="nil"/>
            </w:tcBorders>
          </w:tcPr>
          <w:p w14:paraId="1DA8FD7F" w14:textId="77777777" w:rsidR="00DC00D4" w:rsidRPr="00A749A9" w:rsidRDefault="00DC00D4" w:rsidP="00A749A9">
            <w:pPr>
              <w:pStyle w:val="Normal6a"/>
            </w:pPr>
            <w:r w:rsidRPr="00A749A9">
              <w:t>–</w:t>
            </w:r>
            <w:r w:rsidRPr="00A749A9">
              <w:tab/>
              <w:t>ottaa huomioon 18. joulukuuta 2024 tekemänsä päätöksen asuntokriisiä Euroopan unionissa käsittelevän erityisvaliokunnan asettamisesta ja sen toimivallan, jäsenmäärän ja toimikauden keston määrittelystä</w:t>
            </w:r>
            <w:r w:rsidRPr="00A749A9">
              <w:rPr>
                <w:vertAlign w:val="superscript"/>
              </w:rPr>
              <w:t>1</w:t>
            </w:r>
            <w:r w:rsidRPr="00A749A9">
              <w:t>,</w:t>
            </w:r>
          </w:p>
        </w:tc>
        <w:tc>
          <w:tcPr>
            <w:tcW w:w="4876" w:type="dxa"/>
            <w:tcBorders>
              <w:top w:val="nil"/>
              <w:left w:val="nil"/>
              <w:bottom w:val="nil"/>
              <w:right w:val="nil"/>
            </w:tcBorders>
          </w:tcPr>
          <w:p w14:paraId="7711B1A6" w14:textId="77777777" w:rsidR="00DC00D4" w:rsidRPr="00A749A9" w:rsidRDefault="00DC00D4" w:rsidP="00A749A9">
            <w:pPr>
              <w:pStyle w:val="Normal6a"/>
            </w:pPr>
            <w:r w:rsidRPr="00A749A9">
              <w:t>–</w:t>
            </w:r>
            <w:r w:rsidRPr="00A749A9">
              <w:tab/>
              <w:t xml:space="preserve">ottaa huomioon 18. joulukuuta 2024 tekemänsä päätöksen asuntokriisiä Euroopan unionissa käsittelevän erityisvaliokunnan asettamisesta </w:t>
            </w:r>
            <w:r w:rsidRPr="00A749A9">
              <w:rPr>
                <w:b/>
                <w:i/>
              </w:rPr>
              <w:t>ehdottamaan ratkaisuja kunnolliseen, kestävään ja kohtuuhintaiseen asumiseen</w:t>
            </w:r>
            <w:r w:rsidRPr="00A749A9">
              <w:t xml:space="preserve"> ja sen toimivallan, </w:t>
            </w:r>
            <w:r w:rsidRPr="00A749A9">
              <w:rPr>
                <w:b/>
                <w:i/>
              </w:rPr>
              <w:t>vastuualueiden,</w:t>
            </w:r>
            <w:r w:rsidRPr="00A749A9">
              <w:t xml:space="preserve"> jäsenmäärän ja toimikauden keston määrittelystä</w:t>
            </w:r>
            <w:r w:rsidRPr="00A749A9">
              <w:rPr>
                <w:vertAlign w:val="superscript"/>
              </w:rPr>
              <w:t>1</w:t>
            </w:r>
            <w:r w:rsidRPr="00A749A9">
              <w:t>,</w:t>
            </w:r>
            <w:r w:rsidRPr="00A749A9">
              <w:rPr>
                <w:vertAlign w:val="subscript"/>
              </w:rPr>
              <w:t xml:space="preserve"> </w:t>
            </w:r>
          </w:p>
        </w:tc>
      </w:tr>
      <w:tr w:rsidR="00DC00D4" w:rsidRPr="00A749A9" w14:paraId="0A6C1FF4" w14:textId="77777777" w:rsidTr="00C32C98">
        <w:trPr>
          <w:jc w:val="center"/>
        </w:trPr>
        <w:tc>
          <w:tcPr>
            <w:tcW w:w="4876" w:type="dxa"/>
            <w:tcBorders>
              <w:top w:val="nil"/>
              <w:left w:val="nil"/>
              <w:bottom w:val="nil"/>
              <w:right w:val="nil"/>
            </w:tcBorders>
          </w:tcPr>
          <w:p w14:paraId="2F35AE1F"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9659E06" w14:textId="77777777" w:rsidR="00DC00D4" w:rsidRPr="00A749A9" w:rsidRDefault="00DC00D4" w:rsidP="00A749A9">
            <w:pPr>
              <w:pStyle w:val="Normal6a"/>
            </w:pPr>
            <w:r w:rsidRPr="00A749A9">
              <w:rPr>
                <w:b/>
                <w:i/>
              </w:rPr>
              <w:t>_________________</w:t>
            </w:r>
          </w:p>
        </w:tc>
      </w:tr>
      <w:tr w:rsidR="00DC00D4" w:rsidRPr="00A749A9" w14:paraId="0EF78147" w14:textId="77777777" w:rsidTr="00C32C98">
        <w:trPr>
          <w:jc w:val="center"/>
        </w:trPr>
        <w:tc>
          <w:tcPr>
            <w:tcW w:w="4876" w:type="dxa"/>
            <w:tcBorders>
              <w:top w:val="nil"/>
              <w:left w:val="nil"/>
              <w:bottom w:val="nil"/>
              <w:right w:val="nil"/>
            </w:tcBorders>
          </w:tcPr>
          <w:p w14:paraId="711289F6" w14:textId="77777777" w:rsidR="00DC00D4" w:rsidRPr="00A749A9" w:rsidRDefault="00DC00D4" w:rsidP="00A749A9">
            <w:pPr>
              <w:pStyle w:val="Normal6a"/>
            </w:pPr>
            <w:r w:rsidRPr="00A749A9">
              <w:rPr>
                <w:vertAlign w:val="superscript"/>
              </w:rPr>
              <w:t>1</w:t>
            </w:r>
            <w:r w:rsidRPr="00A749A9">
              <w:t xml:space="preserve"> EUVL C, C/2025/1982, 11.4.2025, ELI: http://data.europa.eu/eli/C/2025/1982/oj.</w:t>
            </w:r>
          </w:p>
        </w:tc>
        <w:tc>
          <w:tcPr>
            <w:tcW w:w="4876" w:type="dxa"/>
            <w:tcBorders>
              <w:top w:val="nil"/>
              <w:left w:val="nil"/>
              <w:bottom w:val="nil"/>
              <w:right w:val="nil"/>
            </w:tcBorders>
          </w:tcPr>
          <w:p w14:paraId="6F4396A7" w14:textId="77777777" w:rsidR="00DC00D4" w:rsidRPr="00A749A9" w:rsidRDefault="00DC00D4" w:rsidP="00A749A9">
            <w:pPr>
              <w:pStyle w:val="Normal6a"/>
            </w:pPr>
            <w:r w:rsidRPr="00A749A9">
              <w:rPr>
                <w:vertAlign w:val="superscript"/>
              </w:rPr>
              <w:t>1</w:t>
            </w:r>
            <w:r w:rsidRPr="00A749A9">
              <w:t xml:space="preserve"> EUVL C, C/2025/1982, 11.4.2025, ELI: http://data.europa.eu/eli/C/2025/1982/oj.</w:t>
            </w:r>
          </w:p>
        </w:tc>
      </w:tr>
    </w:tbl>
    <w:p w14:paraId="482736F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3748816" w14:textId="77777777" w:rsidR="00DC00D4" w:rsidRPr="00A749A9" w:rsidRDefault="00DC00D4" w:rsidP="00A749A9">
      <w:pPr>
        <w:widowControl/>
      </w:pPr>
      <w:r w:rsidRPr="00A749A9">
        <w:rPr>
          <w:rStyle w:val="HideTWBExt"/>
        </w:rPr>
        <w:t>&lt;/Amend&gt;</w:t>
      </w:r>
    </w:p>
    <w:p w14:paraId="106E33B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w:t>
      </w:r>
      <w:r w:rsidRPr="00A749A9">
        <w:rPr>
          <w:rStyle w:val="HideTWBExt"/>
          <w:b w:val="0"/>
        </w:rPr>
        <w:t>&lt;/NumAm&gt;</w:t>
      </w:r>
    </w:p>
    <w:p w14:paraId="6EC1AB0B"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16CBC979" w14:textId="77777777" w:rsidR="00DC00D4" w:rsidRPr="00A749A9" w:rsidRDefault="00DC00D4" w:rsidP="00A749A9">
      <w:pPr>
        <w:pStyle w:val="NormalBold"/>
      </w:pPr>
      <w:r w:rsidRPr="00A749A9">
        <w:rPr>
          <w:rStyle w:val="HideTWBExt"/>
          <w:b w:val="0"/>
        </w:rPr>
        <w:t>&lt;/RepeatBlock-By&gt;</w:t>
      </w:r>
    </w:p>
    <w:p w14:paraId="22FCDFD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A239CAF" w14:textId="77777777" w:rsidR="00DC00D4" w:rsidRPr="00A749A9" w:rsidRDefault="00DC00D4" w:rsidP="00A749A9">
      <w:pPr>
        <w:pStyle w:val="NormalBold"/>
      </w:pPr>
      <w:r w:rsidRPr="00A749A9">
        <w:rPr>
          <w:rStyle w:val="HideTWBExt"/>
          <w:b w:val="0"/>
        </w:rPr>
        <w:t>&lt;Article&gt;</w:t>
      </w:r>
      <w:r w:rsidRPr="00A749A9">
        <w:t>Johdanto-osan 1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AB7C65E" w14:textId="77777777" w:rsidTr="00C32C98">
        <w:trPr>
          <w:trHeight w:hRule="exact" w:val="240"/>
          <w:jc w:val="center"/>
        </w:trPr>
        <w:tc>
          <w:tcPr>
            <w:tcW w:w="9752" w:type="dxa"/>
            <w:gridSpan w:val="2"/>
            <w:tcBorders>
              <w:top w:val="nil"/>
              <w:left w:val="nil"/>
              <w:bottom w:val="nil"/>
              <w:right w:val="nil"/>
            </w:tcBorders>
          </w:tcPr>
          <w:p w14:paraId="233EC928" w14:textId="77777777" w:rsidR="00DC00D4" w:rsidRPr="00A749A9" w:rsidRDefault="00DC00D4" w:rsidP="00A749A9">
            <w:pPr>
              <w:widowControl/>
            </w:pPr>
          </w:p>
        </w:tc>
      </w:tr>
      <w:tr w:rsidR="00DC00D4" w:rsidRPr="00A749A9" w14:paraId="157F9836" w14:textId="77777777" w:rsidTr="00C32C98">
        <w:trPr>
          <w:trHeight w:val="240"/>
          <w:jc w:val="center"/>
        </w:trPr>
        <w:tc>
          <w:tcPr>
            <w:tcW w:w="4876" w:type="dxa"/>
            <w:tcBorders>
              <w:top w:val="nil"/>
              <w:left w:val="nil"/>
              <w:bottom w:val="nil"/>
              <w:right w:val="nil"/>
            </w:tcBorders>
          </w:tcPr>
          <w:p w14:paraId="3741DEE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5108307" w14:textId="77777777" w:rsidR="00DC00D4" w:rsidRPr="00A749A9" w:rsidRDefault="00DC00D4" w:rsidP="00A749A9">
            <w:pPr>
              <w:pStyle w:val="AmColumnHeading"/>
            </w:pPr>
            <w:r w:rsidRPr="00A749A9">
              <w:t>Tarkistus</w:t>
            </w:r>
          </w:p>
        </w:tc>
      </w:tr>
      <w:tr w:rsidR="00DC00D4" w:rsidRPr="00A749A9" w14:paraId="5663D0FF" w14:textId="77777777" w:rsidTr="00C32C98">
        <w:trPr>
          <w:jc w:val="center"/>
        </w:trPr>
        <w:tc>
          <w:tcPr>
            <w:tcW w:w="4876" w:type="dxa"/>
            <w:tcBorders>
              <w:top w:val="nil"/>
              <w:left w:val="nil"/>
              <w:bottom w:val="nil"/>
              <w:right w:val="nil"/>
            </w:tcBorders>
          </w:tcPr>
          <w:p w14:paraId="5AFEFC0C" w14:textId="77777777" w:rsidR="00DC00D4" w:rsidRPr="00A749A9" w:rsidRDefault="00DC00D4" w:rsidP="00A749A9">
            <w:pPr>
              <w:pStyle w:val="Normal6a"/>
            </w:pPr>
          </w:p>
        </w:tc>
        <w:tc>
          <w:tcPr>
            <w:tcW w:w="4876" w:type="dxa"/>
            <w:tcBorders>
              <w:top w:val="nil"/>
              <w:left w:val="nil"/>
              <w:bottom w:val="nil"/>
              <w:right w:val="nil"/>
            </w:tcBorders>
          </w:tcPr>
          <w:p w14:paraId="03184D8D" w14:textId="77777777" w:rsidR="00DC00D4" w:rsidRPr="00A749A9" w:rsidRDefault="00DC00D4" w:rsidP="00A749A9">
            <w:pPr>
              <w:pStyle w:val="Normal6a"/>
            </w:pPr>
            <w:r w:rsidRPr="00A749A9">
              <w:rPr>
                <w:b/>
                <w:i/>
              </w:rPr>
              <w:t>–</w:t>
            </w:r>
            <w:r w:rsidRPr="00A749A9">
              <w:tab/>
            </w:r>
            <w:r w:rsidRPr="00A749A9">
              <w:rPr>
                <w:b/>
                <w:i/>
              </w:rPr>
              <w:t>ottaa huomioon 8. joulukuuta 2020 julkaistun Euroopan parlamentin mietinnön mahdollisuudesta kunnolliseen ja kohtuuhintaiseen asumiseen kaikille (2019/2187),</w:t>
            </w:r>
          </w:p>
        </w:tc>
      </w:tr>
    </w:tbl>
    <w:p w14:paraId="4E55980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4B57F9C" w14:textId="77777777" w:rsidR="00DC00D4" w:rsidRPr="00A749A9" w:rsidRDefault="00DC00D4" w:rsidP="00A749A9">
      <w:pPr>
        <w:widowControl/>
      </w:pPr>
      <w:r w:rsidRPr="00A749A9">
        <w:rPr>
          <w:rStyle w:val="HideTWBExt"/>
        </w:rPr>
        <w:t>&lt;/Amend&gt;</w:t>
      </w:r>
    </w:p>
    <w:p w14:paraId="75D7C0F1"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3</w:t>
      </w:r>
      <w:r w:rsidRPr="00A749A9">
        <w:rPr>
          <w:rStyle w:val="HideTWBExt"/>
          <w:b w:val="0"/>
        </w:rPr>
        <w:t>&lt;/NumAm&gt;</w:t>
      </w:r>
    </w:p>
    <w:p w14:paraId="7111E04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5D6C276" w14:textId="77777777" w:rsidR="00DC00D4" w:rsidRPr="00A749A9" w:rsidRDefault="00DC00D4" w:rsidP="00A749A9">
      <w:pPr>
        <w:pStyle w:val="NormalBold"/>
      </w:pPr>
      <w:r w:rsidRPr="00A749A9">
        <w:rPr>
          <w:rStyle w:val="HideTWBExt"/>
          <w:b w:val="0"/>
        </w:rPr>
        <w:t>&lt;/RepeatBlock-By&gt;</w:t>
      </w:r>
    </w:p>
    <w:p w14:paraId="2AEF16A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1444907" w14:textId="77777777" w:rsidR="00DC00D4" w:rsidRPr="00A749A9" w:rsidRDefault="00DC00D4" w:rsidP="00A749A9">
      <w:pPr>
        <w:pStyle w:val="NormalBold"/>
      </w:pPr>
      <w:r w:rsidRPr="00A749A9">
        <w:rPr>
          <w:rStyle w:val="HideTWBExt"/>
          <w:b w:val="0"/>
        </w:rPr>
        <w:t>&lt;Article&gt;</w:t>
      </w:r>
      <w:r w:rsidRPr="00A749A9">
        <w:t>Johdanto-osan 2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B700713" w14:textId="77777777" w:rsidTr="00C32C98">
        <w:trPr>
          <w:trHeight w:hRule="exact" w:val="240"/>
          <w:jc w:val="center"/>
        </w:trPr>
        <w:tc>
          <w:tcPr>
            <w:tcW w:w="9752" w:type="dxa"/>
            <w:gridSpan w:val="2"/>
            <w:tcBorders>
              <w:top w:val="nil"/>
              <w:left w:val="nil"/>
              <w:bottom w:val="nil"/>
              <w:right w:val="nil"/>
            </w:tcBorders>
          </w:tcPr>
          <w:p w14:paraId="23B254E8" w14:textId="77777777" w:rsidR="00DC00D4" w:rsidRPr="00A749A9" w:rsidRDefault="00DC00D4" w:rsidP="00A749A9">
            <w:pPr>
              <w:widowControl/>
            </w:pPr>
          </w:p>
        </w:tc>
      </w:tr>
      <w:tr w:rsidR="00DC00D4" w:rsidRPr="00A749A9" w14:paraId="16F60502" w14:textId="77777777" w:rsidTr="00C32C98">
        <w:trPr>
          <w:trHeight w:val="240"/>
          <w:jc w:val="center"/>
        </w:trPr>
        <w:tc>
          <w:tcPr>
            <w:tcW w:w="4876" w:type="dxa"/>
            <w:tcBorders>
              <w:top w:val="nil"/>
              <w:left w:val="nil"/>
              <w:bottom w:val="nil"/>
              <w:right w:val="nil"/>
            </w:tcBorders>
          </w:tcPr>
          <w:p w14:paraId="63CC1F9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8E5E7B0" w14:textId="77777777" w:rsidR="00DC00D4" w:rsidRPr="00A749A9" w:rsidRDefault="00DC00D4" w:rsidP="00A749A9">
            <w:pPr>
              <w:pStyle w:val="AmColumnHeading"/>
            </w:pPr>
            <w:r w:rsidRPr="00A749A9">
              <w:t>Tarkistus</w:t>
            </w:r>
          </w:p>
        </w:tc>
      </w:tr>
      <w:tr w:rsidR="00DC00D4" w:rsidRPr="00A749A9" w14:paraId="43579597" w14:textId="77777777" w:rsidTr="00C32C98">
        <w:trPr>
          <w:jc w:val="center"/>
        </w:trPr>
        <w:tc>
          <w:tcPr>
            <w:tcW w:w="4876" w:type="dxa"/>
            <w:tcBorders>
              <w:top w:val="nil"/>
              <w:left w:val="nil"/>
              <w:bottom w:val="nil"/>
              <w:right w:val="nil"/>
            </w:tcBorders>
          </w:tcPr>
          <w:p w14:paraId="772AEECC" w14:textId="77777777" w:rsidR="00DC00D4" w:rsidRPr="00A749A9" w:rsidRDefault="00DC00D4" w:rsidP="00A749A9">
            <w:pPr>
              <w:pStyle w:val="Normal6a"/>
            </w:pPr>
            <w:r w:rsidRPr="00A749A9">
              <w:t>–</w:t>
            </w:r>
            <w:r w:rsidRPr="00A749A9">
              <w:tab/>
              <w:t>ottaa huomioon Euroopan unionista tehdyn sopimuksen (SEU) ja erityisesti sen 5 artiklan 1 ja 3 kohdan sekä siihen liitetyn toissijaisuus- ja suhteellisuusperiaatteen soveltamisesta tehdyn pöytäkirjan N:o 2,</w:t>
            </w:r>
          </w:p>
        </w:tc>
        <w:tc>
          <w:tcPr>
            <w:tcW w:w="4876" w:type="dxa"/>
            <w:tcBorders>
              <w:top w:val="nil"/>
              <w:left w:val="nil"/>
              <w:bottom w:val="nil"/>
              <w:right w:val="nil"/>
            </w:tcBorders>
          </w:tcPr>
          <w:p w14:paraId="4517F67B" w14:textId="77777777" w:rsidR="00DC00D4" w:rsidRPr="00A749A9" w:rsidRDefault="00DC00D4" w:rsidP="00A749A9">
            <w:pPr>
              <w:pStyle w:val="Normal6a"/>
            </w:pPr>
            <w:r w:rsidRPr="00A749A9">
              <w:t>–</w:t>
            </w:r>
            <w:r w:rsidRPr="00A749A9">
              <w:tab/>
              <w:t xml:space="preserve">ottaa huomioon Euroopan unionista tehdyn sopimuksen (SEU) ja erityisesti sen </w:t>
            </w:r>
            <w:r w:rsidRPr="00A749A9">
              <w:rPr>
                <w:b/>
                <w:i/>
              </w:rPr>
              <w:t>3 artiklan 3 kohdan,</w:t>
            </w:r>
            <w:r w:rsidRPr="00A749A9">
              <w:t xml:space="preserve"> 5 artiklan 1 ja 3 kohdan sekä siihen liitetyn toissijaisuus- ja suhteellisuusperiaatteen soveltamisesta tehdyn pöytäkirjan N:o 2,</w:t>
            </w:r>
          </w:p>
        </w:tc>
      </w:tr>
    </w:tbl>
    <w:p w14:paraId="1212919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D67BECB" w14:textId="77777777" w:rsidR="00DC00D4" w:rsidRPr="00A749A9" w:rsidRDefault="00DC00D4" w:rsidP="00A749A9">
      <w:pPr>
        <w:widowControl/>
      </w:pPr>
      <w:r w:rsidRPr="00A749A9">
        <w:rPr>
          <w:rStyle w:val="HideTWBExt"/>
        </w:rPr>
        <w:t>&lt;/Amend&gt;</w:t>
      </w:r>
    </w:p>
    <w:p w14:paraId="429B7CC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w:t>
      </w:r>
      <w:r w:rsidRPr="00A749A9">
        <w:rPr>
          <w:rStyle w:val="HideTWBExt"/>
          <w:b w:val="0"/>
        </w:rPr>
        <w:t>&lt;/NumAm&gt;</w:t>
      </w:r>
    </w:p>
    <w:p w14:paraId="620DDD44"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48EE5BC9" w14:textId="77777777" w:rsidR="00DC00D4" w:rsidRPr="00A749A9" w:rsidRDefault="00DC00D4" w:rsidP="00A749A9">
      <w:pPr>
        <w:pStyle w:val="NormalBold"/>
      </w:pPr>
      <w:r w:rsidRPr="00A749A9">
        <w:rPr>
          <w:rStyle w:val="HideTWBExt"/>
          <w:b w:val="0"/>
        </w:rPr>
        <w:t>&lt;/RepeatBlock-By&gt;</w:t>
      </w:r>
    </w:p>
    <w:p w14:paraId="7B43FEF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A9843FB" w14:textId="77777777" w:rsidR="00DC00D4" w:rsidRPr="00A749A9" w:rsidRDefault="00DC00D4" w:rsidP="00A749A9">
      <w:pPr>
        <w:pStyle w:val="NormalBold"/>
      </w:pPr>
      <w:r w:rsidRPr="00A749A9">
        <w:rPr>
          <w:rStyle w:val="HideTWBExt"/>
          <w:b w:val="0"/>
        </w:rPr>
        <w:t>&lt;Article&gt;</w:t>
      </w:r>
      <w:r w:rsidRPr="00A749A9">
        <w:t>Johdanto-osan 3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682DAB7" w14:textId="77777777" w:rsidTr="00C32C98">
        <w:trPr>
          <w:trHeight w:hRule="exact" w:val="240"/>
          <w:jc w:val="center"/>
        </w:trPr>
        <w:tc>
          <w:tcPr>
            <w:tcW w:w="9752" w:type="dxa"/>
            <w:gridSpan w:val="2"/>
            <w:tcBorders>
              <w:top w:val="nil"/>
              <w:left w:val="nil"/>
              <w:bottom w:val="nil"/>
              <w:right w:val="nil"/>
            </w:tcBorders>
          </w:tcPr>
          <w:p w14:paraId="3E74EBB2" w14:textId="77777777" w:rsidR="00DC00D4" w:rsidRPr="00A749A9" w:rsidRDefault="00DC00D4" w:rsidP="00A749A9">
            <w:pPr>
              <w:widowControl/>
            </w:pPr>
          </w:p>
        </w:tc>
      </w:tr>
      <w:tr w:rsidR="00DC00D4" w:rsidRPr="00A749A9" w14:paraId="346E61EC" w14:textId="77777777" w:rsidTr="00C32C98">
        <w:trPr>
          <w:trHeight w:val="240"/>
          <w:jc w:val="center"/>
        </w:trPr>
        <w:tc>
          <w:tcPr>
            <w:tcW w:w="4876" w:type="dxa"/>
            <w:tcBorders>
              <w:top w:val="nil"/>
              <w:left w:val="nil"/>
              <w:bottom w:val="nil"/>
              <w:right w:val="nil"/>
            </w:tcBorders>
          </w:tcPr>
          <w:p w14:paraId="050D6A2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EAE6BE7" w14:textId="77777777" w:rsidR="00DC00D4" w:rsidRPr="00A749A9" w:rsidRDefault="00DC00D4" w:rsidP="00A749A9">
            <w:pPr>
              <w:pStyle w:val="AmColumnHeading"/>
            </w:pPr>
            <w:r w:rsidRPr="00A749A9">
              <w:t>Tarkistus</w:t>
            </w:r>
          </w:p>
        </w:tc>
      </w:tr>
      <w:tr w:rsidR="00DC00D4" w:rsidRPr="00A749A9" w14:paraId="156D2B9B" w14:textId="77777777" w:rsidTr="00C32C98">
        <w:trPr>
          <w:jc w:val="center"/>
        </w:trPr>
        <w:tc>
          <w:tcPr>
            <w:tcW w:w="4876" w:type="dxa"/>
            <w:tcBorders>
              <w:top w:val="nil"/>
              <w:left w:val="nil"/>
              <w:bottom w:val="nil"/>
              <w:right w:val="nil"/>
            </w:tcBorders>
          </w:tcPr>
          <w:p w14:paraId="09AF6EE2" w14:textId="77777777" w:rsidR="00DC00D4" w:rsidRPr="00A749A9" w:rsidRDefault="00DC00D4" w:rsidP="00A749A9">
            <w:pPr>
              <w:pStyle w:val="Normal6a"/>
            </w:pPr>
            <w:r w:rsidRPr="00A749A9">
              <w:t>–</w:t>
            </w:r>
            <w:r w:rsidRPr="00A749A9">
              <w:tab/>
              <w:t xml:space="preserve">ottaa huomioon Euroopan unionin toiminnasta tehdyn sopimuksen (SEUT) ja erityisesti sen 9, 14, 151 </w:t>
            </w:r>
            <w:r w:rsidRPr="00A749A9">
              <w:rPr>
                <w:b/>
                <w:i/>
              </w:rPr>
              <w:t>ja</w:t>
            </w:r>
            <w:r w:rsidRPr="00A749A9">
              <w:t xml:space="preserve"> 153 artiklan sekä siihen liitetyn pöytäkirjan N:o 26 yleistä etua koskevista palveluista,</w:t>
            </w:r>
          </w:p>
        </w:tc>
        <w:tc>
          <w:tcPr>
            <w:tcW w:w="4876" w:type="dxa"/>
            <w:tcBorders>
              <w:top w:val="nil"/>
              <w:left w:val="nil"/>
              <w:bottom w:val="nil"/>
              <w:right w:val="nil"/>
            </w:tcBorders>
          </w:tcPr>
          <w:p w14:paraId="2A3D86E8" w14:textId="77777777" w:rsidR="00DC00D4" w:rsidRPr="00A749A9" w:rsidRDefault="00DC00D4" w:rsidP="00A749A9">
            <w:pPr>
              <w:pStyle w:val="Normal6a"/>
            </w:pPr>
            <w:r w:rsidRPr="00A749A9">
              <w:t>–</w:t>
            </w:r>
            <w:r w:rsidRPr="00A749A9">
              <w:tab/>
              <w:t xml:space="preserve">ottaa huomioon Euroopan unionin toiminnasta tehdyn sopimuksen (SEUT) ja erityisesti sen 9, 14, </w:t>
            </w:r>
            <w:r w:rsidRPr="00A749A9">
              <w:rPr>
                <w:b/>
                <w:i/>
              </w:rPr>
              <w:t>114,</w:t>
            </w:r>
            <w:r w:rsidRPr="00A749A9">
              <w:t xml:space="preserve"> 151</w:t>
            </w:r>
            <w:r w:rsidRPr="00A749A9">
              <w:rPr>
                <w:b/>
                <w:i/>
              </w:rPr>
              <w:t>,</w:t>
            </w:r>
            <w:r w:rsidRPr="00A749A9">
              <w:t xml:space="preserve"> 153</w:t>
            </w:r>
            <w:r w:rsidRPr="00A749A9">
              <w:rPr>
                <w:b/>
                <w:i/>
              </w:rPr>
              <w:t>, 160 ja 168</w:t>
            </w:r>
            <w:r w:rsidRPr="00A749A9">
              <w:t xml:space="preserve"> artiklan sekä siihen liitetyn pöytäkirjan N:o 26 yleistä etua koskevista palveluista,</w:t>
            </w:r>
          </w:p>
        </w:tc>
      </w:tr>
    </w:tbl>
    <w:p w14:paraId="182E8B1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C99AFAA" w14:textId="77777777" w:rsidR="00DC00D4" w:rsidRPr="00A749A9" w:rsidRDefault="00DC00D4" w:rsidP="00A749A9">
      <w:pPr>
        <w:widowControl/>
      </w:pPr>
      <w:r w:rsidRPr="00A749A9">
        <w:rPr>
          <w:rStyle w:val="HideTWBExt"/>
        </w:rPr>
        <w:t>&lt;/Amend&gt;</w:t>
      </w:r>
    </w:p>
    <w:p w14:paraId="56895AA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w:t>
      </w:r>
      <w:r w:rsidRPr="00A749A9">
        <w:rPr>
          <w:rStyle w:val="HideTWBExt"/>
          <w:b w:val="0"/>
        </w:rPr>
        <w:t>&lt;/NumAm&gt;</w:t>
      </w:r>
    </w:p>
    <w:p w14:paraId="6E68072B"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w:t>
      </w:r>
      <w:r w:rsidRPr="00A749A9">
        <w:rPr>
          <w:rStyle w:val="HideTWBExt"/>
          <w:b w:val="0"/>
        </w:rPr>
        <w:t>&lt;/Members&gt;</w:t>
      </w:r>
    </w:p>
    <w:p w14:paraId="27E7ED8A" w14:textId="77777777" w:rsidR="00DC00D4" w:rsidRPr="00A749A9" w:rsidRDefault="00DC00D4" w:rsidP="00A749A9">
      <w:pPr>
        <w:pStyle w:val="NormalBold"/>
      </w:pPr>
      <w:r w:rsidRPr="00A749A9">
        <w:rPr>
          <w:rStyle w:val="HideTWBExt"/>
          <w:b w:val="0"/>
        </w:rPr>
        <w:t>&lt;/RepeatBlock-By&gt;</w:t>
      </w:r>
    </w:p>
    <w:p w14:paraId="079096C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0F553B7" w14:textId="77777777" w:rsidR="00DC00D4" w:rsidRPr="00A749A9" w:rsidRDefault="00DC00D4" w:rsidP="00A749A9">
      <w:pPr>
        <w:pStyle w:val="NormalBold"/>
      </w:pPr>
      <w:r w:rsidRPr="00A749A9">
        <w:rPr>
          <w:rStyle w:val="HideTWBExt"/>
          <w:b w:val="0"/>
        </w:rPr>
        <w:t>&lt;Article&gt;</w:t>
      </w:r>
      <w:r w:rsidRPr="00A749A9">
        <w:t>Johdanto-osan 3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2734CE4" w14:textId="77777777" w:rsidTr="00C32C98">
        <w:trPr>
          <w:trHeight w:hRule="exact" w:val="240"/>
          <w:jc w:val="center"/>
        </w:trPr>
        <w:tc>
          <w:tcPr>
            <w:tcW w:w="9752" w:type="dxa"/>
            <w:gridSpan w:val="2"/>
            <w:tcBorders>
              <w:top w:val="nil"/>
              <w:left w:val="nil"/>
              <w:bottom w:val="nil"/>
              <w:right w:val="nil"/>
            </w:tcBorders>
          </w:tcPr>
          <w:p w14:paraId="6E99843F" w14:textId="77777777" w:rsidR="00DC00D4" w:rsidRPr="00A749A9" w:rsidRDefault="00DC00D4" w:rsidP="00A749A9">
            <w:pPr>
              <w:widowControl/>
            </w:pPr>
          </w:p>
        </w:tc>
      </w:tr>
      <w:tr w:rsidR="00DC00D4" w:rsidRPr="00A749A9" w14:paraId="1613FBB5" w14:textId="77777777" w:rsidTr="00C32C98">
        <w:trPr>
          <w:trHeight w:val="240"/>
          <w:jc w:val="center"/>
        </w:trPr>
        <w:tc>
          <w:tcPr>
            <w:tcW w:w="4876" w:type="dxa"/>
            <w:tcBorders>
              <w:top w:val="nil"/>
              <w:left w:val="nil"/>
              <w:bottom w:val="nil"/>
              <w:right w:val="nil"/>
            </w:tcBorders>
          </w:tcPr>
          <w:p w14:paraId="6C597ECC"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40624C40" w14:textId="77777777" w:rsidR="00DC00D4" w:rsidRPr="00A749A9" w:rsidRDefault="00DC00D4" w:rsidP="00A749A9">
            <w:pPr>
              <w:pStyle w:val="AmColumnHeading"/>
            </w:pPr>
            <w:r w:rsidRPr="00A749A9">
              <w:t>Tarkistus</w:t>
            </w:r>
          </w:p>
        </w:tc>
      </w:tr>
      <w:tr w:rsidR="00DC00D4" w:rsidRPr="00A749A9" w14:paraId="4F97C602" w14:textId="77777777" w:rsidTr="00C32C98">
        <w:trPr>
          <w:jc w:val="center"/>
        </w:trPr>
        <w:tc>
          <w:tcPr>
            <w:tcW w:w="4876" w:type="dxa"/>
            <w:tcBorders>
              <w:top w:val="nil"/>
              <w:left w:val="nil"/>
              <w:bottom w:val="nil"/>
              <w:right w:val="nil"/>
            </w:tcBorders>
          </w:tcPr>
          <w:p w14:paraId="17AC1B09" w14:textId="77777777" w:rsidR="00DC00D4" w:rsidRPr="00A749A9" w:rsidRDefault="00DC00D4" w:rsidP="00A749A9">
            <w:pPr>
              <w:pStyle w:val="Normal6a"/>
            </w:pPr>
            <w:r w:rsidRPr="00A749A9">
              <w:t>–</w:t>
            </w:r>
            <w:r w:rsidRPr="00A749A9">
              <w:tab/>
              <w:t xml:space="preserve">ottaa huomioon Euroopan unionin toiminnasta tehdyn sopimuksen (SEUT) ja erityisesti sen 9, 14, 151 </w:t>
            </w:r>
            <w:r w:rsidRPr="00A749A9">
              <w:rPr>
                <w:b/>
                <w:i/>
              </w:rPr>
              <w:t>ja</w:t>
            </w:r>
            <w:r w:rsidRPr="00A749A9">
              <w:t xml:space="preserve"> 153 artiklan sekä siihen liitetyn pöytäkirjan N:o 26 yleistä etua koskevista palveluista,</w:t>
            </w:r>
          </w:p>
        </w:tc>
        <w:tc>
          <w:tcPr>
            <w:tcW w:w="4876" w:type="dxa"/>
            <w:tcBorders>
              <w:top w:val="nil"/>
              <w:left w:val="nil"/>
              <w:bottom w:val="nil"/>
              <w:right w:val="nil"/>
            </w:tcBorders>
          </w:tcPr>
          <w:p w14:paraId="4095D84D" w14:textId="77777777" w:rsidR="00DC00D4" w:rsidRPr="00A749A9" w:rsidRDefault="00DC00D4" w:rsidP="00A749A9">
            <w:pPr>
              <w:pStyle w:val="Normal6a"/>
            </w:pPr>
            <w:r w:rsidRPr="00A749A9">
              <w:t>–</w:t>
            </w:r>
            <w:r w:rsidRPr="00A749A9">
              <w:tab/>
              <w:t>ottaa huomioon Euroopan unionin toiminnasta tehdyn sopimuksen (SEUT) ja erityisesti sen 9, 14, 151</w:t>
            </w:r>
            <w:r w:rsidRPr="00A749A9">
              <w:rPr>
                <w:b/>
                <w:i/>
              </w:rPr>
              <w:t>,</w:t>
            </w:r>
            <w:r w:rsidRPr="00A749A9">
              <w:t xml:space="preserve"> 153</w:t>
            </w:r>
            <w:r w:rsidRPr="00A749A9">
              <w:rPr>
                <w:b/>
                <w:i/>
              </w:rPr>
              <w:t>, 174 ja 175</w:t>
            </w:r>
            <w:r w:rsidRPr="00A749A9">
              <w:t xml:space="preserve"> artiklan sekä siihen liitetyn pöytäkirjan N:o 26 yleistä etua koskevista palveluista,</w:t>
            </w:r>
          </w:p>
        </w:tc>
      </w:tr>
    </w:tbl>
    <w:p w14:paraId="0C9411D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77E5501" w14:textId="77777777" w:rsidR="00DC00D4" w:rsidRPr="00A749A9" w:rsidRDefault="00DC00D4" w:rsidP="00A749A9">
      <w:pPr>
        <w:widowControl/>
      </w:pPr>
      <w:r w:rsidRPr="00A749A9">
        <w:rPr>
          <w:rStyle w:val="HideTWBExt"/>
        </w:rPr>
        <w:t>&lt;/Amend&gt;</w:t>
      </w:r>
    </w:p>
    <w:p w14:paraId="3F7286A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w:t>
      </w:r>
      <w:r w:rsidRPr="00A749A9">
        <w:rPr>
          <w:rStyle w:val="HideTWBExt"/>
          <w:b w:val="0"/>
        </w:rPr>
        <w:t>&lt;/NumAm&gt;</w:t>
      </w:r>
    </w:p>
    <w:p w14:paraId="27A39659" w14:textId="77777777" w:rsidR="00DC00D4" w:rsidRPr="00A749A9" w:rsidRDefault="00DC00D4" w:rsidP="00A749A9">
      <w:pPr>
        <w:pStyle w:val="NormalBold"/>
      </w:pPr>
      <w:r w:rsidRPr="00A749A9">
        <w:rPr>
          <w:rStyle w:val="HideTWBExt"/>
          <w:b w:val="0"/>
        </w:rPr>
        <w:t>&lt;RepeatBlock-By&gt;&lt;Members&gt;</w:t>
      </w:r>
      <w:r w:rsidRPr="00A749A9">
        <w:t>Georgiana Teodorescu, Lara Magoni, Antonella Sberna, Alessandro Ciriani, Nora Junco García</w:t>
      </w:r>
      <w:r w:rsidRPr="00A749A9">
        <w:rPr>
          <w:rStyle w:val="HideTWBExt"/>
          <w:b w:val="0"/>
        </w:rPr>
        <w:t>&lt;/Members&gt;</w:t>
      </w:r>
    </w:p>
    <w:p w14:paraId="49CB8F3A" w14:textId="77777777" w:rsidR="00DC00D4" w:rsidRPr="00A749A9" w:rsidRDefault="00DC00D4" w:rsidP="00A749A9">
      <w:pPr>
        <w:pStyle w:val="NormalBold"/>
      </w:pPr>
      <w:r w:rsidRPr="00A749A9">
        <w:rPr>
          <w:rStyle w:val="HideTWBExt"/>
          <w:b w:val="0"/>
        </w:rPr>
        <w:t>&lt;/RepeatBlock-By&gt;</w:t>
      </w:r>
    </w:p>
    <w:p w14:paraId="2142751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D91F495" w14:textId="77777777" w:rsidR="00DC00D4" w:rsidRPr="00A749A9" w:rsidRDefault="00DC00D4" w:rsidP="00A749A9">
      <w:pPr>
        <w:pStyle w:val="NormalBold"/>
      </w:pPr>
      <w:r w:rsidRPr="00A749A9">
        <w:rPr>
          <w:rStyle w:val="HideTWBExt"/>
          <w:b w:val="0"/>
        </w:rPr>
        <w:t>&lt;Article&gt;</w:t>
      </w:r>
      <w:r w:rsidRPr="00A749A9">
        <w:t>Johdanto-osan 3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CB5C13A" w14:textId="77777777" w:rsidTr="00C32C98">
        <w:trPr>
          <w:trHeight w:hRule="exact" w:val="240"/>
          <w:jc w:val="center"/>
        </w:trPr>
        <w:tc>
          <w:tcPr>
            <w:tcW w:w="9752" w:type="dxa"/>
            <w:gridSpan w:val="2"/>
            <w:tcBorders>
              <w:top w:val="nil"/>
              <w:left w:val="nil"/>
              <w:bottom w:val="nil"/>
              <w:right w:val="nil"/>
            </w:tcBorders>
          </w:tcPr>
          <w:p w14:paraId="33609EB8" w14:textId="77777777" w:rsidR="00DC00D4" w:rsidRPr="00A749A9" w:rsidRDefault="00DC00D4" w:rsidP="00A749A9">
            <w:pPr>
              <w:widowControl/>
            </w:pPr>
          </w:p>
        </w:tc>
      </w:tr>
      <w:tr w:rsidR="00DC00D4" w:rsidRPr="00A749A9" w14:paraId="4C1B11C6" w14:textId="77777777" w:rsidTr="00C32C98">
        <w:trPr>
          <w:trHeight w:val="240"/>
          <w:jc w:val="center"/>
        </w:trPr>
        <w:tc>
          <w:tcPr>
            <w:tcW w:w="4876" w:type="dxa"/>
            <w:tcBorders>
              <w:top w:val="nil"/>
              <w:left w:val="nil"/>
              <w:bottom w:val="nil"/>
              <w:right w:val="nil"/>
            </w:tcBorders>
          </w:tcPr>
          <w:p w14:paraId="03C2936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A9CCAC0" w14:textId="77777777" w:rsidR="00DC00D4" w:rsidRPr="00A749A9" w:rsidRDefault="00DC00D4" w:rsidP="00A749A9">
            <w:pPr>
              <w:pStyle w:val="AmColumnHeading"/>
            </w:pPr>
            <w:r w:rsidRPr="00A749A9">
              <w:t>Tarkistus</w:t>
            </w:r>
          </w:p>
        </w:tc>
      </w:tr>
      <w:tr w:rsidR="00DC00D4" w:rsidRPr="00A749A9" w14:paraId="17CAE75A" w14:textId="77777777" w:rsidTr="00C32C98">
        <w:trPr>
          <w:jc w:val="center"/>
        </w:trPr>
        <w:tc>
          <w:tcPr>
            <w:tcW w:w="4876" w:type="dxa"/>
            <w:tcBorders>
              <w:top w:val="nil"/>
              <w:left w:val="nil"/>
              <w:bottom w:val="nil"/>
              <w:right w:val="nil"/>
            </w:tcBorders>
          </w:tcPr>
          <w:p w14:paraId="4585B398" w14:textId="77777777" w:rsidR="00DC00D4" w:rsidRPr="00A749A9" w:rsidRDefault="00DC00D4" w:rsidP="00A749A9">
            <w:pPr>
              <w:pStyle w:val="Normal6a"/>
            </w:pPr>
          </w:p>
        </w:tc>
        <w:tc>
          <w:tcPr>
            <w:tcW w:w="4876" w:type="dxa"/>
            <w:tcBorders>
              <w:top w:val="nil"/>
              <w:left w:val="nil"/>
              <w:bottom w:val="nil"/>
              <w:right w:val="nil"/>
            </w:tcBorders>
          </w:tcPr>
          <w:p w14:paraId="35479FD1" w14:textId="77777777" w:rsidR="00DC00D4" w:rsidRPr="00A749A9" w:rsidRDefault="00DC00D4" w:rsidP="00A749A9">
            <w:pPr>
              <w:pStyle w:val="Normal6a"/>
            </w:pPr>
            <w:r w:rsidRPr="00A749A9">
              <w:rPr>
                <w:b/>
                <w:i/>
              </w:rPr>
              <w:t>–</w:t>
            </w:r>
            <w:r w:rsidRPr="00A749A9">
              <w:tab/>
            </w:r>
            <w:r w:rsidRPr="00A749A9">
              <w:rPr>
                <w:b/>
                <w:i/>
              </w:rPr>
              <w:t>ottaa huomioon Euroopan ihmisoikeussopimuksen ja erityisesti ihmisoikeuksien ja perusvapauksien suojaamista koskevan yleissopimuksen lisäpöytäkirjan 1 artiklan omaisuuden suojaamisesta,</w:t>
            </w:r>
          </w:p>
        </w:tc>
      </w:tr>
    </w:tbl>
    <w:p w14:paraId="5E1A13A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971C597" w14:textId="77777777" w:rsidR="00DC00D4" w:rsidRPr="00A749A9" w:rsidRDefault="00DC00D4" w:rsidP="00A749A9">
      <w:pPr>
        <w:widowControl/>
      </w:pPr>
      <w:r w:rsidRPr="00A749A9">
        <w:rPr>
          <w:rStyle w:val="HideTWBExt"/>
        </w:rPr>
        <w:t>&lt;/Amend&gt;</w:t>
      </w:r>
    </w:p>
    <w:p w14:paraId="72C628B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w:t>
      </w:r>
      <w:r w:rsidRPr="00A749A9">
        <w:rPr>
          <w:rStyle w:val="HideTWBExt"/>
          <w:b w:val="0"/>
        </w:rPr>
        <w:t>&lt;/NumAm&gt;</w:t>
      </w:r>
    </w:p>
    <w:p w14:paraId="371558DD"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48FEE256" w14:textId="77777777" w:rsidR="00DC00D4" w:rsidRPr="00A749A9" w:rsidRDefault="00DC00D4" w:rsidP="00A749A9">
      <w:pPr>
        <w:pStyle w:val="NormalBold"/>
      </w:pPr>
      <w:r w:rsidRPr="00A749A9">
        <w:rPr>
          <w:rStyle w:val="HideTWBExt"/>
          <w:b w:val="0"/>
        </w:rPr>
        <w:t>&lt;/RepeatBlock-By&gt;</w:t>
      </w:r>
    </w:p>
    <w:p w14:paraId="753DE51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28A9A1D" w14:textId="77777777" w:rsidR="00DC00D4" w:rsidRPr="00A749A9" w:rsidRDefault="00DC00D4" w:rsidP="00A749A9">
      <w:pPr>
        <w:pStyle w:val="NormalBold"/>
      </w:pPr>
      <w:r w:rsidRPr="00A749A9">
        <w:rPr>
          <w:rStyle w:val="HideTWBExt"/>
          <w:b w:val="0"/>
        </w:rPr>
        <w:t>&lt;Article&gt;</w:t>
      </w:r>
      <w:r w:rsidRPr="00A749A9">
        <w:t>Johdanto-osan 3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B7B4CCD" w14:textId="77777777" w:rsidTr="00C32C98">
        <w:trPr>
          <w:trHeight w:hRule="exact" w:val="240"/>
          <w:jc w:val="center"/>
        </w:trPr>
        <w:tc>
          <w:tcPr>
            <w:tcW w:w="9752" w:type="dxa"/>
            <w:gridSpan w:val="2"/>
            <w:tcBorders>
              <w:top w:val="nil"/>
              <w:left w:val="nil"/>
              <w:bottom w:val="nil"/>
              <w:right w:val="nil"/>
            </w:tcBorders>
          </w:tcPr>
          <w:p w14:paraId="7A4746FD" w14:textId="77777777" w:rsidR="00DC00D4" w:rsidRPr="00A749A9" w:rsidRDefault="00DC00D4" w:rsidP="00A749A9">
            <w:pPr>
              <w:widowControl/>
            </w:pPr>
          </w:p>
        </w:tc>
      </w:tr>
      <w:tr w:rsidR="00DC00D4" w:rsidRPr="00A749A9" w14:paraId="46504D8C" w14:textId="77777777" w:rsidTr="00C32C98">
        <w:trPr>
          <w:trHeight w:val="240"/>
          <w:jc w:val="center"/>
        </w:trPr>
        <w:tc>
          <w:tcPr>
            <w:tcW w:w="4876" w:type="dxa"/>
            <w:tcBorders>
              <w:top w:val="nil"/>
              <w:left w:val="nil"/>
              <w:bottom w:val="nil"/>
              <w:right w:val="nil"/>
            </w:tcBorders>
          </w:tcPr>
          <w:p w14:paraId="643E15B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CD4AF27" w14:textId="77777777" w:rsidR="00DC00D4" w:rsidRPr="00A749A9" w:rsidRDefault="00DC00D4" w:rsidP="00A749A9">
            <w:pPr>
              <w:pStyle w:val="AmColumnHeading"/>
            </w:pPr>
            <w:r w:rsidRPr="00A749A9">
              <w:t>Tarkistus</w:t>
            </w:r>
          </w:p>
        </w:tc>
      </w:tr>
      <w:tr w:rsidR="00DC00D4" w:rsidRPr="00A749A9" w14:paraId="5C49DBC1" w14:textId="77777777" w:rsidTr="00C32C98">
        <w:trPr>
          <w:jc w:val="center"/>
        </w:trPr>
        <w:tc>
          <w:tcPr>
            <w:tcW w:w="4876" w:type="dxa"/>
            <w:tcBorders>
              <w:top w:val="nil"/>
              <w:left w:val="nil"/>
              <w:bottom w:val="nil"/>
              <w:right w:val="nil"/>
            </w:tcBorders>
          </w:tcPr>
          <w:p w14:paraId="11BBE0A9" w14:textId="77777777" w:rsidR="00DC00D4" w:rsidRPr="00A749A9" w:rsidRDefault="00DC00D4" w:rsidP="00A749A9">
            <w:pPr>
              <w:pStyle w:val="Normal6a"/>
            </w:pPr>
          </w:p>
        </w:tc>
        <w:tc>
          <w:tcPr>
            <w:tcW w:w="4876" w:type="dxa"/>
            <w:tcBorders>
              <w:top w:val="nil"/>
              <w:left w:val="nil"/>
              <w:bottom w:val="nil"/>
              <w:right w:val="nil"/>
            </w:tcBorders>
          </w:tcPr>
          <w:p w14:paraId="6FA65CFA" w14:textId="77777777" w:rsidR="00DC00D4" w:rsidRPr="00A749A9" w:rsidRDefault="00DC00D4" w:rsidP="00A749A9">
            <w:pPr>
              <w:pStyle w:val="Normal6a"/>
            </w:pPr>
            <w:r w:rsidRPr="00A749A9">
              <w:rPr>
                <w:b/>
                <w:i/>
              </w:rPr>
              <w:t>–</w:t>
            </w:r>
            <w:r w:rsidRPr="00A749A9">
              <w:tab/>
            </w:r>
            <w:r w:rsidRPr="00A749A9">
              <w:rPr>
                <w:b/>
                <w:i/>
              </w:rPr>
              <w:t>ottaa huomioon 18. tammikuuta 2024 julkaistun aiemman päätöslauselmansa nousevien elinkustannusten ja energiakriisin vaikutusten sukupuolinäkökohdista,</w:t>
            </w:r>
          </w:p>
        </w:tc>
      </w:tr>
    </w:tbl>
    <w:p w14:paraId="18805B8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F44DAEF" w14:textId="77777777" w:rsidR="00DC00D4" w:rsidRPr="00A749A9" w:rsidRDefault="00DC00D4" w:rsidP="00A749A9">
      <w:pPr>
        <w:widowControl/>
      </w:pPr>
      <w:r w:rsidRPr="00A749A9">
        <w:rPr>
          <w:rStyle w:val="HideTWBExt"/>
        </w:rPr>
        <w:lastRenderedPageBreak/>
        <w:t>&lt;/Amend&gt;</w:t>
      </w:r>
    </w:p>
    <w:p w14:paraId="2E1A911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w:t>
      </w:r>
      <w:r w:rsidRPr="00A749A9">
        <w:rPr>
          <w:rStyle w:val="HideTWBExt"/>
          <w:b w:val="0"/>
        </w:rPr>
        <w:t>&lt;/NumAm&gt;</w:t>
      </w:r>
    </w:p>
    <w:p w14:paraId="4C3C1E2E"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395E9EDB" w14:textId="77777777" w:rsidR="00DC00D4" w:rsidRPr="00A749A9" w:rsidRDefault="00DC00D4" w:rsidP="00A749A9">
      <w:pPr>
        <w:pStyle w:val="NormalBold"/>
      </w:pPr>
      <w:r w:rsidRPr="00A749A9">
        <w:rPr>
          <w:rStyle w:val="HideTWBExt"/>
          <w:b w:val="0"/>
        </w:rPr>
        <w:t>&lt;/RepeatBlock-By&gt;</w:t>
      </w:r>
    </w:p>
    <w:p w14:paraId="7E0110B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9EB68E5" w14:textId="77777777" w:rsidR="00DC00D4" w:rsidRPr="00A749A9" w:rsidRDefault="00DC00D4" w:rsidP="00A749A9">
      <w:pPr>
        <w:pStyle w:val="NormalBold"/>
      </w:pPr>
      <w:r w:rsidRPr="00A749A9">
        <w:rPr>
          <w:rStyle w:val="HideTWBExt"/>
          <w:b w:val="0"/>
        </w:rPr>
        <w:t>&lt;Article&gt;</w:t>
      </w:r>
      <w:r w:rsidRPr="00A749A9">
        <w:t>Johdanto-osan 3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33050A4" w14:textId="77777777" w:rsidTr="00C32C98">
        <w:trPr>
          <w:trHeight w:hRule="exact" w:val="240"/>
          <w:jc w:val="center"/>
        </w:trPr>
        <w:tc>
          <w:tcPr>
            <w:tcW w:w="9752" w:type="dxa"/>
            <w:gridSpan w:val="2"/>
            <w:tcBorders>
              <w:top w:val="nil"/>
              <w:left w:val="nil"/>
              <w:bottom w:val="nil"/>
              <w:right w:val="nil"/>
            </w:tcBorders>
          </w:tcPr>
          <w:p w14:paraId="2723CB05" w14:textId="77777777" w:rsidR="00DC00D4" w:rsidRPr="00A749A9" w:rsidRDefault="00DC00D4" w:rsidP="00A749A9">
            <w:pPr>
              <w:widowControl/>
            </w:pPr>
          </w:p>
        </w:tc>
      </w:tr>
      <w:tr w:rsidR="00DC00D4" w:rsidRPr="00A749A9" w14:paraId="5CF4B12F" w14:textId="77777777" w:rsidTr="00C32C98">
        <w:trPr>
          <w:trHeight w:val="240"/>
          <w:jc w:val="center"/>
        </w:trPr>
        <w:tc>
          <w:tcPr>
            <w:tcW w:w="4876" w:type="dxa"/>
            <w:tcBorders>
              <w:top w:val="nil"/>
              <w:left w:val="nil"/>
              <w:bottom w:val="nil"/>
              <w:right w:val="nil"/>
            </w:tcBorders>
          </w:tcPr>
          <w:p w14:paraId="0F92648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E27EE7A" w14:textId="77777777" w:rsidR="00DC00D4" w:rsidRPr="00A749A9" w:rsidRDefault="00DC00D4" w:rsidP="00A749A9">
            <w:pPr>
              <w:pStyle w:val="AmColumnHeading"/>
            </w:pPr>
            <w:r w:rsidRPr="00A749A9">
              <w:t>Tarkistus</w:t>
            </w:r>
          </w:p>
        </w:tc>
      </w:tr>
      <w:tr w:rsidR="00DC00D4" w:rsidRPr="00A749A9" w14:paraId="4F764A04" w14:textId="77777777" w:rsidTr="00C32C98">
        <w:trPr>
          <w:jc w:val="center"/>
        </w:trPr>
        <w:tc>
          <w:tcPr>
            <w:tcW w:w="4876" w:type="dxa"/>
            <w:tcBorders>
              <w:top w:val="nil"/>
              <w:left w:val="nil"/>
              <w:bottom w:val="nil"/>
              <w:right w:val="nil"/>
            </w:tcBorders>
          </w:tcPr>
          <w:p w14:paraId="323E4373" w14:textId="77777777" w:rsidR="00DC00D4" w:rsidRPr="00A749A9" w:rsidRDefault="00DC00D4" w:rsidP="00A749A9">
            <w:pPr>
              <w:pStyle w:val="Normal6a"/>
            </w:pPr>
          </w:p>
        </w:tc>
        <w:tc>
          <w:tcPr>
            <w:tcW w:w="4876" w:type="dxa"/>
            <w:tcBorders>
              <w:top w:val="nil"/>
              <w:left w:val="nil"/>
              <w:bottom w:val="nil"/>
              <w:right w:val="nil"/>
            </w:tcBorders>
          </w:tcPr>
          <w:p w14:paraId="19AE516C" w14:textId="77777777" w:rsidR="00DC00D4" w:rsidRPr="00A749A9" w:rsidRDefault="00DC00D4" w:rsidP="00A749A9">
            <w:pPr>
              <w:pStyle w:val="Normal6a"/>
            </w:pPr>
            <w:r w:rsidRPr="00A749A9">
              <w:rPr>
                <w:b/>
                <w:i/>
              </w:rPr>
              <w:t>–</w:t>
            </w:r>
            <w:r w:rsidRPr="00A749A9">
              <w:tab/>
            </w:r>
            <w:r w:rsidRPr="00A749A9">
              <w:rPr>
                <w:b/>
                <w:i/>
              </w:rPr>
              <w:t>ottaa huomioon 10. syyskuuta 2025 antamansa aiemman päätöslauselmansa koheesiopolitiikan investointien merkityksestä nykyisen asuntokriisin ratkaisemisessa,</w:t>
            </w:r>
          </w:p>
        </w:tc>
      </w:tr>
    </w:tbl>
    <w:p w14:paraId="0802549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C751115" w14:textId="77777777" w:rsidR="00DC00D4" w:rsidRPr="00A749A9" w:rsidRDefault="00DC00D4" w:rsidP="00A749A9">
      <w:pPr>
        <w:widowControl/>
      </w:pPr>
      <w:r w:rsidRPr="00A749A9">
        <w:rPr>
          <w:rStyle w:val="HideTWBExt"/>
        </w:rPr>
        <w:t>&lt;/Amend&gt;</w:t>
      </w:r>
    </w:p>
    <w:p w14:paraId="76C22C5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w:t>
      </w:r>
      <w:r w:rsidRPr="00A749A9">
        <w:rPr>
          <w:rStyle w:val="HideTWBExt"/>
          <w:b w:val="0"/>
        </w:rPr>
        <w:t>&lt;/NumAm&gt;</w:t>
      </w:r>
    </w:p>
    <w:p w14:paraId="122AE0A7"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11F931F9" w14:textId="77777777" w:rsidR="00DC00D4" w:rsidRPr="00A749A9" w:rsidRDefault="00DC00D4" w:rsidP="00A749A9">
      <w:pPr>
        <w:pStyle w:val="NormalBold"/>
      </w:pPr>
      <w:r w:rsidRPr="00A749A9">
        <w:rPr>
          <w:rStyle w:val="HideTWBExt"/>
          <w:b w:val="0"/>
        </w:rPr>
        <w:t>&lt;/RepeatBlock-By&gt;</w:t>
      </w:r>
    </w:p>
    <w:p w14:paraId="1FFEE5F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0C9EE29" w14:textId="77777777" w:rsidR="00DC00D4" w:rsidRPr="00A749A9" w:rsidRDefault="00DC00D4" w:rsidP="00A749A9">
      <w:pPr>
        <w:pStyle w:val="NormalBold"/>
      </w:pPr>
      <w:r w:rsidRPr="00A749A9">
        <w:rPr>
          <w:rStyle w:val="HideTWBExt"/>
          <w:b w:val="0"/>
        </w:rPr>
        <w:t>&lt;Article&gt;</w:t>
      </w:r>
      <w:r w:rsidRPr="00A749A9">
        <w:t>Johdanto-osan 3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1231140" w14:textId="77777777" w:rsidTr="00C32C98">
        <w:trPr>
          <w:trHeight w:hRule="exact" w:val="240"/>
          <w:jc w:val="center"/>
        </w:trPr>
        <w:tc>
          <w:tcPr>
            <w:tcW w:w="9752" w:type="dxa"/>
            <w:gridSpan w:val="2"/>
            <w:tcBorders>
              <w:top w:val="nil"/>
              <w:left w:val="nil"/>
              <w:bottom w:val="nil"/>
              <w:right w:val="nil"/>
            </w:tcBorders>
          </w:tcPr>
          <w:p w14:paraId="2DC246CE" w14:textId="77777777" w:rsidR="00DC00D4" w:rsidRPr="00A749A9" w:rsidRDefault="00DC00D4" w:rsidP="00A749A9">
            <w:pPr>
              <w:widowControl/>
            </w:pPr>
          </w:p>
        </w:tc>
      </w:tr>
      <w:tr w:rsidR="00DC00D4" w:rsidRPr="00A749A9" w14:paraId="6F698AFC" w14:textId="77777777" w:rsidTr="00C32C98">
        <w:trPr>
          <w:trHeight w:val="240"/>
          <w:jc w:val="center"/>
        </w:trPr>
        <w:tc>
          <w:tcPr>
            <w:tcW w:w="4876" w:type="dxa"/>
            <w:tcBorders>
              <w:top w:val="nil"/>
              <w:left w:val="nil"/>
              <w:bottom w:val="nil"/>
              <w:right w:val="nil"/>
            </w:tcBorders>
          </w:tcPr>
          <w:p w14:paraId="0959718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76456FA" w14:textId="77777777" w:rsidR="00DC00D4" w:rsidRPr="00A749A9" w:rsidRDefault="00DC00D4" w:rsidP="00A749A9">
            <w:pPr>
              <w:pStyle w:val="AmColumnHeading"/>
            </w:pPr>
            <w:r w:rsidRPr="00A749A9">
              <w:t>Tarkistus</w:t>
            </w:r>
          </w:p>
        </w:tc>
      </w:tr>
      <w:tr w:rsidR="00DC00D4" w:rsidRPr="00A749A9" w14:paraId="5A6392D6" w14:textId="77777777" w:rsidTr="00C32C98">
        <w:trPr>
          <w:jc w:val="center"/>
        </w:trPr>
        <w:tc>
          <w:tcPr>
            <w:tcW w:w="4876" w:type="dxa"/>
            <w:tcBorders>
              <w:top w:val="nil"/>
              <w:left w:val="nil"/>
              <w:bottom w:val="nil"/>
              <w:right w:val="nil"/>
            </w:tcBorders>
          </w:tcPr>
          <w:p w14:paraId="3F05E167" w14:textId="77777777" w:rsidR="00DC00D4" w:rsidRPr="00A749A9" w:rsidRDefault="00DC00D4" w:rsidP="00A749A9">
            <w:pPr>
              <w:pStyle w:val="Normal6a"/>
            </w:pPr>
          </w:p>
        </w:tc>
        <w:tc>
          <w:tcPr>
            <w:tcW w:w="4876" w:type="dxa"/>
            <w:tcBorders>
              <w:top w:val="nil"/>
              <w:left w:val="nil"/>
              <w:bottom w:val="nil"/>
              <w:right w:val="nil"/>
            </w:tcBorders>
          </w:tcPr>
          <w:p w14:paraId="5FA50FFF" w14:textId="77777777" w:rsidR="00DC00D4" w:rsidRPr="00A749A9" w:rsidRDefault="00DC00D4" w:rsidP="00A749A9">
            <w:pPr>
              <w:pStyle w:val="Normal6a"/>
            </w:pPr>
            <w:r w:rsidRPr="00A749A9">
              <w:rPr>
                <w:b/>
                <w:i/>
              </w:rPr>
              <w:t>–</w:t>
            </w:r>
            <w:r w:rsidRPr="00A749A9">
              <w:tab/>
            </w:r>
            <w:r w:rsidRPr="00A749A9">
              <w:rPr>
                <w:b/>
                <w:i/>
              </w:rPr>
              <w:t>ottaa huomioon 16. heinäkuuta 2025 annetun Euroopan alueiden komitean lausunnon ”Kuntien ja alueiden rooli kohtuuhintaista asumista koskevassa eurooppalaisessa suunnitelmassa”,</w:t>
            </w:r>
          </w:p>
        </w:tc>
      </w:tr>
    </w:tbl>
    <w:p w14:paraId="3904F67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E70A541" w14:textId="77777777" w:rsidR="00DC00D4" w:rsidRPr="00A749A9" w:rsidRDefault="00DC00D4" w:rsidP="00A749A9">
      <w:pPr>
        <w:widowControl/>
      </w:pPr>
      <w:r w:rsidRPr="00A749A9">
        <w:rPr>
          <w:rStyle w:val="HideTWBExt"/>
        </w:rPr>
        <w:t>&lt;/Amend&gt;</w:t>
      </w:r>
    </w:p>
    <w:p w14:paraId="75992B4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w:t>
      </w:r>
      <w:r w:rsidRPr="00A749A9">
        <w:rPr>
          <w:rStyle w:val="HideTWBExt"/>
          <w:b w:val="0"/>
        </w:rPr>
        <w:t>&lt;/NumAm&gt;</w:t>
      </w:r>
    </w:p>
    <w:p w14:paraId="101D2958"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49C7C872" w14:textId="77777777" w:rsidR="00DC00D4" w:rsidRPr="00A749A9" w:rsidRDefault="00DC00D4" w:rsidP="00A749A9">
      <w:pPr>
        <w:pStyle w:val="NormalBold"/>
      </w:pPr>
      <w:r w:rsidRPr="00A749A9">
        <w:rPr>
          <w:rStyle w:val="HideTWBExt"/>
          <w:b w:val="0"/>
        </w:rPr>
        <w:t>&lt;/RepeatBlock-By&gt;</w:t>
      </w:r>
    </w:p>
    <w:p w14:paraId="10618F1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9BB1863" w14:textId="77777777" w:rsidR="00DC00D4" w:rsidRPr="00A749A9" w:rsidRDefault="00DC00D4" w:rsidP="00A749A9">
      <w:pPr>
        <w:pStyle w:val="NormalBold"/>
      </w:pPr>
      <w:r w:rsidRPr="00A749A9">
        <w:rPr>
          <w:rStyle w:val="HideTWBExt"/>
          <w:b w:val="0"/>
        </w:rPr>
        <w:t>&lt;Article&gt;</w:t>
      </w:r>
      <w:r w:rsidRPr="00A749A9">
        <w:t>Johdanto-osan 3 d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554D1C5" w14:textId="77777777" w:rsidTr="00C32C98">
        <w:trPr>
          <w:trHeight w:hRule="exact" w:val="240"/>
          <w:jc w:val="center"/>
        </w:trPr>
        <w:tc>
          <w:tcPr>
            <w:tcW w:w="9752" w:type="dxa"/>
            <w:gridSpan w:val="2"/>
            <w:tcBorders>
              <w:top w:val="nil"/>
              <w:left w:val="nil"/>
              <w:bottom w:val="nil"/>
              <w:right w:val="nil"/>
            </w:tcBorders>
          </w:tcPr>
          <w:p w14:paraId="69A335D3" w14:textId="77777777" w:rsidR="00DC00D4" w:rsidRPr="00A749A9" w:rsidRDefault="00DC00D4" w:rsidP="00A749A9">
            <w:pPr>
              <w:widowControl/>
            </w:pPr>
          </w:p>
        </w:tc>
      </w:tr>
      <w:tr w:rsidR="00DC00D4" w:rsidRPr="00A749A9" w14:paraId="092ECCC3" w14:textId="77777777" w:rsidTr="00C32C98">
        <w:trPr>
          <w:trHeight w:val="240"/>
          <w:jc w:val="center"/>
        </w:trPr>
        <w:tc>
          <w:tcPr>
            <w:tcW w:w="4876" w:type="dxa"/>
            <w:tcBorders>
              <w:top w:val="nil"/>
              <w:left w:val="nil"/>
              <w:bottom w:val="nil"/>
              <w:right w:val="nil"/>
            </w:tcBorders>
          </w:tcPr>
          <w:p w14:paraId="12003E8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E6C3B61" w14:textId="77777777" w:rsidR="00DC00D4" w:rsidRPr="00A749A9" w:rsidRDefault="00DC00D4" w:rsidP="00A749A9">
            <w:pPr>
              <w:pStyle w:val="AmColumnHeading"/>
            </w:pPr>
            <w:r w:rsidRPr="00A749A9">
              <w:t>Tarkistus</w:t>
            </w:r>
          </w:p>
        </w:tc>
      </w:tr>
      <w:tr w:rsidR="00DC00D4" w:rsidRPr="00A749A9" w14:paraId="4488B798" w14:textId="77777777" w:rsidTr="00C32C98">
        <w:trPr>
          <w:jc w:val="center"/>
        </w:trPr>
        <w:tc>
          <w:tcPr>
            <w:tcW w:w="4876" w:type="dxa"/>
            <w:tcBorders>
              <w:top w:val="nil"/>
              <w:left w:val="nil"/>
              <w:bottom w:val="nil"/>
              <w:right w:val="nil"/>
            </w:tcBorders>
          </w:tcPr>
          <w:p w14:paraId="6372041E" w14:textId="77777777" w:rsidR="00DC00D4" w:rsidRPr="00A749A9" w:rsidRDefault="00DC00D4" w:rsidP="00A749A9">
            <w:pPr>
              <w:pStyle w:val="Normal6a"/>
            </w:pPr>
          </w:p>
        </w:tc>
        <w:tc>
          <w:tcPr>
            <w:tcW w:w="4876" w:type="dxa"/>
            <w:tcBorders>
              <w:top w:val="nil"/>
              <w:left w:val="nil"/>
              <w:bottom w:val="nil"/>
              <w:right w:val="nil"/>
            </w:tcBorders>
          </w:tcPr>
          <w:p w14:paraId="2814E457" w14:textId="77777777" w:rsidR="00DC00D4" w:rsidRPr="00A749A9" w:rsidRDefault="00DC00D4" w:rsidP="00A749A9">
            <w:pPr>
              <w:pStyle w:val="Normal6a"/>
            </w:pPr>
            <w:r w:rsidRPr="00A749A9">
              <w:rPr>
                <w:b/>
                <w:i/>
              </w:rPr>
              <w:t>–</w:t>
            </w:r>
            <w:r w:rsidRPr="00A749A9">
              <w:tab/>
            </w:r>
            <w:r w:rsidRPr="00A749A9">
              <w:rPr>
                <w:b/>
                <w:i/>
              </w:rPr>
              <w:t>ottaa huomioon 2. kesäkuuta 2025 annetun YK:n asuinyhdyskuntaohjelman vuoden 2024 vuosikertomuksen ”Adequate Housing for All”,</w:t>
            </w:r>
          </w:p>
        </w:tc>
      </w:tr>
    </w:tbl>
    <w:p w14:paraId="4BF821D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936932B" w14:textId="77777777" w:rsidR="00DC00D4" w:rsidRPr="00A749A9" w:rsidRDefault="00DC00D4" w:rsidP="00A749A9">
      <w:pPr>
        <w:widowControl/>
      </w:pPr>
      <w:r w:rsidRPr="00A749A9">
        <w:rPr>
          <w:rStyle w:val="HideTWBExt"/>
        </w:rPr>
        <w:t>&lt;/Amend&gt;</w:t>
      </w:r>
    </w:p>
    <w:p w14:paraId="564AECF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w:t>
      </w:r>
      <w:r w:rsidRPr="00A749A9">
        <w:rPr>
          <w:rStyle w:val="HideTWBExt"/>
          <w:b w:val="0"/>
        </w:rPr>
        <w:t>&lt;/NumAm&gt;</w:t>
      </w:r>
    </w:p>
    <w:p w14:paraId="1372D46C"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374BE849" w14:textId="77777777" w:rsidR="00DC00D4" w:rsidRPr="00A749A9" w:rsidRDefault="00DC00D4" w:rsidP="00A749A9">
      <w:pPr>
        <w:pStyle w:val="NormalBold"/>
      </w:pPr>
      <w:r w:rsidRPr="00A749A9">
        <w:rPr>
          <w:rStyle w:val="HideTWBExt"/>
          <w:b w:val="0"/>
        </w:rPr>
        <w:t>&lt;/RepeatBlock-By&gt;</w:t>
      </w:r>
    </w:p>
    <w:p w14:paraId="761B031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551BF7B" w14:textId="77777777" w:rsidR="00DC00D4" w:rsidRPr="00A749A9" w:rsidRDefault="00DC00D4" w:rsidP="00A749A9">
      <w:pPr>
        <w:pStyle w:val="NormalBold"/>
      </w:pPr>
      <w:r w:rsidRPr="00A749A9">
        <w:rPr>
          <w:rStyle w:val="HideTWBExt"/>
          <w:b w:val="0"/>
        </w:rPr>
        <w:t>&lt;Article&gt;</w:t>
      </w:r>
      <w:r w:rsidRPr="00A749A9">
        <w:t>Johdanto-osan 3 e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C164DC7" w14:textId="77777777" w:rsidTr="00C32C98">
        <w:trPr>
          <w:trHeight w:hRule="exact" w:val="240"/>
          <w:jc w:val="center"/>
        </w:trPr>
        <w:tc>
          <w:tcPr>
            <w:tcW w:w="9752" w:type="dxa"/>
            <w:gridSpan w:val="2"/>
            <w:tcBorders>
              <w:top w:val="nil"/>
              <w:left w:val="nil"/>
              <w:bottom w:val="nil"/>
              <w:right w:val="nil"/>
            </w:tcBorders>
          </w:tcPr>
          <w:p w14:paraId="2C2B8190" w14:textId="77777777" w:rsidR="00DC00D4" w:rsidRPr="00A749A9" w:rsidRDefault="00DC00D4" w:rsidP="00A749A9">
            <w:pPr>
              <w:widowControl/>
            </w:pPr>
          </w:p>
        </w:tc>
      </w:tr>
      <w:tr w:rsidR="00DC00D4" w:rsidRPr="00A749A9" w14:paraId="05E72276" w14:textId="77777777" w:rsidTr="00C32C98">
        <w:trPr>
          <w:trHeight w:val="240"/>
          <w:jc w:val="center"/>
        </w:trPr>
        <w:tc>
          <w:tcPr>
            <w:tcW w:w="4876" w:type="dxa"/>
            <w:tcBorders>
              <w:top w:val="nil"/>
              <w:left w:val="nil"/>
              <w:bottom w:val="nil"/>
              <w:right w:val="nil"/>
            </w:tcBorders>
          </w:tcPr>
          <w:p w14:paraId="1EB2845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18AD3AB" w14:textId="77777777" w:rsidR="00DC00D4" w:rsidRPr="00A749A9" w:rsidRDefault="00DC00D4" w:rsidP="00A749A9">
            <w:pPr>
              <w:pStyle w:val="AmColumnHeading"/>
            </w:pPr>
            <w:r w:rsidRPr="00A749A9">
              <w:t>Tarkistus</w:t>
            </w:r>
          </w:p>
        </w:tc>
      </w:tr>
      <w:tr w:rsidR="00DC00D4" w:rsidRPr="00A749A9" w14:paraId="7A295475" w14:textId="77777777" w:rsidTr="00C32C98">
        <w:trPr>
          <w:jc w:val="center"/>
        </w:trPr>
        <w:tc>
          <w:tcPr>
            <w:tcW w:w="4876" w:type="dxa"/>
            <w:tcBorders>
              <w:top w:val="nil"/>
              <w:left w:val="nil"/>
              <w:bottom w:val="nil"/>
              <w:right w:val="nil"/>
            </w:tcBorders>
          </w:tcPr>
          <w:p w14:paraId="0F21CC75" w14:textId="77777777" w:rsidR="00DC00D4" w:rsidRPr="00A749A9" w:rsidRDefault="00DC00D4" w:rsidP="00A749A9">
            <w:pPr>
              <w:pStyle w:val="Normal6a"/>
            </w:pPr>
          </w:p>
        </w:tc>
        <w:tc>
          <w:tcPr>
            <w:tcW w:w="4876" w:type="dxa"/>
            <w:tcBorders>
              <w:top w:val="nil"/>
              <w:left w:val="nil"/>
              <w:bottom w:val="nil"/>
              <w:right w:val="nil"/>
            </w:tcBorders>
          </w:tcPr>
          <w:p w14:paraId="1EAD51D6" w14:textId="77777777" w:rsidR="00DC00D4" w:rsidRPr="00A749A9" w:rsidRDefault="00DC00D4" w:rsidP="00A749A9">
            <w:pPr>
              <w:pStyle w:val="Normal6a"/>
            </w:pPr>
            <w:r w:rsidRPr="00A749A9">
              <w:rPr>
                <w:b/>
                <w:i/>
              </w:rPr>
              <w:t>–</w:t>
            </w:r>
            <w:r w:rsidRPr="00A749A9">
              <w:tab/>
            </w:r>
            <w:r w:rsidRPr="00A749A9">
              <w:rPr>
                <w:b/>
                <w:i/>
              </w:rPr>
              <w:t>ottaa huomioon 26. kesäkuuta 2024 annetun Euroopan alueiden komitean lausunnon ”Älykäs, kestävä ja kohtuuhintainen asuminen paikallisviranomaisten keinona vastata moninaisiin haasteisiin”,</w:t>
            </w:r>
          </w:p>
        </w:tc>
      </w:tr>
    </w:tbl>
    <w:p w14:paraId="1E9A04E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5BB5AF4" w14:textId="77777777" w:rsidR="00DC00D4" w:rsidRPr="00A749A9" w:rsidRDefault="00DC00D4" w:rsidP="00A749A9">
      <w:pPr>
        <w:widowControl/>
      </w:pPr>
      <w:r w:rsidRPr="00A749A9">
        <w:rPr>
          <w:rStyle w:val="HideTWBExt"/>
        </w:rPr>
        <w:t>&lt;/Amend&gt;</w:t>
      </w:r>
    </w:p>
    <w:p w14:paraId="1F84F27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w:t>
      </w:r>
      <w:r w:rsidRPr="00A749A9">
        <w:rPr>
          <w:rStyle w:val="HideTWBExt"/>
          <w:b w:val="0"/>
        </w:rPr>
        <w:t>&lt;/NumAm&gt;</w:t>
      </w:r>
    </w:p>
    <w:p w14:paraId="4A57A8D6"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1FF4E426" w14:textId="77777777" w:rsidR="00DC00D4" w:rsidRPr="00A749A9" w:rsidRDefault="00DC00D4" w:rsidP="00A749A9">
      <w:pPr>
        <w:pStyle w:val="NormalBold"/>
      </w:pPr>
      <w:r w:rsidRPr="00A749A9">
        <w:rPr>
          <w:rStyle w:val="HideTWBExt"/>
          <w:b w:val="0"/>
        </w:rPr>
        <w:t>&lt;/RepeatBlock-By&gt;</w:t>
      </w:r>
    </w:p>
    <w:p w14:paraId="10E1477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D7E9863" w14:textId="77777777" w:rsidR="00DC00D4" w:rsidRPr="00A749A9" w:rsidRDefault="00DC00D4" w:rsidP="00A749A9">
      <w:pPr>
        <w:pStyle w:val="NormalBold"/>
      </w:pPr>
      <w:r w:rsidRPr="00A749A9">
        <w:rPr>
          <w:rStyle w:val="HideTWBExt"/>
          <w:b w:val="0"/>
        </w:rPr>
        <w:t>&lt;Article&gt;</w:t>
      </w:r>
      <w:r w:rsidRPr="00A749A9">
        <w:t>Johdanto-osan 3 f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502D055" w14:textId="77777777" w:rsidTr="00C32C98">
        <w:trPr>
          <w:trHeight w:hRule="exact" w:val="240"/>
          <w:jc w:val="center"/>
        </w:trPr>
        <w:tc>
          <w:tcPr>
            <w:tcW w:w="9752" w:type="dxa"/>
            <w:gridSpan w:val="2"/>
            <w:tcBorders>
              <w:top w:val="nil"/>
              <w:left w:val="nil"/>
              <w:bottom w:val="nil"/>
              <w:right w:val="nil"/>
            </w:tcBorders>
          </w:tcPr>
          <w:p w14:paraId="6CA8DBBD" w14:textId="77777777" w:rsidR="00DC00D4" w:rsidRPr="00A749A9" w:rsidRDefault="00DC00D4" w:rsidP="00A749A9">
            <w:pPr>
              <w:widowControl/>
            </w:pPr>
          </w:p>
        </w:tc>
      </w:tr>
      <w:tr w:rsidR="00DC00D4" w:rsidRPr="00A749A9" w14:paraId="3F5C675C" w14:textId="77777777" w:rsidTr="00C32C98">
        <w:trPr>
          <w:trHeight w:val="240"/>
          <w:jc w:val="center"/>
        </w:trPr>
        <w:tc>
          <w:tcPr>
            <w:tcW w:w="4876" w:type="dxa"/>
            <w:tcBorders>
              <w:top w:val="nil"/>
              <w:left w:val="nil"/>
              <w:bottom w:val="nil"/>
              <w:right w:val="nil"/>
            </w:tcBorders>
          </w:tcPr>
          <w:p w14:paraId="77FF0B4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E6121DA" w14:textId="77777777" w:rsidR="00DC00D4" w:rsidRPr="00A749A9" w:rsidRDefault="00DC00D4" w:rsidP="00A749A9">
            <w:pPr>
              <w:pStyle w:val="AmColumnHeading"/>
            </w:pPr>
            <w:r w:rsidRPr="00A749A9">
              <w:t>Tarkistus</w:t>
            </w:r>
          </w:p>
        </w:tc>
      </w:tr>
      <w:tr w:rsidR="00DC00D4" w:rsidRPr="00A749A9" w14:paraId="5BDE4597" w14:textId="77777777" w:rsidTr="00C32C98">
        <w:trPr>
          <w:jc w:val="center"/>
        </w:trPr>
        <w:tc>
          <w:tcPr>
            <w:tcW w:w="4876" w:type="dxa"/>
            <w:tcBorders>
              <w:top w:val="nil"/>
              <w:left w:val="nil"/>
              <w:bottom w:val="nil"/>
              <w:right w:val="nil"/>
            </w:tcBorders>
          </w:tcPr>
          <w:p w14:paraId="56F612FB" w14:textId="77777777" w:rsidR="00DC00D4" w:rsidRPr="00A749A9" w:rsidRDefault="00DC00D4" w:rsidP="00A749A9">
            <w:pPr>
              <w:pStyle w:val="Normal6a"/>
            </w:pPr>
          </w:p>
        </w:tc>
        <w:tc>
          <w:tcPr>
            <w:tcW w:w="4876" w:type="dxa"/>
            <w:tcBorders>
              <w:top w:val="nil"/>
              <w:left w:val="nil"/>
              <w:bottom w:val="nil"/>
              <w:right w:val="nil"/>
            </w:tcBorders>
          </w:tcPr>
          <w:p w14:paraId="394309DD" w14:textId="77777777" w:rsidR="00DC00D4" w:rsidRPr="00A749A9" w:rsidRDefault="00DC00D4" w:rsidP="00A749A9">
            <w:pPr>
              <w:pStyle w:val="Normal6a"/>
            </w:pPr>
            <w:r w:rsidRPr="00A749A9">
              <w:rPr>
                <w:b/>
                <w:i/>
              </w:rPr>
              <w:t>–</w:t>
            </w:r>
            <w:r w:rsidRPr="00A749A9">
              <w:tab/>
            </w:r>
            <w:r w:rsidRPr="00A749A9">
              <w:rPr>
                <w:b/>
                <w:i/>
              </w:rPr>
              <w:t>ottaa huomioon EU:n jäsenvaltioiden asuntoministerien 5. maaliskuuta 2024 allekirjoittaman Liègen julistuksen asuntojen saavutettavuudesta Euroopan unionissa,</w:t>
            </w:r>
          </w:p>
        </w:tc>
      </w:tr>
    </w:tbl>
    <w:p w14:paraId="792097A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267E8A4" w14:textId="77777777" w:rsidR="00DC00D4" w:rsidRPr="00A749A9" w:rsidRDefault="00DC00D4" w:rsidP="00A749A9">
      <w:pPr>
        <w:widowControl/>
      </w:pPr>
      <w:r w:rsidRPr="00A749A9">
        <w:rPr>
          <w:rStyle w:val="HideTWBExt"/>
        </w:rPr>
        <w:t>&lt;/Amend&gt;</w:t>
      </w:r>
    </w:p>
    <w:p w14:paraId="3A29958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w:t>
      </w:r>
      <w:r w:rsidRPr="00A749A9">
        <w:rPr>
          <w:rStyle w:val="HideTWBExt"/>
          <w:b w:val="0"/>
        </w:rPr>
        <w:t>&lt;/NumAm&gt;</w:t>
      </w:r>
    </w:p>
    <w:p w14:paraId="68598CC4" w14:textId="77777777" w:rsidR="00DC00D4" w:rsidRPr="00A749A9" w:rsidRDefault="00DC00D4" w:rsidP="00A749A9">
      <w:pPr>
        <w:pStyle w:val="NormalBold"/>
      </w:pPr>
      <w:r w:rsidRPr="00A749A9">
        <w:rPr>
          <w:rStyle w:val="HideTWBExt"/>
          <w:b w:val="0"/>
        </w:rPr>
        <w:lastRenderedPageBreak/>
        <w:t>&lt;RepeatBlock-By&gt;&lt;Members&gt;</w:t>
      </w:r>
      <w:r w:rsidRPr="00A749A9">
        <w:t>Maria Ohisalo, Vicent Marzà Ibáñez, Marie Toussaint, Gordan Bosanac</w:t>
      </w:r>
      <w:r w:rsidRPr="00A749A9">
        <w:rPr>
          <w:rStyle w:val="HideTWBExt"/>
          <w:b w:val="0"/>
        </w:rPr>
        <w:t>&lt;/Members&gt;</w:t>
      </w:r>
    </w:p>
    <w:p w14:paraId="4E7A34A9" w14:textId="77777777" w:rsidR="00DC00D4" w:rsidRPr="00A749A9" w:rsidRDefault="00DC00D4" w:rsidP="00A749A9">
      <w:pPr>
        <w:pStyle w:val="NormalBold"/>
      </w:pPr>
      <w:r w:rsidRPr="00A749A9">
        <w:rPr>
          <w:rStyle w:val="HideTWBExt"/>
          <w:b w:val="0"/>
        </w:rPr>
        <w:t>&lt;/RepeatBlock-By&gt;</w:t>
      </w:r>
    </w:p>
    <w:p w14:paraId="4143221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77FBF5F" w14:textId="77777777" w:rsidR="00DC00D4" w:rsidRPr="00A749A9" w:rsidRDefault="00DC00D4" w:rsidP="00A749A9">
      <w:pPr>
        <w:pStyle w:val="NormalBold"/>
      </w:pPr>
      <w:r w:rsidRPr="00A749A9">
        <w:rPr>
          <w:rStyle w:val="HideTWBExt"/>
          <w:b w:val="0"/>
        </w:rPr>
        <w:t>&lt;Article&gt;</w:t>
      </w:r>
      <w:r w:rsidRPr="00A749A9">
        <w:t>Johdanto-osan 3 g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C79EF64" w14:textId="77777777" w:rsidTr="00C32C98">
        <w:trPr>
          <w:trHeight w:hRule="exact" w:val="240"/>
          <w:jc w:val="center"/>
        </w:trPr>
        <w:tc>
          <w:tcPr>
            <w:tcW w:w="9752" w:type="dxa"/>
            <w:gridSpan w:val="2"/>
            <w:tcBorders>
              <w:top w:val="nil"/>
              <w:left w:val="nil"/>
              <w:bottom w:val="nil"/>
              <w:right w:val="nil"/>
            </w:tcBorders>
          </w:tcPr>
          <w:p w14:paraId="0ADD7263" w14:textId="77777777" w:rsidR="00DC00D4" w:rsidRPr="00A749A9" w:rsidRDefault="00DC00D4" w:rsidP="00A749A9">
            <w:pPr>
              <w:widowControl/>
            </w:pPr>
          </w:p>
        </w:tc>
      </w:tr>
      <w:tr w:rsidR="00DC00D4" w:rsidRPr="00A749A9" w14:paraId="7AC959DB" w14:textId="77777777" w:rsidTr="00C32C98">
        <w:trPr>
          <w:trHeight w:val="240"/>
          <w:jc w:val="center"/>
        </w:trPr>
        <w:tc>
          <w:tcPr>
            <w:tcW w:w="4876" w:type="dxa"/>
            <w:tcBorders>
              <w:top w:val="nil"/>
              <w:left w:val="nil"/>
              <w:bottom w:val="nil"/>
              <w:right w:val="nil"/>
            </w:tcBorders>
          </w:tcPr>
          <w:p w14:paraId="1CE1CEB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DC3C781" w14:textId="77777777" w:rsidR="00DC00D4" w:rsidRPr="00A749A9" w:rsidRDefault="00DC00D4" w:rsidP="00A749A9">
            <w:pPr>
              <w:pStyle w:val="AmColumnHeading"/>
            </w:pPr>
            <w:r w:rsidRPr="00A749A9">
              <w:t>Tarkistus</w:t>
            </w:r>
          </w:p>
        </w:tc>
      </w:tr>
      <w:tr w:rsidR="00DC00D4" w:rsidRPr="00A749A9" w14:paraId="68DEF5CF" w14:textId="77777777" w:rsidTr="00C32C98">
        <w:trPr>
          <w:jc w:val="center"/>
        </w:trPr>
        <w:tc>
          <w:tcPr>
            <w:tcW w:w="4876" w:type="dxa"/>
            <w:tcBorders>
              <w:top w:val="nil"/>
              <w:left w:val="nil"/>
              <w:bottom w:val="nil"/>
              <w:right w:val="nil"/>
            </w:tcBorders>
          </w:tcPr>
          <w:p w14:paraId="19891707" w14:textId="77777777" w:rsidR="00DC00D4" w:rsidRPr="00A749A9" w:rsidRDefault="00DC00D4" w:rsidP="00A749A9">
            <w:pPr>
              <w:pStyle w:val="Normal6a"/>
            </w:pPr>
          </w:p>
        </w:tc>
        <w:tc>
          <w:tcPr>
            <w:tcW w:w="4876" w:type="dxa"/>
            <w:tcBorders>
              <w:top w:val="nil"/>
              <w:left w:val="nil"/>
              <w:bottom w:val="nil"/>
              <w:right w:val="nil"/>
            </w:tcBorders>
          </w:tcPr>
          <w:p w14:paraId="3B4533BF" w14:textId="77777777" w:rsidR="00DC00D4" w:rsidRPr="00A749A9" w:rsidRDefault="00DC00D4" w:rsidP="00A749A9">
            <w:pPr>
              <w:pStyle w:val="Normal6a"/>
            </w:pPr>
            <w:r w:rsidRPr="00A749A9">
              <w:rPr>
                <w:b/>
                <w:i/>
              </w:rPr>
              <w:t>–</w:t>
            </w:r>
            <w:r w:rsidRPr="00A749A9">
              <w:tab/>
            </w:r>
            <w:r w:rsidRPr="00A749A9">
              <w:rPr>
                <w:b/>
                <w:i/>
              </w:rPr>
              <w:t>ottaa huomioon asianmukaista asumista käsittelevän YK:n erityisraportoijan ihmisoikeusneuvostolle 43. istunnossa esittämät ohjeet asianmukaisen asumisen oikeuden täytäntöönpanosta,</w:t>
            </w:r>
          </w:p>
        </w:tc>
      </w:tr>
    </w:tbl>
    <w:p w14:paraId="4C88F4B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D210D9C" w14:textId="77777777" w:rsidR="00DC00D4" w:rsidRPr="00A749A9" w:rsidRDefault="00DC00D4" w:rsidP="00A749A9">
      <w:pPr>
        <w:widowControl/>
      </w:pPr>
      <w:r w:rsidRPr="00A749A9">
        <w:rPr>
          <w:rStyle w:val="HideTWBExt"/>
        </w:rPr>
        <w:t>&lt;/Amend&gt;</w:t>
      </w:r>
    </w:p>
    <w:p w14:paraId="39381B9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w:t>
      </w:r>
      <w:r w:rsidRPr="00A749A9">
        <w:rPr>
          <w:rStyle w:val="HideTWBExt"/>
          <w:b w:val="0"/>
        </w:rPr>
        <w:t>&lt;/NumAm&gt;</w:t>
      </w:r>
    </w:p>
    <w:p w14:paraId="38888717"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68B35F82" w14:textId="77777777" w:rsidR="00DC00D4" w:rsidRPr="00A749A9" w:rsidRDefault="00DC00D4" w:rsidP="00A749A9">
      <w:pPr>
        <w:pStyle w:val="NormalBold"/>
      </w:pPr>
      <w:r w:rsidRPr="00A749A9">
        <w:rPr>
          <w:rStyle w:val="HideTWBExt"/>
          <w:b w:val="0"/>
        </w:rPr>
        <w:t>&lt;/RepeatBlock-By&gt;</w:t>
      </w:r>
    </w:p>
    <w:p w14:paraId="4463FC7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AD9D6FF" w14:textId="77777777" w:rsidR="00DC00D4" w:rsidRPr="00A749A9" w:rsidRDefault="00DC00D4" w:rsidP="00A749A9">
      <w:pPr>
        <w:pStyle w:val="NormalBold"/>
      </w:pPr>
      <w:r w:rsidRPr="00A749A9">
        <w:rPr>
          <w:rStyle w:val="HideTWBExt"/>
          <w:b w:val="0"/>
        </w:rPr>
        <w:t>&lt;Article&gt;</w:t>
      </w:r>
      <w:r w:rsidRPr="00A749A9">
        <w:t>Johdanto-osan 3 h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1D0FE7A" w14:textId="77777777" w:rsidTr="00C32C98">
        <w:trPr>
          <w:trHeight w:hRule="exact" w:val="240"/>
          <w:jc w:val="center"/>
        </w:trPr>
        <w:tc>
          <w:tcPr>
            <w:tcW w:w="9752" w:type="dxa"/>
            <w:gridSpan w:val="2"/>
            <w:tcBorders>
              <w:top w:val="nil"/>
              <w:left w:val="nil"/>
              <w:bottom w:val="nil"/>
              <w:right w:val="nil"/>
            </w:tcBorders>
          </w:tcPr>
          <w:p w14:paraId="2219C616" w14:textId="77777777" w:rsidR="00DC00D4" w:rsidRPr="00A749A9" w:rsidRDefault="00DC00D4" w:rsidP="00A749A9">
            <w:pPr>
              <w:widowControl/>
            </w:pPr>
          </w:p>
        </w:tc>
      </w:tr>
      <w:tr w:rsidR="00DC00D4" w:rsidRPr="00A749A9" w14:paraId="6F5ABCF8" w14:textId="77777777" w:rsidTr="00C32C98">
        <w:trPr>
          <w:trHeight w:val="240"/>
          <w:jc w:val="center"/>
        </w:trPr>
        <w:tc>
          <w:tcPr>
            <w:tcW w:w="4876" w:type="dxa"/>
            <w:tcBorders>
              <w:top w:val="nil"/>
              <w:left w:val="nil"/>
              <w:bottom w:val="nil"/>
              <w:right w:val="nil"/>
            </w:tcBorders>
          </w:tcPr>
          <w:p w14:paraId="59BF68E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F287D47" w14:textId="77777777" w:rsidR="00DC00D4" w:rsidRPr="00A749A9" w:rsidRDefault="00DC00D4" w:rsidP="00A749A9">
            <w:pPr>
              <w:pStyle w:val="AmColumnHeading"/>
            </w:pPr>
            <w:r w:rsidRPr="00A749A9">
              <w:t>Tarkistus</w:t>
            </w:r>
          </w:p>
        </w:tc>
      </w:tr>
      <w:tr w:rsidR="00DC00D4" w:rsidRPr="00A749A9" w14:paraId="0CEFDBC5" w14:textId="77777777" w:rsidTr="00C32C98">
        <w:trPr>
          <w:jc w:val="center"/>
        </w:trPr>
        <w:tc>
          <w:tcPr>
            <w:tcW w:w="4876" w:type="dxa"/>
            <w:tcBorders>
              <w:top w:val="nil"/>
              <w:left w:val="nil"/>
              <w:bottom w:val="nil"/>
              <w:right w:val="nil"/>
            </w:tcBorders>
          </w:tcPr>
          <w:p w14:paraId="07106E6F" w14:textId="77777777" w:rsidR="00DC00D4" w:rsidRPr="00A749A9" w:rsidRDefault="00DC00D4" w:rsidP="00A749A9">
            <w:pPr>
              <w:pStyle w:val="Normal6a"/>
            </w:pPr>
          </w:p>
        </w:tc>
        <w:tc>
          <w:tcPr>
            <w:tcW w:w="4876" w:type="dxa"/>
            <w:tcBorders>
              <w:top w:val="nil"/>
              <w:left w:val="nil"/>
              <w:bottom w:val="nil"/>
              <w:right w:val="nil"/>
            </w:tcBorders>
          </w:tcPr>
          <w:p w14:paraId="1C694103" w14:textId="77777777" w:rsidR="00DC00D4" w:rsidRPr="00A749A9" w:rsidRDefault="00DC00D4" w:rsidP="00A749A9">
            <w:pPr>
              <w:pStyle w:val="Normal6a"/>
            </w:pPr>
            <w:r w:rsidRPr="00A749A9">
              <w:rPr>
                <w:b/>
                <w:i/>
              </w:rPr>
              <w:t>–</w:t>
            </w:r>
            <w:r w:rsidRPr="00A749A9">
              <w:tab/>
            </w:r>
            <w:r w:rsidRPr="00A749A9">
              <w:rPr>
                <w:b/>
                <w:i/>
              </w:rPr>
              <w:t>ottaa huomioon 31. elokuuta 2024 annetun Yhdistyneiden Kansakuntien talous- ja sosiaalineuvoston Euroopan talouskomission raportin ”Challenges and priorities for improving housing affordability in the region of the United Nations Economic Commission for Europe”,</w:t>
            </w:r>
          </w:p>
        </w:tc>
      </w:tr>
    </w:tbl>
    <w:p w14:paraId="68CED99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27DC167" w14:textId="77777777" w:rsidR="00DC00D4" w:rsidRPr="00A749A9" w:rsidRDefault="00DC00D4" w:rsidP="00A749A9">
      <w:pPr>
        <w:widowControl/>
      </w:pPr>
      <w:r w:rsidRPr="00A749A9">
        <w:rPr>
          <w:rStyle w:val="HideTWBExt"/>
        </w:rPr>
        <w:t>&lt;/Amend&gt;</w:t>
      </w:r>
    </w:p>
    <w:p w14:paraId="51F3230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w:t>
      </w:r>
      <w:r w:rsidRPr="00A749A9">
        <w:rPr>
          <w:rStyle w:val="HideTWBExt"/>
          <w:b w:val="0"/>
        </w:rPr>
        <w:t>&lt;/NumAm&gt;</w:t>
      </w:r>
    </w:p>
    <w:p w14:paraId="77942393"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0925C2A8" w14:textId="77777777" w:rsidR="00DC00D4" w:rsidRPr="00A749A9" w:rsidRDefault="00DC00D4" w:rsidP="00A749A9">
      <w:pPr>
        <w:pStyle w:val="NormalBold"/>
      </w:pPr>
      <w:r w:rsidRPr="00A749A9">
        <w:rPr>
          <w:rStyle w:val="HideTWBExt"/>
          <w:b w:val="0"/>
        </w:rPr>
        <w:t>&lt;/RepeatBlock-By&gt;</w:t>
      </w:r>
    </w:p>
    <w:p w14:paraId="08A94B1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1B1D98A" w14:textId="77777777" w:rsidR="00DC00D4" w:rsidRPr="00A749A9" w:rsidRDefault="00DC00D4" w:rsidP="00A749A9">
      <w:pPr>
        <w:pStyle w:val="NormalBold"/>
      </w:pPr>
      <w:r w:rsidRPr="00A749A9">
        <w:rPr>
          <w:rStyle w:val="HideTWBExt"/>
          <w:b w:val="0"/>
        </w:rPr>
        <w:t>&lt;Article&gt;</w:t>
      </w:r>
      <w:r w:rsidRPr="00A749A9">
        <w:t>Johdanto-osan 3 i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9EF065E" w14:textId="77777777" w:rsidTr="00C32C98">
        <w:trPr>
          <w:trHeight w:hRule="exact" w:val="240"/>
          <w:jc w:val="center"/>
        </w:trPr>
        <w:tc>
          <w:tcPr>
            <w:tcW w:w="9752" w:type="dxa"/>
            <w:gridSpan w:val="2"/>
            <w:tcBorders>
              <w:top w:val="nil"/>
              <w:left w:val="nil"/>
              <w:bottom w:val="nil"/>
              <w:right w:val="nil"/>
            </w:tcBorders>
          </w:tcPr>
          <w:p w14:paraId="7EF36177" w14:textId="77777777" w:rsidR="00DC00D4" w:rsidRPr="00A749A9" w:rsidRDefault="00DC00D4" w:rsidP="00A749A9">
            <w:pPr>
              <w:widowControl/>
            </w:pPr>
          </w:p>
        </w:tc>
      </w:tr>
      <w:tr w:rsidR="00DC00D4" w:rsidRPr="00A749A9" w14:paraId="0D4AB2E8" w14:textId="77777777" w:rsidTr="00C32C98">
        <w:trPr>
          <w:trHeight w:val="240"/>
          <w:jc w:val="center"/>
        </w:trPr>
        <w:tc>
          <w:tcPr>
            <w:tcW w:w="4876" w:type="dxa"/>
            <w:tcBorders>
              <w:top w:val="nil"/>
              <w:left w:val="nil"/>
              <w:bottom w:val="nil"/>
              <w:right w:val="nil"/>
            </w:tcBorders>
          </w:tcPr>
          <w:p w14:paraId="41D432F8"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04B42060" w14:textId="77777777" w:rsidR="00DC00D4" w:rsidRPr="00A749A9" w:rsidRDefault="00DC00D4" w:rsidP="00A749A9">
            <w:pPr>
              <w:pStyle w:val="AmColumnHeading"/>
            </w:pPr>
            <w:r w:rsidRPr="00A749A9">
              <w:t>Tarkistus</w:t>
            </w:r>
          </w:p>
        </w:tc>
      </w:tr>
      <w:tr w:rsidR="00DC00D4" w:rsidRPr="00A749A9" w14:paraId="6390B207" w14:textId="77777777" w:rsidTr="00C32C98">
        <w:trPr>
          <w:jc w:val="center"/>
        </w:trPr>
        <w:tc>
          <w:tcPr>
            <w:tcW w:w="4876" w:type="dxa"/>
            <w:tcBorders>
              <w:top w:val="nil"/>
              <w:left w:val="nil"/>
              <w:bottom w:val="nil"/>
              <w:right w:val="nil"/>
            </w:tcBorders>
          </w:tcPr>
          <w:p w14:paraId="05BE3252" w14:textId="77777777" w:rsidR="00DC00D4" w:rsidRPr="00A749A9" w:rsidRDefault="00DC00D4" w:rsidP="00A749A9">
            <w:pPr>
              <w:pStyle w:val="Normal6a"/>
            </w:pPr>
          </w:p>
        </w:tc>
        <w:tc>
          <w:tcPr>
            <w:tcW w:w="4876" w:type="dxa"/>
            <w:tcBorders>
              <w:top w:val="nil"/>
              <w:left w:val="nil"/>
              <w:bottom w:val="nil"/>
              <w:right w:val="nil"/>
            </w:tcBorders>
          </w:tcPr>
          <w:p w14:paraId="6C9D2491" w14:textId="77777777" w:rsidR="00DC00D4" w:rsidRPr="00A749A9" w:rsidRDefault="00DC00D4" w:rsidP="00A749A9">
            <w:pPr>
              <w:pStyle w:val="Normal6a"/>
            </w:pPr>
            <w:r w:rsidRPr="00A749A9">
              <w:rPr>
                <w:b/>
                <w:i/>
              </w:rPr>
              <w:t>–</w:t>
            </w:r>
            <w:r w:rsidRPr="00A749A9">
              <w:tab/>
            </w:r>
            <w:r w:rsidRPr="00A749A9">
              <w:rPr>
                <w:b/>
                <w:i/>
              </w:rPr>
              <w:t>ottaa huomioon 11. helmikuuta 2025 annetun Euroopan talous- ja sosiaalikomitean lausunnon ”Sosiaalinen asuntotarjonta EU:ssa – kunnollista, kestäväpohjaista ja kohtuuhintaista”,</w:t>
            </w:r>
          </w:p>
        </w:tc>
      </w:tr>
    </w:tbl>
    <w:p w14:paraId="410AB15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242985F" w14:textId="77777777" w:rsidR="00DC00D4" w:rsidRPr="00A749A9" w:rsidRDefault="00DC00D4" w:rsidP="00A749A9">
      <w:pPr>
        <w:widowControl/>
      </w:pPr>
      <w:r w:rsidRPr="00A749A9">
        <w:rPr>
          <w:rStyle w:val="HideTWBExt"/>
        </w:rPr>
        <w:t>&lt;/Amend&gt;</w:t>
      </w:r>
    </w:p>
    <w:p w14:paraId="46F26B6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w:t>
      </w:r>
      <w:r w:rsidRPr="00A749A9">
        <w:rPr>
          <w:rStyle w:val="HideTWBExt"/>
          <w:b w:val="0"/>
        </w:rPr>
        <w:t>&lt;/NumAm&gt;</w:t>
      </w:r>
    </w:p>
    <w:p w14:paraId="5D0EE1BF"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1EF75759" w14:textId="77777777" w:rsidR="00DC00D4" w:rsidRPr="00A749A9" w:rsidRDefault="00DC00D4" w:rsidP="00A749A9">
      <w:pPr>
        <w:pStyle w:val="NormalBold"/>
      </w:pPr>
      <w:r w:rsidRPr="00A749A9">
        <w:rPr>
          <w:rStyle w:val="HideTWBExt"/>
          <w:b w:val="0"/>
        </w:rPr>
        <w:t>&lt;/RepeatBlock-By&gt;</w:t>
      </w:r>
    </w:p>
    <w:p w14:paraId="11DEA79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5CFC617" w14:textId="77777777" w:rsidR="00DC00D4" w:rsidRPr="00A749A9" w:rsidRDefault="00DC00D4" w:rsidP="00A749A9">
      <w:pPr>
        <w:pStyle w:val="NormalBold"/>
      </w:pPr>
      <w:r w:rsidRPr="00A749A9">
        <w:rPr>
          <w:rStyle w:val="HideTWBExt"/>
          <w:b w:val="0"/>
        </w:rPr>
        <w:t>&lt;Article&gt;</w:t>
      </w:r>
      <w:r w:rsidRPr="00A749A9">
        <w:t>Johdanto-osan 3 j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4ECC326" w14:textId="77777777" w:rsidTr="00C32C98">
        <w:trPr>
          <w:trHeight w:hRule="exact" w:val="240"/>
          <w:jc w:val="center"/>
        </w:trPr>
        <w:tc>
          <w:tcPr>
            <w:tcW w:w="9752" w:type="dxa"/>
            <w:gridSpan w:val="2"/>
            <w:tcBorders>
              <w:top w:val="nil"/>
              <w:left w:val="nil"/>
              <w:bottom w:val="nil"/>
              <w:right w:val="nil"/>
            </w:tcBorders>
          </w:tcPr>
          <w:p w14:paraId="2EEF145B" w14:textId="77777777" w:rsidR="00DC00D4" w:rsidRPr="00A749A9" w:rsidRDefault="00DC00D4" w:rsidP="00A749A9">
            <w:pPr>
              <w:widowControl/>
            </w:pPr>
          </w:p>
        </w:tc>
      </w:tr>
      <w:tr w:rsidR="00DC00D4" w:rsidRPr="00A749A9" w14:paraId="2E04162D" w14:textId="77777777" w:rsidTr="00C32C98">
        <w:trPr>
          <w:trHeight w:val="240"/>
          <w:jc w:val="center"/>
        </w:trPr>
        <w:tc>
          <w:tcPr>
            <w:tcW w:w="4876" w:type="dxa"/>
            <w:tcBorders>
              <w:top w:val="nil"/>
              <w:left w:val="nil"/>
              <w:bottom w:val="nil"/>
              <w:right w:val="nil"/>
            </w:tcBorders>
          </w:tcPr>
          <w:p w14:paraId="2A07455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3FC382D" w14:textId="77777777" w:rsidR="00DC00D4" w:rsidRPr="00A749A9" w:rsidRDefault="00DC00D4" w:rsidP="00A749A9">
            <w:pPr>
              <w:pStyle w:val="AmColumnHeading"/>
            </w:pPr>
            <w:r w:rsidRPr="00A749A9">
              <w:t>Tarkistus</w:t>
            </w:r>
          </w:p>
        </w:tc>
      </w:tr>
      <w:tr w:rsidR="00DC00D4" w:rsidRPr="00A749A9" w14:paraId="6C261745" w14:textId="77777777" w:rsidTr="00C32C98">
        <w:trPr>
          <w:jc w:val="center"/>
        </w:trPr>
        <w:tc>
          <w:tcPr>
            <w:tcW w:w="4876" w:type="dxa"/>
            <w:tcBorders>
              <w:top w:val="nil"/>
              <w:left w:val="nil"/>
              <w:bottom w:val="nil"/>
              <w:right w:val="nil"/>
            </w:tcBorders>
          </w:tcPr>
          <w:p w14:paraId="6DD391B0" w14:textId="77777777" w:rsidR="00DC00D4" w:rsidRPr="00A749A9" w:rsidRDefault="00DC00D4" w:rsidP="00A749A9">
            <w:pPr>
              <w:pStyle w:val="Normal6a"/>
            </w:pPr>
          </w:p>
        </w:tc>
        <w:tc>
          <w:tcPr>
            <w:tcW w:w="4876" w:type="dxa"/>
            <w:tcBorders>
              <w:top w:val="nil"/>
              <w:left w:val="nil"/>
              <w:bottom w:val="nil"/>
              <w:right w:val="nil"/>
            </w:tcBorders>
          </w:tcPr>
          <w:p w14:paraId="688908DE" w14:textId="77777777" w:rsidR="00DC00D4" w:rsidRPr="00A749A9" w:rsidRDefault="00DC00D4" w:rsidP="00A749A9">
            <w:pPr>
              <w:pStyle w:val="Normal6a"/>
            </w:pPr>
            <w:r w:rsidRPr="00A749A9">
              <w:rPr>
                <w:b/>
                <w:i/>
              </w:rPr>
              <w:t>–</w:t>
            </w:r>
            <w:r w:rsidRPr="00A749A9">
              <w:tab/>
            </w:r>
            <w:r w:rsidRPr="00A749A9">
              <w:rPr>
                <w:b/>
                <w:i/>
              </w:rPr>
              <w:t>ottaa huomioon 17. syyskuuta 2025 annetun Euroopan talous- ja sosiaalikomitean lausunnon ”Kohtuuhintaista asumista koskeva eurooppalainen suunnitelma – kansalaisyhteiskunnan panos”,</w:t>
            </w:r>
          </w:p>
        </w:tc>
      </w:tr>
    </w:tbl>
    <w:p w14:paraId="0C579E1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85995AE" w14:textId="77777777" w:rsidR="00DC00D4" w:rsidRPr="00A749A9" w:rsidRDefault="00DC00D4" w:rsidP="00A749A9">
      <w:pPr>
        <w:widowControl/>
      </w:pPr>
      <w:r w:rsidRPr="00A749A9">
        <w:rPr>
          <w:rStyle w:val="HideTWBExt"/>
        </w:rPr>
        <w:t>&lt;/Amend&gt;</w:t>
      </w:r>
    </w:p>
    <w:p w14:paraId="4C15B96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w:t>
      </w:r>
      <w:r w:rsidRPr="00A749A9">
        <w:rPr>
          <w:rStyle w:val="HideTWBExt"/>
          <w:b w:val="0"/>
        </w:rPr>
        <w:t>&lt;/NumAm&gt;</w:t>
      </w:r>
    </w:p>
    <w:p w14:paraId="78767304"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3274F0B" w14:textId="77777777" w:rsidR="00DC00D4" w:rsidRPr="00A749A9" w:rsidRDefault="00DC00D4" w:rsidP="00A749A9">
      <w:pPr>
        <w:pStyle w:val="NormalBold"/>
      </w:pPr>
      <w:r w:rsidRPr="00A749A9">
        <w:rPr>
          <w:rStyle w:val="HideTWBExt"/>
          <w:b w:val="0"/>
        </w:rPr>
        <w:t>&lt;/RepeatBlock-By&gt;</w:t>
      </w:r>
    </w:p>
    <w:p w14:paraId="46105D1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CD0448C" w14:textId="77777777" w:rsidR="00DC00D4" w:rsidRPr="00A749A9" w:rsidRDefault="00DC00D4" w:rsidP="00A749A9">
      <w:pPr>
        <w:pStyle w:val="NormalBold"/>
      </w:pPr>
      <w:r w:rsidRPr="00A749A9">
        <w:rPr>
          <w:rStyle w:val="HideTWBExt"/>
          <w:b w:val="0"/>
        </w:rPr>
        <w:t>&lt;Article&gt;</w:t>
      </w:r>
      <w:r w:rsidRPr="00A749A9">
        <w:t>Johdanto-osan 3 k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CFE862D" w14:textId="77777777" w:rsidTr="00C32C98">
        <w:trPr>
          <w:trHeight w:hRule="exact" w:val="240"/>
          <w:jc w:val="center"/>
        </w:trPr>
        <w:tc>
          <w:tcPr>
            <w:tcW w:w="9752" w:type="dxa"/>
            <w:gridSpan w:val="2"/>
            <w:tcBorders>
              <w:top w:val="nil"/>
              <w:left w:val="nil"/>
              <w:bottom w:val="nil"/>
              <w:right w:val="nil"/>
            </w:tcBorders>
          </w:tcPr>
          <w:p w14:paraId="5CE29F1A" w14:textId="77777777" w:rsidR="00DC00D4" w:rsidRPr="00A749A9" w:rsidRDefault="00DC00D4" w:rsidP="00A749A9">
            <w:pPr>
              <w:widowControl/>
            </w:pPr>
          </w:p>
        </w:tc>
      </w:tr>
      <w:tr w:rsidR="00DC00D4" w:rsidRPr="00A749A9" w14:paraId="169FD950" w14:textId="77777777" w:rsidTr="00C32C98">
        <w:trPr>
          <w:trHeight w:val="240"/>
          <w:jc w:val="center"/>
        </w:trPr>
        <w:tc>
          <w:tcPr>
            <w:tcW w:w="4876" w:type="dxa"/>
            <w:tcBorders>
              <w:top w:val="nil"/>
              <w:left w:val="nil"/>
              <w:bottom w:val="nil"/>
              <w:right w:val="nil"/>
            </w:tcBorders>
          </w:tcPr>
          <w:p w14:paraId="4B6E757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79D3FA7" w14:textId="77777777" w:rsidR="00DC00D4" w:rsidRPr="00A749A9" w:rsidRDefault="00DC00D4" w:rsidP="00A749A9">
            <w:pPr>
              <w:pStyle w:val="AmColumnHeading"/>
            </w:pPr>
            <w:r w:rsidRPr="00A749A9">
              <w:t>Tarkistus</w:t>
            </w:r>
          </w:p>
        </w:tc>
      </w:tr>
      <w:tr w:rsidR="00DC00D4" w:rsidRPr="00A749A9" w14:paraId="13EEC826" w14:textId="77777777" w:rsidTr="00C32C98">
        <w:trPr>
          <w:jc w:val="center"/>
        </w:trPr>
        <w:tc>
          <w:tcPr>
            <w:tcW w:w="4876" w:type="dxa"/>
            <w:tcBorders>
              <w:top w:val="nil"/>
              <w:left w:val="nil"/>
              <w:bottom w:val="nil"/>
              <w:right w:val="nil"/>
            </w:tcBorders>
          </w:tcPr>
          <w:p w14:paraId="0D609E45" w14:textId="77777777" w:rsidR="00DC00D4" w:rsidRPr="00A749A9" w:rsidRDefault="00DC00D4" w:rsidP="00A749A9">
            <w:pPr>
              <w:pStyle w:val="Normal6a"/>
            </w:pPr>
          </w:p>
        </w:tc>
        <w:tc>
          <w:tcPr>
            <w:tcW w:w="4876" w:type="dxa"/>
            <w:tcBorders>
              <w:top w:val="nil"/>
              <w:left w:val="nil"/>
              <w:bottom w:val="nil"/>
              <w:right w:val="nil"/>
            </w:tcBorders>
          </w:tcPr>
          <w:p w14:paraId="4EA46620" w14:textId="77777777" w:rsidR="00DC00D4" w:rsidRPr="00A749A9" w:rsidRDefault="00DC00D4" w:rsidP="00A749A9">
            <w:pPr>
              <w:pStyle w:val="Normal6a"/>
            </w:pPr>
            <w:r w:rsidRPr="00A749A9">
              <w:rPr>
                <w:b/>
                <w:i/>
              </w:rPr>
              <w:t>–</w:t>
            </w:r>
            <w:r w:rsidRPr="00A749A9">
              <w:tab/>
            </w:r>
            <w:r w:rsidRPr="00A749A9">
              <w:rPr>
                <w:b/>
                <w:i/>
              </w:rPr>
              <w:t>ottaa huomioon 21. kesäkuuta 2021 annetun Lissabonin julistuksen asunnottomuuden vähentämistä käsittelevästä eurooppalaisesta foorumista,</w:t>
            </w:r>
          </w:p>
        </w:tc>
      </w:tr>
    </w:tbl>
    <w:p w14:paraId="4A810A3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3717A21" w14:textId="77777777" w:rsidR="00DC00D4" w:rsidRPr="00A749A9" w:rsidRDefault="00DC00D4" w:rsidP="00A749A9">
      <w:pPr>
        <w:widowControl/>
      </w:pPr>
      <w:r w:rsidRPr="00A749A9">
        <w:rPr>
          <w:rStyle w:val="HideTWBExt"/>
        </w:rPr>
        <w:lastRenderedPageBreak/>
        <w:t>&lt;/Amend&gt;</w:t>
      </w:r>
    </w:p>
    <w:p w14:paraId="29B6798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w:t>
      </w:r>
      <w:r w:rsidRPr="00A749A9">
        <w:rPr>
          <w:rStyle w:val="HideTWBExt"/>
          <w:b w:val="0"/>
        </w:rPr>
        <w:t>&lt;/NumAm&gt;</w:t>
      </w:r>
    </w:p>
    <w:p w14:paraId="58603CBA"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F0696DD" w14:textId="77777777" w:rsidR="00DC00D4" w:rsidRPr="00A749A9" w:rsidRDefault="00DC00D4" w:rsidP="00A749A9">
      <w:pPr>
        <w:pStyle w:val="NormalBold"/>
      </w:pPr>
      <w:r w:rsidRPr="00A749A9">
        <w:rPr>
          <w:rStyle w:val="HideTWBExt"/>
          <w:b w:val="0"/>
        </w:rPr>
        <w:t>&lt;/RepeatBlock-By&gt;</w:t>
      </w:r>
    </w:p>
    <w:p w14:paraId="3AD6A0A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6DF31EA" w14:textId="77777777" w:rsidR="00DC00D4" w:rsidRPr="00A749A9" w:rsidRDefault="00DC00D4" w:rsidP="00A749A9">
      <w:pPr>
        <w:pStyle w:val="NormalBold"/>
      </w:pPr>
      <w:r w:rsidRPr="00A749A9">
        <w:rPr>
          <w:rStyle w:val="HideTWBExt"/>
          <w:b w:val="0"/>
        </w:rPr>
        <w:t>&lt;Article&gt;</w:t>
      </w:r>
      <w:r w:rsidRPr="00A749A9">
        <w:t>Johdanto-osan 3 l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49EE74A" w14:textId="77777777" w:rsidTr="00C32C98">
        <w:trPr>
          <w:trHeight w:hRule="exact" w:val="240"/>
          <w:jc w:val="center"/>
        </w:trPr>
        <w:tc>
          <w:tcPr>
            <w:tcW w:w="9752" w:type="dxa"/>
            <w:gridSpan w:val="2"/>
            <w:tcBorders>
              <w:top w:val="nil"/>
              <w:left w:val="nil"/>
              <w:bottom w:val="nil"/>
              <w:right w:val="nil"/>
            </w:tcBorders>
          </w:tcPr>
          <w:p w14:paraId="4B8ABDC4" w14:textId="77777777" w:rsidR="00DC00D4" w:rsidRPr="00A749A9" w:rsidRDefault="00DC00D4" w:rsidP="00A749A9">
            <w:pPr>
              <w:widowControl/>
            </w:pPr>
          </w:p>
        </w:tc>
      </w:tr>
      <w:tr w:rsidR="00DC00D4" w:rsidRPr="00A749A9" w14:paraId="67CF2C15" w14:textId="77777777" w:rsidTr="00C32C98">
        <w:trPr>
          <w:trHeight w:val="240"/>
          <w:jc w:val="center"/>
        </w:trPr>
        <w:tc>
          <w:tcPr>
            <w:tcW w:w="4876" w:type="dxa"/>
            <w:tcBorders>
              <w:top w:val="nil"/>
              <w:left w:val="nil"/>
              <w:bottom w:val="nil"/>
              <w:right w:val="nil"/>
            </w:tcBorders>
          </w:tcPr>
          <w:p w14:paraId="7F1BC89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7EC1ADB" w14:textId="77777777" w:rsidR="00DC00D4" w:rsidRPr="00A749A9" w:rsidRDefault="00DC00D4" w:rsidP="00A749A9">
            <w:pPr>
              <w:pStyle w:val="AmColumnHeading"/>
            </w:pPr>
            <w:r w:rsidRPr="00A749A9">
              <w:t>Tarkistus</w:t>
            </w:r>
          </w:p>
        </w:tc>
      </w:tr>
      <w:tr w:rsidR="00DC00D4" w:rsidRPr="00A749A9" w14:paraId="35AFE656" w14:textId="77777777" w:rsidTr="00C32C98">
        <w:trPr>
          <w:jc w:val="center"/>
        </w:trPr>
        <w:tc>
          <w:tcPr>
            <w:tcW w:w="4876" w:type="dxa"/>
            <w:tcBorders>
              <w:top w:val="nil"/>
              <w:left w:val="nil"/>
              <w:bottom w:val="nil"/>
              <w:right w:val="nil"/>
            </w:tcBorders>
          </w:tcPr>
          <w:p w14:paraId="11DB0A62" w14:textId="77777777" w:rsidR="00DC00D4" w:rsidRPr="00A749A9" w:rsidRDefault="00DC00D4" w:rsidP="00A749A9">
            <w:pPr>
              <w:pStyle w:val="Normal6a"/>
            </w:pPr>
          </w:p>
        </w:tc>
        <w:tc>
          <w:tcPr>
            <w:tcW w:w="4876" w:type="dxa"/>
            <w:tcBorders>
              <w:top w:val="nil"/>
              <w:left w:val="nil"/>
              <w:bottom w:val="nil"/>
              <w:right w:val="nil"/>
            </w:tcBorders>
          </w:tcPr>
          <w:p w14:paraId="1B2A0288" w14:textId="77777777" w:rsidR="00DC00D4" w:rsidRPr="00A749A9" w:rsidRDefault="00DC00D4" w:rsidP="00A749A9">
            <w:pPr>
              <w:pStyle w:val="Normal6a"/>
            </w:pPr>
            <w:r w:rsidRPr="00A749A9">
              <w:rPr>
                <w:b/>
                <w:i/>
              </w:rPr>
              <w:t>–</w:t>
            </w:r>
            <w:r w:rsidRPr="00A749A9">
              <w:tab/>
            </w:r>
            <w:r w:rsidRPr="00A749A9">
              <w:rPr>
                <w:b/>
                <w:i/>
              </w:rPr>
              <w:t>ottaa huomioon YK:n yleissopimuksen vammaisten henkilöiden oikeuksista,</w:t>
            </w:r>
          </w:p>
        </w:tc>
      </w:tr>
    </w:tbl>
    <w:p w14:paraId="38243D4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1504E18" w14:textId="77777777" w:rsidR="00DC00D4" w:rsidRPr="00A749A9" w:rsidRDefault="00DC00D4" w:rsidP="00A749A9">
      <w:pPr>
        <w:widowControl/>
      </w:pPr>
      <w:r w:rsidRPr="00A749A9">
        <w:rPr>
          <w:rStyle w:val="HideTWBExt"/>
        </w:rPr>
        <w:t>&lt;/Amend&gt;</w:t>
      </w:r>
    </w:p>
    <w:p w14:paraId="3F260BD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w:t>
      </w:r>
      <w:r w:rsidRPr="00A749A9">
        <w:rPr>
          <w:rStyle w:val="HideTWBExt"/>
          <w:b w:val="0"/>
        </w:rPr>
        <w:t>&lt;/NumAm&gt;</w:t>
      </w:r>
    </w:p>
    <w:p w14:paraId="31A1C7EC"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267F69C6" w14:textId="77777777" w:rsidR="00DC00D4" w:rsidRPr="00A749A9" w:rsidRDefault="00DC00D4" w:rsidP="00A749A9">
      <w:pPr>
        <w:pStyle w:val="NormalBold"/>
      </w:pPr>
      <w:r w:rsidRPr="00A749A9">
        <w:rPr>
          <w:rStyle w:val="HideTWBExt"/>
          <w:b w:val="0"/>
        </w:rPr>
        <w:t>&lt;/RepeatBlock-By&gt;</w:t>
      </w:r>
    </w:p>
    <w:p w14:paraId="01099DE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8FAAF7B" w14:textId="77777777" w:rsidR="00DC00D4" w:rsidRPr="00A749A9" w:rsidRDefault="00DC00D4" w:rsidP="00A749A9">
      <w:pPr>
        <w:pStyle w:val="NormalBold"/>
      </w:pPr>
      <w:r w:rsidRPr="00A749A9">
        <w:rPr>
          <w:rStyle w:val="HideTWBExt"/>
          <w:b w:val="0"/>
        </w:rPr>
        <w:t>&lt;Article&gt;</w:t>
      </w:r>
      <w:r w:rsidRPr="00A749A9">
        <w:t>Johdanto-osan 3 m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DE0A20A" w14:textId="77777777" w:rsidTr="00C32C98">
        <w:trPr>
          <w:trHeight w:hRule="exact" w:val="240"/>
          <w:jc w:val="center"/>
        </w:trPr>
        <w:tc>
          <w:tcPr>
            <w:tcW w:w="9752" w:type="dxa"/>
            <w:gridSpan w:val="2"/>
            <w:tcBorders>
              <w:top w:val="nil"/>
              <w:left w:val="nil"/>
              <w:bottom w:val="nil"/>
              <w:right w:val="nil"/>
            </w:tcBorders>
          </w:tcPr>
          <w:p w14:paraId="742AED5B" w14:textId="77777777" w:rsidR="00DC00D4" w:rsidRPr="00A749A9" w:rsidRDefault="00DC00D4" w:rsidP="00A749A9">
            <w:pPr>
              <w:widowControl/>
            </w:pPr>
          </w:p>
        </w:tc>
      </w:tr>
      <w:tr w:rsidR="00DC00D4" w:rsidRPr="00A749A9" w14:paraId="09CF03D6" w14:textId="77777777" w:rsidTr="00C32C98">
        <w:trPr>
          <w:trHeight w:val="240"/>
          <w:jc w:val="center"/>
        </w:trPr>
        <w:tc>
          <w:tcPr>
            <w:tcW w:w="4876" w:type="dxa"/>
            <w:tcBorders>
              <w:top w:val="nil"/>
              <w:left w:val="nil"/>
              <w:bottom w:val="nil"/>
              <w:right w:val="nil"/>
            </w:tcBorders>
          </w:tcPr>
          <w:p w14:paraId="1DB5155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700EE9E" w14:textId="77777777" w:rsidR="00DC00D4" w:rsidRPr="00A749A9" w:rsidRDefault="00DC00D4" w:rsidP="00A749A9">
            <w:pPr>
              <w:pStyle w:val="AmColumnHeading"/>
            </w:pPr>
            <w:r w:rsidRPr="00A749A9">
              <w:t>Tarkistus</w:t>
            </w:r>
          </w:p>
        </w:tc>
      </w:tr>
      <w:tr w:rsidR="00DC00D4" w:rsidRPr="00A749A9" w14:paraId="749267A2" w14:textId="77777777" w:rsidTr="00C32C98">
        <w:trPr>
          <w:jc w:val="center"/>
        </w:trPr>
        <w:tc>
          <w:tcPr>
            <w:tcW w:w="4876" w:type="dxa"/>
            <w:tcBorders>
              <w:top w:val="nil"/>
              <w:left w:val="nil"/>
              <w:bottom w:val="nil"/>
              <w:right w:val="nil"/>
            </w:tcBorders>
          </w:tcPr>
          <w:p w14:paraId="65D2D373" w14:textId="77777777" w:rsidR="00DC00D4" w:rsidRPr="00A749A9" w:rsidRDefault="00DC00D4" w:rsidP="00A749A9">
            <w:pPr>
              <w:pStyle w:val="Normal6a"/>
            </w:pPr>
          </w:p>
        </w:tc>
        <w:tc>
          <w:tcPr>
            <w:tcW w:w="4876" w:type="dxa"/>
            <w:tcBorders>
              <w:top w:val="nil"/>
              <w:left w:val="nil"/>
              <w:bottom w:val="nil"/>
              <w:right w:val="nil"/>
            </w:tcBorders>
          </w:tcPr>
          <w:p w14:paraId="6406D125" w14:textId="77777777" w:rsidR="00DC00D4" w:rsidRPr="00A749A9" w:rsidRDefault="00DC00D4" w:rsidP="00A749A9">
            <w:pPr>
              <w:pStyle w:val="Normal6a"/>
            </w:pPr>
            <w:r w:rsidRPr="00A749A9">
              <w:rPr>
                <w:b/>
                <w:i/>
              </w:rPr>
              <w:t>–</w:t>
            </w:r>
            <w:r w:rsidRPr="00A749A9">
              <w:tab/>
            </w:r>
            <w:r w:rsidRPr="00A749A9">
              <w:rPr>
                <w:b/>
                <w:i/>
              </w:rPr>
              <w:t>ottaa huomioon 7. lokakuuta 2020 Euroopan parlamentille ja neuvostolle annetun komission tiedonannon ”Tasa-arvon unioni: romanien tasa-arvoa, osallisuutta ja osallistumista koskeva EU:n strategiakehys”,</w:t>
            </w:r>
          </w:p>
        </w:tc>
      </w:tr>
    </w:tbl>
    <w:p w14:paraId="2F9EA0F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3923251" w14:textId="77777777" w:rsidR="00DC00D4" w:rsidRPr="00A749A9" w:rsidRDefault="00DC00D4" w:rsidP="00A749A9">
      <w:pPr>
        <w:widowControl/>
      </w:pPr>
      <w:r w:rsidRPr="00A749A9">
        <w:rPr>
          <w:rStyle w:val="HideTWBExt"/>
        </w:rPr>
        <w:t>&lt;/Amend&gt;</w:t>
      </w:r>
    </w:p>
    <w:p w14:paraId="2B126F4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w:t>
      </w:r>
      <w:r w:rsidRPr="00A749A9">
        <w:rPr>
          <w:rStyle w:val="HideTWBExt"/>
          <w:b w:val="0"/>
        </w:rPr>
        <w:t>&lt;/NumAm&gt;</w:t>
      </w:r>
    </w:p>
    <w:p w14:paraId="7D440501"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3580EE20" w14:textId="77777777" w:rsidR="00DC00D4" w:rsidRPr="00A749A9" w:rsidRDefault="00DC00D4" w:rsidP="00A749A9">
      <w:pPr>
        <w:pStyle w:val="NormalBold"/>
      </w:pPr>
      <w:r w:rsidRPr="00A749A9">
        <w:rPr>
          <w:rStyle w:val="HideTWBExt"/>
          <w:b w:val="0"/>
        </w:rPr>
        <w:t>&lt;/RepeatBlock-By&gt;</w:t>
      </w:r>
    </w:p>
    <w:p w14:paraId="2E3C17B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266BC5E" w14:textId="77777777" w:rsidR="00DC00D4" w:rsidRPr="00A749A9" w:rsidRDefault="00DC00D4" w:rsidP="00A749A9">
      <w:pPr>
        <w:pStyle w:val="NormalBold"/>
      </w:pPr>
      <w:r w:rsidRPr="00A749A9">
        <w:rPr>
          <w:rStyle w:val="HideTWBExt"/>
          <w:b w:val="0"/>
        </w:rPr>
        <w:t>&lt;Article&gt;</w:t>
      </w:r>
      <w:r w:rsidRPr="00A749A9">
        <w:t>Johdanto-osan 3 n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4FC12C9" w14:textId="77777777" w:rsidTr="00C32C98">
        <w:trPr>
          <w:trHeight w:hRule="exact" w:val="240"/>
          <w:jc w:val="center"/>
        </w:trPr>
        <w:tc>
          <w:tcPr>
            <w:tcW w:w="9752" w:type="dxa"/>
            <w:gridSpan w:val="2"/>
            <w:tcBorders>
              <w:top w:val="nil"/>
              <w:left w:val="nil"/>
              <w:bottom w:val="nil"/>
              <w:right w:val="nil"/>
            </w:tcBorders>
          </w:tcPr>
          <w:p w14:paraId="4A5549C6" w14:textId="77777777" w:rsidR="00DC00D4" w:rsidRPr="00A749A9" w:rsidRDefault="00DC00D4" w:rsidP="00A749A9">
            <w:pPr>
              <w:widowControl/>
            </w:pPr>
          </w:p>
        </w:tc>
      </w:tr>
      <w:tr w:rsidR="00DC00D4" w:rsidRPr="00A749A9" w14:paraId="14C7DF26" w14:textId="77777777" w:rsidTr="00C32C98">
        <w:trPr>
          <w:trHeight w:val="240"/>
          <w:jc w:val="center"/>
        </w:trPr>
        <w:tc>
          <w:tcPr>
            <w:tcW w:w="4876" w:type="dxa"/>
            <w:tcBorders>
              <w:top w:val="nil"/>
              <w:left w:val="nil"/>
              <w:bottom w:val="nil"/>
              <w:right w:val="nil"/>
            </w:tcBorders>
          </w:tcPr>
          <w:p w14:paraId="15698B6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D15B4DB" w14:textId="77777777" w:rsidR="00DC00D4" w:rsidRPr="00A749A9" w:rsidRDefault="00DC00D4" w:rsidP="00A749A9">
            <w:pPr>
              <w:pStyle w:val="AmColumnHeading"/>
            </w:pPr>
            <w:r w:rsidRPr="00A749A9">
              <w:t>Tarkistus</w:t>
            </w:r>
          </w:p>
        </w:tc>
      </w:tr>
      <w:tr w:rsidR="00DC00D4" w:rsidRPr="00A749A9" w14:paraId="37357603" w14:textId="77777777" w:rsidTr="00C32C98">
        <w:trPr>
          <w:jc w:val="center"/>
        </w:trPr>
        <w:tc>
          <w:tcPr>
            <w:tcW w:w="4876" w:type="dxa"/>
            <w:tcBorders>
              <w:top w:val="nil"/>
              <w:left w:val="nil"/>
              <w:bottom w:val="nil"/>
              <w:right w:val="nil"/>
            </w:tcBorders>
          </w:tcPr>
          <w:p w14:paraId="52C86103" w14:textId="77777777" w:rsidR="00DC00D4" w:rsidRPr="00A749A9" w:rsidRDefault="00DC00D4" w:rsidP="00A749A9">
            <w:pPr>
              <w:pStyle w:val="Normal6a"/>
            </w:pPr>
          </w:p>
        </w:tc>
        <w:tc>
          <w:tcPr>
            <w:tcW w:w="4876" w:type="dxa"/>
            <w:tcBorders>
              <w:top w:val="nil"/>
              <w:left w:val="nil"/>
              <w:bottom w:val="nil"/>
              <w:right w:val="nil"/>
            </w:tcBorders>
          </w:tcPr>
          <w:p w14:paraId="6C3E905F" w14:textId="77777777" w:rsidR="00DC00D4" w:rsidRPr="00A749A9" w:rsidRDefault="00DC00D4" w:rsidP="00A749A9">
            <w:pPr>
              <w:pStyle w:val="Normal6a"/>
            </w:pPr>
            <w:r w:rsidRPr="00A749A9">
              <w:rPr>
                <w:b/>
                <w:i/>
              </w:rPr>
              <w:t>–</w:t>
            </w:r>
            <w:r w:rsidRPr="00A749A9">
              <w:tab/>
            </w:r>
            <w:r w:rsidRPr="00A749A9">
              <w:rPr>
                <w:b/>
                <w:i/>
              </w:rPr>
              <w:t xml:space="preserve">ottaa huomioon 18. syyskuuta 2020 Euroopan parlamentille, </w:t>
            </w:r>
            <w:r w:rsidRPr="00A749A9">
              <w:rPr>
                <w:b/>
                <w:i/>
              </w:rPr>
              <w:lastRenderedPageBreak/>
              <w:t>neuvostolle, Euroopan talous- ja sosiaalikomitealle sekä alueiden komitealle annetun komission tiedonannon ”Tasa-arvon unioni: EU:n rasismintorjunnan toimintasuunnitelma 2020–2025”,</w:t>
            </w:r>
          </w:p>
        </w:tc>
      </w:tr>
    </w:tbl>
    <w:p w14:paraId="18FD2157"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1F4CEB0" w14:textId="77777777" w:rsidR="00DC00D4" w:rsidRPr="00A749A9" w:rsidRDefault="00DC00D4" w:rsidP="00A749A9">
      <w:pPr>
        <w:widowControl/>
      </w:pPr>
      <w:r w:rsidRPr="00A749A9">
        <w:rPr>
          <w:rStyle w:val="HideTWBExt"/>
        </w:rPr>
        <w:t>&lt;/Amend&gt;</w:t>
      </w:r>
    </w:p>
    <w:p w14:paraId="6E0D2ED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w:t>
      </w:r>
      <w:r w:rsidRPr="00A749A9">
        <w:rPr>
          <w:rStyle w:val="HideTWBExt"/>
          <w:b w:val="0"/>
        </w:rPr>
        <w:t>&lt;/NumAm&gt;</w:t>
      </w:r>
    </w:p>
    <w:p w14:paraId="0ACB3139"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302C0AE2" w14:textId="77777777" w:rsidR="00DC00D4" w:rsidRPr="00A749A9" w:rsidRDefault="00DC00D4" w:rsidP="00A749A9">
      <w:pPr>
        <w:pStyle w:val="NormalBold"/>
      </w:pPr>
      <w:r w:rsidRPr="00A749A9">
        <w:rPr>
          <w:rStyle w:val="HideTWBExt"/>
          <w:b w:val="0"/>
        </w:rPr>
        <w:t>&lt;/RepeatBlock-By&gt;</w:t>
      </w:r>
    </w:p>
    <w:p w14:paraId="24AA5C4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6A26037" w14:textId="77777777" w:rsidR="00DC00D4" w:rsidRPr="00A749A9" w:rsidRDefault="00DC00D4" w:rsidP="00A749A9">
      <w:pPr>
        <w:pStyle w:val="NormalBold"/>
      </w:pPr>
      <w:r w:rsidRPr="00A749A9">
        <w:rPr>
          <w:rStyle w:val="HideTWBExt"/>
          <w:b w:val="0"/>
        </w:rPr>
        <w:t>&lt;Article&gt;</w:t>
      </w:r>
      <w:r w:rsidRPr="00A749A9">
        <w:t>Johdanto-osan 3 o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7A5FB97" w14:textId="77777777" w:rsidTr="00C32C98">
        <w:trPr>
          <w:trHeight w:hRule="exact" w:val="240"/>
          <w:jc w:val="center"/>
        </w:trPr>
        <w:tc>
          <w:tcPr>
            <w:tcW w:w="9752" w:type="dxa"/>
            <w:gridSpan w:val="2"/>
            <w:tcBorders>
              <w:top w:val="nil"/>
              <w:left w:val="nil"/>
              <w:bottom w:val="nil"/>
              <w:right w:val="nil"/>
            </w:tcBorders>
          </w:tcPr>
          <w:p w14:paraId="0E51EAB6" w14:textId="77777777" w:rsidR="00DC00D4" w:rsidRPr="00A749A9" w:rsidRDefault="00DC00D4" w:rsidP="00A749A9">
            <w:pPr>
              <w:widowControl/>
            </w:pPr>
          </w:p>
        </w:tc>
      </w:tr>
      <w:tr w:rsidR="00DC00D4" w:rsidRPr="00A749A9" w14:paraId="5747A54F" w14:textId="77777777" w:rsidTr="00C32C98">
        <w:trPr>
          <w:trHeight w:val="240"/>
          <w:jc w:val="center"/>
        </w:trPr>
        <w:tc>
          <w:tcPr>
            <w:tcW w:w="4876" w:type="dxa"/>
            <w:tcBorders>
              <w:top w:val="nil"/>
              <w:left w:val="nil"/>
              <w:bottom w:val="nil"/>
              <w:right w:val="nil"/>
            </w:tcBorders>
          </w:tcPr>
          <w:p w14:paraId="35B1C7E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04E4F5F" w14:textId="77777777" w:rsidR="00DC00D4" w:rsidRPr="00A749A9" w:rsidRDefault="00DC00D4" w:rsidP="00A749A9">
            <w:pPr>
              <w:pStyle w:val="AmColumnHeading"/>
            </w:pPr>
            <w:r w:rsidRPr="00A749A9">
              <w:t>Tarkistus</w:t>
            </w:r>
          </w:p>
        </w:tc>
      </w:tr>
      <w:tr w:rsidR="00DC00D4" w:rsidRPr="00A749A9" w14:paraId="1CD5B000" w14:textId="77777777" w:rsidTr="00C32C98">
        <w:trPr>
          <w:jc w:val="center"/>
        </w:trPr>
        <w:tc>
          <w:tcPr>
            <w:tcW w:w="4876" w:type="dxa"/>
            <w:tcBorders>
              <w:top w:val="nil"/>
              <w:left w:val="nil"/>
              <w:bottom w:val="nil"/>
              <w:right w:val="nil"/>
            </w:tcBorders>
          </w:tcPr>
          <w:p w14:paraId="729DB192" w14:textId="77777777" w:rsidR="00DC00D4" w:rsidRPr="00A749A9" w:rsidRDefault="00DC00D4" w:rsidP="00A749A9">
            <w:pPr>
              <w:pStyle w:val="Normal6a"/>
            </w:pPr>
          </w:p>
        </w:tc>
        <w:tc>
          <w:tcPr>
            <w:tcW w:w="4876" w:type="dxa"/>
            <w:tcBorders>
              <w:top w:val="nil"/>
              <w:left w:val="nil"/>
              <w:bottom w:val="nil"/>
              <w:right w:val="nil"/>
            </w:tcBorders>
          </w:tcPr>
          <w:p w14:paraId="26B22F84" w14:textId="77777777" w:rsidR="00DC00D4" w:rsidRPr="00A749A9" w:rsidRDefault="00DC00D4" w:rsidP="00A749A9">
            <w:pPr>
              <w:pStyle w:val="Normal6a"/>
            </w:pPr>
            <w:r w:rsidRPr="00A749A9">
              <w:rPr>
                <w:b/>
                <w:i/>
              </w:rPr>
              <w:t>–</w:t>
            </w:r>
            <w:r w:rsidRPr="00A749A9">
              <w:tab/>
            </w:r>
            <w:r w:rsidRPr="00A749A9">
              <w:rPr>
                <w:b/>
                <w:i/>
              </w:rPr>
              <w:t>ottaa huomioon EU:n jäsenvaltioiden asuntorakentamisesta ja kaupunkikehityksestä vastaavien ministerien 14. marraskuuta 2023 allekirjoittaman Gijónin julistuksen kaikkien oikeudesta asuntoon kestävissä, terveellisissä ja osallistavissa rakennetuissa ympäristöissä,</w:t>
            </w:r>
          </w:p>
        </w:tc>
      </w:tr>
    </w:tbl>
    <w:p w14:paraId="4CCDA9B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8F3E643" w14:textId="77777777" w:rsidR="00DC00D4" w:rsidRPr="00A749A9" w:rsidRDefault="00DC00D4" w:rsidP="00A749A9">
      <w:pPr>
        <w:widowControl/>
      </w:pPr>
      <w:r w:rsidRPr="00A749A9">
        <w:rPr>
          <w:rStyle w:val="HideTWBExt"/>
        </w:rPr>
        <w:t>&lt;/Amend&gt;</w:t>
      </w:r>
    </w:p>
    <w:p w14:paraId="2B73C32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w:t>
      </w:r>
      <w:r w:rsidRPr="00A749A9">
        <w:rPr>
          <w:rStyle w:val="HideTWBExt"/>
          <w:b w:val="0"/>
        </w:rPr>
        <w:t>&lt;/NumAm&gt;</w:t>
      </w:r>
    </w:p>
    <w:p w14:paraId="1311AA2D"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7BA2F84" w14:textId="77777777" w:rsidR="00DC00D4" w:rsidRPr="00A749A9" w:rsidRDefault="00DC00D4" w:rsidP="00A749A9">
      <w:pPr>
        <w:pStyle w:val="NormalBold"/>
      </w:pPr>
      <w:r w:rsidRPr="00A749A9">
        <w:rPr>
          <w:rStyle w:val="HideTWBExt"/>
          <w:b w:val="0"/>
        </w:rPr>
        <w:t>&lt;/RepeatBlock-By&gt;</w:t>
      </w:r>
    </w:p>
    <w:p w14:paraId="2CBDAEC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3E63BD5" w14:textId="77777777" w:rsidR="00DC00D4" w:rsidRPr="00A749A9" w:rsidRDefault="00DC00D4" w:rsidP="00A749A9">
      <w:pPr>
        <w:pStyle w:val="NormalBold"/>
      </w:pPr>
      <w:r w:rsidRPr="00A749A9">
        <w:rPr>
          <w:rStyle w:val="HideTWBExt"/>
          <w:b w:val="0"/>
        </w:rPr>
        <w:t>&lt;Article&gt;</w:t>
      </w:r>
      <w:r w:rsidRPr="00A749A9">
        <w:t>Johdanto-osan 4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8F2233E" w14:textId="77777777" w:rsidTr="00C32C98">
        <w:trPr>
          <w:trHeight w:hRule="exact" w:val="240"/>
          <w:jc w:val="center"/>
        </w:trPr>
        <w:tc>
          <w:tcPr>
            <w:tcW w:w="9752" w:type="dxa"/>
            <w:gridSpan w:val="2"/>
            <w:tcBorders>
              <w:top w:val="nil"/>
              <w:left w:val="nil"/>
              <w:bottom w:val="nil"/>
              <w:right w:val="nil"/>
            </w:tcBorders>
          </w:tcPr>
          <w:p w14:paraId="32921310" w14:textId="77777777" w:rsidR="00DC00D4" w:rsidRPr="00A749A9" w:rsidRDefault="00DC00D4" w:rsidP="00A749A9">
            <w:pPr>
              <w:widowControl/>
            </w:pPr>
          </w:p>
        </w:tc>
      </w:tr>
      <w:tr w:rsidR="00DC00D4" w:rsidRPr="00A749A9" w14:paraId="2AAF33AD" w14:textId="77777777" w:rsidTr="00C32C98">
        <w:trPr>
          <w:trHeight w:val="240"/>
          <w:jc w:val="center"/>
        </w:trPr>
        <w:tc>
          <w:tcPr>
            <w:tcW w:w="4876" w:type="dxa"/>
            <w:tcBorders>
              <w:top w:val="nil"/>
              <w:left w:val="nil"/>
              <w:bottom w:val="nil"/>
              <w:right w:val="nil"/>
            </w:tcBorders>
          </w:tcPr>
          <w:p w14:paraId="6C3EDC3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2935EF8" w14:textId="77777777" w:rsidR="00DC00D4" w:rsidRPr="00A749A9" w:rsidRDefault="00DC00D4" w:rsidP="00A749A9">
            <w:pPr>
              <w:pStyle w:val="AmColumnHeading"/>
            </w:pPr>
            <w:r w:rsidRPr="00A749A9">
              <w:t>Tarkistus</w:t>
            </w:r>
          </w:p>
        </w:tc>
      </w:tr>
      <w:tr w:rsidR="00DC00D4" w:rsidRPr="00A749A9" w14:paraId="75197FA0" w14:textId="77777777" w:rsidTr="00C32C98">
        <w:trPr>
          <w:jc w:val="center"/>
        </w:trPr>
        <w:tc>
          <w:tcPr>
            <w:tcW w:w="4876" w:type="dxa"/>
            <w:tcBorders>
              <w:top w:val="nil"/>
              <w:left w:val="nil"/>
              <w:bottom w:val="nil"/>
              <w:right w:val="nil"/>
            </w:tcBorders>
          </w:tcPr>
          <w:p w14:paraId="1E5E36B0" w14:textId="77777777" w:rsidR="00DC00D4" w:rsidRPr="00A749A9" w:rsidRDefault="00DC00D4" w:rsidP="00A749A9">
            <w:pPr>
              <w:pStyle w:val="Normal6a"/>
            </w:pPr>
          </w:p>
        </w:tc>
        <w:tc>
          <w:tcPr>
            <w:tcW w:w="4876" w:type="dxa"/>
            <w:tcBorders>
              <w:top w:val="nil"/>
              <w:left w:val="nil"/>
              <w:bottom w:val="nil"/>
              <w:right w:val="nil"/>
            </w:tcBorders>
          </w:tcPr>
          <w:p w14:paraId="1F64B251" w14:textId="77BA3BDF" w:rsidR="00DC00D4" w:rsidRPr="00A749A9" w:rsidRDefault="00DC00D4" w:rsidP="00A749A9">
            <w:pPr>
              <w:pStyle w:val="Normal6a"/>
            </w:pPr>
            <w:r w:rsidRPr="00A749A9">
              <w:rPr>
                <w:b/>
                <w:i/>
              </w:rPr>
              <w:t>–</w:t>
            </w:r>
            <w:r w:rsidRPr="00A749A9">
              <w:tab/>
            </w:r>
            <w:r w:rsidRPr="00A749A9">
              <w:rPr>
                <w:b/>
                <w:i/>
              </w:rPr>
              <w:t xml:space="preserve">ottaa huomioon 18. tammikuuta 2021 julkaistun OECD:n raportin ”Building for a Better Tomorrow </w:t>
            </w:r>
            <w:r w:rsidR="00A749A9">
              <w:rPr>
                <w:b/>
                <w:i/>
              </w:rPr>
              <w:t>–</w:t>
            </w:r>
            <w:r w:rsidRPr="00A749A9">
              <w:rPr>
                <w:b/>
                <w:i/>
              </w:rPr>
              <w:t xml:space="preserve"> Policies to Make Housing More Affordable”,</w:t>
            </w:r>
          </w:p>
        </w:tc>
      </w:tr>
    </w:tbl>
    <w:p w14:paraId="6E4211C9"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7B1452D" w14:textId="77777777" w:rsidR="00DC00D4" w:rsidRPr="00A749A9" w:rsidRDefault="00DC00D4" w:rsidP="00A749A9">
      <w:pPr>
        <w:widowControl/>
      </w:pPr>
      <w:r w:rsidRPr="00A749A9">
        <w:rPr>
          <w:rStyle w:val="HideTWBExt"/>
        </w:rPr>
        <w:t>&lt;/Amend&gt;</w:t>
      </w:r>
    </w:p>
    <w:p w14:paraId="258F1AC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w:t>
      </w:r>
      <w:r w:rsidRPr="00A749A9">
        <w:rPr>
          <w:rStyle w:val="HideTWBExt"/>
          <w:b w:val="0"/>
        </w:rPr>
        <w:t>&lt;/NumAm&gt;</w:t>
      </w:r>
    </w:p>
    <w:p w14:paraId="7E02C7D0"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4BB86502" w14:textId="77777777" w:rsidR="00DC00D4" w:rsidRPr="00A749A9" w:rsidRDefault="00DC00D4" w:rsidP="00A749A9">
      <w:pPr>
        <w:pStyle w:val="NormalBold"/>
      </w:pPr>
      <w:r w:rsidRPr="00A749A9">
        <w:rPr>
          <w:rStyle w:val="HideTWBExt"/>
          <w:b w:val="0"/>
        </w:rPr>
        <w:t>&lt;/RepeatBlock-By&gt;</w:t>
      </w:r>
    </w:p>
    <w:p w14:paraId="7C07CDA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26A386B" w14:textId="77777777" w:rsidR="00DC00D4" w:rsidRPr="00A749A9" w:rsidRDefault="00DC00D4" w:rsidP="00A749A9">
      <w:pPr>
        <w:pStyle w:val="NormalBold"/>
      </w:pPr>
      <w:r w:rsidRPr="00A749A9">
        <w:rPr>
          <w:rStyle w:val="HideTWBExt"/>
          <w:b w:val="0"/>
        </w:rPr>
        <w:t>&lt;Article&gt;</w:t>
      </w:r>
      <w:r w:rsidRPr="00A749A9">
        <w:t>Johdanto-osan 4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7ED1E69" w14:textId="77777777" w:rsidTr="00C32C98">
        <w:trPr>
          <w:trHeight w:hRule="exact" w:val="240"/>
          <w:jc w:val="center"/>
        </w:trPr>
        <w:tc>
          <w:tcPr>
            <w:tcW w:w="9752" w:type="dxa"/>
            <w:gridSpan w:val="2"/>
            <w:tcBorders>
              <w:top w:val="nil"/>
              <w:left w:val="nil"/>
              <w:bottom w:val="nil"/>
              <w:right w:val="nil"/>
            </w:tcBorders>
          </w:tcPr>
          <w:p w14:paraId="5003414E" w14:textId="77777777" w:rsidR="00DC00D4" w:rsidRPr="00A749A9" w:rsidRDefault="00DC00D4" w:rsidP="00A749A9">
            <w:pPr>
              <w:widowControl/>
            </w:pPr>
          </w:p>
        </w:tc>
      </w:tr>
      <w:tr w:rsidR="00DC00D4" w:rsidRPr="00A749A9" w14:paraId="48A07FC1" w14:textId="77777777" w:rsidTr="00C32C98">
        <w:trPr>
          <w:trHeight w:val="240"/>
          <w:jc w:val="center"/>
        </w:trPr>
        <w:tc>
          <w:tcPr>
            <w:tcW w:w="4876" w:type="dxa"/>
            <w:tcBorders>
              <w:top w:val="nil"/>
              <w:left w:val="nil"/>
              <w:bottom w:val="nil"/>
              <w:right w:val="nil"/>
            </w:tcBorders>
          </w:tcPr>
          <w:p w14:paraId="4EB46A2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A5922FF" w14:textId="77777777" w:rsidR="00DC00D4" w:rsidRPr="00A749A9" w:rsidRDefault="00DC00D4" w:rsidP="00A749A9">
            <w:pPr>
              <w:pStyle w:val="AmColumnHeading"/>
            </w:pPr>
            <w:r w:rsidRPr="00A749A9">
              <w:t>Tarkistus</w:t>
            </w:r>
          </w:p>
        </w:tc>
      </w:tr>
      <w:tr w:rsidR="00DC00D4" w:rsidRPr="00A749A9" w14:paraId="25FC0376" w14:textId="77777777" w:rsidTr="00C32C98">
        <w:trPr>
          <w:jc w:val="center"/>
        </w:trPr>
        <w:tc>
          <w:tcPr>
            <w:tcW w:w="4876" w:type="dxa"/>
            <w:tcBorders>
              <w:top w:val="nil"/>
              <w:left w:val="nil"/>
              <w:bottom w:val="nil"/>
              <w:right w:val="nil"/>
            </w:tcBorders>
          </w:tcPr>
          <w:p w14:paraId="5051F756" w14:textId="77777777" w:rsidR="00DC00D4" w:rsidRPr="00A749A9" w:rsidRDefault="00DC00D4" w:rsidP="00A749A9">
            <w:pPr>
              <w:pStyle w:val="Normal6a"/>
            </w:pPr>
          </w:p>
        </w:tc>
        <w:tc>
          <w:tcPr>
            <w:tcW w:w="4876" w:type="dxa"/>
            <w:tcBorders>
              <w:top w:val="nil"/>
              <w:left w:val="nil"/>
              <w:bottom w:val="nil"/>
              <w:right w:val="nil"/>
            </w:tcBorders>
          </w:tcPr>
          <w:p w14:paraId="738A917B" w14:textId="77777777" w:rsidR="00DC00D4" w:rsidRPr="00A749A9" w:rsidRDefault="00DC00D4" w:rsidP="00A749A9">
            <w:pPr>
              <w:pStyle w:val="Normal6a"/>
            </w:pPr>
            <w:r w:rsidRPr="00A749A9">
              <w:rPr>
                <w:b/>
                <w:i/>
              </w:rPr>
              <w:t>–</w:t>
            </w:r>
            <w:r w:rsidRPr="00A749A9">
              <w:tab/>
            </w:r>
            <w:r w:rsidRPr="00A749A9">
              <w:rPr>
                <w:b/>
                <w:i/>
              </w:rPr>
              <w:t>ottaa huomioon 23. marraskuuta 2018 annetut WHO:n asumista ja terveyttä koskevat ohjeet,</w:t>
            </w:r>
          </w:p>
        </w:tc>
      </w:tr>
    </w:tbl>
    <w:p w14:paraId="501D8F5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912109F" w14:textId="77777777" w:rsidR="00DC00D4" w:rsidRPr="00A749A9" w:rsidRDefault="00DC00D4" w:rsidP="00A749A9">
      <w:pPr>
        <w:widowControl/>
      </w:pPr>
      <w:r w:rsidRPr="00A749A9">
        <w:rPr>
          <w:rStyle w:val="HideTWBExt"/>
        </w:rPr>
        <w:t>&lt;/Amend&gt;</w:t>
      </w:r>
    </w:p>
    <w:p w14:paraId="530892F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w:t>
      </w:r>
      <w:r w:rsidRPr="00A749A9">
        <w:rPr>
          <w:rStyle w:val="HideTWBExt"/>
          <w:b w:val="0"/>
        </w:rPr>
        <w:t>&lt;/NumAm&gt;</w:t>
      </w:r>
    </w:p>
    <w:p w14:paraId="0AFAB512"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4F0134E0" w14:textId="77777777" w:rsidR="00DC00D4" w:rsidRPr="00A749A9" w:rsidRDefault="00DC00D4" w:rsidP="00A749A9">
      <w:pPr>
        <w:pStyle w:val="NormalBold"/>
      </w:pPr>
      <w:r w:rsidRPr="00A749A9">
        <w:rPr>
          <w:rStyle w:val="HideTWBExt"/>
          <w:b w:val="0"/>
        </w:rPr>
        <w:t>&lt;/RepeatBlock-By&gt;</w:t>
      </w:r>
    </w:p>
    <w:p w14:paraId="7C565E3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868A8CA" w14:textId="77777777" w:rsidR="00DC00D4" w:rsidRPr="00A749A9" w:rsidRDefault="00DC00D4" w:rsidP="00A749A9">
      <w:pPr>
        <w:pStyle w:val="NormalBold"/>
      </w:pPr>
      <w:r w:rsidRPr="00A749A9">
        <w:rPr>
          <w:rStyle w:val="HideTWBExt"/>
          <w:b w:val="0"/>
        </w:rPr>
        <w:t>&lt;Article&gt;</w:t>
      </w:r>
      <w:r w:rsidRPr="00A749A9">
        <w:t>Johdanto-osan 4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3B927F9" w14:textId="77777777" w:rsidTr="00C32C98">
        <w:trPr>
          <w:trHeight w:hRule="exact" w:val="240"/>
          <w:jc w:val="center"/>
        </w:trPr>
        <w:tc>
          <w:tcPr>
            <w:tcW w:w="9752" w:type="dxa"/>
            <w:gridSpan w:val="2"/>
            <w:tcBorders>
              <w:top w:val="nil"/>
              <w:left w:val="nil"/>
              <w:bottom w:val="nil"/>
              <w:right w:val="nil"/>
            </w:tcBorders>
          </w:tcPr>
          <w:p w14:paraId="02201458" w14:textId="77777777" w:rsidR="00DC00D4" w:rsidRPr="00A749A9" w:rsidRDefault="00DC00D4" w:rsidP="00A749A9">
            <w:pPr>
              <w:widowControl/>
            </w:pPr>
          </w:p>
        </w:tc>
      </w:tr>
      <w:tr w:rsidR="00DC00D4" w:rsidRPr="00A749A9" w14:paraId="251ABA8C" w14:textId="77777777" w:rsidTr="00C32C98">
        <w:trPr>
          <w:trHeight w:val="240"/>
          <w:jc w:val="center"/>
        </w:trPr>
        <w:tc>
          <w:tcPr>
            <w:tcW w:w="4876" w:type="dxa"/>
            <w:tcBorders>
              <w:top w:val="nil"/>
              <w:left w:val="nil"/>
              <w:bottom w:val="nil"/>
              <w:right w:val="nil"/>
            </w:tcBorders>
          </w:tcPr>
          <w:p w14:paraId="113F313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04EAB9F" w14:textId="77777777" w:rsidR="00DC00D4" w:rsidRPr="00A749A9" w:rsidRDefault="00DC00D4" w:rsidP="00A749A9">
            <w:pPr>
              <w:pStyle w:val="AmColumnHeading"/>
            </w:pPr>
            <w:r w:rsidRPr="00A749A9">
              <w:t>Tarkistus</w:t>
            </w:r>
          </w:p>
        </w:tc>
      </w:tr>
      <w:tr w:rsidR="00DC00D4" w:rsidRPr="00A749A9" w14:paraId="3FA209BE" w14:textId="77777777" w:rsidTr="00C32C98">
        <w:trPr>
          <w:jc w:val="center"/>
        </w:trPr>
        <w:tc>
          <w:tcPr>
            <w:tcW w:w="4876" w:type="dxa"/>
            <w:tcBorders>
              <w:top w:val="nil"/>
              <w:left w:val="nil"/>
              <w:bottom w:val="nil"/>
              <w:right w:val="nil"/>
            </w:tcBorders>
          </w:tcPr>
          <w:p w14:paraId="0D7340CA" w14:textId="77777777" w:rsidR="00DC00D4" w:rsidRPr="00A749A9" w:rsidRDefault="00DC00D4" w:rsidP="00A749A9">
            <w:pPr>
              <w:pStyle w:val="Normal6a"/>
            </w:pPr>
          </w:p>
        </w:tc>
        <w:tc>
          <w:tcPr>
            <w:tcW w:w="4876" w:type="dxa"/>
            <w:tcBorders>
              <w:top w:val="nil"/>
              <w:left w:val="nil"/>
              <w:bottom w:val="nil"/>
              <w:right w:val="nil"/>
            </w:tcBorders>
          </w:tcPr>
          <w:p w14:paraId="19893424" w14:textId="77777777" w:rsidR="00DC00D4" w:rsidRPr="00A749A9" w:rsidRDefault="00DC00D4" w:rsidP="00A749A9">
            <w:pPr>
              <w:pStyle w:val="Normal6a"/>
            </w:pPr>
            <w:r w:rsidRPr="00A749A9">
              <w:rPr>
                <w:b/>
                <w:i/>
              </w:rPr>
              <w:t>–</w:t>
            </w:r>
            <w:r w:rsidRPr="00A749A9">
              <w:tab/>
            </w:r>
            <w:r w:rsidRPr="00A749A9">
              <w:rPr>
                <w:b/>
                <w:i/>
              </w:rPr>
              <w:t>ottaa huomioon Euroopan unionin tuomioistuimen (suuri jaosto) 22. syyskuuta 2020 antaman tuomion asiassa ”Cali Apartments SCI ja HX v. Procureur général près la cour d’appel de Paris ja Ville de Paris”,</w:t>
            </w:r>
          </w:p>
        </w:tc>
      </w:tr>
    </w:tbl>
    <w:p w14:paraId="465C8E7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7D37B1F" w14:textId="77777777" w:rsidR="00DC00D4" w:rsidRPr="00A749A9" w:rsidRDefault="00DC00D4" w:rsidP="00A749A9">
      <w:pPr>
        <w:widowControl/>
      </w:pPr>
      <w:r w:rsidRPr="00A749A9">
        <w:rPr>
          <w:rStyle w:val="HideTWBExt"/>
        </w:rPr>
        <w:t>&lt;/Amend&gt;</w:t>
      </w:r>
    </w:p>
    <w:p w14:paraId="19D05F7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w:t>
      </w:r>
      <w:r w:rsidRPr="00A749A9">
        <w:rPr>
          <w:rStyle w:val="HideTWBExt"/>
          <w:b w:val="0"/>
        </w:rPr>
        <w:t>&lt;/NumAm&gt;</w:t>
      </w:r>
    </w:p>
    <w:p w14:paraId="69EBD38A"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71F3784" w14:textId="77777777" w:rsidR="00DC00D4" w:rsidRPr="00A749A9" w:rsidRDefault="00DC00D4" w:rsidP="00A749A9">
      <w:pPr>
        <w:pStyle w:val="NormalBold"/>
      </w:pPr>
      <w:r w:rsidRPr="00A749A9">
        <w:rPr>
          <w:rStyle w:val="HideTWBExt"/>
          <w:b w:val="0"/>
        </w:rPr>
        <w:t>&lt;/RepeatBlock-By&gt;</w:t>
      </w:r>
    </w:p>
    <w:p w14:paraId="23A1896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7206AEB" w14:textId="77777777" w:rsidR="00DC00D4" w:rsidRPr="00A749A9" w:rsidRDefault="00DC00D4" w:rsidP="00A749A9">
      <w:pPr>
        <w:pStyle w:val="NormalBold"/>
      </w:pPr>
      <w:r w:rsidRPr="00A749A9">
        <w:rPr>
          <w:rStyle w:val="HideTWBExt"/>
          <w:b w:val="0"/>
        </w:rPr>
        <w:t>&lt;Article&gt;</w:t>
      </w:r>
      <w:r w:rsidRPr="00A749A9">
        <w:t>Johdanto-osan 4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3EFBF0D" w14:textId="77777777" w:rsidTr="00C32C98">
        <w:trPr>
          <w:trHeight w:hRule="exact" w:val="240"/>
          <w:jc w:val="center"/>
        </w:trPr>
        <w:tc>
          <w:tcPr>
            <w:tcW w:w="9752" w:type="dxa"/>
            <w:gridSpan w:val="2"/>
            <w:tcBorders>
              <w:top w:val="nil"/>
              <w:left w:val="nil"/>
              <w:bottom w:val="nil"/>
              <w:right w:val="nil"/>
            </w:tcBorders>
          </w:tcPr>
          <w:p w14:paraId="01B26595" w14:textId="77777777" w:rsidR="00DC00D4" w:rsidRPr="00A749A9" w:rsidRDefault="00DC00D4" w:rsidP="00A749A9">
            <w:pPr>
              <w:widowControl/>
            </w:pPr>
          </w:p>
        </w:tc>
      </w:tr>
      <w:tr w:rsidR="00DC00D4" w:rsidRPr="00A749A9" w14:paraId="2CEB585D" w14:textId="77777777" w:rsidTr="00C32C98">
        <w:trPr>
          <w:trHeight w:val="240"/>
          <w:jc w:val="center"/>
        </w:trPr>
        <w:tc>
          <w:tcPr>
            <w:tcW w:w="4876" w:type="dxa"/>
            <w:tcBorders>
              <w:top w:val="nil"/>
              <w:left w:val="nil"/>
              <w:bottom w:val="nil"/>
              <w:right w:val="nil"/>
            </w:tcBorders>
          </w:tcPr>
          <w:p w14:paraId="0F8118DD"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66A3972C" w14:textId="77777777" w:rsidR="00DC00D4" w:rsidRPr="00A749A9" w:rsidRDefault="00DC00D4" w:rsidP="00A749A9">
            <w:pPr>
              <w:pStyle w:val="AmColumnHeading"/>
            </w:pPr>
            <w:r w:rsidRPr="00A749A9">
              <w:t>Tarkistus</w:t>
            </w:r>
          </w:p>
        </w:tc>
      </w:tr>
      <w:tr w:rsidR="00DC00D4" w:rsidRPr="00A749A9" w14:paraId="3C9BD2F3" w14:textId="77777777" w:rsidTr="00C32C98">
        <w:trPr>
          <w:jc w:val="center"/>
        </w:trPr>
        <w:tc>
          <w:tcPr>
            <w:tcW w:w="4876" w:type="dxa"/>
            <w:tcBorders>
              <w:top w:val="nil"/>
              <w:left w:val="nil"/>
              <w:bottom w:val="nil"/>
              <w:right w:val="nil"/>
            </w:tcBorders>
          </w:tcPr>
          <w:p w14:paraId="5BA9B868" w14:textId="77777777" w:rsidR="00DC00D4" w:rsidRPr="00A749A9" w:rsidRDefault="00DC00D4" w:rsidP="00A749A9">
            <w:pPr>
              <w:pStyle w:val="Normal6a"/>
            </w:pPr>
          </w:p>
        </w:tc>
        <w:tc>
          <w:tcPr>
            <w:tcW w:w="4876" w:type="dxa"/>
            <w:tcBorders>
              <w:top w:val="nil"/>
              <w:left w:val="nil"/>
              <w:bottom w:val="nil"/>
              <w:right w:val="nil"/>
            </w:tcBorders>
          </w:tcPr>
          <w:p w14:paraId="191458B5" w14:textId="77777777" w:rsidR="00DC00D4" w:rsidRPr="00A749A9" w:rsidRDefault="00DC00D4" w:rsidP="00A749A9">
            <w:pPr>
              <w:pStyle w:val="Normal6a"/>
            </w:pPr>
            <w:r w:rsidRPr="00A749A9">
              <w:rPr>
                <w:b/>
                <w:i/>
              </w:rPr>
              <w:t>–</w:t>
            </w:r>
            <w:r w:rsidRPr="00A749A9">
              <w:tab/>
            </w:r>
            <w:r w:rsidRPr="00A749A9">
              <w:rPr>
                <w:b/>
                <w:i/>
              </w:rPr>
              <w:t>ottaa huomioon 1. toukokuuta 2019 julkaistun OECD:n raportin ”Under Pressure: The Squeezed Middle Class”,</w:t>
            </w:r>
          </w:p>
        </w:tc>
      </w:tr>
    </w:tbl>
    <w:p w14:paraId="40F87AC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78B47F0" w14:textId="77777777" w:rsidR="00DC00D4" w:rsidRPr="00A749A9" w:rsidRDefault="00DC00D4" w:rsidP="00A749A9">
      <w:pPr>
        <w:widowControl/>
      </w:pPr>
      <w:r w:rsidRPr="00A749A9">
        <w:rPr>
          <w:rStyle w:val="HideTWBExt"/>
        </w:rPr>
        <w:t>&lt;/Amend&gt;</w:t>
      </w:r>
    </w:p>
    <w:p w14:paraId="302B4B3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w:t>
      </w:r>
      <w:r w:rsidRPr="00A749A9">
        <w:rPr>
          <w:rStyle w:val="HideTWBExt"/>
          <w:b w:val="0"/>
        </w:rPr>
        <w:t>&lt;/NumAm&gt;</w:t>
      </w:r>
    </w:p>
    <w:p w14:paraId="07F0475C"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27EE3C83" w14:textId="77777777" w:rsidR="00DC00D4" w:rsidRPr="00A749A9" w:rsidRDefault="00DC00D4" w:rsidP="00A749A9">
      <w:pPr>
        <w:pStyle w:val="NormalBold"/>
      </w:pPr>
      <w:r w:rsidRPr="00A749A9">
        <w:rPr>
          <w:rStyle w:val="HideTWBExt"/>
          <w:b w:val="0"/>
        </w:rPr>
        <w:t>&lt;/RepeatBlock-By&gt;</w:t>
      </w:r>
    </w:p>
    <w:p w14:paraId="799427E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3CAEF14" w14:textId="77777777" w:rsidR="00DC00D4" w:rsidRPr="00A749A9" w:rsidRDefault="00DC00D4" w:rsidP="00A749A9">
      <w:pPr>
        <w:pStyle w:val="NormalBold"/>
      </w:pPr>
      <w:r w:rsidRPr="00A749A9">
        <w:rPr>
          <w:rStyle w:val="HideTWBExt"/>
          <w:b w:val="0"/>
        </w:rPr>
        <w:t>&lt;Article&gt;</w:t>
      </w:r>
      <w:r w:rsidRPr="00A749A9">
        <w:t>Johdanto-osan 5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90D8B42" w14:textId="77777777" w:rsidTr="00C32C98">
        <w:trPr>
          <w:trHeight w:hRule="exact" w:val="240"/>
          <w:jc w:val="center"/>
        </w:trPr>
        <w:tc>
          <w:tcPr>
            <w:tcW w:w="9752" w:type="dxa"/>
            <w:gridSpan w:val="2"/>
            <w:tcBorders>
              <w:top w:val="nil"/>
              <w:left w:val="nil"/>
              <w:bottom w:val="nil"/>
              <w:right w:val="nil"/>
            </w:tcBorders>
          </w:tcPr>
          <w:p w14:paraId="5B42B458" w14:textId="77777777" w:rsidR="00DC00D4" w:rsidRPr="00A749A9" w:rsidRDefault="00DC00D4" w:rsidP="00A749A9">
            <w:pPr>
              <w:widowControl/>
            </w:pPr>
          </w:p>
        </w:tc>
      </w:tr>
      <w:tr w:rsidR="00DC00D4" w:rsidRPr="00A749A9" w14:paraId="66FE3854" w14:textId="77777777" w:rsidTr="00C32C98">
        <w:trPr>
          <w:trHeight w:val="240"/>
          <w:jc w:val="center"/>
        </w:trPr>
        <w:tc>
          <w:tcPr>
            <w:tcW w:w="4876" w:type="dxa"/>
            <w:tcBorders>
              <w:top w:val="nil"/>
              <w:left w:val="nil"/>
              <w:bottom w:val="nil"/>
              <w:right w:val="nil"/>
            </w:tcBorders>
          </w:tcPr>
          <w:p w14:paraId="07A41D0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DFB266F" w14:textId="77777777" w:rsidR="00DC00D4" w:rsidRPr="00A749A9" w:rsidRDefault="00DC00D4" w:rsidP="00A749A9">
            <w:pPr>
              <w:pStyle w:val="AmColumnHeading"/>
            </w:pPr>
            <w:r w:rsidRPr="00A749A9">
              <w:t>Tarkistus</w:t>
            </w:r>
          </w:p>
        </w:tc>
      </w:tr>
      <w:tr w:rsidR="00DC00D4" w:rsidRPr="00A749A9" w14:paraId="0AC0EE2A" w14:textId="77777777" w:rsidTr="00C32C98">
        <w:trPr>
          <w:jc w:val="center"/>
        </w:trPr>
        <w:tc>
          <w:tcPr>
            <w:tcW w:w="4876" w:type="dxa"/>
            <w:tcBorders>
              <w:top w:val="nil"/>
              <w:left w:val="nil"/>
              <w:bottom w:val="nil"/>
              <w:right w:val="nil"/>
            </w:tcBorders>
          </w:tcPr>
          <w:p w14:paraId="41C3DDB6" w14:textId="77777777" w:rsidR="00DC00D4" w:rsidRPr="00A749A9" w:rsidRDefault="00DC00D4" w:rsidP="00A749A9">
            <w:pPr>
              <w:pStyle w:val="Normal6a"/>
            </w:pPr>
            <w:r w:rsidRPr="00A749A9">
              <w:t>–</w:t>
            </w:r>
            <w:r w:rsidRPr="00A749A9">
              <w:tab/>
              <w:t xml:space="preserve">ottaa huomioon Euroopan unionin perusoikeuskirjan 16 </w:t>
            </w:r>
            <w:r w:rsidRPr="00A749A9">
              <w:rPr>
                <w:b/>
                <w:i/>
              </w:rPr>
              <w:t>ja</w:t>
            </w:r>
            <w:r w:rsidRPr="00A749A9">
              <w:t xml:space="preserve"> 17 artiklan </w:t>
            </w:r>
            <w:r w:rsidRPr="00A749A9">
              <w:rPr>
                <w:b/>
                <w:bCs/>
                <w:i/>
                <w:iCs/>
              </w:rPr>
              <w:t>sekä</w:t>
            </w:r>
            <w:r w:rsidRPr="00A749A9">
              <w:t xml:space="preserve"> 34 artiklan 3 kohdan,</w:t>
            </w:r>
          </w:p>
        </w:tc>
        <w:tc>
          <w:tcPr>
            <w:tcW w:w="4876" w:type="dxa"/>
            <w:tcBorders>
              <w:top w:val="nil"/>
              <w:left w:val="nil"/>
              <w:bottom w:val="nil"/>
              <w:right w:val="nil"/>
            </w:tcBorders>
          </w:tcPr>
          <w:p w14:paraId="121D57E0" w14:textId="77777777" w:rsidR="00DC00D4" w:rsidRPr="00A749A9" w:rsidRDefault="00DC00D4" w:rsidP="00A749A9">
            <w:pPr>
              <w:pStyle w:val="Normal6a"/>
            </w:pPr>
            <w:r w:rsidRPr="00A749A9">
              <w:t>–</w:t>
            </w:r>
            <w:r w:rsidRPr="00A749A9">
              <w:tab/>
              <w:t xml:space="preserve">ottaa huomioon Euroopan unionin perusoikeuskirjan </w:t>
            </w:r>
            <w:r w:rsidRPr="00A749A9">
              <w:rPr>
                <w:b/>
                <w:i/>
              </w:rPr>
              <w:t>1, 4,</w:t>
            </w:r>
            <w:r w:rsidRPr="00A749A9">
              <w:t xml:space="preserve"> 16</w:t>
            </w:r>
            <w:r w:rsidRPr="00A749A9">
              <w:rPr>
                <w:b/>
                <w:i/>
              </w:rPr>
              <w:t>,</w:t>
            </w:r>
            <w:r w:rsidRPr="00A749A9">
              <w:t xml:space="preserve"> 17</w:t>
            </w:r>
            <w:r w:rsidRPr="00A749A9">
              <w:rPr>
                <w:b/>
                <w:i/>
              </w:rPr>
              <w:t>, 21, 23, 24, 25, 26</w:t>
            </w:r>
            <w:r w:rsidRPr="00A749A9">
              <w:t xml:space="preserve"> artiklan</w:t>
            </w:r>
            <w:r w:rsidRPr="00A749A9">
              <w:rPr>
                <w:b/>
                <w:i/>
              </w:rPr>
              <w:t>,</w:t>
            </w:r>
            <w:r w:rsidRPr="00A749A9">
              <w:t xml:space="preserve"> 34 artiklan 3 kohdan </w:t>
            </w:r>
            <w:r w:rsidRPr="00A749A9">
              <w:rPr>
                <w:b/>
                <w:i/>
              </w:rPr>
              <w:t>ja 36 artiklan</w:t>
            </w:r>
            <w:r w:rsidRPr="00A749A9">
              <w:t>,</w:t>
            </w:r>
          </w:p>
        </w:tc>
      </w:tr>
    </w:tbl>
    <w:p w14:paraId="267D872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8B74228" w14:textId="77777777" w:rsidR="00DC00D4" w:rsidRPr="00A749A9" w:rsidRDefault="00DC00D4" w:rsidP="00A749A9">
      <w:pPr>
        <w:widowControl/>
      </w:pPr>
      <w:r w:rsidRPr="00A749A9">
        <w:rPr>
          <w:rStyle w:val="HideTWBExt"/>
        </w:rPr>
        <w:t>&lt;/Amend&gt;</w:t>
      </w:r>
    </w:p>
    <w:p w14:paraId="038E35B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w:t>
      </w:r>
      <w:r w:rsidRPr="00A749A9">
        <w:rPr>
          <w:rStyle w:val="HideTWBExt"/>
          <w:b w:val="0"/>
        </w:rPr>
        <w:t>&lt;/NumAm&gt;</w:t>
      </w:r>
    </w:p>
    <w:p w14:paraId="01AF234B"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6E9B31D" w14:textId="77777777" w:rsidR="00DC00D4" w:rsidRPr="00A749A9" w:rsidRDefault="00DC00D4" w:rsidP="00A749A9">
      <w:pPr>
        <w:pStyle w:val="NormalBold"/>
      </w:pPr>
      <w:r w:rsidRPr="00A749A9">
        <w:rPr>
          <w:rStyle w:val="HideTWBExt"/>
          <w:b w:val="0"/>
        </w:rPr>
        <w:t>&lt;/RepeatBlock-By&gt;</w:t>
      </w:r>
    </w:p>
    <w:p w14:paraId="3E89223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DF2C883" w14:textId="77777777" w:rsidR="00DC00D4" w:rsidRPr="00A749A9" w:rsidRDefault="00DC00D4" w:rsidP="00A749A9">
      <w:pPr>
        <w:pStyle w:val="NormalBold"/>
      </w:pPr>
      <w:r w:rsidRPr="00A749A9">
        <w:rPr>
          <w:rStyle w:val="HideTWBExt"/>
          <w:b w:val="0"/>
        </w:rPr>
        <w:t>&lt;Article&gt;</w:t>
      </w:r>
      <w:r w:rsidRPr="00A749A9">
        <w:t>Johdanto-osan 5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1228841" w14:textId="77777777" w:rsidTr="00C32C98">
        <w:trPr>
          <w:trHeight w:hRule="exact" w:val="240"/>
          <w:jc w:val="center"/>
        </w:trPr>
        <w:tc>
          <w:tcPr>
            <w:tcW w:w="9752" w:type="dxa"/>
            <w:gridSpan w:val="2"/>
            <w:tcBorders>
              <w:top w:val="nil"/>
              <w:left w:val="nil"/>
              <w:bottom w:val="nil"/>
              <w:right w:val="nil"/>
            </w:tcBorders>
          </w:tcPr>
          <w:p w14:paraId="56032154" w14:textId="77777777" w:rsidR="00DC00D4" w:rsidRPr="00A749A9" w:rsidRDefault="00DC00D4" w:rsidP="00A749A9">
            <w:pPr>
              <w:widowControl/>
            </w:pPr>
          </w:p>
        </w:tc>
      </w:tr>
      <w:tr w:rsidR="00DC00D4" w:rsidRPr="00A749A9" w14:paraId="574DEF2B" w14:textId="77777777" w:rsidTr="00C32C98">
        <w:trPr>
          <w:trHeight w:val="240"/>
          <w:jc w:val="center"/>
        </w:trPr>
        <w:tc>
          <w:tcPr>
            <w:tcW w:w="4876" w:type="dxa"/>
            <w:tcBorders>
              <w:top w:val="nil"/>
              <w:left w:val="nil"/>
              <w:bottom w:val="nil"/>
              <w:right w:val="nil"/>
            </w:tcBorders>
          </w:tcPr>
          <w:p w14:paraId="34D1FF4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73C1711" w14:textId="77777777" w:rsidR="00DC00D4" w:rsidRPr="00A749A9" w:rsidRDefault="00DC00D4" w:rsidP="00A749A9">
            <w:pPr>
              <w:pStyle w:val="AmColumnHeading"/>
            </w:pPr>
            <w:r w:rsidRPr="00A749A9">
              <w:t>Tarkistus</w:t>
            </w:r>
          </w:p>
        </w:tc>
      </w:tr>
      <w:tr w:rsidR="00DC00D4" w:rsidRPr="00A749A9" w14:paraId="6DB08778" w14:textId="77777777" w:rsidTr="00C32C98">
        <w:trPr>
          <w:jc w:val="center"/>
        </w:trPr>
        <w:tc>
          <w:tcPr>
            <w:tcW w:w="4876" w:type="dxa"/>
            <w:tcBorders>
              <w:top w:val="nil"/>
              <w:left w:val="nil"/>
              <w:bottom w:val="nil"/>
              <w:right w:val="nil"/>
            </w:tcBorders>
          </w:tcPr>
          <w:p w14:paraId="63DD3889" w14:textId="77777777" w:rsidR="00DC00D4" w:rsidRPr="00A749A9" w:rsidRDefault="00DC00D4" w:rsidP="00A749A9">
            <w:pPr>
              <w:pStyle w:val="Normal6a"/>
            </w:pPr>
            <w:r w:rsidRPr="00A749A9">
              <w:t>–</w:t>
            </w:r>
            <w:r w:rsidRPr="00A749A9">
              <w:tab/>
              <w:t xml:space="preserve">ottaa huomioon Euroopan unionin perusoikeuskirjan </w:t>
            </w:r>
            <w:r w:rsidRPr="00A749A9">
              <w:rPr>
                <w:b/>
                <w:i/>
              </w:rPr>
              <w:t>16 ja</w:t>
            </w:r>
            <w:r w:rsidRPr="00A749A9">
              <w:t xml:space="preserve"> 17 artiklan sekä 34 artiklan 3 kohdan,</w:t>
            </w:r>
          </w:p>
        </w:tc>
        <w:tc>
          <w:tcPr>
            <w:tcW w:w="4876" w:type="dxa"/>
            <w:tcBorders>
              <w:top w:val="nil"/>
              <w:left w:val="nil"/>
              <w:bottom w:val="nil"/>
              <w:right w:val="nil"/>
            </w:tcBorders>
          </w:tcPr>
          <w:p w14:paraId="38CEB989" w14:textId="77777777" w:rsidR="00DC00D4" w:rsidRPr="00A749A9" w:rsidRDefault="00DC00D4" w:rsidP="00A749A9">
            <w:pPr>
              <w:pStyle w:val="Normal6a"/>
            </w:pPr>
            <w:r w:rsidRPr="00A749A9">
              <w:t>–</w:t>
            </w:r>
            <w:r w:rsidRPr="00A749A9">
              <w:tab/>
              <w:t xml:space="preserve">ottaa huomioon Euroopan unionin perusoikeuskirjan </w:t>
            </w:r>
            <w:r w:rsidRPr="00A749A9">
              <w:rPr>
                <w:b/>
                <w:i/>
              </w:rPr>
              <w:t>1, 7,</w:t>
            </w:r>
            <w:r w:rsidRPr="00A749A9">
              <w:t xml:space="preserve"> 17 artiklan</w:t>
            </w:r>
            <w:r w:rsidRPr="00A749A9">
              <w:rPr>
                <w:b/>
                <w:i/>
              </w:rPr>
              <w:t>, 21 artiklan 1 kohdan</w:t>
            </w:r>
            <w:r w:rsidRPr="00A749A9">
              <w:t xml:space="preserve"> sekä 34 artiklan 3 kohdan,</w:t>
            </w:r>
          </w:p>
        </w:tc>
      </w:tr>
    </w:tbl>
    <w:p w14:paraId="284A0A7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B806B72" w14:textId="77777777" w:rsidR="00DC00D4" w:rsidRPr="00A749A9" w:rsidRDefault="00DC00D4" w:rsidP="00A749A9">
      <w:pPr>
        <w:widowControl/>
      </w:pPr>
      <w:r w:rsidRPr="00A749A9">
        <w:rPr>
          <w:rStyle w:val="HideTWBExt"/>
        </w:rPr>
        <w:t>&lt;/Amend&gt;</w:t>
      </w:r>
    </w:p>
    <w:p w14:paraId="62ECB57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w:t>
      </w:r>
      <w:r w:rsidRPr="00A749A9">
        <w:rPr>
          <w:rStyle w:val="HideTWBExt"/>
          <w:b w:val="0"/>
        </w:rPr>
        <w:t>&lt;/NumAm&gt;</w:t>
      </w:r>
    </w:p>
    <w:p w14:paraId="2DFACB8F" w14:textId="77777777" w:rsidR="00DC00D4" w:rsidRPr="00A749A9" w:rsidRDefault="00DC00D4" w:rsidP="00A749A9">
      <w:pPr>
        <w:pStyle w:val="NormalBold"/>
      </w:pPr>
      <w:r w:rsidRPr="00A749A9">
        <w:rPr>
          <w:rStyle w:val="HideTWBExt"/>
          <w:b w:val="0"/>
        </w:rPr>
        <w:lastRenderedPageBreak/>
        <w:t>&lt;RepeatBlock-By&gt;&lt;Members&gt;</w:t>
      </w:r>
      <w:r w:rsidRPr="00A749A9">
        <w:t>Brigitte van den Berg, Barry Cowen, Martin Hojsík, Oihane Agirregoitia Martínez, Ciaran Mullooly</w:t>
      </w:r>
      <w:r w:rsidRPr="00A749A9">
        <w:rPr>
          <w:rStyle w:val="HideTWBExt"/>
          <w:b w:val="0"/>
        </w:rPr>
        <w:t>&lt;/Members&gt;</w:t>
      </w:r>
    </w:p>
    <w:p w14:paraId="095FF64F" w14:textId="77777777" w:rsidR="00DC00D4" w:rsidRPr="00A749A9" w:rsidRDefault="00DC00D4" w:rsidP="00A749A9">
      <w:pPr>
        <w:pStyle w:val="NormalBold"/>
      </w:pPr>
      <w:r w:rsidRPr="00A749A9">
        <w:rPr>
          <w:rStyle w:val="HideTWBExt"/>
          <w:b w:val="0"/>
        </w:rPr>
        <w:t>&lt;/RepeatBlock-By&gt;</w:t>
      </w:r>
    </w:p>
    <w:p w14:paraId="4178E18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5700387" w14:textId="77777777" w:rsidR="00DC00D4" w:rsidRPr="00A749A9" w:rsidRDefault="00DC00D4" w:rsidP="00A749A9">
      <w:pPr>
        <w:pStyle w:val="NormalBold"/>
      </w:pPr>
      <w:r w:rsidRPr="00A749A9">
        <w:rPr>
          <w:rStyle w:val="HideTWBExt"/>
          <w:b w:val="0"/>
        </w:rPr>
        <w:t>&lt;Article&gt;</w:t>
      </w:r>
      <w:r w:rsidRPr="00A749A9">
        <w:t>Johdanto-osan 5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67C0A6E" w14:textId="77777777" w:rsidTr="00C32C98">
        <w:trPr>
          <w:trHeight w:hRule="exact" w:val="240"/>
          <w:jc w:val="center"/>
        </w:trPr>
        <w:tc>
          <w:tcPr>
            <w:tcW w:w="9752" w:type="dxa"/>
            <w:gridSpan w:val="2"/>
            <w:tcBorders>
              <w:top w:val="nil"/>
              <w:left w:val="nil"/>
              <w:bottom w:val="nil"/>
              <w:right w:val="nil"/>
            </w:tcBorders>
          </w:tcPr>
          <w:p w14:paraId="454440F0" w14:textId="77777777" w:rsidR="00DC00D4" w:rsidRPr="00A749A9" w:rsidRDefault="00DC00D4" w:rsidP="00A749A9">
            <w:pPr>
              <w:widowControl/>
            </w:pPr>
          </w:p>
        </w:tc>
      </w:tr>
      <w:tr w:rsidR="00DC00D4" w:rsidRPr="00A749A9" w14:paraId="7E7076E4" w14:textId="77777777" w:rsidTr="00C32C98">
        <w:trPr>
          <w:trHeight w:val="240"/>
          <w:jc w:val="center"/>
        </w:trPr>
        <w:tc>
          <w:tcPr>
            <w:tcW w:w="4876" w:type="dxa"/>
            <w:tcBorders>
              <w:top w:val="nil"/>
              <w:left w:val="nil"/>
              <w:bottom w:val="nil"/>
              <w:right w:val="nil"/>
            </w:tcBorders>
          </w:tcPr>
          <w:p w14:paraId="3FA9169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4D4AFFE" w14:textId="77777777" w:rsidR="00DC00D4" w:rsidRPr="00A749A9" w:rsidRDefault="00DC00D4" w:rsidP="00A749A9">
            <w:pPr>
              <w:pStyle w:val="AmColumnHeading"/>
            </w:pPr>
            <w:r w:rsidRPr="00A749A9">
              <w:t>Tarkistus</w:t>
            </w:r>
          </w:p>
        </w:tc>
      </w:tr>
      <w:tr w:rsidR="00DC00D4" w:rsidRPr="00A749A9" w14:paraId="194A3436" w14:textId="77777777" w:rsidTr="00C32C98">
        <w:trPr>
          <w:jc w:val="center"/>
        </w:trPr>
        <w:tc>
          <w:tcPr>
            <w:tcW w:w="4876" w:type="dxa"/>
            <w:tcBorders>
              <w:top w:val="nil"/>
              <w:left w:val="nil"/>
              <w:bottom w:val="nil"/>
              <w:right w:val="nil"/>
            </w:tcBorders>
          </w:tcPr>
          <w:p w14:paraId="3B8DFDF1" w14:textId="77777777" w:rsidR="00DC00D4" w:rsidRPr="00A749A9" w:rsidRDefault="00DC00D4" w:rsidP="00A749A9">
            <w:pPr>
              <w:pStyle w:val="Normal6a"/>
            </w:pPr>
          </w:p>
        </w:tc>
        <w:tc>
          <w:tcPr>
            <w:tcW w:w="4876" w:type="dxa"/>
            <w:tcBorders>
              <w:top w:val="nil"/>
              <w:left w:val="nil"/>
              <w:bottom w:val="nil"/>
              <w:right w:val="nil"/>
            </w:tcBorders>
          </w:tcPr>
          <w:p w14:paraId="5153DCCB" w14:textId="77777777" w:rsidR="00DC00D4" w:rsidRPr="00A749A9" w:rsidRDefault="00DC00D4" w:rsidP="00A749A9">
            <w:pPr>
              <w:pStyle w:val="Normal6a"/>
            </w:pPr>
            <w:r w:rsidRPr="00A749A9">
              <w:rPr>
                <w:b/>
                <w:i/>
              </w:rPr>
              <w:t>–</w:t>
            </w:r>
            <w:r w:rsidRPr="00A749A9">
              <w:tab/>
            </w:r>
            <w:r w:rsidRPr="00A749A9">
              <w:rPr>
                <w:b/>
                <w:i/>
              </w:rPr>
              <w:t>ottaa huomioon asunnottomuuden vähentämistä käsittelevästä eurooppalaisesta foorumista annetun Lissabonin julistuksen, jonka unionin toimielimet, jäsenvaltiot ja työmarkkinaosapuolet hyväksyivät 21. kesäkuuta 2021,</w:t>
            </w:r>
          </w:p>
        </w:tc>
      </w:tr>
    </w:tbl>
    <w:p w14:paraId="4EC1B4A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83BB3D1" w14:textId="77777777" w:rsidR="00DC00D4" w:rsidRPr="00A749A9" w:rsidRDefault="00DC00D4" w:rsidP="00A749A9">
      <w:pPr>
        <w:widowControl/>
      </w:pPr>
      <w:r w:rsidRPr="00A749A9">
        <w:rPr>
          <w:rStyle w:val="HideTWBExt"/>
        </w:rPr>
        <w:t>&lt;/Amend&gt;</w:t>
      </w:r>
    </w:p>
    <w:p w14:paraId="5B937EF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w:t>
      </w:r>
      <w:r w:rsidRPr="00A749A9">
        <w:rPr>
          <w:rStyle w:val="HideTWBExt"/>
          <w:b w:val="0"/>
        </w:rPr>
        <w:t>&lt;/NumAm&gt;</w:t>
      </w:r>
    </w:p>
    <w:p w14:paraId="447B1CE1"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420FB855" w14:textId="77777777" w:rsidR="00DC00D4" w:rsidRPr="00A749A9" w:rsidRDefault="00DC00D4" w:rsidP="00A749A9">
      <w:pPr>
        <w:pStyle w:val="NormalBold"/>
      </w:pPr>
      <w:r w:rsidRPr="00A749A9">
        <w:rPr>
          <w:rStyle w:val="HideTWBExt"/>
          <w:b w:val="0"/>
        </w:rPr>
        <w:t>&lt;/RepeatBlock-By&gt;</w:t>
      </w:r>
    </w:p>
    <w:p w14:paraId="701F717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151B5BC" w14:textId="77777777" w:rsidR="00DC00D4" w:rsidRPr="00A749A9" w:rsidRDefault="00DC00D4" w:rsidP="00A749A9">
      <w:pPr>
        <w:pStyle w:val="NormalBold"/>
      </w:pPr>
      <w:r w:rsidRPr="00A749A9">
        <w:rPr>
          <w:rStyle w:val="HideTWBExt"/>
          <w:b w:val="0"/>
        </w:rPr>
        <w:t>&lt;Article&gt;</w:t>
      </w:r>
      <w:r w:rsidRPr="00A749A9">
        <w:t>Johdanto-osan 5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0FC9C91" w14:textId="77777777" w:rsidTr="00C32C98">
        <w:trPr>
          <w:trHeight w:hRule="exact" w:val="240"/>
          <w:jc w:val="center"/>
        </w:trPr>
        <w:tc>
          <w:tcPr>
            <w:tcW w:w="9752" w:type="dxa"/>
            <w:gridSpan w:val="2"/>
            <w:tcBorders>
              <w:top w:val="nil"/>
              <w:left w:val="nil"/>
              <w:bottom w:val="nil"/>
              <w:right w:val="nil"/>
            </w:tcBorders>
          </w:tcPr>
          <w:p w14:paraId="36B5A15F" w14:textId="77777777" w:rsidR="00DC00D4" w:rsidRPr="00A749A9" w:rsidRDefault="00DC00D4" w:rsidP="00A749A9">
            <w:pPr>
              <w:widowControl/>
            </w:pPr>
          </w:p>
        </w:tc>
      </w:tr>
      <w:tr w:rsidR="00DC00D4" w:rsidRPr="00A749A9" w14:paraId="072DFE51" w14:textId="77777777" w:rsidTr="00C32C98">
        <w:trPr>
          <w:trHeight w:val="240"/>
          <w:jc w:val="center"/>
        </w:trPr>
        <w:tc>
          <w:tcPr>
            <w:tcW w:w="4876" w:type="dxa"/>
            <w:tcBorders>
              <w:top w:val="nil"/>
              <w:left w:val="nil"/>
              <w:bottom w:val="nil"/>
              <w:right w:val="nil"/>
            </w:tcBorders>
          </w:tcPr>
          <w:p w14:paraId="260F50E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4A05D74" w14:textId="77777777" w:rsidR="00DC00D4" w:rsidRPr="00A749A9" w:rsidRDefault="00DC00D4" w:rsidP="00A749A9">
            <w:pPr>
              <w:pStyle w:val="AmColumnHeading"/>
            </w:pPr>
            <w:r w:rsidRPr="00A749A9">
              <w:t>Tarkistus</w:t>
            </w:r>
          </w:p>
        </w:tc>
      </w:tr>
      <w:tr w:rsidR="00DC00D4" w:rsidRPr="00A749A9" w14:paraId="27508A75" w14:textId="77777777" w:rsidTr="00C32C98">
        <w:trPr>
          <w:jc w:val="center"/>
        </w:trPr>
        <w:tc>
          <w:tcPr>
            <w:tcW w:w="4876" w:type="dxa"/>
            <w:tcBorders>
              <w:top w:val="nil"/>
              <w:left w:val="nil"/>
              <w:bottom w:val="nil"/>
              <w:right w:val="nil"/>
            </w:tcBorders>
          </w:tcPr>
          <w:p w14:paraId="0A820E5E" w14:textId="77777777" w:rsidR="00DC00D4" w:rsidRPr="00A749A9" w:rsidRDefault="00DC00D4" w:rsidP="00A749A9">
            <w:pPr>
              <w:pStyle w:val="Normal6a"/>
            </w:pPr>
          </w:p>
        </w:tc>
        <w:tc>
          <w:tcPr>
            <w:tcW w:w="4876" w:type="dxa"/>
            <w:tcBorders>
              <w:top w:val="nil"/>
              <w:left w:val="nil"/>
              <w:bottom w:val="nil"/>
              <w:right w:val="nil"/>
            </w:tcBorders>
          </w:tcPr>
          <w:p w14:paraId="3A6DF4AE" w14:textId="77777777" w:rsidR="00DC00D4" w:rsidRPr="00A749A9" w:rsidRDefault="00DC00D4" w:rsidP="00A749A9">
            <w:pPr>
              <w:pStyle w:val="Normal6a"/>
            </w:pPr>
            <w:r w:rsidRPr="00A749A9">
              <w:rPr>
                <w:b/>
                <w:i/>
              </w:rPr>
              <w:t>–</w:t>
            </w:r>
            <w:r w:rsidRPr="00A749A9">
              <w:tab/>
            </w:r>
            <w:r w:rsidRPr="00A749A9">
              <w:rPr>
                <w:b/>
                <w:i/>
              </w:rPr>
              <w:t>ottaa huomioon tarkistetun Euroopan sosiaalisen peruskirjan 15 artiklan 3 kohdan, 16 artiklan, 19 artiklan 3 kohdan, 23, 30 ja 31 artiklan,</w:t>
            </w:r>
          </w:p>
        </w:tc>
      </w:tr>
    </w:tbl>
    <w:p w14:paraId="57DC7CC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0ABA2B4" w14:textId="77777777" w:rsidR="00DC00D4" w:rsidRPr="00A749A9" w:rsidRDefault="00DC00D4" w:rsidP="00A749A9">
      <w:pPr>
        <w:widowControl/>
      </w:pPr>
      <w:r w:rsidRPr="00A749A9">
        <w:rPr>
          <w:rStyle w:val="HideTWBExt"/>
        </w:rPr>
        <w:t>&lt;/Amend&gt;</w:t>
      </w:r>
    </w:p>
    <w:p w14:paraId="13ADD7F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30</w:t>
      </w:r>
      <w:r w:rsidRPr="00A749A9">
        <w:rPr>
          <w:rStyle w:val="HideTWBExt"/>
          <w:b w:val="0"/>
        </w:rPr>
        <w:t>&lt;/NumAm&gt;</w:t>
      </w:r>
    </w:p>
    <w:p w14:paraId="0F437807"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A604EBB" w14:textId="77777777" w:rsidR="00DC00D4" w:rsidRPr="00A749A9" w:rsidRDefault="00DC00D4" w:rsidP="00A749A9">
      <w:pPr>
        <w:pStyle w:val="NormalBold"/>
      </w:pPr>
      <w:r w:rsidRPr="00A749A9">
        <w:rPr>
          <w:rStyle w:val="HideTWBExt"/>
          <w:b w:val="0"/>
        </w:rPr>
        <w:t>&lt;/RepeatBlock-By&gt;</w:t>
      </w:r>
    </w:p>
    <w:p w14:paraId="4BB9198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7150F5C" w14:textId="77777777" w:rsidR="00DC00D4" w:rsidRPr="00A749A9" w:rsidRDefault="00DC00D4" w:rsidP="00A749A9">
      <w:pPr>
        <w:pStyle w:val="NormalBold"/>
      </w:pPr>
      <w:r w:rsidRPr="00A749A9">
        <w:rPr>
          <w:rStyle w:val="HideTWBExt"/>
          <w:b w:val="0"/>
        </w:rPr>
        <w:t>&lt;Article&gt;</w:t>
      </w:r>
      <w:r w:rsidRPr="00A749A9">
        <w:t>Johdanto-osan 5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19DDC06" w14:textId="77777777" w:rsidTr="00C32C98">
        <w:trPr>
          <w:trHeight w:hRule="exact" w:val="240"/>
          <w:jc w:val="center"/>
        </w:trPr>
        <w:tc>
          <w:tcPr>
            <w:tcW w:w="9752" w:type="dxa"/>
            <w:gridSpan w:val="2"/>
            <w:tcBorders>
              <w:top w:val="nil"/>
              <w:left w:val="nil"/>
              <w:bottom w:val="nil"/>
              <w:right w:val="nil"/>
            </w:tcBorders>
          </w:tcPr>
          <w:p w14:paraId="1DFB028F" w14:textId="77777777" w:rsidR="00DC00D4" w:rsidRPr="00A749A9" w:rsidRDefault="00DC00D4" w:rsidP="00A749A9">
            <w:pPr>
              <w:widowControl/>
            </w:pPr>
          </w:p>
        </w:tc>
      </w:tr>
      <w:tr w:rsidR="00DC00D4" w:rsidRPr="00A749A9" w14:paraId="02E92E5B" w14:textId="77777777" w:rsidTr="00C32C98">
        <w:trPr>
          <w:trHeight w:val="240"/>
          <w:jc w:val="center"/>
        </w:trPr>
        <w:tc>
          <w:tcPr>
            <w:tcW w:w="4876" w:type="dxa"/>
            <w:tcBorders>
              <w:top w:val="nil"/>
              <w:left w:val="nil"/>
              <w:bottom w:val="nil"/>
              <w:right w:val="nil"/>
            </w:tcBorders>
          </w:tcPr>
          <w:p w14:paraId="600EB53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F4B9D95" w14:textId="77777777" w:rsidR="00DC00D4" w:rsidRPr="00A749A9" w:rsidRDefault="00DC00D4" w:rsidP="00A749A9">
            <w:pPr>
              <w:pStyle w:val="AmColumnHeading"/>
            </w:pPr>
            <w:r w:rsidRPr="00A749A9">
              <w:t>Tarkistus</w:t>
            </w:r>
          </w:p>
        </w:tc>
      </w:tr>
      <w:tr w:rsidR="00DC00D4" w:rsidRPr="00A749A9" w14:paraId="0ACD1E22" w14:textId="77777777" w:rsidTr="00C32C98">
        <w:trPr>
          <w:jc w:val="center"/>
        </w:trPr>
        <w:tc>
          <w:tcPr>
            <w:tcW w:w="4876" w:type="dxa"/>
            <w:tcBorders>
              <w:top w:val="nil"/>
              <w:left w:val="nil"/>
              <w:bottom w:val="nil"/>
              <w:right w:val="nil"/>
            </w:tcBorders>
          </w:tcPr>
          <w:p w14:paraId="46A408A3" w14:textId="77777777" w:rsidR="00DC00D4" w:rsidRPr="00A749A9" w:rsidRDefault="00DC00D4" w:rsidP="00A749A9">
            <w:pPr>
              <w:pStyle w:val="Normal6a"/>
            </w:pPr>
          </w:p>
        </w:tc>
        <w:tc>
          <w:tcPr>
            <w:tcW w:w="4876" w:type="dxa"/>
            <w:tcBorders>
              <w:top w:val="nil"/>
              <w:left w:val="nil"/>
              <w:bottom w:val="nil"/>
              <w:right w:val="nil"/>
            </w:tcBorders>
          </w:tcPr>
          <w:p w14:paraId="1DEC3C2C" w14:textId="77777777" w:rsidR="00DC00D4" w:rsidRPr="00A749A9" w:rsidRDefault="00DC00D4" w:rsidP="00A749A9">
            <w:pPr>
              <w:pStyle w:val="Normal6a"/>
            </w:pPr>
            <w:r w:rsidRPr="00A749A9">
              <w:rPr>
                <w:b/>
                <w:i/>
              </w:rPr>
              <w:t>–</w:t>
            </w:r>
            <w:r w:rsidRPr="00A749A9">
              <w:tab/>
            </w:r>
            <w:r w:rsidRPr="00A749A9">
              <w:rPr>
                <w:b/>
                <w:i/>
              </w:rPr>
              <w:t>ottaa huomioon taloudellisia, sosiaalisia ja sivistyksellisiä oikeuksia koskevan kansainvälisen yleissopimuksen ja erityisesti sen 11 artiklan 1 kohdan,</w:t>
            </w:r>
          </w:p>
        </w:tc>
      </w:tr>
    </w:tbl>
    <w:p w14:paraId="7A09B00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0B2E6CA" w14:textId="77777777" w:rsidR="00DC00D4" w:rsidRPr="00A749A9" w:rsidRDefault="00DC00D4" w:rsidP="00A749A9">
      <w:pPr>
        <w:widowControl/>
      </w:pPr>
      <w:r w:rsidRPr="00A749A9">
        <w:rPr>
          <w:rStyle w:val="HideTWBExt"/>
        </w:rPr>
        <w:t>&lt;/Amend&gt;</w:t>
      </w:r>
    </w:p>
    <w:p w14:paraId="73A621D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31</w:t>
      </w:r>
      <w:r w:rsidRPr="00A749A9">
        <w:rPr>
          <w:rStyle w:val="HideTWBExt"/>
          <w:b w:val="0"/>
        </w:rPr>
        <w:t>&lt;/NumAm&gt;</w:t>
      </w:r>
    </w:p>
    <w:p w14:paraId="476C2518"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AD7DF5D" w14:textId="77777777" w:rsidR="00DC00D4" w:rsidRPr="00A749A9" w:rsidRDefault="00DC00D4" w:rsidP="00A749A9">
      <w:pPr>
        <w:pStyle w:val="NormalBold"/>
      </w:pPr>
      <w:r w:rsidRPr="00A749A9">
        <w:rPr>
          <w:rStyle w:val="HideTWBExt"/>
          <w:b w:val="0"/>
        </w:rPr>
        <w:t>&lt;/RepeatBlock-By&gt;</w:t>
      </w:r>
    </w:p>
    <w:p w14:paraId="66A0BDD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FA0A146" w14:textId="77777777" w:rsidR="00DC00D4" w:rsidRPr="00A749A9" w:rsidRDefault="00DC00D4" w:rsidP="00A749A9">
      <w:pPr>
        <w:pStyle w:val="NormalBold"/>
      </w:pPr>
      <w:r w:rsidRPr="00A749A9">
        <w:rPr>
          <w:rStyle w:val="HideTWBExt"/>
          <w:b w:val="0"/>
        </w:rPr>
        <w:t>&lt;Article&gt;</w:t>
      </w:r>
      <w:r w:rsidRPr="00A749A9">
        <w:t>Johdanto-osan 5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55482C8" w14:textId="77777777" w:rsidTr="00C32C98">
        <w:trPr>
          <w:trHeight w:hRule="exact" w:val="240"/>
          <w:jc w:val="center"/>
        </w:trPr>
        <w:tc>
          <w:tcPr>
            <w:tcW w:w="9752" w:type="dxa"/>
            <w:gridSpan w:val="2"/>
            <w:tcBorders>
              <w:top w:val="nil"/>
              <w:left w:val="nil"/>
              <w:bottom w:val="nil"/>
              <w:right w:val="nil"/>
            </w:tcBorders>
          </w:tcPr>
          <w:p w14:paraId="1057DA0B" w14:textId="77777777" w:rsidR="00DC00D4" w:rsidRPr="00A749A9" w:rsidRDefault="00DC00D4" w:rsidP="00A749A9">
            <w:pPr>
              <w:widowControl/>
            </w:pPr>
          </w:p>
        </w:tc>
      </w:tr>
      <w:tr w:rsidR="00DC00D4" w:rsidRPr="00A749A9" w14:paraId="6FF12571" w14:textId="77777777" w:rsidTr="00C32C98">
        <w:trPr>
          <w:trHeight w:val="240"/>
          <w:jc w:val="center"/>
        </w:trPr>
        <w:tc>
          <w:tcPr>
            <w:tcW w:w="4876" w:type="dxa"/>
            <w:tcBorders>
              <w:top w:val="nil"/>
              <w:left w:val="nil"/>
              <w:bottom w:val="nil"/>
              <w:right w:val="nil"/>
            </w:tcBorders>
          </w:tcPr>
          <w:p w14:paraId="662A01A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48D688F" w14:textId="77777777" w:rsidR="00DC00D4" w:rsidRPr="00A749A9" w:rsidRDefault="00DC00D4" w:rsidP="00A749A9">
            <w:pPr>
              <w:pStyle w:val="AmColumnHeading"/>
            </w:pPr>
            <w:r w:rsidRPr="00A749A9">
              <w:t>Tarkistus</w:t>
            </w:r>
          </w:p>
        </w:tc>
      </w:tr>
      <w:tr w:rsidR="00DC00D4" w:rsidRPr="00A749A9" w14:paraId="0EDFC505" w14:textId="77777777" w:rsidTr="00C32C98">
        <w:trPr>
          <w:jc w:val="center"/>
        </w:trPr>
        <w:tc>
          <w:tcPr>
            <w:tcW w:w="4876" w:type="dxa"/>
            <w:tcBorders>
              <w:top w:val="nil"/>
              <w:left w:val="nil"/>
              <w:bottom w:val="nil"/>
              <w:right w:val="nil"/>
            </w:tcBorders>
          </w:tcPr>
          <w:p w14:paraId="113644AF" w14:textId="77777777" w:rsidR="00DC00D4" w:rsidRPr="00A749A9" w:rsidRDefault="00DC00D4" w:rsidP="00A749A9">
            <w:pPr>
              <w:pStyle w:val="Normal6a"/>
            </w:pPr>
          </w:p>
        </w:tc>
        <w:tc>
          <w:tcPr>
            <w:tcW w:w="4876" w:type="dxa"/>
            <w:tcBorders>
              <w:top w:val="nil"/>
              <w:left w:val="nil"/>
              <w:bottom w:val="nil"/>
              <w:right w:val="nil"/>
            </w:tcBorders>
          </w:tcPr>
          <w:p w14:paraId="69F59EF3" w14:textId="77777777" w:rsidR="00DC00D4" w:rsidRPr="00A749A9" w:rsidRDefault="00DC00D4" w:rsidP="00A749A9">
            <w:pPr>
              <w:pStyle w:val="Normal6a"/>
            </w:pPr>
            <w:r w:rsidRPr="00A749A9">
              <w:rPr>
                <w:b/>
                <w:i/>
              </w:rPr>
              <w:t>–</w:t>
            </w:r>
            <w:r w:rsidRPr="00A749A9">
              <w:tab/>
            </w:r>
            <w:r w:rsidRPr="00A749A9">
              <w:rPr>
                <w:b/>
                <w:i/>
              </w:rPr>
              <w:t>ottaa huomioon vammaisten henkilöiden oikeuksia koskevan YK:n yleissopimuksen ja erityisesti sen 19 artiklan, joka tuli voimaan unionissa 22. tammikuuta 2011,</w:t>
            </w:r>
          </w:p>
        </w:tc>
      </w:tr>
    </w:tbl>
    <w:p w14:paraId="3996042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B29C32D" w14:textId="77777777" w:rsidR="00DC00D4" w:rsidRPr="00A749A9" w:rsidRDefault="00DC00D4" w:rsidP="00A749A9">
      <w:pPr>
        <w:widowControl/>
      </w:pPr>
      <w:r w:rsidRPr="00A749A9">
        <w:rPr>
          <w:rStyle w:val="HideTWBExt"/>
        </w:rPr>
        <w:t>&lt;/Amend&gt;</w:t>
      </w:r>
    </w:p>
    <w:p w14:paraId="30045F5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32</w:t>
      </w:r>
      <w:r w:rsidRPr="00A749A9">
        <w:rPr>
          <w:rStyle w:val="HideTWBExt"/>
          <w:b w:val="0"/>
        </w:rPr>
        <w:t>&lt;/NumAm&gt;</w:t>
      </w:r>
    </w:p>
    <w:p w14:paraId="32CABF63"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71CFB94" w14:textId="77777777" w:rsidR="00DC00D4" w:rsidRPr="00A749A9" w:rsidRDefault="00DC00D4" w:rsidP="00A749A9">
      <w:pPr>
        <w:pStyle w:val="NormalBold"/>
      </w:pPr>
      <w:r w:rsidRPr="00A749A9">
        <w:rPr>
          <w:rStyle w:val="HideTWBExt"/>
          <w:b w:val="0"/>
        </w:rPr>
        <w:t>&lt;/RepeatBlock-By&gt;</w:t>
      </w:r>
    </w:p>
    <w:p w14:paraId="1DEC229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6F82C84" w14:textId="77777777" w:rsidR="00DC00D4" w:rsidRPr="00A749A9" w:rsidRDefault="00DC00D4" w:rsidP="00A749A9">
      <w:pPr>
        <w:pStyle w:val="NormalBold"/>
      </w:pPr>
      <w:r w:rsidRPr="00A749A9">
        <w:rPr>
          <w:rStyle w:val="HideTWBExt"/>
          <w:b w:val="0"/>
        </w:rPr>
        <w:t>&lt;Article&gt;</w:t>
      </w:r>
      <w:r w:rsidRPr="00A749A9">
        <w:t>Johdanto-osan 5 d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B9CBE7D" w14:textId="77777777" w:rsidTr="00C32C98">
        <w:trPr>
          <w:trHeight w:hRule="exact" w:val="240"/>
          <w:jc w:val="center"/>
        </w:trPr>
        <w:tc>
          <w:tcPr>
            <w:tcW w:w="9752" w:type="dxa"/>
            <w:gridSpan w:val="2"/>
            <w:tcBorders>
              <w:top w:val="nil"/>
              <w:left w:val="nil"/>
              <w:bottom w:val="nil"/>
              <w:right w:val="nil"/>
            </w:tcBorders>
          </w:tcPr>
          <w:p w14:paraId="79D06AC3" w14:textId="77777777" w:rsidR="00DC00D4" w:rsidRPr="00A749A9" w:rsidRDefault="00DC00D4" w:rsidP="00A749A9">
            <w:pPr>
              <w:widowControl/>
            </w:pPr>
          </w:p>
        </w:tc>
      </w:tr>
      <w:tr w:rsidR="00DC00D4" w:rsidRPr="00A749A9" w14:paraId="766B4E08" w14:textId="77777777" w:rsidTr="00C32C98">
        <w:trPr>
          <w:trHeight w:val="240"/>
          <w:jc w:val="center"/>
        </w:trPr>
        <w:tc>
          <w:tcPr>
            <w:tcW w:w="4876" w:type="dxa"/>
            <w:tcBorders>
              <w:top w:val="nil"/>
              <w:left w:val="nil"/>
              <w:bottom w:val="nil"/>
              <w:right w:val="nil"/>
            </w:tcBorders>
          </w:tcPr>
          <w:p w14:paraId="5744A0C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ED96E59" w14:textId="77777777" w:rsidR="00DC00D4" w:rsidRPr="00A749A9" w:rsidRDefault="00DC00D4" w:rsidP="00A749A9">
            <w:pPr>
              <w:pStyle w:val="AmColumnHeading"/>
            </w:pPr>
            <w:r w:rsidRPr="00A749A9">
              <w:t>Tarkistus</w:t>
            </w:r>
          </w:p>
        </w:tc>
      </w:tr>
      <w:tr w:rsidR="00DC00D4" w:rsidRPr="00A749A9" w14:paraId="2B3B5018" w14:textId="77777777" w:rsidTr="00C32C98">
        <w:trPr>
          <w:jc w:val="center"/>
        </w:trPr>
        <w:tc>
          <w:tcPr>
            <w:tcW w:w="4876" w:type="dxa"/>
            <w:tcBorders>
              <w:top w:val="nil"/>
              <w:left w:val="nil"/>
              <w:bottom w:val="nil"/>
              <w:right w:val="nil"/>
            </w:tcBorders>
          </w:tcPr>
          <w:p w14:paraId="0D9D72EF" w14:textId="77777777" w:rsidR="00DC00D4" w:rsidRPr="00A749A9" w:rsidRDefault="00DC00D4" w:rsidP="00A749A9">
            <w:pPr>
              <w:pStyle w:val="Normal6a"/>
            </w:pPr>
          </w:p>
        </w:tc>
        <w:tc>
          <w:tcPr>
            <w:tcW w:w="4876" w:type="dxa"/>
            <w:tcBorders>
              <w:top w:val="nil"/>
              <w:left w:val="nil"/>
              <w:bottom w:val="nil"/>
              <w:right w:val="nil"/>
            </w:tcBorders>
          </w:tcPr>
          <w:p w14:paraId="6C4EEF32" w14:textId="77777777" w:rsidR="00DC00D4" w:rsidRPr="00A749A9" w:rsidRDefault="00DC00D4" w:rsidP="00A749A9">
            <w:pPr>
              <w:pStyle w:val="Normal6a"/>
            </w:pPr>
            <w:r w:rsidRPr="00A749A9">
              <w:rPr>
                <w:b/>
                <w:i/>
              </w:rPr>
              <w:t>–</w:t>
            </w:r>
            <w:r w:rsidRPr="00A749A9">
              <w:tab/>
            </w:r>
            <w:r w:rsidRPr="00A749A9">
              <w:rPr>
                <w:b/>
                <w:i/>
              </w:rPr>
              <w:t>ottaa huomioon Yhdistyneiden kansakuntien antaman ihmisoikeuksien yleismaailmallisen julistuksen ja erityisesti sen 8 ja 25 artiklan,</w:t>
            </w:r>
          </w:p>
        </w:tc>
      </w:tr>
    </w:tbl>
    <w:p w14:paraId="1D7C772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AF48D47" w14:textId="77777777" w:rsidR="00DC00D4" w:rsidRPr="00A749A9" w:rsidRDefault="00DC00D4" w:rsidP="00A749A9">
      <w:pPr>
        <w:widowControl/>
      </w:pPr>
      <w:r w:rsidRPr="00A749A9">
        <w:rPr>
          <w:rStyle w:val="HideTWBExt"/>
        </w:rPr>
        <w:t>&lt;/Amend&gt;</w:t>
      </w:r>
    </w:p>
    <w:p w14:paraId="6366AC1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33</w:t>
      </w:r>
      <w:r w:rsidRPr="00A749A9">
        <w:rPr>
          <w:rStyle w:val="HideTWBExt"/>
          <w:b w:val="0"/>
        </w:rPr>
        <w:t>&lt;/NumAm&gt;</w:t>
      </w:r>
    </w:p>
    <w:p w14:paraId="74E4D0E2" w14:textId="77777777" w:rsidR="00DC00D4" w:rsidRPr="00A749A9" w:rsidRDefault="00DC00D4" w:rsidP="00A749A9">
      <w:pPr>
        <w:pStyle w:val="NormalBold"/>
      </w:pPr>
      <w:r w:rsidRPr="00A749A9">
        <w:rPr>
          <w:rStyle w:val="HideTWBExt"/>
          <w:b w:val="0"/>
        </w:rPr>
        <w:lastRenderedPageBreak/>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092E68D6" w14:textId="77777777" w:rsidR="00DC00D4" w:rsidRPr="00A749A9" w:rsidRDefault="00DC00D4" w:rsidP="00A749A9">
      <w:pPr>
        <w:pStyle w:val="NormalBold"/>
      </w:pPr>
      <w:r w:rsidRPr="00A749A9">
        <w:rPr>
          <w:rStyle w:val="HideTWBExt"/>
          <w:b w:val="0"/>
        </w:rPr>
        <w:t>&lt;/RepeatBlock-By&gt;</w:t>
      </w:r>
    </w:p>
    <w:p w14:paraId="5478A19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2DC4BD7" w14:textId="77777777" w:rsidR="00DC00D4" w:rsidRPr="00A749A9" w:rsidRDefault="00DC00D4" w:rsidP="00A749A9">
      <w:pPr>
        <w:pStyle w:val="NormalBold"/>
      </w:pPr>
      <w:r w:rsidRPr="00A749A9">
        <w:rPr>
          <w:rStyle w:val="HideTWBExt"/>
          <w:b w:val="0"/>
        </w:rPr>
        <w:t>&lt;Article&gt;</w:t>
      </w:r>
      <w:r w:rsidRPr="00A749A9">
        <w:t>Johdanto-osan 5 e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118F4D9" w14:textId="77777777" w:rsidTr="00C32C98">
        <w:trPr>
          <w:trHeight w:hRule="exact" w:val="240"/>
          <w:jc w:val="center"/>
        </w:trPr>
        <w:tc>
          <w:tcPr>
            <w:tcW w:w="9752" w:type="dxa"/>
            <w:gridSpan w:val="2"/>
            <w:tcBorders>
              <w:top w:val="nil"/>
              <w:left w:val="nil"/>
              <w:bottom w:val="nil"/>
              <w:right w:val="nil"/>
            </w:tcBorders>
          </w:tcPr>
          <w:p w14:paraId="4856481A" w14:textId="77777777" w:rsidR="00DC00D4" w:rsidRPr="00A749A9" w:rsidRDefault="00DC00D4" w:rsidP="00A749A9">
            <w:pPr>
              <w:widowControl/>
            </w:pPr>
          </w:p>
        </w:tc>
      </w:tr>
      <w:tr w:rsidR="00DC00D4" w:rsidRPr="00A749A9" w14:paraId="227A7CBB" w14:textId="77777777" w:rsidTr="00C32C98">
        <w:trPr>
          <w:trHeight w:val="240"/>
          <w:jc w:val="center"/>
        </w:trPr>
        <w:tc>
          <w:tcPr>
            <w:tcW w:w="4876" w:type="dxa"/>
            <w:tcBorders>
              <w:top w:val="nil"/>
              <w:left w:val="nil"/>
              <w:bottom w:val="nil"/>
              <w:right w:val="nil"/>
            </w:tcBorders>
          </w:tcPr>
          <w:p w14:paraId="2575F5C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962E867" w14:textId="77777777" w:rsidR="00DC00D4" w:rsidRPr="00A749A9" w:rsidRDefault="00DC00D4" w:rsidP="00A749A9">
            <w:pPr>
              <w:pStyle w:val="AmColumnHeading"/>
            </w:pPr>
            <w:r w:rsidRPr="00A749A9">
              <w:t>Tarkistus</w:t>
            </w:r>
          </w:p>
        </w:tc>
      </w:tr>
      <w:tr w:rsidR="00DC00D4" w:rsidRPr="00A749A9" w14:paraId="0DC5CA56" w14:textId="77777777" w:rsidTr="00C32C98">
        <w:trPr>
          <w:jc w:val="center"/>
        </w:trPr>
        <w:tc>
          <w:tcPr>
            <w:tcW w:w="4876" w:type="dxa"/>
            <w:tcBorders>
              <w:top w:val="nil"/>
              <w:left w:val="nil"/>
              <w:bottom w:val="nil"/>
              <w:right w:val="nil"/>
            </w:tcBorders>
          </w:tcPr>
          <w:p w14:paraId="500FC615" w14:textId="77777777" w:rsidR="00DC00D4" w:rsidRPr="00A749A9" w:rsidRDefault="00DC00D4" w:rsidP="00A749A9">
            <w:pPr>
              <w:pStyle w:val="Normal6a"/>
            </w:pPr>
          </w:p>
        </w:tc>
        <w:tc>
          <w:tcPr>
            <w:tcW w:w="4876" w:type="dxa"/>
            <w:tcBorders>
              <w:top w:val="nil"/>
              <w:left w:val="nil"/>
              <w:bottom w:val="nil"/>
              <w:right w:val="nil"/>
            </w:tcBorders>
          </w:tcPr>
          <w:p w14:paraId="082EFDA8" w14:textId="77777777" w:rsidR="00DC00D4" w:rsidRPr="00A749A9" w:rsidRDefault="00DC00D4" w:rsidP="00A749A9">
            <w:pPr>
              <w:pStyle w:val="Normal6a"/>
            </w:pPr>
            <w:r w:rsidRPr="00A749A9">
              <w:rPr>
                <w:b/>
                <w:i/>
              </w:rPr>
              <w:t>–</w:t>
            </w:r>
            <w:r w:rsidRPr="00A749A9">
              <w:tab/>
            </w:r>
            <w:r w:rsidRPr="00A749A9">
              <w:rPr>
                <w:b/>
                <w:i/>
              </w:rPr>
              <w:t>ottaa huomioon rakennusten energiatehokkuudesta 24. huhtikuuta 2024 annetun Euroopan parlamentin ja neuvoston direktiivin (EU) 2024/1275 (rakennusten energiatehokkuusdirektiivi),</w:t>
            </w:r>
          </w:p>
        </w:tc>
      </w:tr>
    </w:tbl>
    <w:p w14:paraId="77EFF07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AE94ABE" w14:textId="77777777" w:rsidR="00DC00D4" w:rsidRPr="00A749A9" w:rsidRDefault="00DC00D4" w:rsidP="00A749A9">
      <w:pPr>
        <w:widowControl/>
      </w:pPr>
      <w:r w:rsidRPr="00A749A9">
        <w:rPr>
          <w:rStyle w:val="HideTWBExt"/>
        </w:rPr>
        <w:t>&lt;/Amend&gt;</w:t>
      </w:r>
    </w:p>
    <w:p w14:paraId="39D24AA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34</w:t>
      </w:r>
      <w:r w:rsidRPr="00A749A9">
        <w:rPr>
          <w:rStyle w:val="HideTWBExt"/>
          <w:b w:val="0"/>
        </w:rPr>
        <w:t>&lt;/NumAm&gt;</w:t>
      </w:r>
    </w:p>
    <w:p w14:paraId="5387DDBC"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1E525E0D" w14:textId="77777777" w:rsidR="00DC00D4" w:rsidRPr="00A749A9" w:rsidRDefault="00DC00D4" w:rsidP="00A749A9">
      <w:pPr>
        <w:pStyle w:val="NormalBold"/>
      </w:pPr>
      <w:r w:rsidRPr="00A749A9">
        <w:rPr>
          <w:rStyle w:val="HideTWBExt"/>
          <w:b w:val="0"/>
        </w:rPr>
        <w:t>&lt;/RepeatBlock-By&gt;</w:t>
      </w:r>
    </w:p>
    <w:p w14:paraId="58EEC9A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BBAD698" w14:textId="77777777" w:rsidR="00DC00D4" w:rsidRPr="00A749A9" w:rsidRDefault="00DC00D4" w:rsidP="00A749A9">
      <w:pPr>
        <w:pStyle w:val="NormalBold"/>
      </w:pPr>
      <w:r w:rsidRPr="00A749A9">
        <w:rPr>
          <w:rStyle w:val="HideTWBExt"/>
          <w:b w:val="0"/>
        </w:rPr>
        <w:t>&lt;Article&gt;</w:t>
      </w:r>
      <w:r w:rsidRPr="00A749A9">
        <w:t>Johdanto-osan 6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44569B3" w14:textId="77777777" w:rsidTr="00C32C98">
        <w:trPr>
          <w:trHeight w:hRule="exact" w:val="240"/>
          <w:jc w:val="center"/>
        </w:trPr>
        <w:tc>
          <w:tcPr>
            <w:tcW w:w="9752" w:type="dxa"/>
            <w:gridSpan w:val="2"/>
            <w:tcBorders>
              <w:top w:val="nil"/>
              <w:left w:val="nil"/>
              <w:bottom w:val="nil"/>
              <w:right w:val="nil"/>
            </w:tcBorders>
          </w:tcPr>
          <w:p w14:paraId="29C777A3" w14:textId="77777777" w:rsidR="00DC00D4" w:rsidRPr="00A749A9" w:rsidRDefault="00DC00D4" w:rsidP="00A749A9">
            <w:pPr>
              <w:widowControl/>
            </w:pPr>
          </w:p>
        </w:tc>
      </w:tr>
      <w:tr w:rsidR="00DC00D4" w:rsidRPr="00A749A9" w14:paraId="42CBE3FA" w14:textId="77777777" w:rsidTr="00C32C98">
        <w:trPr>
          <w:trHeight w:val="240"/>
          <w:jc w:val="center"/>
        </w:trPr>
        <w:tc>
          <w:tcPr>
            <w:tcW w:w="4876" w:type="dxa"/>
            <w:tcBorders>
              <w:top w:val="nil"/>
              <w:left w:val="nil"/>
              <w:bottom w:val="nil"/>
              <w:right w:val="nil"/>
            </w:tcBorders>
          </w:tcPr>
          <w:p w14:paraId="55F4EEC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0799167" w14:textId="77777777" w:rsidR="00DC00D4" w:rsidRPr="00A749A9" w:rsidRDefault="00DC00D4" w:rsidP="00A749A9">
            <w:pPr>
              <w:pStyle w:val="AmColumnHeading"/>
            </w:pPr>
            <w:r w:rsidRPr="00A749A9">
              <w:t>Tarkistus</w:t>
            </w:r>
          </w:p>
        </w:tc>
      </w:tr>
      <w:tr w:rsidR="00DC00D4" w:rsidRPr="00A749A9" w14:paraId="68362969" w14:textId="77777777" w:rsidTr="00C32C98">
        <w:trPr>
          <w:jc w:val="center"/>
        </w:trPr>
        <w:tc>
          <w:tcPr>
            <w:tcW w:w="4876" w:type="dxa"/>
            <w:tcBorders>
              <w:top w:val="nil"/>
              <w:left w:val="nil"/>
              <w:bottom w:val="nil"/>
              <w:right w:val="nil"/>
            </w:tcBorders>
          </w:tcPr>
          <w:p w14:paraId="22F5B335" w14:textId="77777777" w:rsidR="00DC00D4" w:rsidRPr="00A749A9" w:rsidRDefault="00DC00D4" w:rsidP="00A749A9">
            <w:pPr>
              <w:pStyle w:val="Normal6a"/>
            </w:pPr>
          </w:p>
        </w:tc>
        <w:tc>
          <w:tcPr>
            <w:tcW w:w="4876" w:type="dxa"/>
            <w:tcBorders>
              <w:top w:val="nil"/>
              <w:left w:val="nil"/>
              <w:bottom w:val="nil"/>
              <w:right w:val="nil"/>
            </w:tcBorders>
          </w:tcPr>
          <w:p w14:paraId="46E8B35F" w14:textId="77777777" w:rsidR="00DC00D4" w:rsidRPr="00A749A9" w:rsidRDefault="00DC00D4" w:rsidP="00A749A9">
            <w:pPr>
              <w:pStyle w:val="Normal6a"/>
            </w:pPr>
            <w:r w:rsidRPr="00A749A9">
              <w:rPr>
                <w:b/>
                <w:i/>
              </w:rPr>
              <w:t>–</w:t>
            </w:r>
            <w:r w:rsidRPr="00A749A9">
              <w:tab/>
            </w:r>
            <w:r w:rsidRPr="00A749A9">
              <w:rPr>
                <w:b/>
                <w:i/>
              </w:rPr>
              <w:t>ottaa huomioon rakennusten energiatehokkuudesta 24. huhtikuuta 2024 annetun Euroopan parlamentin ja neuvoston direktiivin (EU) 2024/1275 (uudelleenlaadittu),</w:t>
            </w:r>
          </w:p>
        </w:tc>
      </w:tr>
    </w:tbl>
    <w:p w14:paraId="00DFA28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E6BA2F0" w14:textId="77777777" w:rsidR="00DC00D4" w:rsidRPr="00A749A9" w:rsidRDefault="00DC00D4" w:rsidP="00A749A9">
      <w:pPr>
        <w:widowControl/>
      </w:pPr>
      <w:r w:rsidRPr="00A749A9">
        <w:rPr>
          <w:rStyle w:val="HideTWBExt"/>
        </w:rPr>
        <w:t>&lt;/Amend&gt;</w:t>
      </w:r>
    </w:p>
    <w:p w14:paraId="5309677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35</w:t>
      </w:r>
      <w:r w:rsidRPr="00A749A9">
        <w:rPr>
          <w:rStyle w:val="HideTWBExt"/>
          <w:b w:val="0"/>
        </w:rPr>
        <w:t>&lt;/NumAm&gt;</w:t>
      </w:r>
    </w:p>
    <w:p w14:paraId="2AD325F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016501A7" w14:textId="77777777" w:rsidR="00DC00D4" w:rsidRPr="00A749A9" w:rsidRDefault="00DC00D4" w:rsidP="00A749A9">
      <w:pPr>
        <w:pStyle w:val="NormalBold"/>
      </w:pPr>
      <w:r w:rsidRPr="00A749A9">
        <w:rPr>
          <w:rStyle w:val="HideTWBExt"/>
          <w:b w:val="0"/>
        </w:rPr>
        <w:t>&lt;/RepeatBlock-By&gt;</w:t>
      </w:r>
    </w:p>
    <w:p w14:paraId="1AFD13A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9E69E31" w14:textId="77777777" w:rsidR="00DC00D4" w:rsidRPr="00A749A9" w:rsidRDefault="00DC00D4" w:rsidP="00A749A9">
      <w:pPr>
        <w:pStyle w:val="NormalBold"/>
      </w:pPr>
      <w:r w:rsidRPr="00A749A9">
        <w:rPr>
          <w:rStyle w:val="HideTWBExt"/>
          <w:b w:val="0"/>
        </w:rPr>
        <w:t>&lt;Article&gt;</w:t>
      </w:r>
      <w:r w:rsidRPr="00A749A9">
        <w:t>Johdanto-osan 6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D6919FA" w14:textId="77777777" w:rsidTr="00C32C98">
        <w:trPr>
          <w:trHeight w:hRule="exact" w:val="240"/>
          <w:jc w:val="center"/>
        </w:trPr>
        <w:tc>
          <w:tcPr>
            <w:tcW w:w="9752" w:type="dxa"/>
            <w:gridSpan w:val="2"/>
            <w:tcBorders>
              <w:top w:val="nil"/>
              <w:left w:val="nil"/>
              <w:bottom w:val="nil"/>
              <w:right w:val="nil"/>
            </w:tcBorders>
          </w:tcPr>
          <w:p w14:paraId="1F4FA491" w14:textId="77777777" w:rsidR="00DC00D4" w:rsidRPr="00A749A9" w:rsidRDefault="00DC00D4" w:rsidP="00A749A9">
            <w:pPr>
              <w:widowControl/>
            </w:pPr>
          </w:p>
        </w:tc>
      </w:tr>
      <w:tr w:rsidR="00DC00D4" w:rsidRPr="00A749A9" w14:paraId="15D95ED8" w14:textId="77777777" w:rsidTr="00C32C98">
        <w:trPr>
          <w:trHeight w:val="240"/>
          <w:jc w:val="center"/>
        </w:trPr>
        <w:tc>
          <w:tcPr>
            <w:tcW w:w="4876" w:type="dxa"/>
            <w:tcBorders>
              <w:top w:val="nil"/>
              <w:left w:val="nil"/>
              <w:bottom w:val="nil"/>
              <w:right w:val="nil"/>
            </w:tcBorders>
          </w:tcPr>
          <w:p w14:paraId="54167AB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D6E91B9" w14:textId="77777777" w:rsidR="00DC00D4" w:rsidRPr="00A749A9" w:rsidRDefault="00DC00D4" w:rsidP="00A749A9">
            <w:pPr>
              <w:pStyle w:val="AmColumnHeading"/>
            </w:pPr>
            <w:r w:rsidRPr="00A749A9">
              <w:t>Tarkistus</w:t>
            </w:r>
          </w:p>
        </w:tc>
      </w:tr>
      <w:tr w:rsidR="00DC00D4" w:rsidRPr="00A749A9" w14:paraId="7F6A72F3" w14:textId="77777777" w:rsidTr="00C32C98">
        <w:trPr>
          <w:jc w:val="center"/>
        </w:trPr>
        <w:tc>
          <w:tcPr>
            <w:tcW w:w="4876" w:type="dxa"/>
            <w:tcBorders>
              <w:top w:val="nil"/>
              <w:left w:val="nil"/>
              <w:bottom w:val="nil"/>
              <w:right w:val="nil"/>
            </w:tcBorders>
          </w:tcPr>
          <w:p w14:paraId="4F184907" w14:textId="77777777" w:rsidR="00DC00D4" w:rsidRPr="00A749A9" w:rsidRDefault="00DC00D4" w:rsidP="00A749A9">
            <w:pPr>
              <w:pStyle w:val="Normal6a"/>
            </w:pPr>
          </w:p>
        </w:tc>
        <w:tc>
          <w:tcPr>
            <w:tcW w:w="4876" w:type="dxa"/>
            <w:tcBorders>
              <w:top w:val="nil"/>
              <w:left w:val="nil"/>
              <w:bottom w:val="nil"/>
              <w:right w:val="nil"/>
            </w:tcBorders>
          </w:tcPr>
          <w:p w14:paraId="71B67319" w14:textId="77777777" w:rsidR="00DC00D4" w:rsidRPr="00A749A9" w:rsidRDefault="00DC00D4" w:rsidP="00A749A9">
            <w:pPr>
              <w:pStyle w:val="Normal6a"/>
            </w:pPr>
            <w:r w:rsidRPr="00A749A9">
              <w:rPr>
                <w:b/>
                <w:i/>
              </w:rPr>
              <w:t>–</w:t>
            </w:r>
            <w:r w:rsidRPr="00A749A9">
              <w:tab/>
            </w:r>
            <w:r w:rsidRPr="00A749A9">
              <w:rPr>
                <w:b/>
                <w:i/>
              </w:rPr>
              <w:t xml:space="preserve">ottaa huomioon maailman </w:t>
            </w:r>
            <w:r w:rsidRPr="00A749A9">
              <w:rPr>
                <w:b/>
                <w:i/>
              </w:rPr>
              <w:lastRenderedPageBreak/>
              <w:t>johtajien syyskuussa 2015 hyväksymät ja neuvoston vahvistamat kestävän kehityksen tavoitteet 11, 5, 10 ja 3,</w:t>
            </w:r>
          </w:p>
        </w:tc>
      </w:tr>
    </w:tbl>
    <w:p w14:paraId="31C8D1A2"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01F0959" w14:textId="77777777" w:rsidR="00DC00D4" w:rsidRPr="00A749A9" w:rsidRDefault="00DC00D4" w:rsidP="00A749A9">
      <w:pPr>
        <w:widowControl/>
      </w:pPr>
      <w:r w:rsidRPr="00A749A9">
        <w:rPr>
          <w:rStyle w:val="HideTWBExt"/>
        </w:rPr>
        <w:t>&lt;/Amend&gt;</w:t>
      </w:r>
    </w:p>
    <w:p w14:paraId="40CF4CB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36</w:t>
      </w:r>
      <w:r w:rsidRPr="00A749A9">
        <w:rPr>
          <w:rStyle w:val="HideTWBExt"/>
          <w:b w:val="0"/>
        </w:rPr>
        <w:t>&lt;/NumAm&gt;</w:t>
      </w:r>
    </w:p>
    <w:p w14:paraId="6BBE2FC3"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A3B49A4" w14:textId="77777777" w:rsidR="00DC00D4" w:rsidRPr="00A749A9" w:rsidRDefault="00DC00D4" w:rsidP="00A749A9">
      <w:pPr>
        <w:pStyle w:val="NormalBold"/>
      </w:pPr>
      <w:r w:rsidRPr="00A749A9">
        <w:rPr>
          <w:rStyle w:val="HideTWBExt"/>
          <w:b w:val="0"/>
        </w:rPr>
        <w:t>&lt;/RepeatBlock-By&gt;</w:t>
      </w:r>
    </w:p>
    <w:p w14:paraId="4F8517E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FF203F5" w14:textId="77777777" w:rsidR="00DC00D4" w:rsidRPr="00A749A9" w:rsidRDefault="00DC00D4" w:rsidP="00A749A9">
      <w:pPr>
        <w:pStyle w:val="NormalBold"/>
      </w:pPr>
      <w:r w:rsidRPr="00A749A9">
        <w:rPr>
          <w:rStyle w:val="HideTWBExt"/>
          <w:b w:val="0"/>
        </w:rPr>
        <w:t>&lt;Article&gt;</w:t>
      </w:r>
      <w:r w:rsidRPr="00A749A9">
        <w:t>Johdanto-osan 6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2AD9EF6" w14:textId="77777777" w:rsidTr="00C32C98">
        <w:trPr>
          <w:trHeight w:hRule="exact" w:val="240"/>
          <w:jc w:val="center"/>
        </w:trPr>
        <w:tc>
          <w:tcPr>
            <w:tcW w:w="9752" w:type="dxa"/>
            <w:gridSpan w:val="2"/>
            <w:tcBorders>
              <w:top w:val="nil"/>
              <w:left w:val="nil"/>
              <w:bottom w:val="nil"/>
              <w:right w:val="nil"/>
            </w:tcBorders>
          </w:tcPr>
          <w:p w14:paraId="428E9317" w14:textId="77777777" w:rsidR="00DC00D4" w:rsidRPr="00A749A9" w:rsidRDefault="00DC00D4" w:rsidP="00A749A9">
            <w:pPr>
              <w:widowControl/>
            </w:pPr>
          </w:p>
        </w:tc>
      </w:tr>
      <w:tr w:rsidR="00DC00D4" w:rsidRPr="00A749A9" w14:paraId="574A34D4" w14:textId="77777777" w:rsidTr="00C32C98">
        <w:trPr>
          <w:trHeight w:val="240"/>
          <w:jc w:val="center"/>
        </w:trPr>
        <w:tc>
          <w:tcPr>
            <w:tcW w:w="4876" w:type="dxa"/>
            <w:tcBorders>
              <w:top w:val="nil"/>
              <w:left w:val="nil"/>
              <w:bottom w:val="nil"/>
              <w:right w:val="nil"/>
            </w:tcBorders>
          </w:tcPr>
          <w:p w14:paraId="09B839C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B8C7AA6" w14:textId="77777777" w:rsidR="00DC00D4" w:rsidRPr="00A749A9" w:rsidRDefault="00DC00D4" w:rsidP="00A749A9">
            <w:pPr>
              <w:pStyle w:val="AmColumnHeading"/>
            </w:pPr>
            <w:r w:rsidRPr="00A749A9">
              <w:t>Tarkistus</w:t>
            </w:r>
          </w:p>
        </w:tc>
      </w:tr>
      <w:tr w:rsidR="00DC00D4" w:rsidRPr="00A749A9" w14:paraId="7E065234" w14:textId="77777777" w:rsidTr="00C32C98">
        <w:trPr>
          <w:jc w:val="center"/>
        </w:trPr>
        <w:tc>
          <w:tcPr>
            <w:tcW w:w="4876" w:type="dxa"/>
            <w:tcBorders>
              <w:top w:val="nil"/>
              <w:left w:val="nil"/>
              <w:bottom w:val="nil"/>
              <w:right w:val="nil"/>
            </w:tcBorders>
          </w:tcPr>
          <w:p w14:paraId="54D9930A" w14:textId="77777777" w:rsidR="00DC00D4" w:rsidRPr="00A749A9" w:rsidRDefault="00DC00D4" w:rsidP="00A749A9">
            <w:pPr>
              <w:pStyle w:val="Normal6a"/>
            </w:pPr>
          </w:p>
        </w:tc>
        <w:tc>
          <w:tcPr>
            <w:tcW w:w="4876" w:type="dxa"/>
            <w:tcBorders>
              <w:top w:val="nil"/>
              <w:left w:val="nil"/>
              <w:bottom w:val="nil"/>
              <w:right w:val="nil"/>
            </w:tcBorders>
          </w:tcPr>
          <w:p w14:paraId="39EAC14C" w14:textId="77777777" w:rsidR="00DC00D4" w:rsidRPr="00A749A9" w:rsidRDefault="00DC00D4" w:rsidP="00A749A9">
            <w:pPr>
              <w:pStyle w:val="Normal6a"/>
            </w:pPr>
            <w:r w:rsidRPr="00A749A9">
              <w:rPr>
                <w:b/>
                <w:i/>
              </w:rPr>
              <w:t>–</w:t>
            </w:r>
            <w:r w:rsidRPr="00A749A9">
              <w:tab/>
            </w:r>
            <w:r w:rsidRPr="00A749A9">
              <w:rPr>
                <w:b/>
                <w:i/>
              </w:rPr>
              <w:t>ottaa huomioon 21. tammikuuta 2021 antamansa päätöslauselman mahdollisuudesta kunnolliseen ja kohtuuhintaiseen asumiseen kaikille</w:t>
            </w:r>
            <w:r w:rsidRPr="00A749A9">
              <w:rPr>
                <w:b/>
                <w:i/>
                <w:vertAlign w:val="superscript"/>
              </w:rPr>
              <w:t>1 a</w:t>
            </w:r>
            <w:r w:rsidRPr="00A749A9">
              <w:rPr>
                <w:b/>
                <w:i/>
              </w:rPr>
              <w:t>,</w:t>
            </w:r>
          </w:p>
        </w:tc>
      </w:tr>
      <w:tr w:rsidR="00DC00D4" w:rsidRPr="00A749A9" w14:paraId="48F5618B" w14:textId="77777777" w:rsidTr="00C32C98">
        <w:trPr>
          <w:jc w:val="center"/>
        </w:trPr>
        <w:tc>
          <w:tcPr>
            <w:tcW w:w="4876" w:type="dxa"/>
            <w:tcBorders>
              <w:top w:val="nil"/>
              <w:left w:val="nil"/>
              <w:bottom w:val="nil"/>
              <w:right w:val="nil"/>
            </w:tcBorders>
          </w:tcPr>
          <w:p w14:paraId="538C8DAD" w14:textId="77777777" w:rsidR="00DC00D4" w:rsidRPr="00A749A9" w:rsidRDefault="00DC00D4" w:rsidP="00A749A9">
            <w:pPr>
              <w:widowControl/>
            </w:pPr>
          </w:p>
        </w:tc>
        <w:tc>
          <w:tcPr>
            <w:tcW w:w="4876" w:type="dxa"/>
            <w:tcBorders>
              <w:top w:val="nil"/>
              <w:left w:val="nil"/>
              <w:bottom w:val="nil"/>
              <w:right w:val="nil"/>
            </w:tcBorders>
          </w:tcPr>
          <w:p w14:paraId="5223F831" w14:textId="77777777" w:rsidR="00DC00D4" w:rsidRPr="00A749A9" w:rsidRDefault="00DC00D4" w:rsidP="00A749A9">
            <w:pPr>
              <w:pStyle w:val="Normal6a"/>
            </w:pPr>
            <w:r w:rsidRPr="00A749A9">
              <w:rPr>
                <w:b/>
                <w:i/>
              </w:rPr>
              <w:t>_________________</w:t>
            </w:r>
          </w:p>
        </w:tc>
      </w:tr>
      <w:tr w:rsidR="00DC00D4" w:rsidRPr="00A749A9" w14:paraId="62C3BC7C" w14:textId="77777777" w:rsidTr="00C32C98">
        <w:trPr>
          <w:jc w:val="center"/>
        </w:trPr>
        <w:tc>
          <w:tcPr>
            <w:tcW w:w="4876" w:type="dxa"/>
            <w:tcBorders>
              <w:top w:val="nil"/>
              <w:left w:val="nil"/>
              <w:bottom w:val="nil"/>
              <w:right w:val="nil"/>
            </w:tcBorders>
          </w:tcPr>
          <w:p w14:paraId="08ABE100" w14:textId="77777777" w:rsidR="00DC00D4" w:rsidRPr="00A749A9" w:rsidRDefault="00DC00D4" w:rsidP="00A749A9">
            <w:pPr>
              <w:widowControl/>
            </w:pPr>
          </w:p>
        </w:tc>
        <w:tc>
          <w:tcPr>
            <w:tcW w:w="4876" w:type="dxa"/>
            <w:tcBorders>
              <w:top w:val="nil"/>
              <w:left w:val="nil"/>
              <w:bottom w:val="nil"/>
              <w:right w:val="nil"/>
            </w:tcBorders>
          </w:tcPr>
          <w:p w14:paraId="44E365C3" w14:textId="77777777" w:rsidR="00DC00D4" w:rsidRPr="00A749A9" w:rsidRDefault="00DC00D4" w:rsidP="00A749A9">
            <w:pPr>
              <w:pStyle w:val="Normal6a"/>
            </w:pPr>
            <w:r w:rsidRPr="00A749A9">
              <w:rPr>
                <w:b/>
                <w:i/>
                <w:vertAlign w:val="superscript"/>
              </w:rPr>
              <w:t>1 a</w:t>
            </w:r>
            <w:r w:rsidRPr="00A749A9">
              <w:t xml:space="preserve"> </w:t>
            </w:r>
            <w:r w:rsidRPr="00A749A9">
              <w:rPr>
                <w:b/>
                <w:i/>
              </w:rPr>
              <w:t xml:space="preserve">EUVL C 456, 10.11.2021, s. 145. </w:t>
            </w:r>
          </w:p>
        </w:tc>
      </w:tr>
    </w:tbl>
    <w:p w14:paraId="0A22C84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36AF0FC" w14:textId="77777777" w:rsidR="00DC00D4" w:rsidRPr="00A749A9" w:rsidRDefault="00DC00D4" w:rsidP="00A749A9">
      <w:pPr>
        <w:widowControl/>
      </w:pPr>
      <w:r w:rsidRPr="00A749A9">
        <w:rPr>
          <w:rStyle w:val="HideTWBExt"/>
        </w:rPr>
        <w:t>&lt;/Amend&gt;</w:t>
      </w:r>
    </w:p>
    <w:p w14:paraId="619838E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37</w:t>
      </w:r>
      <w:r w:rsidRPr="00A749A9">
        <w:rPr>
          <w:rStyle w:val="HideTWBExt"/>
          <w:b w:val="0"/>
        </w:rPr>
        <w:t>&lt;/NumAm&gt;</w:t>
      </w:r>
    </w:p>
    <w:p w14:paraId="27CBA81F"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4AFD7B90" w14:textId="77777777" w:rsidR="00DC00D4" w:rsidRPr="00A749A9" w:rsidRDefault="00DC00D4" w:rsidP="00A749A9">
      <w:pPr>
        <w:pStyle w:val="NormalBold"/>
      </w:pPr>
      <w:r w:rsidRPr="00A749A9">
        <w:rPr>
          <w:rStyle w:val="HideTWBExt"/>
          <w:b w:val="0"/>
        </w:rPr>
        <w:t>&lt;/RepeatBlock-By&gt;</w:t>
      </w:r>
    </w:p>
    <w:p w14:paraId="797A160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BAC1F20" w14:textId="77777777" w:rsidR="00DC00D4" w:rsidRPr="00A749A9" w:rsidRDefault="00DC00D4" w:rsidP="00A749A9">
      <w:pPr>
        <w:pStyle w:val="NormalBold"/>
      </w:pPr>
      <w:r w:rsidRPr="00A749A9">
        <w:rPr>
          <w:rStyle w:val="HideTWBExt"/>
          <w:b w:val="0"/>
        </w:rPr>
        <w:t>&lt;Article&gt;</w:t>
      </w:r>
      <w:r w:rsidRPr="00A749A9">
        <w:t>Johdanto-osan 6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E2C61F8" w14:textId="77777777" w:rsidTr="00C32C98">
        <w:trPr>
          <w:trHeight w:hRule="exact" w:val="240"/>
          <w:jc w:val="center"/>
        </w:trPr>
        <w:tc>
          <w:tcPr>
            <w:tcW w:w="9752" w:type="dxa"/>
            <w:gridSpan w:val="2"/>
            <w:tcBorders>
              <w:top w:val="nil"/>
              <w:left w:val="nil"/>
              <w:bottom w:val="nil"/>
              <w:right w:val="nil"/>
            </w:tcBorders>
          </w:tcPr>
          <w:p w14:paraId="7532EFF4" w14:textId="77777777" w:rsidR="00DC00D4" w:rsidRPr="00A749A9" w:rsidRDefault="00DC00D4" w:rsidP="00A749A9">
            <w:pPr>
              <w:widowControl/>
            </w:pPr>
          </w:p>
        </w:tc>
      </w:tr>
      <w:tr w:rsidR="00DC00D4" w:rsidRPr="00A749A9" w14:paraId="302CED88" w14:textId="77777777" w:rsidTr="00C32C98">
        <w:trPr>
          <w:trHeight w:val="240"/>
          <w:jc w:val="center"/>
        </w:trPr>
        <w:tc>
          <w:tcPr>
            <w:tcW w:w="4876" w:type="dxa"/>
            <w:tcBorders>
              <w:top w:val="nil"/>
              <w:left w:val="nil"/>
              <w:bottom w:val="nil"/>
              <w:right w:val="nil"/>
            </w:tcBorders>
          </w:tcPr>
          <w:p w14:paraId="47B74A8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DB2D1F1" w14:textId="77777777" w:rsidR="00DC00D4" w:rsidRPr="00A749A9" w:rsidRDefault="00DC00D4" w:rsidP="00A749A9">
            <w:pPr>
              <w:pStyle w:val="AmColumnHeading"/>
            </w:pPr>
            <w:r w:rsidRPr="00A749A9">
              <w:t>Tarkistus</w:t>
            </w:r>
          </w:p>
        </w:tc>
      </w:tr>
      <w:tr w:rsidR="00DC00D4" w:rsidRPr="00A749A9" w14:paraId="5A460A4A" w14:textId="77777777" w:rsidTr="00C32C98">
        <w:trPr>
          <w:jc w:val="center"/>
        </w:trPr>
        <w:tc>
          <w:tcPr>
            <w:tcW w:w="4876" w:type="dxa"/>
            <w:tcBorders>
              <w:top w:val="nil"/>
              <w:left w:val="nil"/>
              <w:bottom w:val="nil"/>
              <w:right w:val="nil"/>
            </w:tcBorders>
          </w:tcPr>
          <w:p w14:paraId="46A15239" w14:textId="77777777" w:rsidR="00DC00D4" w:rsidRPr="00A749A9" w:rsidRDefault="00DC00D4" w:rsidP="00A749A9">
            <w:pPr>
              <w:pStyle w:val="Normal6a"/>
            </w:pPr>
          </w:p>
        </w:tc>
        <w:tc>
          <w:tcPr>
            <w:tcW w:w="4876" w:type="dxa"/>
            <w:tcBorders>
              <w:top w:val="nil"/>
              <w:left w:val="nil"/>
              <w:bottom w:val="nil"/>
              <w:right w:val="nil"/>
            </w:tcBorders>
          </w:tcPr>
          <w:p w14:paraId="35DC2A0D" w14:textId="77777777" w:rsidR="00DC00D4" w:rsidRPr="00A749A9" w:rsidRDefault="00DC00D4" w:rsidP="00A749A9">
            <w:pPr>
              <w:pStyle w:val="Normal6a"/>
            </w:pPr>
            <w:r w:rsidRPr="00A749A9">
              <w:rPr>
                <w:b/>
                <w:i/>
              </w:rPr>
              <w:t>–</w:t>
            </w:r>
            <w:r w:rsidRPr="00A749A9">
              <w:tab/>
            </w:r>
            <w:r w:rsidRPr="00A749A9">
              <w:rPr>
                <w:b/>
                <w:i/>
              </w:rPr>
              <w:t>ottaa huomioon 15. lokakuuta 2024 antamansa kertomuksen koheesiopolitiikan investointien merkityksestä nykyisen asuntokriisin ratkaisemisessa</w:t>
            </w:r>
            <w:r w:rsidRPr="00A749A9">
              <w:rPr>
                <w:b/>
                <w:i/>
                <w:vertAlign w:val="superscript"/>
              </w:rPr>
              <w:t>1 a</w:t>
            </w:r>
            <w:r w:rsidRPr="00A749A9">
              <w:rPr>
                <w:b/>
                <w:i/>
              </w:rPr>
              <w:t>,</w:t>
            </w:r>
          </w:p>
        </w:tc>
      </w:tr>
      <w:tr w:rsidR="00DC00D4" w:rsidRPr="00A749A9" w14:paraId="599E28DB" w14:textId="77777777" w:rsidTr="00C32C98">
        <w:trPr>
          <w:jc w:val="center"/>
        </w:trPr>
        <w:tc>
          <w:tcPr>
            <w:tcW w:w="4876" w:type="dxa"/>
            <w:tcBorders>
              <w:top w:val="nil"/>
              <w:left w:val="nil"/>
              <w:bottom w:val="nil"/>
              <w:right w:val="nil"/>
            </w:tcBorders>
          </w:tcPr>
          <w:p w14:paraId="4C05A35B" w14:textId="77777777" w:rsidR="00DC00D4" w:rsidRPr="00A749A9" w:rsidRDefault="00DC00D4" w:rsidP="00A749A9">
            <w:pPr>
              <w:widowControl/>
            </w:pPr>
          </w:p>
        </w:tc>
        <w:tc>
          <w:tcPr>
            <w:tcW w:w="4876" w:type="dxa"/>
            <w:tcBorders>
              <w:top w:val="nil"/>
              <w:left w:val="nil"/>
              <w:bottom w:val="nil"/>
              <w:right w:val="nil"/>
            </w:tcBorders>
          </w:tcPr>
          <w:p w14:paraId="0F58B82C" w14:textId="77777777" w:rsidR="00DC00D4" w:rsidRPr="00A749A9" w:rsidRDefault="00DC00D4" w:rsidP="00A749A9">
            <w:pPr>
              <w:pStyle w:val="Normal6a"/>
            </w:pPr>
            <w:r w:rsidRPr="00A749A9">
              <w:rPr>
                <w:b/>
                <w:i/>
              </w:rPr>
              <w:t>_________________</w:t>
            </w:r>
          </w:p>
        </w:tc>
      </w:tr>
      <w:tr w:rsidR="00DC00D4" w:rsidRPr="00A749A9" w14:paraId="51B0AB81" w14:textId="77777777" w:rsidTr="00C32C98">
        <w:trPr>
          <w:jc w:val="center"/>
        </w:trPr>
        <w:tc>
          <w:tcPr>
            <w:tcW w:w="4876" w:type="dxa"/>
            <w:tcBorders>
              <w:top w:val="nil"/>
              <w:left w:val="nil"/>
              <w:bottom w:val="nil"/>
              <w:right w:val="nil"/>
            </w:tcBorders>
          </w:tcPr>
          <w:p w14:paraId="23922E3B" w14:textId="77777777" w:rsidR="00DC00D4" w:rsidRPr="00A749A9" w:rsidRDefault="00DC00D4" w:rsidP="00A749A9">
            <w:pPr>
              <w:widowControl/>
            </w:pPr>
          </w:p>
        </w:tc>
        <w:tc>
          <w:tcPr>
            <w:tcW w:w="4876" w:type="dxa"/>
            <w:tcBorders>
              <w:top w:val="nil"/>
              <w:left w:val="nil"/>
              <w:bottom w:val="nil"/>
              <w:right w:val="nil"/>
            </w:tcBorders>
          </w:tcPr>
          <w:p w14:paraId="3A044AA7" w14:textId="77777777" w:rsidR="00DC00D4" w:rsidRPr="00A749A9" w:rsidRDefault="00DC00D4" w:rsidP="00A749A9">
            <w:pPr>
              <w:pStyle w:val="Normal6a"/>
            </w:pPr>
            <w:r w:rsidRPr="00A749A9">
              <w:rPr>
                <w:b/>
                <w:i/>
                <w:vertAlign w:val="superscript"/>
              </w:rPr>
              <w:t>1 a</w:t>
            </w:r>
            <w:r w:rsidRPr="00A749A9">
              <w:t xml:space="preserve"> </w:t>
            </w:r>
            <w:r w:rsidRPr="00A749A9">
              <w:rPr>
                <w:b/>
                <w:i/>
              </w:rPr>
              <w:t>2024/2120(INI).</w:t>
            </w:r>
          </w:p>
        </w:tc>
      </w:tr>
    </w:tbl>
    <w:p w14:paraId="01B04E9B"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3C44282" w14:textId="77777777" w:rsidR="00DC00D4" w:rsidRPr="00A749A9" w:rsidRDefault="00DC00D4" w:rsidP="00A749A9">
      <w:pPr>
        <w:widowControl/>
      </w:pPr>
      <w:r w:rsidRPr="00A749A9">
        <w:rPr>
          <w:rStyle w:val="HideTWBExt"/>
        </w:rPr>
        <w:t>&lt;/Amend&gt;</w:t>
      </w:r>
    </w:p>
    <w:p w14:paraId="5BB404B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38</w:t>
      </w:r>
      <w:r w:rsidRPr="00A749A9">
        <w:rPr>
          <w:rStyle w:val="HideTWBExt"/>
          <w:b w:val="0"/>
        </w:rPr>
        <w:t>&lt;/NumAm&gt;</w:t>
      </w:r>
    </w:p>
    <w:p w14:paraId="2425115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D17B117" w14:textId="77777777" w:rsidR="00DC00D4" w:rsidRPr="00A749A9" w:rsidRDefault="00DC00D4" w:rsidP="00A749A9">
      <w:pPr>
        <w:pStyle w:val="NormalBold"/>
      </w:pPr>
      <w:r w:rsidRPr="00A749A9">
        <w:rPr>
          <w:rStyle w:val="HideTWBExt"/>
          <w:b w:val="0"/>
        </w:rPr>
        <w:t>&lt;/RepeatBlock-By&gt;</w:t>
      </w:r>
    </w:p>
    <w:p w14:paraId="50F1A1C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0D975F6" w14:textId="77777777" w:rsidR="00DC00D4" w:rsidRPr="00A749A9" w:rsidRDefault="00DC00D4" w:rsidP="00A749A9">
      <w:pPr>
        <w:pStyle w:val="NormalBold"/>
      </w:pPr>
      <w:r w:rsidRPr="00A749A9">
        <w:rPr>
          <w:rStyle w:val="HideTWBExt"/>
          <w:b w:val="0"/>
        </w:rPr>
        <w:t>&lt;Article&gt;</w:t>
      </w:r>
      <w:r w:rsidRPr="00A749A9">
        <w:t>Johdanto-osan 6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21250E5" w14:textId="77777777" w:rsidTr="00C32C98">
        <w:trPr>
          <w:trHeight w:hRule="exact" w:val="240"/>
          <w:jc w:val="center"/>
        </w:trPr>
        <w:tc>
          <w:tcPr>
            <w:tcW w:w="9752" w:type="dxa"/>
            <w:gridSpan w:val="2"/>
            <w:tcBorders>
              <w:top w:val="nil"/>
              <w:left w:val="nil"/>
              <w:bottom w:val="nil"/>
              <w:right w:val="nil"/>
            </w:tcBorders>
          </w:tcPr>
          <w:p w14:paraId="118F5090" w14:textId="77777777" w:rsidR="00DC00D4" w:rsidRPr="00A749A9" w:rsidRDefault="00DC00D4" w:rsidP="00A749A9">
            <w:pPr>
              <w:widowControl/>
            </w:pPr>
          </w:p>
        </w:tc>
      </w:tr>
      <w:tr w:rsidR="00DC00D4" w:rsidRPr="00A749A9" w14:paraId="192FEFE5" w14:textId="77777777" w:rsidTr="00C32C98">
        <w:trPr>
          <w:trHeight w:val="240"/>
          <w:jc w:val="center"/>
        </w:trPr>
        <w:tc>
          <w:tcPr>
            <w:tcW w:w="4876" w:type="dxa"/>
            <w:tcBorders>
              <w:top w:val="nil"/>
              <w:left w:val="nil"/>
              <w:bottom w:val="nil"/>
              <w:right w:val="nil"/>
            </w:tcBorders>
          </w:tcPr>
          <w:p w14:paraId="53B63DF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1738E8A" w14:textId="77777777" w:rsidR="00DC00D4" w:rsidRPr="00A749A9" w:rsidRDefault="00DC00D4" w:rsidP="00A749A9">
            <w:pPr>
              <w:pStyle w:val="AmColumnHeading"/>
            </w:pPr>
            <w:r w:rsidRPr="00A749A9">
              <w:t>Tarkistus</w:t>
            </w:r>
          </w:p>
        </w:tc>
      </w:tr>
      <w:tr w:rsidR="00DC00D4" w:rsidRPr="00A749A9" w14:paraId="5F6EACC3" w14:textId="77777777" w:rsidTr="00C32C98">
        <w:trPr>
          <w:jc w:val="center"/>
        </w:trPr>
        <w:tc>
          <w:tcPr>
            <w:tcW w:w="4876" w:type="dxa"/>
            <w:tcBorders>
              <w:top w:val="nil"/>
              <w:left w:val="nil"/>
              <w:bottom w:val="nil"/>
              <w:right w:val="nil"/>
            </w:tcBorders>
          </w:tcPr>
          <w:p w14:paraId="5F12DAAA" w14:textId="77777777" w:rsidR="00DC00D4" w:rsidRPr="00A749A9" w:rsidRDefault="00DC00D4" w:rsidP="00A749A9">
            <w:pPr>
              <w:pStyle w:val="Normal6a"/>
            </w:pPr>
          </w:p>
        </w:tc>
        <w:tc>
          <w:tcPr>
            <w:tcW w:w="4876" w:type="dxa"/>
            <w:tcBorders>
              <w:top w:val="nil"/>
              <w:left w:val="nil"/>
              <w:bottom w:val="nil"/>
              <w:right w:val="nil"/>
            </w:tcBorders>
          </w:tcPr>
          <w:p w14:paraId="715B879E" w14:textId="77777777" w:rsidR="00DC00D4" w:rsidRPr="00A749A9" w:rsidRDefault="00DC00D4" w:rsidP="00A749A9">
            <w:pPr>
              <w:pStyle w:val="Normal6a"/>
            </w:pPr>
            <w:r w:rsidRPr="00A749A9">
              <w:rPr>
                <w:b/>
                <w:i/>
              </w:rPr>
              <w:t>–</w:t>
            </w:r>
            <w:r w:rsidRPr="00A749A9">
              <w:tab/>
            </w:r>
            <w:r w:rsidRPr="00A749A9">
              <w:rPr>
                <w:b/>
                <w:i/>
              </w:rPr>
              <w:t>ottaa huomioon 26. maaliskuuta 2019 antamansa päätöslauselman talousrikoksista, veropetoksista ja veronkierrosta</w:t>
            </w:r>
            <w:r w:rsidRPr="00A749A9">
              <w:rPr>
                <w:b/>
                <w:i/>
                <w:vertAlign w:val="superscript"/>
              </w:rPr>
              <w:t>1 a</w:t>
            </w:r>
            <w:r w:rsidRPr="00A749A9">
              <w:rPr>
                <w:b/>
                <w:i/>
              </w:rPr>
              <w:t>,</w:t>
            </w:r>
          </w:p>
        </w:tc>
      </w:tr>
      <w:tr w:rsidR="00DC00D4" w:rsidRPr="00A749A9" w14:paraId="77AA1075" w14:textId="77777777" w:rsidTr="00C32C98">
        <w:trPr>
          <w:jc w:val="center"/>
        </w:trPr>
        <w:tc>
          <w:tcPr>
            <w:tcW w:w="4876" w:type="dxa"/>
            <w:tcBorders>
              <w:top w:val="nil"/>
              <w:left w:val="nil"/>
              <w:bottom w:val="nil"/>
              <w:right w:val="nil"/>
            </w:tcBorders>
          </w:tcPr>
          <w:p w14:paraId="33E69220" w14:textId="77777777" w:rsidR="00DC00D4" w:rsidRPr="00A749A9" w:rsidRDefault="00DC00D4" w:rsidP="00A749A9">
            <w:pPr>
              <w:widowControl/>
            </w:pPr>
          </w:p>
        </w:tc>
        <w:tc>
          <w:tcPr>
            <w:tcW w:w="4876" w:type="dxa"/>
            <w:tcBorders>
              <w:top w:val="nil"/>
              <w:left w:val="nil"/>
              <w:bottom w:val="nil"/>
              <w:right w:val="nil"/>
            </w:tcBorders>
          </w:tcPr>
          <w:p w14:paraId="2F80B4EF" w14:textId="77777777" w:rsidR="00DC00D4" w:rsidRPr="00A749A9" w:rsidRDefault="00DC00D4" w:rsidP="00A749A9">
            <w:pPr>
              <w:pStyle w:val="Normal6a"/>
            </w:pPr>
            <w:r w:rsidRPr="00A749A9">
              <w:rPr>
                <w:b/>
                <w:i/>
              </w:rPr>
              <w:t>_________________</w:t>
            </w:r>
          </w:p>
        </w:tc>
      </w:tr>
      <w:tr w:rsidR="00DC00D4" w:rsidRPr="00A749A9" w14:paraId="653F9987" w14:textId="77777777" w:rsidTr="00C32C98">
        <w:trPr>
          <w:jc w:val="center"/>
        </w:trPr>
        <w:tc>
          <w:tcPr>
            <w:tcW w:w="4876" w:type="dxa"/>
            <w:tcBorders>
              <w:top w:val="nil"/>
              <w:left w:val="nil"/>
              <w:bottom w:val="nil"/>
              <w:right w:val="nil"/>
            </w:tcBorders>
          </w:tcPr>
          <w:p w14:paraId="52465E53" w14:textId="77777777" w:rsidR="00DC00D4" w:rsidRPr="00A749A9" w:rsidRDefault="00DC00D4" w:rsidP="00A749A9">
            <w:pPr>
              <w:widowControl/>
            </w:pPr>
          </w:p>
        </w:tc>
        <w:tc>
          <w:tcPr>
            <w:tcW w:w="4876" w:type="dxa"/>
            <w:tcBorders>
              <w:top w:val="nil"/>
              <w:left w:val="nil"/>
              <w:bottom w:val="nil"/>
              <w:right w:val="nil"/>
            </w:tcBorders>
          </w:tcPr>
          <w:p w14:paraId="709D7FE0" w14:textId="77777777" w:rsidR="00DC00D4" w:rsidRPr="00A749A9" w:rsidRDefault="00DC00D4" w:rsidP="00A749A9">
            <w:pPr>
              <w:pStyle w:val="Normal6a"/>
            </w:pPr>
            <w:r w:rsidRPr="00A749A9">
              <w:rPr>
                <w:b/>
                <w:i/>
                <w:vertAlign w:val="superscript"/>
              </w:rPr>
              <w:t>1 a</w:t>
            </w:r>
            <w:r w:rsidRPr="00A749A9">
              <w:t xml:space="preserve"> </w:t>
            </w:r>
            <w:r w:rsidRPr="00A749A9">
              <w:rPr>
                <w:b/>
                <w:i/>
              </w:rPr>
              <w:t>EUVL C 108, 26.3.2021, s. 8.</w:t>
            </w:r>
          </w:p>
        </w:tc>
      </w:tr>
    </w:tbl>
    <w:p w14:paraId="53F1B24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A510649" w14:textId="77777777" w:rsidR="00DC00D4" w:rsidRPr="00A749A9" w:rsidRDefault="00DC00D4" w:rsidP="00A749A9">
      <w:pPr>
        <w:widowControl/>
      </w:pPr>
      <w:r w:rsidRPr="00A749A9">
        <w:rPr>
          <w:rStyle w:val="HideTWBExt"/>
        </w:rPr>
        <w:t>&lt;/Amend&gt;</w:t>
      </w:r>
    </w:p>
    <w:p w14:paraId="1C42931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39</w:t>
      </w:r>
      <w:r w:rsidRPr="00A749A9">
        <w:rPr>
          <w:rStyle w:val="HideTWBExt"/>
          <w:b w:val="0"/>
        </w:rPr>
        <w:t>&lt;/NumAm&gt;</w:t>
      </w:r>
    </w:p>
    <w:p w14:paraId="41126A05"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A7A1B47" w14:textId="77777777" w:rsidR="00DC00D4" w:rsidRPr="00A749A9" w:rsidRDefault="00DC00D4" w:rsidP="00A749A9">
      <w:pPr>
        <w:pStyle w:val="NormalBold"/>
      </w:pPr>
      <w:r w:rsidRPr="00A749A9">
        <w:rPr>
          <w:rStyle w:val="HideTWBExt"/>
          <w:b w:val="0"/>
        </w:rPr>
        <w:t>&lt;/RepeatBlock-By&gt;</w:t>
      </w:r>
    </w:p>
    <w:p w14:paraId="39756E5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9173A66" w14:textId="77777777" w:rsidR="00DC00D4" w:rsidRPr="00A749A9" w:rsidRDefault="00DC00D4" w:rsidP="00A749A9">
      <w:pPr>
        <w:pStyle w:val="NormalBold"/>
      </w:pPr>
      <w:r w:rsidRPr="00A749A9">
        <w:rPr>
          <w:rStyle w:val="HideTWBExt"/>
          <w:b w:val="0"/>
        </w:rPr>
        <w:t>&lt;Article&gt;</w:t>
      </w:r>
      <w:r w:rsidRPr="00A749A9">
        <w:t>Johdanto-osan 8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547AFE7" w14:textId="77777777" w:rsidTr="00C32C98">
        <w:trPr>
          <w:trHeight w:hRule="exact" w:val="240"/>
          <w:jc w:val="center"/>
        </w:trPr>
        <w:tc>
          <w:tcPr>
            <w:tcW w:w="9752" w:type="dxa"/>
            <w:gridSpan w:val="2"/>
            <w:tcBorders>
              <w:top w:val="nil"/>
              <w:left w:val="nil"/>
              <w:bottom w:val="nil"/>
              <w:right w:val="nil"/>
            </w:tcBorders>
          </w:tcPr>
          <w:p w14:paraId="3B2854BD" w14:textId="77777777" w:rsidR="00DC00D4" w:rsidRPr="00A749A9" w:rsidRDefault="00DC00D4" w:rsidP="00A749A9">
            <w:pPr>
              <w:widowControl/>
            </w:pPr>
          </w:p>
        </w:tc>
      </w:tr>
      <w:tr w:rsidR="00DC00D4" w:rsidRPr="00A749A9" w14:paraId="21952C8E" w14:textId="77777777" w:rsidTr="00C32C98">
        <w:trPr>
          <w:trHeight w:val="240"/>
          <w:jc w:val="center"/>
        </w:trPr>
        <w:tc>
          <w:tcPr>
            <w:tcW w:w="4876" w:type="dxa"/>
            <w:tcBorders>
              <w:top w:val="nil"/>
              <w:left w:val="nil"/>
              <w:bottom w:val="nil"/>
              <w:right w:val="nil"/>
            </w:tcBorders>
          </w:tcPr>
          <w:p w14:paraId="7A33F13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5B95240" w14:textId="77777777" w:rsidR="00DC00D4" w:rsidRPr="00A749A9" w:rsidRDefault="00DC00D4" w:rsidP="00A749A9">
            <w:pPr>
              <w:pStyle w:val="AmColumnHeading"/>
            </w:pPr>
            <w:r w:rsidRPr="00A749A9">
              <w:t>Tarkistus</w:t>
            </w:r>
          </w:p>
        </w:tc>
      </w:tr>
      <w:tr w:rsidR="00DC00D4" w:rsidRPr="00A749A9" w14:paraId="5C6193C9" w14:textId="77777777" w:rsidTr="00C32C98">
        <w:trPr>
          <w:jc w:val="center"/>
        </w:trPr>
        <w:tc>
          <w:tcPr>
            <w:tcW w:w="4876" w:type="dxa"/>
            <w:tcBorders>
              <w:top w:val="nil"/>
              <w:left w:val="nil"/>
              <w:bottom w:val="nil"/>
              <w:right w:val="nil"/>
            </w:tcBorders>
          </w:tcPr>
          <w:p w14:paraId="72DB0C1D" w14:textId="77777777" w:rsidR="00DC00D4" w:rsidRPr="00A749A9" w:rsidRDefault="00DC00D4" w:rsidP="00A749A9">
            <w:pPr>
              <w:pStyle w:val="Normal6a"/>
            </w:pPr>
            <w:r w:rsidRPr="00A749A9">
              <w:rPr>
                <w:b/>
                <w:i/>
              </w:rPr>
              <w:t>–</w:t>
            </w:r>
            <w:r w:rsidRPr="00A749A9">
              <w:tab/>
            </w:r>
            <w:r w:rsidRPr="00A749A9">
              <w:rPr>
                <w:b/>
                <w:i/>
              </w:rPr>
              <w:t>ottaa huomioon 29. tammikuuta 2025 annetun komission tiedonannon aiheesta ”EU:n kilpailukykykompassi” (</w:t>
            </w:r>
            <w:proofErr w:type="gramStart"/>
            <w:r w:rsidRPr="00A749A9">
              <w:rPr>
                <w:b/>
                <w:i/>
              </w:rPr>
              <w:t>COM(</w:t>
            </w:r>
            <w:proofErr w:type="gramEnd"/>
            <w:r w:rsidRPr="00A749A9">
              <w:rPr>
                <w:b/>
                <w:i/>
              </w:rPr>
              <w:t>2025)0030),</w:t>
            </w:r>
          </w:p>
        </w:tc>
        <w:tc>
          <w:tcPr>
            <w:tcW w:w="4876" w:type="dxa"/>
            <w:tcBorders>
              <w:top w:val="nil"/>
              <w:left w:val="nil"/>
              <w:bottom w:val="nil"/>
              <w:right w:val="nil"/>
            </w:tcBorders>
          </w:tcPr>
          <w:p w14:paraId="586CAE25" w14:textId="77777777" w:rsidR="00DC00D4" w:rsidRPr="00A749A9" w:rsidRDefault="00DC00D4" w:rsidP="00A749A9">
            <w:pPr>
              <w:pStyle w:val="Normal6a"/>
            </w:pPr>
            <w:r w:rsidRPr="00A749A9">
              <w:rPr>
                <w:b/>
                <w:i/>
              </w:rPr>
              <w:t>Poistetaan.</w:t>
            </w:r>
          </w:p>
        </w:tc>
      </w:tr>
    </w:tbl>
    <w:p w14:paraId="266F77C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D524357" w14:textId="77777777" w:rsidR="00DC00D4" w:rsidRPr="00A749A9" w:rsidRDefault="00DC00D4" w:rsidP="00A749A9">
      <w:pPr>
        <w:widowControl/>
      </w:pPr>
      <w:r w:rsidRPr="00A749A9">
        <w:rPr>
          <w:rStyle w:val="HideTWBExt"/>
        </w:rPr>
        <w:t>&lt;/Amend&gt;</w:t>
      </w:r>
    </w:p>
    <w:p w14:paraId="7701C49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40</w:t>
      </w:r>
      <w:r w:rsidRPr="00A749A9">
        <w:rPr>
          <w:rStyle w:val="HideTWBExt"/>
          <w:b w:val="0"/>
        </w:rPr>
        <w:t>&lt;/NumAm&gt;</w:t>
      </w:r>
    </w:p>
    <w:p w14:paraId="19E09507"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7C1E6DD" w14:textId="77777777" w:rsidR="00DC00D4" w:rsidRPr="00A749A9" w:rsidRDefault="00DC00D4" w:rsidP="00A749A9">
      <w:pPr>
        <w:pStyle w:val="NormalBold"/>
      </w:pPr>
      <w:r w:rsidRPr="00A749A9">
        <w:rPr>
          <w:rStyle w:val="HideTWBExt"/>
          <w:b w:val="0"/>
        </w:rPr>
        <w:t>&lt;/RepeatBlock-By&gt;</w:t>
      </w:r>
    </w:p>
    <w:p w14:paraId="44C28467" w14:textId="77777777" w:rsidR="00DC00D4" w:rsidRPr="00A749A9" w:rsidRDefault="00DC00D4" w:rsidP="00A749A9">
      <w:pPr>
        <w:pStyle w:val="NormalBold"/>
      </w:pPr>
      <w:r w:rsidRPr="00A749A9">
        <w:rPr>
          <w:rStyle w:val="HideTWBExt"/>
          <w:b w:val="0"/>
        </w:rPr>
        <w:lastRenderedPageBreak/>
        <w:t>&lt;DocAmend&gt;</w:t>
      </w:r>
      <w:r w:rsidRPr="00A749A9">
        <w:t>Päätöslauselmaesitys</w:t>
      </w:r>
      <w:r w:rsidRPr="00A749A9">
        <w:rPr>
          <w:rStyle w:val="HideTWBExt"/>
          <w:b w:val="0"/>
        </w:rPr>
        <w:t>&lt;/DocAmend&gt;</w:t>
      </w:r>
    </w:p>
    <w:p w14:paraId="755E2E45" w14:textId="77777777" w:rsidR="00DC00D4" w:rsidRPr="00A749A9" w:rsidRDefault="00DC00D4" w:rsidP="00A749A9">
      <w:pPr>
        <w:pStyle w:val="NormalBold"/>
      </w:pPr>
      <w:r w:rsidRPr="00A749A9">
        <w:rPr>
          <w:rStyle w:val="HideTWBExt"/>
          <w:b w:val="0"/>
        </w:rPr>
        <w:t>&lt;Article&gt;</w:t>
      </w:r>
      <w:r w:rsidRPr="00A749A9">
        <w:t>Johdanto-osan 8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747A5B6" w14:textId="77777777" w:rsidTr="00C32C98">
        <w:trPr>
          <w:trHeight w:hRule="exact" w:val="240"/>
          <w:jc w:val="center"/>
        </w:trPr>
        <w:tc>
          <w:tcPr>
            <w:tcW w:w="9752" w:type="dxa"/>
            <w:gridSpan w:val="2"/>
            <w:tcBorders>
              <w:top w:val="nil"/>
              <w:left w:val="nil"/>
              <w:bottom w:val="nil"/>
              <w:right w:val="nil"/>
            </w:tcBorders>
          </w:tcPr>
          <w:p w14:paraId="3921F884" w14:textId="77777777" w:rsidR="00DC00D4" w:rsidRPr="00A749A9" w:rsidRDefault="00DC00D4" w:rsidP="00A749A9">
            <w:pPr>
              <w:widowControl/>
            </w:pPr>
          </w:p>
        </w:tc>
      </w:tr>
      <w:tr w:rsidR="00DC00D4" w:rsidRPr="00A749A9" w14:paraId="16277E3A" w14:textId="77777777" w:rsidTr="00C32C98">
        <w:trPr>
          <w:trHeight w:val="240"/>
          <w:jc w:val="center"/>
        </w:trPr>
        <w:tc>
          <w:tcPr>
            <w:tcW w:w="4876" w:type="dxa"/>
            <w:tcBorders>
              <w:top w:val="nil"/>
              <w:left w:val="nil"/>
              <w:bottom w:val="nil"/>
              <w:right w:val="nil"/>
            </w:tcBorders>
          </w:tcPr>
          <w:p w14:paraId="42AD151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50E7191" w14:textId="77777777" w:rsidR="00DC00D4" w:rsidRPr="00A749A9" w:rsidRDefault="00DC00D4" w:rsidP="00A749A9">
            <w:pPr>
              <w:pStyle w:val="AmColumnHeading"/>
            </w:pPr>
            <w:r w:rsidRPr="00A749A9">
              <w:t>Tarkistus</w:t>
            </w:r>
          </w:p>
        </w:tc>
      </w:tr>
      <w:tr w:rsidR="00DC00D4" w:rsidRPr="00A749A9" w14:paraId="7986F3AC" w14:textId="77777777" w:rsidTr="00C32C98">
        <w:trPr>
          <w:jc w:val="center"/>
        </w:trPr>
        <w:tc>
          <w:tcPr>
            <w:tcW w:w="4876" w:type="dxa"/>
            <w:tcBorders>
              <w:top w:val="nil"/>
              <w:left w:val="nil"/>
              <w:bottom w:val="nil"/>
              <w:right w:val="nil"/>
            </w:tcBorders>
          </w:tcPr>
          <w:p w14:paraId="0422338B" w14:textId="77777777" w:rsidR="00DC00D4" w:rsidRPr="00A749A9" w:rsidRDefault="00DC00D4" w:rsidP="00A749A9">
            <w:pPr>
              <w:pStyle w:val="Normal6a"/>
            </w:pPr>
          </w:p>
        </w:tc>
        <w:tc>
          <w:tcPr>
            <w:tcW w:w="4876" w:type="dxa"/>
            <w:tcBorders>
              <w:top w:val="nil"/>
              <w:left w:val="nil"/>
              <w:bottom w:val="nil"/>
              <w:right w:val="nil"/>
            </w:tcBorders>
          </w:tcPr>
          <w:p w14:paraId="2F1FFF03" w14:textId="77777777" w:rsidR="00DC00D4" w:rsidRPr="00A749A9" w:rsidRDefault="00DC00D4" w:rsidP="00A749A9">
            <w:pPr>
              <w:pStyle w:val="Normal6a"/>
            </w:pPr>
            <w:r w:rsidRPr="00A749A9">
              <w:rPr>
                <w:b/>
                <w:i/>
              </w:rPr>
              <w:t>–</w:t>
            </w:r>
            <w:r w:rsidRPr="00A749A9">
              <w:tab/>
            </w:r>
            <w:r w:rsidRPr="00A749A9">
              <w:rPr>
                <w:b/>
                <w:i/>
              </w:rPr>
              <w:t>ottaa huomioon 14. syyskuuta 2022 antamansa päätöslauselman uudesta eurooppalaisesta Bauhausista</w:t>
            </w:r>
            <w:r w:rsidRPr="00A749A9">
              <w:rPr>
                <w:b/>
                <w:i/>
                <w:vertAlign w:val="superscript"/>
              </w:rPr>
              <w:t>1 a</w:t>
            </w:r>
            <w:r w:rsidRPr="00A749A9">
              <w:rPr>
                <w:b/>
                <w:i/>
              </w:rPr>
              <w:t>,</w:t>
            </w:r>
          </w:p>
        </w:tc>
      </w:tr>
      <w:tr w:rsidR="00DC00D4" w:rsidRPr="00A749A9" w14:paraId="2F538563" w14:textId="77777777" w:rsidTr="00C32C98">
        <w:trPr>
          <w:jc w:val="center"/>
        </w:trPr>
        <w:tc>
          <w:tcPr>
            <w:tcW w:w="4876" w:type="dxa"/>
            <w:tcBorders>
              <w:top w:val="nil"/>
              <w:left w:val="nil"/>
              <w:bottom w:val="nil"/>
              <w:right w:val="nil"/>
            </w:tcBorders>
          </w:tcPr>
          <w:p w14:paraId="493F08AB" w14:textId="77777777" w:rsidR="00DC00D4" w:rsidRPr="00A749A9" w:rsidRDefault="00DC00D4" w:rsidP="00A749A9">
            <w:pPr>
              <w:widowControl/>
            </w:pPr>
          </w:p>
        </w:tc>
        <w:tc>
          <w:tcPr>
            <w:tcW w:w="4876" w:type="dxa"/>
            <w:tcBorders>
              <w:top w:val="nil"/>
              <w:left w:val="nil"/>
              <w:bottom w:val="nil"/>
              <w:right w:val="nil"/>
            </w:tcBorders>
          </w:tcPr>
          <w:p w14:paraId="123C5347" w14:textId="77777777" w:rsidR="00DC00D4" w:rsidRPr="00A749A9" w:rsidRDefault="00DC00D4" w:rsidP="00A749A9">
            <w:pPr>
              <w:pStyle w:val="Normal6a"/>
            </w:pPr>
            <w:r w:rsidRPr="00A749A9">
              <w:rPr>
                <w:b/>
                <w:i/>
              </w:rPr>
              <w:t>_________________</w:t>
            </w:r>
          </w:p>
        </w:tc>
      </w:tr>
      <w:tr w:rsidR="00DC00D4" w:rsidRPr="00A749A9" w14:paraId="05A55E37" w14:textId="77777777" w:rsidTr="00C32C98">
        <w:trPr>
          <w:jc w:val="center"/>
        </w:trPr>
        <w:tc>
          <w:tcPr>
            <w:tcW w:w="4876" w:type="dxa"/>
            <w:tcBorders>
              <w:top w:val="nil"/>
              <w:left w:val="nil"/>
              <w:bottom w:val="nil"/>
              <w:right w:val="nil"/>
            </w:tcBorders>
          </w:tcPr>
          <w:p w14:paraId="32310274" w14:textId="77777777" w:rsidR="00DC00D4" w:rsidRPr="00A749A9" w:rsidRDefault="00DC00D4" w:rsidP="00A749A9">
            <w:pPr>
              <w:widowControl/>
            </w:pPr>
          </w:p>
        </w:tc>
        <w:tc>
          <w:tcPr>
            <w:tcW w:w="4876" w:type="dxa"/>
            <w:tcBorders>
              <w:top w:val="nil"/>
              <w:left w:val="nil"/>
              <w:bottom w:val="nil"/>
              <w:right w:val="nil"/>
            </w:tcBorders>
          </w:tcPr>
          <w:p w14:paraId="1D37EDAA" w14:textId="77777777" w:rsidR="00DC00D4" w:rsidRPr="00A749A9" w:rsidRDefault="00DC00D4" w:rsidP="00A749A9">
            <w:pPr>
              <w:pStyle w:val="Normal6a"/>
            </w:pPr>
            <w:r w:rsidRPr="00A749A9">
              <w:rPr>
                <w:b/>
                <w:i/>
                <w:vertAlign w:val="superscript"/>
              </w:rPr>
              <w:t>1 a</w:t>
            </w:r>
            <w:r w:rsidRPr="00A749A9">
              <w:t xml:space="preserve"> </w:t>
            </w:r>
            <w:r w:rsidRPr="00A749A9">
              <w:rPr>
                <w:b/>
                <w:i/>
              </w:rPr>
              <w:t>EUVL C 125, 5.4.2023, s. 56.</w:t>
            </w:r>
          </w:p>
        </w:tc>
      </w:tr>
    </w:tbl>
    <w:p w14:paraId="341C141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43B5AFF" w14:textId="77777777" w:rsidR="00DC00D4" w:rsidRPr="00A749A9" w:rsidRDefault="00DC00D4" w:rsidP="00A749A9">
      <w:pPr>
        <w:widowControl/>
      </w:pPr>
      <w:r w:rsidRPr="00A749A9">
        <w:rPr>
          <w:rStyle w:val="HideTWBExt"/>
        </w:rPr>
        <w:t>&lt;/Amend&gt;</w:t>
      </w:r>
    </w:p>
    <w:p w14:paraId="29236B8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41</w:t>
      </w:r>
      <w:r w:rsidRPr="00A749A9">
        <w:rPr>
          <w:rStyle w:val="HideTWBExt"/>
          <w:b w:val="0"/>
        </w:rPr>
        <w:t>&lt;/NumAm&gt;</w:t>
      </w:r>
    </w:p>
    <w:p w14:paraId="4EDFEBE9"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7F6A1E63" w14:textId="77777777" w:rsidR="00DC00D4" w:rsidRPr="00A749A9" w:rsidRDefault="00DC00D4" w:rsidP="00A749A9">
      <w:pPr>
        <w:pStyle w:val="NormalBold"/>
      </w:pPr>
      <w:r w:rsidRPr="00A749A9">
        <w:rPr>
          <w:rStyle w:val="HideTWBExt"/>
          <w:b w:val="0"/>
        </w:rPr>
        <w:t>&lt;/RepeatBlock-By&gt;</w:t>
      </w:r>
    </w:p>
    <w:p w14:paraId="251CA68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72CD4D1" w14:textId="77777777" w:rsidR="00DC00D4" w:rsidRPr="00A749A9" w:rsidRDefault="00DC00D4" w:rsidP="00A749A9">
      <w:pPr>
        <w:pStyle w:val="NormalBold"/>
      </w:pPr>
      <w:r w:rsidRPr="00A749A9">
        <w:rPr>
          <w:rStyle w:val="HideTWBExt"/>
          <w:b w:val="0"/>
        </w:rPr>
        <w:t>&lt;Article&gt;</w:t>
      </w:r>
      <w:r w:rsidRPr="00A749A9">
        <w:t>Johdanto-osan 9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195C99F" w14:textId="77777777" w:rsidTr="00C32C98">
        <w:trPr>
          <w:trHeight w:hRule="exact" w:val="240"/>
          <w:jc w:val="center"/>
        </w:trPr>
        <w:tc>
          <w:tcPr>
            <w:tcW w:w="9752" w:type="dxa"/>
            <w:gridSpan w:val="2"/>
            <w:tcBorders>
              <w:top w:val="nil"/>
              <w:left w:val="nil"/>
              <w:bottom w:val="nil"/>
              <w:right w:val="nil"/>
            </w:tcBorders>
          </w:tcPr>
          <w:p w14:paraId="6DED3EF9" w14:textId="77777777" w:rsidR="00DC00D4" w:rsidRPr="00A749A9" w:rsidRDefault="00DC00D4" w:rsidP="00A749A9">
            <w:pPr>
              <w:widowControl/>
            </w:pPr>
          </w:p>
        </w:tc>
      </w:tr>
      <w:tr w:rsidR="00DC00D4" w:rsidRPr="00A749A9" w14:paraId="37815B83" w14:textId="77777777" w:rsidTr="00C32C98">
        <w:trPr>
          <w:trHeight w:val="240"/>
          <w:jc w:val="center"/>
        </w:trPr>
        <w:tc>
          <w:tcPr>
            <w:tcW w:w="4876" w:type="dxa"/>
            <w:tcBorders>
              <w:top w:val="nil"/>
              <w:left w:val="nil"/>
              <w:bottom w:val="nil"/>
              <w:right w:val="nil"/>
            </w:tcBorders>
          </w:tcPr>
          <w:p w14:paraId="2A64B9A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532C375" w14:textId="77777777" w:rsidR="00DC00D4" w:rsidRPr="00A749A9" w:rsidRDefault="00DC00D4" w:rsidP="00A749A9">
            <w:pPr>
              <w:pStyle w:val="AmColumnHeading"/>
            </w:pPr>
            <w:r w:rsidRPr="00A749A9">
              <w:t>Tarkistus</w:t>
            </w:r>
          </w:p>
        </w:tc>
      </w:tr>
      <w:tr w:rsidR="00DC00D4" w:rsidRPr="00A749A9" w14:paraId="123D60D3" w14:textId="77777777" w:rsidTr="00C32C98">
        <w:trPr>
          <w:jc w:val="center"/>
        </w:trPr>
        <w:tc>
          <w:tcPr>
            <w:tcW w:w="4876" w:type="dxa"/>
            <w:tcBorders>
              <w:top w:val="nil"/>
              <w:left w:val="nil"/>
              <w:bottom w:val="nil"/>
              <w:right w:val="nil"/>
            </w:tcBorders>
          </w:tcPr>
          <w:p w14:paraId="78A07BBD" w14:textId="48552FA5" w:rsidR="00DC00D4" w:rsidRPr="00A749A9" w:rsidRDefault="00DC00D4" w:rsidP="00A749A9">
            <w:pPr>
              <w:pStyle w:val="Normal6a"/>
            </w:pPr>
            <w:r w:rsidRPr="00A749A9">
              <w:t>–</w:t>
            </w:r>
            <w:r w:rsidRPr="00A749A9">
              <w:tab/>
              <w:t>ottaa huomioon Euroopan sosiaalisten oikeuksien pilarin periaatteen</w:t>
            </w:r>
            <w:r w:rsidR="008758D5">
              <w:t xml:space="preserve"> </w:t>
            </w:r>
            <w:r w:rsidRPr="00A749A9">
              <w:t>19,</w:t>
            </w:r>
          </w:p>
        </w:tc>
        <w:tc>
          <w:tcPr>
            <w:tcW w:w="4876" w:type="dxa"/>
            <w:tcBorders>
              <w:top w:val="nil"/>
              <w:left w:val="nil"/>
              <w:bottom w:val="nil"/>
              <w:right w:val="nil"/>
            </w:tcBorders>
          </w:tcPr>
          <w:p w14:paraId="3FB808FB" w14:textId="77777777" w:rsidR="00DC00D4" w:rsidRPr="00A749A9" w:rsidRDefault="00DC00D4" w:rsidP="00A749A9">
            <w:pPr>
              <w:pStyle w:val="Normal6a"/>
            </w:pPr>
            <w:r w:rsidRPr="00A749A9">
              <w:t>–</w:t>
            </w:r>
            <w:r w:rsidRPr="00A749A9">
              <w:tab/>
              <w:t xml:space="preserve">ottaa huomioon </w:t>
            </w:r>
            <w:r w:rsidRPr="00A749A9">
              <w:rPr>
                <w:b/>
                <w:i/>
              </w:rPr>
              <w:t>Euroopan parlamentin, neuvoston ja komission 17. marraskuuta 2017 julistaman ja allekirjoittaman</w:t>
            </w:r>
            <w:r w:rsidRPr="00A749A9">
              <w:t xml:space="preserve"> Euroopan sosiaalisten oikeuksien pilarin </w:t>
            </w:r>
            <w:r w:rsidRPr="00A749A9">
              <w:rPr>
                <w:b/>
                <w:i/>
              </w:rPr>
              <w:t>ja erityisesti</w:t>
            </w:r>
            <w:r w:rsidRPr="00A749A9">
              <w:t xml:space="preserve"> periaatteen 19 </w:t>
            </w:r>
            <w:r w:rsidRPr="00A749A9">
              <w:rPr>
                <w:b/>
                <w:bCs/>
                <w:i/>
                <w:iCs/>
              </w:rPr>
              <w:t>”Sosiaalinen asuntotuotanto ja kodittomille annettava asumisapu” ja toteaa, että tarvitseville on taattava laadukas sosiaalinen asunto tai asuntotuki</w:t>
            </w:r>
            <w:r w:rsidRPr="00A749A9">
              <w:t>,</w:t>
            </w:r>
          </w:p>
        </w:tc>
      </w:tr>
    </w:tbl>
    <w:p w14:paraId="57B837B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13F83F6" w14:textId="77777777" w:rsidR="00DC00D4" w:rsidRPr="00A749A9" w:rsidRDefault="00DC00D4" w:rsidP="00A749A9">
      <w:pPr>
        <w:widowControl/>
      </w:pPr>
      <w:r w:rsidRPr="00A749A9">
        <w:rPr>
          <w:rStyle w:val="HideTWBExt"/>
        </w:rPr>
        <w:t>&lt;/Amend&gt;</w:t>
      </w:r>
    </w:p>
    <w:p w14:paraId="654A5D3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42</w:t>
      </w:r>
      <w:r w:rsidRPr="00A749A9">
        <w:rPr>
          <w:rStyle w:val="HideTWBExt"/>
          <w:b w:val="0"/>
        </w:rPr>
        <w:t>&lt;/NumAm&gt;</w:t>
      </w:r>
    </w:p>
    <w:p w14:paraId="70E5E1D6"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E15C20F" w14:textId="77777777" w:rsidR="00DC00D4" w:rsidRPr="00A749A9" w:rsidRDefault="00DC00D4" w:rsidP="00A749A9">
      <w:pPr>
        <w:pStyle w:val="NormalBold"/>
      </w:pPr>
      <w:r w:rsidRPr="00A749A9">
        <w:rPr>
          <w:rStyle w:val="HideTWBExt"/>
          <w:b w:val="0"/>
        </w:rPr>
        <w:t>&lt;/RepeatBlock-By&gt;</w:t>
      </w:r>
    </w:p>
    <w:p w14:paraId="63C281E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7FE6D8F" w14:textId="77777777" w:rsidR="00DC00D4" w:rsidRPr="00A749A9" w:rsidRDefault="00DC00D4" w:rsidP="00A749A9">
      <w:pPr>
        <w:pStyle w:val="NormalBold"/>
      </w:pPr>
      <w:r w:rsidRPr="00A749A9">
        <w:rPr>
          <w:rStyle w:val="HideTWBExt"/>
          <w:b w:val="0"/>
        </w:rPr>
        <w:t>&lt;Article&gt;</w:t>
      </w:r>
      <w:r w:rsidRPr="00A749A9">
        <w:t>Johdanto-osan 9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CE13D01" w14:textId="77777777" w:rsidTr="00C32C98">
        <w:trPr>
          <w:trHeight w:hRule="exact" w:val="240"/>
          <w:jc w:val="center"/>
        </w:trPr>
        <w:tc>
          <w:tcPr>
            <w:tcW w:w="9752" w:type="dxa"/>
            <w:gridSpan w:val="2"/>
            <w:tcBorders>
              <w:top w:val="nil"/>
              <w:left w:val="nil"/>
              <w:bottom w:val="nil"/>
              <w:right w:val="nil"/>
            </w:tcBorders>
          </w:tcPr>
          <w:p w14:paraId="36BDDD58" w14:textId="77777777" w:rsidR="00DC00D4" w:rsidRPr="00A749A9" w:rsidRDefault="00DC00D4" w:rsidP="00A749A9">
            <w:pPr>
              <w:widowControl/>
            </w:pPr>
          </w:p>
        </w:tc>
      </w:tr>
      <w:tr w:rsidR="00DC00D4" w:rsidRPr="00A749A9" w14:paraId="742366A3" w14:textId="77777777" w:rsidTr="00C32C98">
        <w:trPr>
          <w:trHeight w:val="240"/>
          <w:jc w:val="center"/>
        </w:trPr>
        <w:tc>
          <w:tcPr>
            <w:tcW w:w="4876" w:type="dxa"/>
            <w:tcBorders>
              <w:top w:val="nil"/>
              <w:left w:val="nil"/>
              <w:bottom w:val="nil"/>
              <w:right w:val="nil"/>
            </w:tcBorders>
          </w:tcPr>
          <w:p w14:paraId="57EE2681"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66480637" w14:textId="77777777" w:rsidR="00DC00D4" w:rsidRPr="00A749A9" w:rsidRDefault="00DC00D4" w:rsidP="00A749A9">
            <w:pPr>
              <w:pStyle w:val="AmColumnHeading"/>
            </w:pPr>
            <w:r w:rsidRPr="00A749A9">
              <w:t>Tarkistus</w:t>
            </w:r>
          </w:p>
        </w:tc>
      </w:tr>
      <w:tr w:rsidR="00DC00D4" w:rsidRPr="00A749A9" w14:paraId="3210E184" w14:textId="77777777" w:rsidTr="00C32C98">
        <w:trPr>
          <w:jc w:val="center"/>
        </w:trPr>
        <w:tc>
          <w:tcPr>
            <w:tcW w:w="4876" w:type="dxa"/>
            <w:tcBorders>
              <w:top w:val="nil"/>
              <w:left w:val="nil"/>
              <w:bottom w:val="nil"/>
              <w:right w:val="nil"/>
            </w:tcBorders>
          </w:tcPr>
          <w:p w14:paraId="0D256252" w14:textId="77777777" w:rsidR="00DC00D4" w:rsidRPr="00A749A9" w:rsidRDefault="00DC00D4" w:rsidP="00A749A9">
            <w:pPr>
              <w:pStyle w:val="Normal6a"/>
            </w:pPr>
            <w:r w:rsidRPr="00A749A9">
              <w:t>–</w:t>
            </w:r>
            <w:r w:rsidRPr="00A749A9">
              <w:tab/>
              <w:t xml:space="preserve">ottaa huomioon Euroopan sosiaalisten oikeuksien pilarin </w:t>
            </w:r>
            <w:r w:rsidRPr="00A749A9">
              <w:rPr>
                <w:b/>
                <w:i/>
              </w:rPr>
              <w:t>periaatteen</w:t>
            </w:r>
            <w:r w:rsidRPr="00A749A9">
              <w:t xml:space="preserve"> 19,</w:t>
            </w:r>
          </w:p>
        </w:tc>
        <w:tc>
          <w:tcPr>
            <w:tcW w:w="4876" w:type="dxa"/>
            <w:tcBorders>
              <w:top w:val="nil"/>
              <w:left w:val="nil"/>
              <w:bottom w:val="nil"/>
              <w:right w:val="nil"/>
            </w:tcBorders>
          </w:tcPr>
          <w:p w14:paraId="6E3994DD" w14:textId="77777777" w:rsidR="00DC00D4" w:rsidRPr="00A749A9" w:rsidRDefault="00DC00D4" w:rsidP="00A749A9">
            <w:pPr>
              <w:pStyle w:val="Normal6a"/>
            </w:pPr>
            <w:r w:rsidRPr="00A749A9">
              <w:t>–</w:t>
            </w:r>
            <w:r w:rsidRPr="00A749A9">
              <w:tab/>
              <w:t xml:space="preserve">ottaa huomioon Euroopan sosiaalisten oikeuksien pilarin </w:t>
            </w:r>
            <w:r w:rsidRPr="00A749A9">
              <w:rPr>
                <w:b/>
                <w:i/>
              </w:rPr>
              <w:t>periaatteet</w:t>
            </w:r>
            <w:r w:rsidRPr="00A749A9">
              <w:t xml:space="preserve"> 19</w:t>
            </w:r>
            <w:r w:rsidRPr="00A749A9">
              <w:rPr>
                <w:b/>
                <w:i/>
              </w:rPr>
              <w:t>, 2 ja 3, myös sosiaali-indikaattoreiden tulostaulun</w:t>
            </w:r>
            <w:r w:rsidRPr="00A749A9">
              <w:t>,</w:t>
            </w:r>
          </w:p>
        </w:tc>
      </w:tr>
    </w:tbl>
    <w:p w14:paraId="4CA848E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F02092E" w14:textId="77777777" w:rsidR="00DC00D4" w:rsidRPr="00A749A9" w:rsidRDefault="00DC00D4" w:rsidP="00A749A9">
      <w:pPr>
        <w:widowControl/>
      </w:pPr>
      <w:r w:rsidRPr="00A749A9">
        <w:rPr>
          <w:rStyle w:val="HideTWBExt"/>
        </w:rPr>
        <w:t>&lt;/Amend&gt;</w:t>
      </w:r>
    </w:p>
    <w:p w14:paraId="4E0B1B9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43</w:t>
      </w:r>
      <w:r w:rsidRPr="00A749A9">
        <w:rPr>
          <w:rStyle w:val="HideTWBExt"/>
          <w:b w:val="0"/>
        </w:rPr>
        <w:t>&lt;/NumAm&gt;</w:t>
      </w:r>
    </w:p>
    <w:p w14:paraId="1B2F8DC3"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0A5E3401" w14:textId="77777777" w:rsidR="00DC00D4" w:rsidRPr="00A749A9" w:rsidRDefault="00DC00D4" w:rsidP="00A749A9">
      <w:pPr>
        <w:pStyle w:val="NormalBold"/>
      </w:pPr>
      <w:r w:rsidRPr="00A749A9">
        <w:rPr>
          <w:rStyle w:val="HideTWBExt"/>
          <w:b w:val="0"/>
        </w:rPr>
        <w:t>&lt;/RepeatBlock-By&gt;</w:t>
      </w:r>
    </w:p>
    <w:p w14:paraId="5AFDCCC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5A4B90A" w14:textId="77777777" w:rsidR="00DC00D4" w:rsidRPr="00A749A9" w:rsidRDefault="00DC00D4" w:rsidP="00A749A9">
      <w:pPr>
        <w:pStyle w:val="NormalBold"/>
      </w:pPr>
      <w:r w:rsidRPr="00A749A9">
        <w:rPr>
          <w:rStyle w:val="HideTWBExt"/>
          <w:b w:val="0"/>
        </w:rPr>
        <w:t>&lt;Article&gt;</w:t>
      </w:r>
      <w:r w:rsidRPr="00A749A9">
        <w:t>Johdanto-osan 9 viite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5F94126" w14:textId="77777777" w:rsidTr="00C32C98">
        <w:trPr>
          <w:trHeight w:hRule="exact" w:val="240"/>
          <w:jc w:val="center"/>
        </w:trPr>
        <w:tc>
          <w:tcPr>
            <w:tcW w:w="9752" w:type="dxa"/>
            <w:gridSpan w:val="2"/>
            <w:tcBorders>
              <w:top w:val="nil"/>
              <w:left w:val="nil"/>
              <w:bottom w:val="nil"/>
              <w:right w:val="nil"/>
            </w:tcBorders>
          </w:tcPr>
          <w:p w14:paraId="2B5BA5ED" w14:textId="77777777" w:rsidR="00DC00D4" w:rsidRPr="00A749A9" w:rsidRDefault="00DC00D4" w:rsidP="00A749A9">
            <w:pPr>
              <w:widowControl/>
            </w:pPr>
          </w:p>
        </w:tc>
      </w:tr>
      <w:tr w:rsidR="00DC00D4" w:rsidRPr="00A749A9" w14:paraId="5AB360CB" w14:textId="77777777" w:rsidTr="00C32C98">
        <w:trPr>
          <w:trHeight w:val="240"/>
          <w:jc w:val="center"/>
        </w:trPr>
        <w:tc>
          <w:tcPr>
            <w:tcW w:w="4876" w:type="dxa"/>
            <w:tcBorders>
              <w:top w:val="nil"/>
              <w:left w:val="nil"/>
              <w:bottom w:val="nil"/>
              <w:right w:val="nil"/>
            </w:tcBorders>
          </w:tcPr>
          <w:p w14:paraId="764536A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84E9B94" w14:textId="77777777" w:rsidR="00DC00D4" w:rsidRPr="00A749A9" w:rsidRDefault="00DC00D4" w:rsidP="00A749A9">
            <w:pPr>
              <w:pStyle w:val="AmColumnHeading"/>
            </w:pPr>
            <w:r w:rsidRPr="00A749A9">
              <w:t>Tarkistus</w:t>
            </w:r>
          </w:p>
        </w:tc>
      </w:tr>
      <w:tr w:rsidR="00DC00D4" w:rsidRPr="00A749A9" w14:paraId="1DA2A035" w14:textId="77777777" w:rsidTr="00C32C98">
        <w:trPr>
          <w:jc w:val="center"/>
        </w:trPr>
        <w:tc>
          <w:tcPr>
            <w:tcW w:w="4876" w:type="dxa"/>
            <w:tcBorders>
              <w:top w:val="nil"/>
              <w:left w:val="nil"/>
              <w:bottom w:val="nil"/>
              <w:right w:val="nil"/>
            </w:tcBorders>
          </w:tcPr>
          <w:p w14:paraId="2E953865" w14:textId="77777777" w:rsidR="00DC00D4" w:rsidRPr="00A749A9" w:rsidRDefault="00DC00D4" w:rsidP="00A749A9">
            <w:pPr>
              <w:pStyle w:val="Normal6a"/>
            </w:pPr>
            <w:r w:rsidRPr="00A749A9">
              <w:t>–</w:t>
            </w:r>
            <w:r w:rsidRPr="00A749A9">
              <w:tab/>
              <w:t xml:space="preserve">ottaa huomioon Euroopan sosiaalisten oikeuksien pilarin </w:t>
            </w:r>
            <w:r w:rsidRPr="00A749A9">
              <w:rPr>
                <w:b/>
                <w:i/>
              </w:rPr>
              <w:t>periaatteen</w:t>
            </w:r>
            <w:r w:rsidRPr="00A749A9">
              <w:t xml:space="preserve"> 19,</w:t>
            </w:r>
          </w:p>
        </w:tc>
        <w:tc>
          <w:tcPr>
            <w:tcW w:w="4876" w:type="dxa"/>
            <w:tcBorders>
              <w:top w:val="nil"/>
              <w:left w:val="nil"/>
              <w:bottom w:val="nil"/>
              <w:right w:val="nil"/>
            </w:tcBorders>
          </w:tcPr>
          <w:p w14:paraId="2DA13CB4" w14:textId="77777777" w:rsidR="00DC00D4" w:rsidRPr="00A749A9" w:rsidRDefault="00DC00D4" w:rsidP="00A749A9">
            <w:pPr>
              <w:pStyle w:val="Normal6a"/>
            </w:pPr>
            <w:r w:rsidRPr="00A749A9">
              <w:t>–</w:t>
            </w:r>
            <w:r w:rsidRPr="00A749A9">
              <w:tab/>
              <w:t xml:space="preserve">ottaa huomioon Euroopan sosiaalisten oikeuksien pilarin </w:t>
            </w:r>
            <w:r w:rsidRPr="00A749A9">
              <w:rPr>
                <w:b/>
                <w:i/>
              </w:rPr>
              <w:t>periaatteet</w:t>
            </w:r>
            <w:r w:rsidRPr="00A749A9">
              <w:t xml:space="preserve"> 19 </w:t>
            </w:r>
            <w:r w:rsidRPr="00A749A9">
              <w:rPr>
                <w:b/>
                <w:bCs/>
                <w:i/>
                <w:iCs/>
              </w:rPr>
              <w:t>ja 20</w:t>
            </w:r>
            <w:r w:rsidRPr="00A749A9">
              <w:t>,</w:t>
            </w:r>
          </w:p>
        </w:tc>
      </w:tr>
    </w:tbl>
    <w:p w14:paraId="02E8CA6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7AA81C7" w14:textId="77777777" w:rsidR="00DC00D4" w:rsidRPr="00A749A9" w:rsidRDefault="00DC00D4" w:rsidP="00A749A9">
      <w:pPr>
        <w:widowControl/>
      </w:pPr>
      <w:r w:rsidRPr="00A749A9">
        <w:rPr>
          <w:rStyle w:val="HideTWBExt"/>
        </w:rPr>
        <w:t>&lt;/Amend&gt;</w:t>
      </w:r>
    </w:p>
    <w:p w14:paraId="024C460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44</w:t>
      </w:r>
      <w:r w:rsidRPr="00A749A9">
        <w:rPr>
          <w:rStyle w:val="HideTWBExt"/>
          <w:b w:val="0"/>
        </w:rPr>
        <w:t>&lt;/NumAm&gt;</w:t>
      </w:r>
    </w:p>
    <w:p w14:paraId="432653D4"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 Johan Danielsson</w:t>
      </w:r>
      <w:r w:rsidRPr="00A749A9">
        <w:rPr>
          <w:rStyle w:val="HideTWBExt"/>
          <w:b w:val="0"/>
        </w:rPr>
        <w:t>&lt;/Members&gt;</w:t>
      </w:r>
    </w:p>
    <w:p w14:paraId="306AC017" w14:textId="77777777" w:rsidR="00DC00D4" w:rsidRPr="00A749A9" w:rsidRDefault="00DC00D4" w:rsidP="00A749A9">
      <w:pPr>
        <w:pStyle w:val="NormalBold"/>
      </w:pPr>
      <w:r w:rsidRPr="00A749A9">
        <w:rPr>
          <w:rStyle w:val="HideTWBExt"/>
          <w:b w:val="0"/>
        </w:rPr>
        <w:t>&lt;/RepeatBlock-By&gt;</w:t>
      </w:r>
    </w:p>
    <w:p w14:paraId="0A57F53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B663389" w14:textId="77777777" w:rsidR="00DC00D4" w:rsidRPr="00A749A9" w:rsidRDefault="00DC00D4" w:rsidP="00A749A9">
      <w:pPr>
        <w:pStyle w:val="NormalBold"/>
      </w:pPr>
      <w:r w:rsidRPr="00A749A9">
        <w:rPr>
          <w:rStyle w:val="HideTWBExt"/>
          <w:b w:val="0"/>
        </w:rPr>
        <w:t>&lt;Article&gt;</w:t>
      </w:r>
      <w:r w:rsidRPr="00A749A9">
        <w:t>Johdanto-osan 11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41E5A7A" w14:textId="77777777" w:rsidTr="00C32C98">
        <w:trPr>
          <w:trHeight w:hRule="exact" w:val="240"/>
          <w:jc w:val="center"/>
        </w:trPr>
        <w:tc>
          <w:tcPr>
            <w:tcW w:w="9752" w:type="dxa"/>
            <w:gridSpan w:val="2"/>
            <w:tcBorders>
              <w:top w:val="nil"/>
              <w:left w:val="nil"/>
              <w:bottom w:val="nil"/>
              <w:right w:val="nil"/>
            </w:tcBorders>
          </w:tcPr>
          <w:p w14:paraId="4AD40DB3" w14:textId="77777777" w:rsidR="00DC00D4" w:rsidRPr="00A749A9" w:rsidRDefault="00DC00D4" w:rsidP="00A749A9">
            <w:pPr>
              <w:widowControl/>
            </w:pPr>
          </w:p>
        </w:tc>
      </w:tr>
      <w:tr w:rsidR="00DC00D4" w:rsidRPr="00A749A9" w14:paraId="53050A1D" w14:textId="77777777" w:rsidTr="00C32C98">
        <w:trPr>
          <w:trHeight w:val="240"/>
          <w:jc w:val="center"/>
        </w:trPr>
        <w:tc>
          <w:tcPr>
            <w:tcW w:w="4876" w:type="dxa"/>
            <w:tcBorders>
              <w:top w:val="nil"/>
              <w:left w:val="nil"/>
              <w:bottom w:val="nil"/>
              <w:right w:val="nil"/>
            </w:tcBorders>
          </w:tcPr>
          <w:p w14:paraId="5B81DAF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FBA8ECD" w14:textId="77777777" w:rsidR="00DC00D4" w:rsidRPr="00A749A9" w:rsidRDefault="00DC00D4" w:rsidP="00A749A9">
            <w:pPr>
              <w:pStyle w:val="AmColumnHeading"/>
            </w:pPr>
            <w:r w:rsidRPr="00A749A9">
              <w:t>Tarkistus</w:t>
            </w:r>
          </w:p>
        </w:tc>
      </w:tr>
      <w:tr w:rsidR="00DC00D4" w:rsidRPr="00A749A9" w14:paraId="45934373" w14:textId="77777777" w:rsidTr="00C32C98">
        <w:trPr>
          <w:jc w:val="center"/>
        </w:trPr>
        <w:tc>
          <w:tcPr>
            <w:tcW w:w="4876" w:type="dxa"/>
            <w:tcBorders>
              <w:top w:val="nil"/>
              <w:left w:val="nil"/>
              <w:bottom w:val="nil"/>
              <w:right w:val="nil"/>
            </w:tcBorders>
          </w:tcPr>
          <w:p w14:paraId="0361EADB" w14:textId="77777777" w:rsidR="00DC00D4" w:rsidRPr="00A749A9" w:rsidRDefault="00DC00D4" w:rsidP="00A749A9">
            <w:pPr>
              <w:pStyle w:val="Normal6a"/>
            </w:pPr>
          </w:p>
        </w:tc>
        <w:tc>
          <w:tcPr>
            <w:tcW w:w="4876" w:type="dxa"/>
            <w:tcBorders>
              <w:top w:val="nil"/>
              <w:left w:val="nil"/>
              <w:bottom w:val="nil"/>
              <w:right w:val="nil"/>
            </w:tcBorders>
          </w:tcPr>
          <w:p w14:paraId="5E7B91BF" w14:textId="77777777" w:rsidR="00DC00D4" w:rsidRPr="00A749A9" w:rsidRDefault="00DC00D4" w:rsidP="00A749A9">
            <w:pPr>
              <w:pStyle w:val="Normal6a"/>
            </w:pPr>
            <w:r w:rsidRPr="00A749A9">
              <w:rPr>
                <w:b/>
                <w:i/>
              </w:rPr>
              <w:t>–</w:t>
            </w:r>
            <w:r w:rsidRPr="00A749A9">
              <w:tab/>
            </w:r>
            <w:r w:rsidRPr="00A749A9">
              <w:rPr>
                <w:b/>
                <w:i/>
              </w:rPr>
              <w:t>ottaa huomioon 18. syyskuuta 2025 annetun Euroopan talous- ja sosiaalikomitean lausunnon ”Kohtuuhintaista asumista koskeva eurooppalainen suunnitelma – kansalaisyhteiskunnan panos”,</w:t>
            </w:r>
          </w:p>
        </w:tc>
      </w:tr>
    </w:tbl>
    <w:p w14:paraId="3D8F5E4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021B3C6" w14:textId="77777777" w:rsidR="00DC00D4" w:rsidRPr="00A749A9" w:rsidRDefault="00DC00D4" w:rsidP="00A749A9">
      <w:pPr>
        <w:widowControl/>
      </w:pPr>
      <w:r w:rsidRPr="00A749A9">
        <w:rPr>
          <w:rStyle w:val="HideTWBExt"/>
        </w:rPr>
        <w:t>&lt;/Amend&gt;</w:t>
      </w:r>
    </w:p>
    <w:p w14:paraId="59CF1FB5"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45</w:t>
      </w:r>
      <w:r w:rsidRPr="00A749A9">
        <w:rPr>
          <w:rStyle w:val="HideTWBExt"/>
          <w:b w:val="0"/>
        </w:rPr>
        <w:t>&lt;/NumAm&gt;</w:t>
      </w:r>
    </w:p>
    <w:p w14:paraId="7A0036BF"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5412EFA" w14:textId="77777777" w:rsidR="00DC00D4" w:rsidRPr="00A749A9" w:rsidRDefault="00DC00D4" w:rsidP="00A749A9">
      <w:pPr>
        <w:pStyle w:val="NormalBold"/>
      </w:pPr>
      <w:r w:rsidRPr="00A749A9">
        <w:rPr>
          <w:rStyle w:val="HideTWBExt"/>
          <w:b w:val="0"/>
        </w:rPr>
        <w:t>&lt;/RepeatBlock-By&gt;</w:t>
      </w:r>
    </w:p>
    <w:p w14:paraId="60B414B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78CBAD3" w14:textId="77777777" w:rsidR="00DC00D4" w:rsidRPr="00A749A9" w:rsidRDefault="00DC00D4" w:rsidP="00A749A9">
      <w:pPr>
        <w:pStyle w:val="NormalBold"/>
      </w:pPr>
      <w:r w:rsidRPr="00A749A9">
        <w:rPr>
          <w:rStyle w:val="HideTWBExt"/>
          <w:b w:val="0"/>
        </w:rPr>
        <w:t>&lt;Article&gt;</w:t>
      </w:r>
      <w:r w:rsidRPr="00A749A9">
        <w:t>Johdanto-osan 11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281B510" w14:textId="77777777" w:rsidTr="00C32C98">
        <w:trPr>
          <w:trHeight w:hRule="exact" w:val="240"/>
          <w:jc w:val="center"/>
        </w:trPr>
        <w:tc>
          <w:tcPr>
            <w:tcW w:w="9752" w:type="dxa"/>
            <w:gridSpan w:val="2"/>
            <w:tcBorders>
              <w:top w:val="nil"/>
              <w:left w:val="nil"/>
              <w:bottom w:val="nil"/>
              <w:right w:val="nil"/>
            </w:tcBorders>
          </w:tcPr>
          <w:p w14:paraId="6CE82FE1" w14:textId="77777777" w:rsidR="00DC00D4" w:rsidRPr="00A749A9" w:rsidRDefault="00DC00D4" w:rsidP="00A749A9">
            <w:pPr>
              <w:widowControl/>
            </w:pPr>
          </w:p>
        </w:tc>
      </w:tr>
      <w:tr w:rsidR="00DC00D4" w:rsidRPr="00A749A9" w14:paraId="252068FE" w14:textId="77777777" w:rsidTr="00C32C98">
        <w:trPr>
          <w:trHeight w:val="240"/>
          <w:jc w:val="center"/>
        </w:trPr>
        <w:tc>
          <w:tcPr>
            <w:tcW w:w="4876" w:type="dxa"/>
            <w:tcBorders>
              <w:top w:val="nil"/>
              <w:left w:val="nil"/>
              <w:bottom w:val="nil"/>
              <w:right w:val="nil"/>
            </w:tcBorders>
          </w:tcPr>
          <w:p w14:paraId="650BF70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711E8E5" w14:textId="77777777" w:rsidR="00DC00D4" w:rsidRPr="00A749A9" w:rsidRDefault="00DC00D4" w:rsidP="00A749A9">
            <w:pPr>
              <w:pStyle w:val="AmColumnHeading"/>
            </w:pPr>
            <w:r w:rsidRPr="00A749A9">
              <w:t>Tarkistus</w:t>
            </w:r>
          </w:p>
        </w:tc>
      </w:tr>
      <w:tr w:rsidR="00DC00D4" w:rsidRPr="00A749A9" w14:paraId="5F53BF96" w14:textId="77777777" w:rsidTr="00C32C98">
        <w:trPr>
          <w:jc w:val="center"/>
        </w:trPr>
        <w:tc>
          <w:tcPr>
            <w:tcW w:w="4876" w:type="dxa"/>
            <w:tcBorders>
              <w:top w:val="nil"/>
              <w:left w:val="nil"/>
              <w:bottom w:val="nil"/>
              <w:right w:val="nil"/>
            </w:tcBorders>
          </w:tcPr>
          <w:p w14:paraId="67689CE8" w14:textId="77777777" w:rsidR="00DC00D4" w:rsidRPr="00A749A9" w:rsidRDefault="00DC00D4" w:rsidP="00A749A9">
            <w:pPr>
              <w:pStyle w:val="Normal6a"/>
            </w:pPr>
          </w:p>
        </w:tc>
        <w:tc>
          <w:tcPr>
            <w:tcW w:w="4876" w:type="dxa"/>
            <w:tcBorders>
              <w:top w:val="nil"/>
              <w:left w:val="nil"/>
              <w:bottom w:val="nil"/>
              <w:right w:val="nil"/>
            </w:tcBorders>
          </w:tcPr>
          <w:p w14:paraId="335858CF" w14:textId="77777777" w:rsidR="00DC00D4" w:rsidRPr="00A749A9" w:rsidRDefault="00DC00D4" w:rsidP="00A749A9">
            <w:pPr>
              <w:pStyle w:val="Normal6a"/>
            </w:pPr>
            <w:r w:rsidRPr="00A749A9">
              <w:rPr>
                <w:b/>
                <w:i/>
              </w:rPr>
              <w:t>–</w:t>
            </w:r>
            <w:r w:rsidRPr="00A749A9">
              <w:tab/>
            </w:r>
            <w:r w:rsidRPr="00A749A9">
              <w:rPr>
                <w:b/>
                <w:i/>
              </w:rPr>
              <w:t>ottaa huomioon 5. joulukuuta 2024 annetun Euroopan talous- ja sosiaalikomitean lausunnon ”Sosiaalinen asuntotarjonta EU:ssa – kunnollista, kestäväpohjaista ja kohtuuhintaista”</w:t>
            </w:r>
            <w:r w:rsidRPr="00A749A9">
              <w:rPr>
                <w:b/>
                <w:i/>
                <w:vertAlign w:val="superscript"/>
              </w:rPr>
              <w:t>1 a</w:t>
            </w:r>
            <w:r w:rsidRPr="00A749A9">
              <w:rPr>
                <w:b/>
                <w:i/>
              </w:rPr>
              <w:t>,</w:t>
            </w:r>
          </w:p>
        </w:tc>
      </w:tr>
      <w:tr w:rsidR="00DC00D4" w:rsidRPr="00A749A9" w14:paraId="5FC02F54" w14:textId="77777777" w:rsidTr="00C32C98">
        <w:trPr>
          <w:jc w:val="center"/>
        </w:trPr>
        <w:tc>
          <w:tcPr>
            <w:tcW w:w="4876" w:type="dxa"/>
            <w:tcBorders>
              <w:top w:val="nil"/>
              <w:left w:val="nil"/>
              <w:bottom w:val="nil"/>
              <w:right w:val="nil"/>
            </w:tcBorders>
          </w:tcPr>
          <w:p w14:paraId="2AE9B4C9" w14:textId="77777777" w:rsidR="00DC00D4" w:rsidRPr="00A749A9" w:rsidRDefault="00DC00D4" w:rsidP="00A749A9">
            <w:pPr>
              <w:widowControl/>
            </w:pPr>
          </w:p>
        </w:tc>
        <w:tc>
          <w:tcPr>
            <w:tcW w:w="4876" w:type="dxa"/>
            <w:tcBorders>
              <w:top w:val="nil"/>
              <w:left w:val="nil"/>
              <w:bottom w:val="nil"/>
              <w:right w:val="nil"/>
            </w:tcBorders>
          </w:tcPr>
          <w:p w14:paraId="62C94DF2" w14:textId="77777777" w:rsidR="00DC00D4" w:rsidRPr="00A749A9" w:rsidRDefault="00DC00D4" w:rsidP="00A749A9">
            <w:pPr>
              <w:pStyle w:val="Normal6a"/>
            </w:pPr>
            <w:r w:rsidRPr="00A749A9">
              <w:rPr>
                <w:b/>
                <w:i/>
              </w:rPr>
              <w:t>_________________</w:t>
            </w:r>
          </w:p>
        </w:tc>
      </w:tr>
      <w:tr w:rsidR="00DC00D4" w:rsidRPr="00A749A9" w14:paraId="4D8E37F4" w14:textId="77777777" w:rsidTr="00C32C98">
        <w:trPr>
          <w:jc w:val="center"/>
        </w:trPr>
        <w:tc>
          <w:tcPr>
            <w:tcW w:w="4876" w:type="dxa"/>
            <w:tcBorders>
              <w:top w:val="nil"/>
              <w:left w:val="nil"/>
              <w:bottom w:val="nil"/>
              <w:right w:val="nil"/>
            </w:tcBorders>
          </w:tcPr>
          <w:p w14:paraId="6AE4915D" w14:textId="77777777" w:rsidR="00DC00D4" w:rsidRPr="00A749A9" w:rsidRDefault="00DC00D4" w:rsidP="00A749A9">
            <w:pPr>
              <w:widowControl/>
            </w:pPr>
          </w:p>
        </w:tc>
        <w:tc>
          <w:tcPr>
            <w:tcW w:w="4876" w:type="dxa"/>
            <w:tcBorders>
              <w:top w:val="nil"/>
              <w:left w:val="nil"/>
              <w:bottom w:val="nil"/>
              <w:right w:val="nil"/>
            </w:tcBorders>
          </w:tcPr>
          <w:p w14:paraId="5DA9938C" w14:textId="77777777" w:rsidR="00DC00D4" w:rsidRPr="00A749A9" w:rsidRDefault="00DC00D4" w:rsidP="00A749A9">
            <w:pPr>
              <w:pStyle w:val="Normal6a"/>
            </w:pPr>
            <w:r w:rsidRPr="00A749A9">
              <w:rPr>
                <w:b/>
                <w:i/>
                <w:vertAlign w:val="superscript"/>
              </w:rPr>
              <w:t>1 a</w:t>
            </w:r>
            <w:r w:rsidRPr="00A749A9">
              <w:t xml:space="preserve"> </w:t>
            </w:r>
            <w:r w:rsidRPr="00A749A9">
              <w:rPr>
                <w:b/>
                <w:i/>
              </w:rPr>
              <w:t>EUVL C, C/2025/771, 11.2.2025, ELI: http://data.europa.eu/eli/C/2025/771/oj.</w:t>
            </w:r>
          </w:p>
        </w:tc>
      </w:tr>
    </w:tbl>
    <w:p w14:paraId="64055A2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C60E4E2" w14:textId="77777777" w:rsidR="00DC00D4" w:rsidRPr="00A749A9" w:rsidRDefault="00DC00D4" w:rsidP="00A749A9">
      <w:pPr>
        <w:widowControl/>
      </w:pPr>
      <w:r w:rsidRPr="00A749A9">
        <w:rPr>
          <w:rStyle w:val="HideTWBExt"/>
        </w:rPr>
        <w:t>&lt;/Amend&gt;</w:t>
      </w:r>
    </w:p>
    <w:p w14:paraId="367D937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46</w:t>
      </w:r>
      <w:r w:rsidRPr="00A749A9">
        <w:rPr>
          <w:rStyle w:val="HideTWBExt"/>
          <w:b w:val="0"/>
        </w:rPr>
        <w:t>&lt;/NumAm&gt;</w:t>
      </w:r>
    </w:p>
    <w:p w14:paraId="0A8F455A"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564509B" w14:textId="77777777" w:rsidR="00DC00D4" w:rsidRPr="00A749A9" w:rsidRDefault="00DC00D4" w:rsidP="00A749A9">
      <w:pPr>
        <w:pStyle w:val="NormalBold"/>
      </w:pPr>
      <w:r w:rsidRPr="00A749A9">
        <w:rPr>
          <w:rStyle w:val="HideTWBExt"/>
          <w:b w:val="0"/>
        </w:rPr>
        <w:t>&lt;/RepeatBlock-By&gt;</w:t>
      </w:r>
    </w:p>
    <w:p w14:paraId="64752C0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E2669E5" w14:textId="77777777" w:rsidR="00DC00D4" w:rsidRPr="00A749A9" w:rsidRDefault="00DC00D4" w:rsidP="00A749A9">
      <w:pPr>
        <w:pStyle w:val="NormalBold"/>
      </w:pPr>
      <w:r w:rsidRPr="00A749A9">
        <w:rPr>
          <w:rStyle w:val="HideTWBExt"/>
          <w:b w:val="0"/>
        </w:rPr>
        <w:t>&lt;Article&gt;</w:t>
      </w:r>
      <w:r w:rsidRPr="00A749A9">
        <w:t>Johdanto-osan 11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E5385C8" w14:textId="77777777" w:rsidTr="00C32C98">
        <w:trPr>
          <w:trHeight w:hRule="exact" w:val="240"/>
          <w:jc w:val="center"/>
        </w:trPr>
        <w:tc>
          <w:tcPr>
            <w:tcW w:w="9752" w:type="dxa"/>
            <w:gridSpan w:val="2"/>
            <w:tcBorders>
              <w:top w:val="nil"/>
              <w:left w:val="nil"/>
              <w:bottom w:val="nil"/>
              <w:right w:val="nil"/>
            </w:tcBorders>
          </w:tcPr>
          <w:p w14:paraId="22B96B3B" w14:textId="77777777" w:rsidR="00DC00D4" w:rsidRPr="00A749A9" w:rsidRDefault="00DC00D4" w:rsidP="00A749A9">
            <w:pPr>
              <w:widowControl/>
            </w:pPr>
          </w:p>
        </w:tc>
      </w:tr>
      <w:tr w:rsidR="00DC00D4" w:rsidRPr="00A749A9" w14:paraId="3A7BE095" w14:textId="77777777" w:rsidTr="00C32C98">
        <w:trPr>
          <w:trHeight w:val="240"/>
          <w:jc w:val="center"/>
        </w:trPr>
        <w:tc>
          <w:tcPr>
            <w:tcW w:w="4876" w:type="dxa"/>
            <w:tcBorders>
              <w:top w:val="nil"/>
              <w:left w:val="nil"/>
              <w:bottom w:val="nil"/>
              <w:right w:val="nil"/>
            </w:tcBorders>
          </w:tcPr>
          <w:p w14:paraId="2540313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AAC9925" w14:textId="77777777" w:rsidR="00DC00D4" w:rsidRPr="00A749A9" w:rsidRDefault="00DC00D4" w:rsidP="00A749A9">
            <w:pPr>
              <w:pStyle w:val="AmColumnHeading"/>
            </w:pPr>
            <w:r w:rsidRPr="00A749A9">
              <w:t>Tarkistus</w:t>
            </w:r>
          </w:p>
        </w:tc>
      </w:tr>
      <w:tr w:rsidR="00DC00D4" w:rsidRPr="00A749A9" w14:paraId="1439E976" w14:textId="77777777" w:rsidTr="00C32C98">
        <w:trPr>
          <w:jc w:val="center"/>
        </w:trPr>
        <w:tc>
          <w:tcPr>
            <w:tcW w:w="4876" w:type="dxa"/>
            <w:tcBorders>
              <w:top w:val="nil"/>
              <w:left w:val="nil"/>
              <w:bottom w:val="nil"/>
              <w:right w:val="nil"/>
            </w:tcBorders>
          </w:tcPr>
          <w:p w14:paraId="3D637A30" w14:textId="77777777" w:rsidR="00DC00D4" w:rsidRPr="00A749A9" w:rsidRDefault="00DC00D4" w:rsidP="00A749A9">
            <w:pPr>
              <w:pStyle w:val="Normal6a"/>
            </w:pPr>
          </w:p>
        </w:tc>
        <w:tc>
          <w:tcPr>
            <w:tcW w:w="4876" w:type="dxa"/>
            <w:tcBorders>
              <w:top w:val="nil"/>
              <w:left w:val="nil"/>
              <w:bottom w:val="nil"/>
              <w:right w:val="nil"/>
            </w:tcBorders>
          </w:tcPr>
          <w:p w14:paraId="2C5356E9" w14:textId="77777777" w:rsidR="00DC00D4" w:rsidRPr="00A749A9" w:rsidRDefault="00DC00D4" w:rsidP="00A749A9">
            <w:pPr>
              <w:pStyle w:val="Normal6a"/>
            </w:pPr>
            <w:r w:rsidRPr="00A749A9">
              <w:rPr>
                <w:b/>
                <w:i/>
              </w:rPr>
              <w:t>–</w:t>
            </w:r>
            <w:r w:rsidRPr="00A749A9">
              <w:tab/>
            </w:r>
            <w:r w:rsidRPr="00A749A9">
              <w:rPr>
                <w:b/>
                <w:i/>
              </w:rPr>
              <w:t>ottaa huomioon 14. toukokuuta 2025 annetun Euroopan alueiden komitean lausunnon ”Kuntien ja alueiden rooli kohtuuhintaista asumista koskevassa eurooppalaisessa suunnitelmassa”,</w:t>
            </w:r>
          </w:p>
        </w:tc>
      </w:tr>
    </w:tbl>
    <w:p w14:paraId="0CBE0BE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1DBE4C0" w14:textId="77777777" w:rsidR="00DC00D4" w:rsidRPr="00A749A9" w:rsidRDefault="00DC00D4" w:rsidP="00A749A9">
      <w:pPr>
        <w:widowControl/>
      </w:pPr>
      <w:r w:rsidRPr="00A749A9">
        <w:rPr>
          <w:rStyle w:val="HideTWBExt"/>
        </w:rPr>
        <w:t>&lt;/Amend&gt;</w:t>
      </w:r>
    </w:p>
    <w:p w14:paraId="3F59BA5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47</w:t>
      </w:r>
      <w:r w:rsidRPr="00A749A9">
        <w:rPr>
          <w:rStyle w:val="HideTWBExt"/>
          <w:b w:val="0"/>
        </w:rPr>
        <w:t>&lt;/NumAm&gt;</w:t>
      </w:r>
    </w:p>
    <w:p w14:paraId="704D56EB"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620C56A0" w14:textId="77777777" w:rsidR="00DC00D4" w:rsidRPr="00A749A9" w:rsidRDefault="00DC00D4" w:rsidP="00A749A9">
      <w:pPr>
        <w:pStyle w:val="NormalBold"/>
      </w:pPr>
      <w:r w:rsidRPr="00A749A9">
        <w:rPr>
          <w:rStyle w:val="HideTWBExt"/>
          <w:b w:val="0"/>
        </w:rPr>
        <w:t>&lt;/RepeatBlock-By&gt;</w:t>
      </w:r>
    </w:p>
    <w:p w14:paraId="0E642FA4" w14:textId="77777777" w:rsidR="00DC00D4" w:rsidRPr="00A749A9" w:rsidRDefault="00DC00D4" w:rsidP="00A749A9">
      <w:pPr>
        <w:pStyle w:val="NormalBold"/>
      </w:pPr>
      <w:r w:rsidRPr="00A749A9">
        <w:rPr>
          <w:rStyle w:val="HideTWBExt"/>
          <w:b w:val="0"/>
        </w:rPr>
        <w:lastRenderedPageBreak/>
        <w:t>&lt;DocAmend&gt;</w:t>
      </w:r>
      <w:r w:rsidRPr="00A749A9">
        <w:t>Päätöslauselmaesitys</w:t>
      </w:r>
      <w:r w:rsidRPr="00A749A9">
        <w:rPr>
          <w:rStyle w:val="HideTWBExt"/>
          <w:b w:val="0"/>
        </w:rPr>
        <w:t>&lt;/DocAmend&gt;</w:t>
      </w:r>
    </w:p>
    <w:p w14:paraId="34844F31" w14:textId="77777777" w:rsidR="00DC00D4" w:rsidRPr="00A749A9" w:rsidRDefault="00DC00D4" w:rsidP="00A749A9">
      <w:pPr>
        <w:pStyle w:val="NormalBold"/>
      </w:pPr>
      <w:r w:rsidRPr="00A749A9">
        <w:rPr>
          <w:rStyle w:val="HideTWBExt"/>
          <w:b w:val="0"/>
        </w:rPr>
        <w:t>&lt;Article&gt;</w:t>
      </w:r>
      <w:r w:rsidRPr="00A749A9">
        <w:t>Johdanto-osan 11 d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8CB9DB8" w14:textId="77777777" w:rsidTr="00C32C98">
        <w:trPr>
          <w:trHeight w:hRule="exact" w:val="240"/>
          <w:jc w:val="center"/>
        </w:trPr>
        <w:tc>
          <w:tcPr>
            <w:tcW w:w="9752" w:type="dxa"/>
            <w:gridSpan w:val="2"/>
            <w:tcBorders>
              <w:top w:val="nil"/>
              <w:left w:val="nil"/>
              <w:bottom w:val="nil"/>
              <w:right w:val="nil"/>
            </w:tcBorders>
          </w:tcPr>
          <w:p w14:paraId="52DECF82" w14:textId="77777777" w:rsidR="00DC00D4" w:rsidRPr="00A749A9" w:rsidRDefault="00DC00D4" w:rsidP="00A749A9">
            <w:pPr>
              <w:widowControl/>
            </w:pPr>
          </w:p>
        </w:tc>
      </w:tr>
      <w:tr w:rsidR="00DC00D4" w:rsidRPr="00A749A9" w14:paraId="6F9DB687" w14:textId="77777777" w:rsidTr="00C32C98">
        <w:trPr>
          <w:trHeight w:val="240"/>
          <w:jc w:val="center"/>
        </w:trPr>
        <w:tc>
          <w:tcPr>
            <w:tcW w:w="4876" w:type="dxa"/>
            <w:tcBorders>
              <w:top w:val="nil"/>
              <w:left w:val="nil"/>
              <w:bottom w:val="nil"/>
              <w:right w:val="nil"/>
            </w:tcBorders>
          </w:tcPr>
          <w:p w14:paraId="466E807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84379A0" w14:textId="77777777" w:rsidR="00DC00D4" w:rsidRPr="00A749A9" w:rsidRDefault="00DC00D4" w:rsidP="00A749A9">
            <w:pPr>
              <w:pStyle w:val="AmColumnHeading"/>
            </w:pPr>
            <w:r w:rsidRPr="00A749A9">
              <w:t>Tarkistus</w:t>
            </w:r>
          </w:p>
        </w:tc>
      </w:tr>
      <w:tr w:rsidR="00DC00D4" w:rsidRPr="00A749A9" w14:paraId="55830E8B" w14:textId="77777777" w:rsidTr="00C32C98">
        <w:trPr>
          <w:jc w:val="center"/>
        </w:trPr>
        <w:tc>
          <w:tcPr>
            <w:tcW w:w="4876" w:type="dxa"/>
            <w:tcBorders>
              <w:top w:val="nil"/>
              <w:left w:val="nil"/>
              <w:bottom w:val="nil"/>
              <w:right w:val="nil"/>
            </w:tcBorders>
          </w:tcPr>
          <w:p w14:paraId="10705D38" w14:textId="77777777" w:rsidR="00DC00D4" w:rsidRPr="00A749A9" w:rsidRDefault="00DC00D4" w:rsidP="00A749A9">
            <w:pPr>
              <w:pStyle w:val="Normal6a"/>
            </w:pPr>
          </w:p>
        </w:tc>
        <w:tc>
          <w:tcPr>
            <w:tcW w:w="4876" w:type="dxa"/>
            <w:tcBorders>
              <w:top w:val="nil"/>
              <w:left w:val="nil"/>
              <w:bottom w:val="nil"/>
              <w:right w:val="nil"/>
            </w:tcBorders>
          </w:tcPr>
          <w:p w14:paraId="41B4F0B4" w14:textId="77777777" w:rsidR="00DC00D4" w:rsidRPr="00A749A9" w:rsidRDefault="00DC00D4" w:rsidP="00A749A9">
            <w:pPr>
              <w:pStyle w:val="Normal6a"/>
            </w:pPr>
            <w:r w:rsidRPr="00A749A9">
              <w:rPr>
                <w:b/>
                <w:i/>
              </w:rPr>
              <w:t>–</w:t>
            </w:r>
            <w:r w:rsidRPr="00A749A9">
              <w:tab/>
            </w:r>
            <w:r w:rsidRPr="00A749A9">
              <w:rPr>
                <w:b/>
                <w:i/>
              </w:rPr>
              <w:t>ottaa huomioon 17. huhtikuuta 2024 annetun Euroopan alueiden komitean lausunnon ”Älykäs, kestävä ja kohtuuhintainen asuminen paikallisviranomaisten keinona vastata moninaisiin haasteisiin”,</w:t>
            </w:r>
          </w:p>
        </w:tc>
      </w:tr>
    </w:tbl>
    <w:p w14:paraId="1FD1CC9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EA21AB0" w14:textId="77777777" w:rsidR="00DC00D4" w:rsidRPr="00A749A9" w:rsidRDefault="00DC00D4" w:rsidP="00A749A9">
      <w:pPr>
        <w:widowControl/>
      </w:pPr>
      <w:r w:rsidRPr="00A749A9">
        <w:rPr>
          <w:rStyle w:val="HideTWBExt"/>
        </w:rPr>
        <w:t>&lt;/Amend&gt;</w:t>
      </w:r>
    </w:p>
    <w:p w14:paraId="382DFC1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48</w:t>
      </w:r>
      <w:r w:rsidRPr="00A749A9">
        <w:rPr>
          <w:rStyle w:val="HideTWBExt"/>
          <w:b w:val="0"/>
        </w:rPr>
        <w:t>&lt;/NumAm&gt;</w:t>
      </w:r>
    </w:p>
    <w:p w14:paraId="572D3E78"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DC2774D" w14:textId="77777777" w:rsidR="00DC00D4" w:rsidRPr="00A749A9" w:rsidRDefault="00DC00D4" w:rsidP="00A749A9">
      <w:pPr>
        <w:pStyle w:val="NormalBold"/>
      </w:pPr>
      <w:r w:rsidRPr="00A749A9">
        <w:rPr>
          <w:rStyle w:val="HideTWBExt"/>
          <w:b w:val="0"/>
        </w:rPr>
        <w:t>&lt;/RepeatBlock-By&gt;</w:t>
      </w:r>
    </w:p>
    <w:p w14:paraId="2867D2E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2122981" w14:textId="77777777" w:rsidR="00DC00D4" w:rsidRPr="00A749A9" w:rsidRDefault="00DC00D4" w:rsidP="00A749A9">
      <w:pPr>
        <w:pStyle w:val="NormalBold"/>
      </w:pPr>
      <w:r w:rsidRPr="00A749A9">
        <w:rPr>
          <w:rStyle w:val="HideTWBExt"/>
          <w:b w:val="0"/>
        </w:rPr>
        <w:t>&lt;Article&gt;</w:t>
      </w:r>
      <w:r w:rsidRPr="00A749A9">
        <w:t>Johdanto-osan 11 e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A70665F" w14:textId="77777777" w:rsidTr="00C32C98">
        <w:trPr>
          <w:trHeight w:hRule="exact" w:val="240"/>
          <w:jc w:val="center"/>
        </w:trPr>
        <w:tc>
          <w:tcPr>
            <w:tcW w:w="9752" w:type="dxa"/>
            <w:gridSpan w:val="2"/>
            <w:tcBorders>
              <w:top w:val="nil"/>
              <w:left w:val="nil"/>
              <w:bottom w:val="nil"/>
              <w:right w:val="nil"/>
            </w:tcBorders>
          </w:tcPr>
          <w:p w14:paraId="7DCF07EF" w14:textId="77777777" w:rsidR="00DC00D4" w:rsidRPr="00A749A9" w:rsidRDefault="00DC00D4" w:rsidP="00A749A9">
            <w:pPr>
              <w:widowControl/>
            </w:pPr>
          </w:p>
        </w:tc>
      </w:tr>
      <w:tr w:rsidR="00DC00D4" w:rsidRPr="00A749A9" w14:paraId="3573259C" w14:textId="77777777" w:rsidTr="00C32C98">
        <w:trPr>
          <w:trHeight w:val="240"/>
          <w:jc w:val="center"/>
        </w:trPr>
        <w:tc>
          <w:tcPr>
            <w:tcW w:w="4876" w:type="dxa"/>
            <w:tcBorders>
              <w:top w:val="nil"/>
              <w:left w:val="nil"/>
              <w:bottom w:val="nil"/>
              <w:right w:val="nil"/>
            </w:tcBorders>
          </w:tcPr>
          <w:p w14:paraId="1513F87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A2EEE27" w14:textId="77777777" w:rsidR="00DC00D4" w:rsidRPr="00A749A9" w:rsidRDefault="00DC00D4" w:rsidP="00A749A9">
            <w:pPr>
              <w:pStyle w:val="AmColumnHeading"/>
            </w:pPr>
            <w:r w:rsidRPr="00A749A9">
              <w:t>Tarkistus</w:t>
            </w:r>
          </w:p>
        </w:tc>
      </w:tr>
      <w:tr w:rsidR="00DC00D4" w:rsidRPr="00A749A9" w14:paraId="00CA8D28" w14:textId="77777777" w:rsidTr="00C32C98">
        <w:trPr>
          <w:jc w:val="center"/>
        </w:trPr>
        <w:tc>
          <w:tcPr>
            <w:tcW w:w="4876" w:type="dxa"/>
            <w:tcBorders>
              <w:top w:val="nil"/>
              <w:left w:val="nil"/>
              <w:bottom w:val="nil"/>
              <w:right w:val="nil"/>
            </w:tcBorders>
          </w:tcPr>
          <w:p w14:paraId="1D76AA8A" w14:textId="77777777" w:rsidR="00DC00D4" w:rsidRPr="00A749A9" w:rsidRDefault="00DC00D4" w:rsidP="00A749A9">
            <w:pPr>
              <w:pStyle w:val="Normal6a"/>
            </w:pPr>
          </w:p>
        </w:tc>
        <w:tc>
          <w:tcPr>
            <w:tcW w:w="4876" w:type="dxa"/>
            <w:tcBorders>
              <w:top w:val="nil"/>
              <w:left w:val="nil"/>
              <w:bottom w:val="nil"/>
              <w:right w:val="nil"/>
            </w:tcBorders>
          </w:tcPr>
          <w:p w14:paraId="6C7933F1" w14:textId="77777777" w:rsidR="00DC00D4" w:rsidRPr="00A749A9" w:rsidRDefault="00DC00D4" w:rsidP="00A749A9">
            <w:pPr>
              <w:pStyle w:val="Normal6a"/>
            </w:pPr>
            <w:r w:rsidRPr="00A749A9">
              <w:rPr>
                <w:b/>
                <w:i/>
              </w:rPr>
              <w:t>–</w:t>
            </w:r>
            <w:r w:rsidRPr="00A749A9">
              <w:tab/>
            </w:r>
            <w:r w:rsidRPr="00A749A9">
              <w:rPr>
                <w:b/>
                <w:i/>
              </w:rPr>
              <w:t>ottaa huomioon 21. marraskuuta 2024 annetun Euroopan alueiden komitean lausunnon ”Vuoden 2027 jälkeinen uudistettu koheesiopolitiikka, jossa ketään ei jätetä jälkeen”</w:t>
            </w:r>
            <w:r w:rsidRPr="00A749A9">
              <w:rPr>
                <w:b/>
                <w:i/>
                <w:vertAlign w:val="superscript"/>
              </w:rPr>
              <w:t>1 a</w:t>
            </w:r>
            <w:r w:rsidRPr="00A749A9">
              <w:rPr>
                <w:b/>
                <w:i/>
              </w:rPr>
              <w:t>,</w:t>
            </w:r>
          </w:p>
        </w:tc>
      </w:tr>
      <w:tr w:rsidR="00DC00D4" w:rsidRPr="00A749A9" w14:paraId="73059709" w14:textId="77777777" w:rsidTr="00C32C98">
        <w:trPr>
          <w:jc w:val="center"/>
        </w:trPr>
        <w:tc>
          <w:tcPr>
            <w:tcW w:w="4876" w:type="dxa"/>
            <w:tcBorders>
              <w:top w:val="nil"/>
              <w:left w:val="nil"/>
              <w:bottom w:val="nil"/>
              <w:right w:val="nil"/>
            </w:tcBorders>
          </w:tcPr>
          <w:p w14:paraId="7595DA85" w14:textId="77777777" w:rsidR="00DC00D4" w:rsidRPr="00A749A9" w:rsidRDefault="00DC00D4" w:rsidP="00A749A9">
            <w:pPr>
              <w:widowControl/>
            </w:pPr>
          </w:p>
        </w:tc>
        <w:tc>
          <w:tcPr>
            <w:tcW w:w="4876" w:type="dxa"/>
            <w:tcBorders>
              <w:top w:val="nil"/>
              <w:left w:val="nil"/>
              <w:bottom w:val="nil"/>
              <w:right w:val="nil"/>
            </w:tcBorders>
          </w:tcPr>
          <w:p w14:paraId="10ED19DB" w14:textId="77777777" w:rsidR="00DC00D4" w:rsidRPr="00A749A9" w:rsidRDefault="00DC00D4" w:rsidP="00A749A9">
            <w:pPr>
              <w:pStyle w:val="Normal6a"/>
            </w:pPr>
            <w:r w:rsidRPr="00A749A9">
              <w:rPr>
                <w:b/>
                <w:i/>
              </w:rPr>
              <w:t>_________________</w:t>
            </w:r>
          </w:p>
        </w:tc>
      </w:tr>
      <w:tr w:rsidR="00DC00D4" w:rsidRPr="00A749A9" w14:paraId="53247D68" w14:textId="77777777" w:rsidTr="00C32C98">
        <w:trPr>
          <w:jc w:val="center"/>
        </w:trPr>
        <w:tc>
          <w:tcPr>
            <w:tcW w:w="4876" w:type="dxa"/>
            <w:tcBorders>
              <w:top w:val="nil"/>
              <w:left w:val="nil"/>
              <w:bottom w:val="nil"/>
              <w:right w:val="nil"/>
            </w:tcBorders>
          </w:tcPr>
          <w:p w14:paraId="3880221D" w14:textId="77777777" w:rsidR="00DC00D4" w:rsidRPr="00A749A9" w:rsidRDefault="00DC00D4" w:rsidP="00A749A9">
            <w:pPr>
              <w:widowControl/>
            </w:pPr>
          </w:p>
        </w:tc>
        <w:tc>
          <w:tcPr>
            <w:tcW w:w="4876" w:type="dxa"/>
            <w:tcBorders>
              <w:top w:val="nil"/>
              <w:left w:val="nil"/>
              <w:bottom w:val="nil"/>
              <w:right w:val="nil"/>
            </w:tcBorders>
          </w:tcPr>
          <w:p w14:paraId="26A99777" w14:textId="77777777" w:rsidR="00DC00D4" w:rsidRPr="00A749A9" w:rsidRDefault="00DC00D4" w:rsidP="00A749A9">
            <w:pPr>
              <w:pStyle w:val="Normal6a"/>
            </w:pPr>
            <w:r w:rsidRPr="00A749A9">
              <w:rPr>
                <w:b/>
                <w:i/>
                <w:vertAlign w:val="superscript"/>
              </w:rPr>
              <w:t>1 a</w:t>
            </w:r>
            <w:r w:rsidRPr="00A749A9">
              <w:t xml:space="preserve"> </w:t>
            </w:r>
            <w:r w:rsidRPr="00A749A9">
              <w:rPr>
                <w:b/>
                <w:i/>
              </w:rPr>
              <w:t>EUVL C, C/2024/3661, 26.6.2024, ELI: http://data.europa.eu/eli/C/2024/3661/oj.</w:t>
            </w:r>
          </w:p>
        </w:tc>
      </w:tr>
    </w:tbl>
    <w:p w14:paraId="39EBDC1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866577D" w14:textId="77777777" w:rsidR="00DC00D4" w:rsidRPr="00A749A9" w:rsidRDefault="00DC00D4" w:rsidP="00A749A9">
      <w:pPr>
        <w:widowControl/>
      </w:pPr>
      <w:r w:rsidRPr="00A749A9">
        <w:rPr>
          <w:rStyle w:val="HideTWBExt"/>
        </w:rPr>
        <w:t>&lt;/Amend&gt;</w:t>
      </w:r>
    </w:p>
    <w:p w14:paraId="4CC2A91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49</w:t>
      </w:r>
      <w:r w:rsidRPr="00A749A9">
        <w:rPr>
          <w:rStyle w:val="HideTWBExt"/>
          <w:b w:val="0"/>
        </w:rPr>
        <w:t>&lt;/NumAm&gt;</w:t>
      </w:r>
    </w:p>
    <w:p w14:paraId="62DE5297"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06134646" w14:textId="77777777" w:rsidR="00DC00D4" w:rsidRPr="00A749A9" w:rsidRDefault="00DC00D4" w:rsidP="00A749A9">
      <w:pPr>
        <w:pStyle w:val="NormalBold"/>
      </w:pPr>
      <w:r w:rsidRPr="00A749A9">
        <w:rPr>
          <w:rStyle w:val="HideTWBExt"/>
          <w:b w:val="0"/>
        </w:rPr>
        <w:t>&lt;/RepeatBlock-By&gt;</w:t>
      </w:r>
    </w:p>
    <w:p w14:paraId="2C7B8F9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B419657" w14:textId="77777777" w:rsidR="00DC00D4" w:rsidRPr="00A749A9" w:rsidRDefault="00DC00D4" w:rsidP="00A749A9">
      <w:pPr>
        <w:pStyle w:val="NormalBold"/>
      </w:pPr>
      <w:r w:rsidRPr="00A749A9">
        <w:rPr>
          <w:rStyle w:val="HideTWBExt"/>
          <w:b w:val="0"/>
        </w:rPr>
        <w:t>&lt;Article&gt;</w:t>
      </w:r>
      <w:r w:rsidRPr="00A749A9">
        <w:t>Johdanto-osan 11 f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124ACC5" w14:textId="77777777" w:rsidTr="00C32C98">
        <w:trPr>
          <w:trHeight w:hRule="exact" w:val="240"/>
          <w:jc w:val="center"/>
        </w:trPr>
        <w:tc>
          <w:tcPr>
            <w:tcW w:w="9752" w:type="dxa"/>
            <w:gridSpan w:val="2"/>
            <w:tcBorders>
              <w:top w:val="nil"/>
              <w:left w:val="nil"/>
              <w:bottom w:val="nil"/>
              <w:right w:val="nil"/>
            </w:tcBorders>
          </w:tcPr>
          <w:p w14:paraId="3E313756" w14:textId="77777777" w:rsidR="00DC00D4" w:rsidRPr="00A749A9" w:rsidRDefault="00DC00D4" w:rsidP="00A749A9">
            <w:pPr>
              <w:widowControl/>
            </w:pPr>
          </w:p>
        </w:tc>
      </w:tr>
      <w:tr w:rsidR="00DC00D4" w:rsidRPr="00A749A9" w14:paraId="4F00F8EE" w14:textId="77777777" w:rsidTr="00C32C98">
        <w:trPr>
          <w:trHeight w:val="240"/>
          <w:jc w:val="center"/>
        </w:trPr>
        <w:tc>
          <w:tcPr>
            <w:tcW w:w="4876" w:type="dxa"/>
            <w:tcBorders>
              <w:top w:val="nil"/>
              <w:left w:val="nil"/>
              <w:bottom w:val="nil"/>
              <w:right w:val="nil"/>
            </w:tcBorders>
          </w:tcPr>
          <w:p w14:paraId="7704C2D3"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0CB320E0" w14:textId="77777777" w:rsidR="00DC00D4" w:rsidRPr="00A749A9" w:rsidRDefault="00DC00D4" w:rsidP="00A749A9">
            <w:pPr>
              <w:pStyle w:val="AmColumnHeading"/>
            </w:pPr>
            <w:r w:rsidRPr="00A749A9">
              <w:t>Tarkistus</w:t>
            </w:r>
          </w:p>
        </w:tc>
      </w:tr>
      <w:tr w:rsidR="00DC00D4" w:rsidRPr="00A749A9" w14:paraId="5F8DFA46" w14:textId="77777777" w:rsidTr="00C32C98">
        <w:trPr>
          <w:jc w:val="center"/>
        </w:trPr>
        <w:tc>
          <w:tcPr>
            <w:tcW w:w="4876" w:type="dxa"/>
            <w:tcBorders>
              <w:top w:val="nil"/>
              <w:left w:val="nil"/>
              <w:bottom w:val="nil"/>
              <w:right w:val="nil"/>
            </w:tcBorders>
          </w:tcPr>
          <w:p w14:paraId="735AAE34" w14:textId="77777777" w:rsidR="00DC00D4" w:rsidRPr="00A749A9" w:rsidRDefault="00DC00D4" w:rsidP="00A749A9">
            <w:pPr>
              <w:pStyle w:val="Normal6a"/>
            </w:pPr>
          </w:p>
        </w:tc>
        <w:tc>
          <w:tcPr>
            <w:tcW w:w="4876" w:type="dxa"/>
            <w:tcBorders>
              <w:top w:val="nil"/>
              <w:left w:val="nil"/>
              <w:bottom w:val="nil"/>
              <w:right w:val="nil"/>
            </w:tcBorders>
          </w:tcPr>
          <w:p w14:paraId="78DA08BC" w14:textId="77777777" w:rsidR="00DC00D4" w:rsidRPr="00A749A9" w:rsidRDefault="00DC00D4" w:rsidP="00A749A9">
            <w:pPr>
              <w:pStyle w:val="Normal6a"/>
            </w:pPr>
            <w:r w:rsidRPr="00A749A9">
              <w:rPr>
                <w:b/>
                <w:i/>
              </w:rPr>
              <w:t>–</w:t>
            </w:r>
            <w:r w:rsidRPr="00A749A9">
              <w:tab/>
            </w:r>
            <w:r w:rsidRPr="00A749A9">
              <w:rPr>
                <w:b/>
                <w:i/>
              </w:rPr>
              <w:t>ottaa huomioon asianmukaisia asumisolosuhteita osana oikeutta riittävään elintasoon sekä tähän liittyvää oikeutta syrjimättömyyteen käsittelevän erityisraportoijan 26. joulukuuta 2019 antaman Yhdistyneiden kansakuntien raportin suuntaviivoista asianmukaisia asumisolosuhteita koskevan oikeuden täytäntöönpanosta (Guidelines for the Implementation of the Right to Adequate Housing),</w:t>
            </w:r>
          </w:p>
        </w:tc>
      </w:tr>
    </w:tbl>
    <w:p w14:paraId="64C7318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8C33F83" w14:textId="77777777" w:rsidR="00DC00D4" w:rsidRPr="00A749A9" w:rsidRDefault="00DC00D4" w:rsidP="00A749A9">
      <w:pPr>
        <w:widowControl/>
      </w:pPr>
      <w:r w:rsidRPr="00A749A9">
        <w:rPr>
          <w:rStyle w:val="HideTWBExt"/>
        </w:rPr>
        <w:t>&lt;/Amend&gt;</w:t>
      </w:r>
    </w:p>
    <w:p w14:paraId="287D941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50</w:t>
      </w:r>
      <w:r w:rsidRPr="00A749A9">
        <w:rPr>
          <w:rStyle w:val="HideTWBExt"/>
          <w:b w:val="0"/>
        </w:rPr>
        <w:t>&lt;/NumAm&gt;</w:t>
      </w:r>
    </w:p>
    <w:p w14:paraId="74A77532"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747F181" w14:textId="77777777" w:rsidR="00DC00D4" w:rsidRPr="00A749A9" w:rsidRDefault="00DC00D4" w:rsidP="00A749A9">
      <w:pPr>
        <w:pStyle w:val="NormalBold"/>
      </w:pPr>
      <w:r w:rsidRPr="00A749A9">
        <w:rPr>
          <w:rStyle w:val="HideTWBExt"/>
          <w:b w:val="0"/>
        </w:rPr>
        <w:t>&lt;/RepeatBlock-By&gt;</w:t>
      </w:r>
    </w:p>
    <w:p w14:paraId="7E08C2E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129ADA6" w14:textId="77777777" w:rsidR="00DC00D4" w:rsidRPr="00A749A9" w:rsidRDefault="00DC00D4" w:rsidP="00A749A9">
      <w:pPr>
        <w:pStyle w:val="NormalBold"/>
      </w:pPr>
      <w:r w:rsidRPr="00A749A9">
        <w:rPr>
          <w:rStyle w:val="HideTWBExt"/>
          <w:b w:val="0"/>
        </w:rPr>
        <w:t>&lt;Article&gt;</w:t>
      </w:r>
      <w:r w:rsidRPr="00A749A9">
        <w:t>Johdanto-osan 12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0FD5954" w14:textId="77777777" w:rsidTr="00C32C98">
        <w:trPr>
          <w:trHeight w:hRule="exact" w:val="240"/>
          <w:jc w:val="center"/>
        </w:trPr>
        <w:tc>
          <w:tcPr>
            <w:tcW w:w="9752" w:type="dxa"/>
            <w:gridSpan w:val="2"/>
            <w:tcBorders>
              <w:top w:val="nil"/>
              <w:left w:val="nil"/>
              <w:bottom w:val="nil"/>
              <w:right w:val="nil"/>
            </w:tcBorders>
          </w:tcPr>
          <w:p w14:paraId="26F786DB" w14:textId="77777777" w:rsidR="00DC00D4" w:rsidRPr="00A749A9" w:rsidRDefault="00DC00D4" w:rsidP="00A749A9">
            <w:pPr>
              <w:widowControl/>
            </w:pPr>
          </w:p>
        </w:tc>
      </w:tr>
      <w:tr w:rsidR="00DC00D4" w:rsidRPr="00A749A9" w14:paraId="3CBD65E4" w14:textId="77777777" w:rsidTr="00C32C98">
        <w:trPr>
          <w:trHeight w:val="240"/>
          <w:jc w:val="center"/>
        </w:trPr>
        <w:tc>
          <w:tcPr>
            <w:tcW w:w="4876" w:type="dxa"/>
            <w:tcBorders>
              <w:top w:val="nil"/>
              <w:left w:val="nil"/>
              <w:bottom w:val="nil"/>
              <w:right w:val="nil"/>
            </w:tcBorders>
          </w:tcPr>
          <w:p w14:paraId="12588FD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A93A211" w14:textId="77777777" w:rsidR="00DC00D4" w:rsidRPr="00A749A9" w:rsidRDefault="00DC00D4" w:rsidP="00A749A9">
            <w:pPr>
              <w:pStyle w:val="AmColumnHeading"/>
            </w:pPr>
            <w:r w:rsidRPr="00A749A9">
              <w:t>Tarkistus</w:t>
            </w:r>
          </w:p>
        </w:tc>
      </w:tr>
      <w:tr w:rsidR="00DC00D4" w:rsidRPr="00A749A9" w14:paraId="4D822F1F" w14:textId="77777777" w:rsidTr="00C32C98">
        <w:trPr>
          <w:jc w:val="center"/>
        </w:trPr>
        <w:tc>
          <w:tcPr>
            <w:tcW w:w="4876" w:type="dxa"/>
            <w:tcBorders>
              <w:top w:val="nil"/>
              <w:left w:val="nil"/>
              <w:bottom w:val="nil"/>
              <w:right w:val="nil"/>
            </w:tcBorders>
          </w:tcPr>
          <w:p w14:paraId="48FAB9CA" w14:textId="77777777" w:rsidR="00DC00D4" w:rsidRPr="00A749A9" w:rsidRDefault="00DC00D4" w:rsidP="00A749A9">
            <w:pPr>
              <w:pStyle w:val="Normal6a"/>
            </w:pPr>
          </w:p>
        </w:tc>
        <w:tc>
          <w:tcPr>
            <w:tcW w:w="4876" w:type="dxa"/>
            <w:tcBorders>
              <w:top w:val="nil"/>
              <w:left w:val="nil"/>
              <w:bottom w:val="nil"/>
              <w:right w:val="nil"/>
            </w:tcBorders>
          </w:tcPr>
          <w:p w14:paraId="55B64BAE" w14:textId="77777777" w:rsidR="00DC00D4" w:rsidRPr="00A749A9" w:rsidRDefault="00DC00D4" w:rsidP="00A749A9">
            <w:pPr>
              <w:pStyle w:val="Normal6a"/>
            </w:pPr>
            <w:r w:rsidRPr="00A749A9">
              <w:rPr>
                <w:b/>
                <w:i/>
              </w:rPr>
              <w:t>–</w:t>
            </w:r>
            <w:r w:rsidRPr="00A749A9">
              <w:tab/>
            </w:r>
            <w:r w:rsidRPr="00A749A9">
              <w:rPr>
                <w:b/>
                <w:i/>
              </w:rPr>
              <w:t>ottaa huomioon 1. heinäkuuta 2020 annetun Euroopan investointipankkiryhmän yleiskatsauksen sosiaalisesta ja kohtuuhintaisesta asumisesta,</w:t>
            </w:r>
          </w:p>
        </w:tc>
      </w:tr>
    </w:tbl>
    <w:p w14:paraId="16569B1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388B19A" w14:textId="77777777" w:rsidR="00DC00D4" w:rsidRPr="00A749A9" w:rsidRDefault="00DC00D4" w:rsidP="00A749A9">
      <w:pPr>
        <w:widowControl/>
      </w:pPr>
      <w:r w:rsidRPr="00A749A9">
        <w:rPr>
          <w:rStyle w:val="HideTWBExt"/>
        </w:rPr>
        <w:t>&lt;/Amend&gt;</w:t>
      </w:r>
    </w:p>
    <w:p w14:paraId="33C95BD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51</w:t>
      </w:r>
      <w:r w:rsidRPr="00A749A9">
        <w:rPr>
          <w:rStyle w:val="HideTWBExt"/>
          <w:b w:val="0"/>
        </w:rPr>
        <w:t>&lt;/NumAm&gt;</w:t>
      </w:r>
    </w:p>
    <w:p w14:paraId="4ED57D1B"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6F2D5683" w14:textId="77777777" w:rsidR="00DC00D4" w:rsidRPr="00A749A9" w:rsidRDefault="00DC00D4" w:rsidP="00A749A9">
      <w:pPr>
        <w:pStyle w:val="NormalBold"/>
      </w:pPr>
      <w:r w:rsidRPr="00A749A9">
        <w:rPr>
          <w:rStyle w:val="HideTWBExt"/>
          <w:b w:val="0"/>
        </w:rPr>
        <w:t>&lt;/RepeatBlock-By&gt;</w:t>
      </w:r>
    </w:p>
    <w:p w14:paraId="395CDA6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A3349CE" w14:textId="77777777" w:rsidR="00DC00D4" w:rsidRPr="00A749A9" w:rsidRDefault="00DC00D4" w:rsidP="00A749A9">
      <w:pPr>
        <w:pStyle w:val="NormalBold"/>
      </w:pPr>
      <w:r w:rsidRPr="00A749A9">
        <w:rPr>
          <w:rStyle w:val="HideTWBExt"/>
          <w:b w:val="0"/>
        </w:rPr>
        <w:t>&lt;Article&gt;</w:t>
      </w:r>
      <w:r w:rsidRPr="00A749A9">
        <w:t>Johdanto-osan 13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CF50DDA" w14:textId="77777777" w:rsidTr="00C32C98">
        <w:trPr>
          <w:trHeight w:hRule="exact" w:val="240"/>
          <w:jc w:val="center"/>
        </w:trPr>
        <w:tc>
          <w:tcPr>
            <w:tcW w:w="9752" w:type="dxa"/>
            <w:gridSpan w:val="2"/>
            <w:tcBorders>
              <w:top w:val="nil"/>
              <w:left w:val="nil"/>
              <w:bottom w:val="nil"/>
              <w:right w:val="nil"/>
            </w:tcBorders>
          </w:tcPr>
          <w:p w14:paraId="5CA33A01" w14:textId="77777777" w:rsidR="00DC00D4" w:rsidRPr="00A749A9" w:rsidRDefault="00DC00D4" w:rsidP="00A749A9">
            <w:pPr>
              <w:widowControl/>
            </w:pPr>
          </w:p>
        </w:tc>
      </w:tr>
      <w:tr w:rsidR="00DC00D4" w:rsidRPr="00A749A9" w14:paraId="6EC10ADA" w14:textId="77777777" w:rsidTr="00C32C98">
        <w:trPr>
          <w:trHeight w:val="240"/>
          <w:jc w:val="center"/>
        </w:trPr>
        <w:tc>
          <w:tcPr>
            <w:tcW w:w="4876" w:type="dxa"/>
            <w:tcBorders>
              <w:top w:val="nil"/>
              <w:left w:val="nil"/>
              <w:bottom w:val="nil"/>
              <w:right w:val="nil"/>
            </w:tcBorders>
          </w:tcPr>
          <w:p w14:paraId="60216E1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D883E0A" w14:textId="77777777" w:rsidR="00DC00D4" w:rsidRPr="00A749A9" w:rsidRDefault="00DC00D4" w:rsidP="00A749A9">
            <w:pPr>
              <w:pStyle w:val="AmColumnHeading"/>
            </w:pPr>
            <w:r w:rsidRPr="00A749A9">
              <w:t>Tarkistus</w:t>
            </w:r>
          </w:p>
        </w:tc>
      </w:tr>
      <w:tr w:rsidR="00DC00D4" w:rsidRPr="00A749A9" w14:paraId="5D6C3A17" w14:textId="77777777" w:rsidTr="00C32C98">
        <w:trPr>
          <w:jc w:val="center"/>
        </w:trPr>
        <w:tc>
          <w:tcPr>
            <w:tcW w:w="4876" w:type="dxa"/>
            <w:tcBorders>
              <w:top w:val="nil"/>
              <w:left w:val="nil"/>
              <w:bottom w:val="nil"/>
              <w:right w:val="nil"/>
            </w:tcBorders>
          </w:tcPr>
          <w:p w14:paraId="7ECA4BE5" w14:textId="77777777" w:rsidR="00DC00D4" w:rsidRPr="00A749A9" w:rsidRDefault="00DC00D4" w:rsidP="00A749A9">
            <w:pPr>
              <w:pStyle w:val="Normal6a"/>
            </w:pPr>
          </w:p>
        </w:tc>
        <w:tc>
          <w:tcPr>
            <w:tcW w:w="4876" w:type="dxa"/>
            <w:tcBorders>
              <w:top w:val="nil"/>
              <w:left w:val="nil"/>
              <w:bottom w:val="nil"/>
              <w:right w:val="nil"/>
            </w:tcBorders>
          </w:tcPr>
          <w:p w14:paraId="31CE9664" w14:textId="77777777" w:rsidR="00DC00D4" w:rsidRPr="00A749A9" w:rsidRDefault="00DC00D4" w:rsidP="00A749A9">
            <w:pPr>
              <w:pStyle w:val="Normal6a"/>
            </w:pPr>
            <w:r w:rsidRPr="00A749A9">
              <w:rPr>
                <w:b/>
                <w:i/>
              </w:rPr>
              <w:t>–</w:t>
            </w:r>
            <w:r w:rsidRPr="00A749A9">
              <w:tab/>
            </w:r>
            <w:r w:rsidRPr="00A749A9">
              <w:rPr>
                <w:b/>
                <w:i/>
              </w:rPr>
              <w:t>ottaa huomioon Euroopan unionin tuomioistuimen vuonna 2020 antaman tuomion asiassa Cali Apartments SCI, yhdistetyissä asioissa C-724/18 ja C-727/18, joissa vahvistettiin, että asuntopulan torjuminen on yleisen edun kannalta pakottava syy, jolla voidaan perustella lyhytaikaisten vuokrasopimusten oikeasuhteista sääntelyä,</w:t>
            </w:r>
          </w:p>
        </w:tc>
      </w:tr>
    </w:tbl>
    <w:p w14:paraId="1BFD744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5636FAF" w14:textId="77777777" w:rsidR="00DC00D4" w:rsidRPr="00A749A9" w:rsidRDefault="00DC00D4" w:rsidP="00A749A9">
      <w:pPr>
        <w:widowControl/>
      </w:pPr>
      <w:r w:rsidRPr="00A749A9">
        <w:rPr>
          <w:rStyle w:val="HideTWBExt"/>
        </w:rPr>
        <w:t>&lt;/Amend&gt;</w:t>
      </w:r>
    </w:p>
    <w:p w14:paraId="64F74E8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52</w:t>
      </w:r>
      <w:r w:rsidRPr="00A749A9">
        <w:rPr>
          <w:rStyle w:val="HideTWBExt"/>
          <w:b w:val="0"/>
        </w:rPr>
        <w:t>&lt;/NumAm&gt;</w:t>
      </w:r>
    </w:p>
    <w:p w14:paraId="7E8B659B"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44C5D4BC" w14:textId="77777777" w:rsidR="00DC00D4" w:rsidRPr="00A749A9" w:rsidRDefault="00DC00D4" w:rsidP="00A749A9">
      <w:pPr>
        <w:pStyle w:val="NormalBold"/>
      </w:pPr>
      <w:r w:rsidRPr="00A749A9">
        <w:rPr>
          <w:rStyle w:val="HideTWBExt"/>
          <w:b w:val="0"/>
        </w:rPr>
        <w:t>&lt;/RepeatBlock-By&gt;</w:t>
      </w:r>
    </w:p>
    <w:p w14:paraId="747EF9A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63C4ED7" w14:textId="77777777" w:rsidR="00DC00D4" w:rsidRPr="00A749A9" w:rsidRDefault="00DC00D4" w:rsidP="00A749A9">
      <w:pPr>
        <w:pStyle w:val="NormalBold"/>
      </w:pPr>
      <w:r w:rsidRPr="00A749A9">
        <w:rPr>
          <w:rStyle w:val="HideTWBExt"/>
          <w:b w:val="0"/>
        </w:rPr>
        <w:t>&lt;Article&gt;</w:t>
      </w:r>
      <w:r w:rsidRPr="00A749A9">
        <w:t>Johdanto-osan 13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5DD996C" w14:textId="77777777" w:rsidTr="00C32C98">
        <w:trPr>
          <w:trHeight w:hRule="exact" w:val="240"/>
          <w:jc w:val="center"/>
        </w:trPr>
        <w:tc>
          <w:tcPr>
            <w:tcW w:w="9752" w:type="dxa"/>
            <w:gridSpan w:val="2"/>
            <w:tcBorders>
              <w:top w:val="nil"/>
              <w:left w:val="nil"/>
              <w:bottom w:val="nil"/>
              <w:right w:val="nil"/>
            </w:tcBorders>
          </w:tcPr>
          <w:p w14:paraId="12A95990" w14:textId="77777777" w:rsidR="00DC00D4" w:rsidRPr="00A749A9" w:rsidRDefault="00DC00D4" w:rsidP="00A749A9">
            <w:pPr>
              <w:widowControl/>
            </w:pPr>
          </w:p>
        </w:tc>
      </w:tr>
      <w:tr w:rsidR="00DC00D4" w:rsidRPr="00A749A9" w14:paraId="3413026C" w14:textId="77777777" w:rsidTr="00C32C98">
        <w:trPr>
          <w:trHeight w:val="240"/>
          <w:jc w:val="center"/>
        </w:trPr>
        <w:tc>
          <w:tcPr>
            <w:tcW w:w="4876" w:type="dxa"/>
            <w:tcBorders>
              <w:top w:val="nil"/>
              <w:left w:val="nil"/>
              <w:bottom w:val="nil"/>
              <w:right w:val="nil"/>
            </w:tcBorders>
          </w:tcPr>
          <w:p w14:paraId="215368E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7EB2C66" w14:textId="77777777" w:rsidR="00DC00D4" w:rsidRPr="00A749A9" w:rsidRDefault="00DC00D4" w:rsidP="00A749A9">
            <w:pPr>
              <w:pStyle w:val="AmColumnHeading"/>
            </w:pPr>
            <w:r w:rsidRPr="00A749A9">
              <w:t>Tarkistus</w:t>
            </w:r>
          </w:p>
        </w:tc>
      </w:tr>
      <w:tr w:rsidR="00DC00D4" w:rsidRPr="00A749A9" w14:paraId="1827B106" w14:textId="77777777" w:rsidTr="00C32C98">
        <w:trPr>
          <w:jc w:val="center"/>
        </w:trPr>
        <w:tc>
          <w:tcPr>
            <w:tcW w:w="4876" w:type="dxa"/>
            <w:tcBorders>
              <w:top w:val="nil"/>
              <w:left w:val="nil"/>
              <w:bottom w:val="nil"/>
              <w:right w:val="nil"/>
            </w:tcBorders>
          </w:tcPr>
          <w:p w14:paraId="5850BA02" w14:textId="77777777" w:rsidR="00DC00D4" w:rsidRPr="00A749A9" w:rsidRDefault="00DC00D4" w:rsidP="00A749A9">
            <w:pPr>
              <w:pStyle w:val="Normal6a"/>
            </w:pPr>
          </w:p>
        </w:tc>
        <w:tc>
          <w:tcPr>
            <w:tcW w:w="4876" w:type="dxa"/>
            <w:tcBorders>
              <w:top w:val="nil"/>
              <w:left w:val="nil"/>
              <w:bottom w:val="nil"/>
              <w:right w:val="nil"/>
            </w:tcBorders>
          </w:tcPr>
          <w:p w14:paraId="2BFCB139" w14:textId="77777777" w:rsidR="00DC00D4" w:rsidRPr="00A749A9" w:rsidRDefault="00DC00D4" w:rsidP="00A749A9">
            <w:pPr>
              <w:pStyle w:val="Normal6a"/>
            </w:pPr>
            <w:r w:rsidRPr="00A749A9">
              <w:rPr>
                <w:b/>
                <w:i/>
              </w:rPr>
              <w:t>–</w:t>
            </w:r>
            <w:r w:rsidRPr="00A749A9">
              <w:tab/>
            </w:r>
            <w:r w:rsidRPr="00A749A9">
              <w:rPr>
                <w:b/>
                <w:i/>
              </w:rPr>
              <w:t>ottaa huomioon asunnottomuuden vähentämistä käsittelevästä eurooppalaisesta foorumista annetun Lissabonin julistuksen, jonka unionin toimielimet, jäsenvaltiot ja työmarkkinaosapuolet hyväksyivät 21. kesäkuuta 2021,</w:t>
            </w:r>
          </w:p>
        </w:tc>
      </w:tr>
    </w:tbl>
    <w:p w14:paraId="45BEFA7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A9A6A90" w14:textId="77777777" w:rsidR="00DC00D4" w:rsidRPr="00A749A9" w:rsidRDefault="00DC00D4" w:rsidP="00A749A9">
      <w:pPr>
        <w:widowControl/>
      </w:pPr>
      <w:r w:rsidRPr="00A749A9">
        <w:rPr>
          <w:rStyle w:val="HideTWBExt"/>
        </w:rPr>
        <w:t>&lt;/Amend&gt;</w:t>
      </w:r>
    </w:p>
    <w:p w14:paraId="54B6AC6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53</w:t>
      </w:r>
      <w:r w:rsidRPr="00A749A9">
        <w:rPr>
          <w:rStyle w:val="HideTWBExt"/>
          <w:b w:val="0"/>
        </w:rPr>
        <w:t>&lt;/NumAm&gt;</w:t>
      </w:r>
    </w:p>
    <w:p w14:paraId="7F008FAE"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395031E" w14:textId="77777777" w:rsidR="00DC00D4" w:rsidRPr="00A749A9" w:rsidRDefault="00DC00D4" w:rsidP="00A749A9">
      <w:pPr>
        <w:pStyle w:val="NormalBold"/>
      </w:pPr>
      <w:r w:rsidRPr="00A749A9">
        <w:rPr>
          <w:rStyle w:val="HideTWBExt"/>
          <w:b w:val="0"/>
        </w:rPr>
        <w:t>&lt;/RepeatBlock-By&gt;</w:t>
      </w:r>
    </w:p>
    <w:p w14:paraId="16A567F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29184C8" w14:textId="77777777" w:rsidR="00DC00D4" w:rsidRPr="00A749A9" w:rsidRDefault="00DC00D4" w:rsidP="00A749A9">
      <w:pPr>
        <w:pStyle w:val="NormalBold"/>
      </w:pPr>
      <w:r w:rsidRPr="00A749A9">
        <w:rPr>
          <w:rStyle w:val="HideTWBExt"/>
          <w:b w:val="0"/>
        </w:rPr>
        <w:t>&lt;Article&gt;</w:t>
      </w:r>
      <w:r w:rsidRPr="00A749A9">
        <w:t>Johdanto-osan 13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47A7D35" w14:textId="77777777" w:rsidTr="00C32C98">
        <w:trPr>
          <w:trHeight w:hRule="exact" w:val="240"/>
          <w:jc w:val="center"/>
        </w:trPr>
        <w:tc>
          <w:tcPr>
            <w:tcW w:w="9752" w:type="dxa"/>
            <w:gridSpan w:val="2"/>
            <w:tcBorders>
              <w:top w:val="nil"/>
              <w:left w:val="nil"/>
              <w:bottom w:val="nil"/>
              <w:right w:val="nil"/>
            </w:tcBorders>
          </w:tcPr>
          <w:p w14:paraId="039FCCA5" w14:textId="77777777" w:rsidR="00DC00D4" w:rsidRPr="00A749A9" w:rsidRDefault="00DC00D4" w:rsidP="00A749A9">
            <w:pPr>
              <w:widowControl/>
            </w:pPr>
          </w:p>
        </w:tc>
      </w:tr>
      <w:tr w:rsidR="00DC00D4" w:rsidRPr="00A749A9" w14:paraId="758771A3" w14:textId="77777777" w:rsidTr="00C32C98">
        <w:trPr>
          <w:trHeight w:val="240"/>
          <w:jc w:val="center"/>
        </w:trPr>
        <w:tc>
          <w:tcPr>
            <w:tcW w:w="4876" w:type="dxa"/>
            <w:tcBorders>
              <w:top w:val="nil"/>
              <w:left w:val="nil"/>
              <w:bottom w:val="nil"/>
              <w:right w:val="nil"/>
            </w:tcBorders>
          </w:tcPr>
          <w:p w14:paraId="0A2214A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87E04B5" w14:textId="77777777" w:rsidR="00DC00D4" w:rsidRPr="00A749A9" w:rsidRDefault="00DC00D4" w:rsidP="00A749A9">
            <w:pPr>
              <w:pStyle w:val="AmColumnHeading"/>
            </w:pPr>
            <w:r w:rsidRPr="00A749A9">
              <w:t>Tarkistus</w:t>
            </w:r>
          </w:p>
        </w:tc>
      </w:tr>
      <w:tr w:rsidR="00DC00D4" w:rsidRPr="00A749A9" w14:paraId="15D20A85" w14:textId="77777777" w:rsidTr="00C32C98">
        <w:trPr>
          <w:jc w:val="center"/>
        </w:trPr>
        <w:tc>
          <w:tcPr>
            <w:tcW w:w="4876" w:type="dxa"/>
            <w:tcBorders>
              <w:top w:val="nil"/>
              <w:left w:val="nil"/>
              <w:bottom w:val="nil"/>
              <w:right w:val="nil"/>
            </w:tcBorders>
          </w:tcPr>
          <w:p w14:paraId="681F6AE8" w14:textId="77777777" w:rsidR="00DC00D4" w:rsidRPr="00A749A9" w:rsidRDefault="00DC00D4" w:rsidP="00A749A9">
            <w:pPr>
              <w:pStyle w:val="Normal6a"/>
            </w:pPr>
          </w:p>
        </w:tc>
        <w:tc>
          <w:tcPr>
            <w:tcW w:w="4876" w:type="dxa"/>
            <w:tcBorders>
              <w:top w:val="nil"/>
              <w:left w:val="nil"/>
              <w:bottom w:val="nil"/>
              <w:right w:val="nil"/>
            </w:tcBorders>
          </w:tcPr>
          <w:p w14:paraId="18552751" w14:textId="77777777" w:rsidR="00DC00D4" w:rsidRPr="00A749A9" w:rsidRDefault="00DC00D4" w:rsidP="00A749A9">
            <w:pPr>
              <w:pStyle w:val="Normal6a"/>
            </w:pPr>
            <w:r w:rsidRPr="00A749A9">
              <w:rPr>
                <w:b/>
                <w:i/>
              </w:rPr>
              <w:t>–</w:t>
            </w:r>
            <w:r w:rsidRPr="00A749A9">
              <w:tab/>
            </w:r>
            <w:r w:rsidRPr="00A749A9">
              <w:rPr>
                <w:b/>
                <w:i/>
              </w:rPr>
              <w:t xml:space="preserve">ottaa huomioon 16. huhtikuuta 2015 julkaistun kestävää asumista </w:t>
            </w:r>
            <w:r w:rsidRPr="00A749A9">
              <w:rPr>
                <w:b/>
                <w:i/>
              </w:rPr>
              <w:lastRenderedPageBreak/>
              <w:t>koskevan YK:n Geneven peruskirjan ja sen tavoitteen taata kaikille mahdollisuus kunnolliseen, riittävään, kohtuuhintaiseen ja terveelliseen asuntoon,</w:t>
            </w:r>
          </w:p>
        </w:tc>
      </w:tr>
    </w:tbl>
    <w:p w14:paraId="35EA5DB8"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B1A27AB" w14:textId="77777777" w:rsidR="00DC00D4" w:rsidRPr="00A749A9" w:rsidRDefault="00DC00D4" w:rsidP="00A749A9">
      <w:pPr>
        <w:widowControl/>
      </w:pPr>
      <w:r w:rsidRPr="00A749A9">
        <w:rPr>
          <w:rStyle w:val="HideTWBExt"/>
        </w:rPr>
        <w:t>&lt;/Amend&gt;</w:t>
      </w:r>
    </w:p>
    <w:p w14:paraId="22A98D2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54</w:t>
      </w:r>
      <w:r w:rsidRPr="00A749A9">
        <w:rPr>
          <w:rStyle w:val="HideTWBExt"/>
          <w:b w:val="0"/>
        </w:rPr>
        <w:t>&lt;/NumAm&gt;</w:t>
      </w:r>
    </w:p>
    <w:p w14:paraId="5D97BE3E"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16A4484" w14:textId="77777777" w:rsidR="00DC00D4" w:rsidRPr="00A749A9" w:rsidRDefault="00DC00D4" w:rsidP="00A749A9">
      <w:pPr>
        <w:pStyle w:val="NormalBold"/>
      </w:pPr>
      <w:r w:rsidRPr="00A749A9">
        <w:rPr>
          <w:rStyle w:val="HideTWBExt"/>
          <w:b w:val="0"/>
        </w:rPr>
        <w:t>&lt;/RepeatBlock-By&gt;</w:t>
      </w:r>
    </w:p>
    <w:p w14:paraId="04D3365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5D7D4BC" w14:textId="77777777" w:rsidR="00DC00D4" w:rsidRPr="00A749A9" w:rsidRDefault="00DC00D4" w:rsidP="00A749A9">
      <w:pPr>
        <w:pStyle w:val="NormalBold"/>
      </w:pPr>
      <w:r w:rsidRPr="00A749A9">
        <w:rPr>
          <w:rStyle w:val="HideTWBExt"/>
          <w:b w:val="0"/>
        </w:rPr>
        <w:t>&lt;Article&gt;</w:t>
      </w:r>
      <w:r w:rsidRPr="00A749A9">
        <w:t>Johdanto-osan 13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A71EB67" w14:textId="77777777" w:rsidTr="00C32C98">
        <w:trPr>
          <w:trHeight w:hRule="exact" w:val="240"/>
          <w:jc w:val="center"/>
        </w:trPr>
        <w:tc>
          <w:tcPr>
            <w:tcW w:w="9752" w:type="dxa"/>
            <w:gridSpan w:val="2"/>
            <w:tcBorders>
              <w:top w:val="nil"/>
              <w:left w:val="nil"/>
              <w:bottom w:val="nil"/>
              <w:right w:val="nil"/>
            </w:tcBorders>
          </w:tcPr>
          <w:p w14:paraId="34090E2F" w14:textId="77777777" w:rsidR="00DC00D4" w:rsidRPr="00A749A9" w:rsidRDefault="00DC00D4" w:rsidP="00A749A9">
            <w:pPr>
              <w:widowControl/>
            </w:pPr>
          </w:p>
        </w:tc>
      </w:tr>
      <w:tr w:rsidR="00DC00D4" w:rsidRPr="00A749A9" w14:paraId="42971833" w14:textId="77777777" w:rsidTr="00C32C98">
        <w:trPr>
          <w:trHeight w:val="240"/>
          <w:jc w:val="center"/>
        </w:trPr>
        <w:tc>
          <w:tcPr>
            <w:tcW w:w="4876" w:type="dxa"/>
            <w:tcBorders>
              <w:top w:val="nil"/>
              <w:left w:val="nil"/>
              <w:bottom w:val="nil"/>
              <w:right w:val="nil"/>
            </w:tcBorders>
          </w:tcPr>
          <w:p w14:paraId="5F60AF7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B37B13C" w14:textId="77777777" w:rsidR="00DC00D4" w:rsidRPr="00A749A9" w:rsidRDefault="00DC00D4" w:rsidP="00A749A9">
            <w:pPr>
              <w:pStyle w:val="AmColumnHeading"/>
            </w:pPr>
            <w:r w:rsidRPr="00A749A9">
              <w:t>Tarkistus</w:t>
            </w:r>
          </w:p>
        </w:tc>
      </w:tr>
      <w:tr w:rsidR="00DC00D4" w:rsidRPr="00A749A9" w14:paraId="6A9D491F" w14:textId="77777777" w:rsidTr="00C32C98">
        <w:trPr>
          <w:jc w:val="center"/>
        </w:trPr>
        <w:tc>
          <w:tcPr>
            <w:tcW w:w="4876" w:type="dxa"/>
            <w:tcBorders>
              <w:top w:val="nil"/>
              <w:left w:val="nil"/>
              <w:bottom w:val="nil"/>
              <w:right w:val="nil"/>
            </w:tcBorders>
          </w:tcPr>
          <w:p w14:paraId="3988285B" w14:textId="77777777" w:rsidR="00DC00D4" w:rsidRPr="00A749A9" w:rsidRDefault="00DC00D4" w:rsidP="00A749A9">
            <w:pPr>
              <w:pStyle w:val="Normal6a"/>
            </w:pPr>
          </w:p>
        </w:tc>
        <w:tc>
          <w:tcPr>
            <w:tcW w:w="4876" w:type="dxa"/>
            <w:tcBorders>
              <w:top w:val="nil"/>
              <w:left w:val="nil"/>
              <w:bottom w:val="nil"/>
              <w:right w:val="nil"/>
            </w:tcBorders>
          </w:tcPr>
          <w:p w14:paraId="3780FE01" w14:textId="77777777" w:rsidR="00DC00D4" w:rsidRPr="00A749A9" w:rsidRDefault="00DC00D4" w:rsidP="00A749A9">
            <w:pPr>
              <w:pStyle w:val="Normal6a"/>
            </w:pPr>
            <w:r w:rsidRPr="00A749A9">
              <w:rPr>
                <w:b/>
                <w:i/>
              </w:rPr>
              <w:t>–</w:t>
            </w:r>
            <w:r w:rsidRPr="00A749A9">
              <w:tab/>
            </w:r>
            <w:r w:rsidRPr="00A749A9">
              <w:rPr>
                <w:b/>
                <w:i/>
              </w:rPr>
              <w:t>ottaa huomioon toukokuussa 2025 käynnistetyn Mayors4Housing Alliancen ja Eurocitiesin Euroopan asuntotoimintasuunnitelman,</w:t>
            </w:r>
          </w:p>
        </w:tc>
      </w:tr>
    </w:tbl>
    <w:p w14:paraId="2F0B258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9AB3170" w14:textId="77777777" w:rsidR="00DC00D4" w:rsidRPr="00A749A9" w:rsidRDefault="00DC00D4" w:rsidP="00A749A9">
      <w:pPr>
        <w:widowControl/>
      </w:pPr>
      <w:r w:rsidRPr="00A749A9">
        <w:rPr>
          <w:rStyle w:val="HideTWBExt"/>
        </w:rPr>
        <w:t>&lt;/Amend&gt;</w:t>
      </w:r>
    </w:p>
    <w:p w14:paraId="463B30C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55</w:t>
      </w:r>
      <w:r w:rsidRPr="00A749A9">
        <w:rPr>
          <w:rStyle w:val="HideTWBExt"/>
          <w:b w:val="0"/>
        </w:rPr>
        <w:t>&lt;/NumAm&gt;</w:t>
      </w:r>
    </w:p>
    <w:p w14:paraId="67CBF725"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6D53C02" w14:textId="77777777" w:rsidR="00DC00D4" w:rsidRPr="00A749A9" w:rsidRDefault="00DC00D4" w:rsidP="00A749A9">
      <w:pPr>
        <w:pStyle w:val="NormalBold"/>
      </w:pPr>
      <w:r w:rsidRPr="00A749A9">
        <w:rPr>
          <w:rStyle w:val="HideTWBExt"/>
          <w:b w:val="0"/>
        </w:rPr>
        <w:t>&lt;/RepeatBlock-By&gt;</w:t>
      </w:r>
    </w:p>
    <w:p w14:paraId="0D6BCBF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B7D18F2" w14:textId="77777777" w:rsidR="00DC00D4" w:rsidRPr="00A749A9" w:rsidRDefault="00DC00D4" w:rsidP="00A749A9">
      <w:pPr>
        <w:pStyle w:val="NormalBold"/>
      </w:pPr>
      <w:r w:rsidRPr="00A749A9">
        <w:rPr>
          <w:rStyle w:val="HideTWBExt"/>
          <w:b w:val="0"/>
        </w:rPr>
        <w:t>&lt;Article&gt;</w:t>
      </w:r>
      <w:r w:rsidRPr="00A749A9">
        <w:t>Johdanto-osan 13 d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5C7E829" w14:textId="77777777" w:rsidTr="00C32C98">
        <w:trPr>
          <w:trHeight w:hRule="exact" w:val="240"/>
          <w:jc w:val="center"/>
        </w:trPr>
        <w:tc>
          <w:tcPr>
            <w:tcW w:w="9752" w:type="dxa"/>
            <w:gridSpan w:val="2"/>
            <w:tcBorders>
              <w:top w:val="nil"/>
              <w:left w:val="nil"/>
              <w:bottom w:val="nil"/>
              <w:right w:val="nil"/>
            </w:tcBorders>
          </w:tcPr>
          <w:p w14:paraId="09330809" w14:textId="77777777" w:rsidR="00DC00D4" w:rsidRPr="00A749A9" w:rsidRDefault="00DC00D4" w:rsidP="00A749A9">
            <w:pPr>
              <w:widowControl/>
            </w:pPr>
          </w:p>
        </w:tc>
      </w:tr>
      <w:tr w:rsidR="00DC00D4" w:rsidRPr="00A749A9" w14:paraId="2DA29944" w14:textId="77777777" w:rsidTr="00C32C98">
        <w:trPr>
          <w:trHeight w:val="240"/>
          <w:jc w:val="center"/>
        </w:trPr>
        <w:tc>
          <w:tcPr>
            <w:tcW w:w="4876" w:type="dxa"/>
            <w:tcBorders>
              <w:top w:val="nil"/>
              <w:left w:val="nil"/>
              <w:bottom w:val="nil"/>
              <w:right w:val="nil"/>
            </w:tcBorders>
          </w:tcPr>
          <w:p w14:paraId="61222AC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6D03C34" w14:textId="77777777" w:rsidR="00DC00D4" w:rsidRPr="00A749A9" w:rsidRDefault="00DC00D4" w:rsidP="00A749A9">
            <w:pPr>
              <w:pStyle w:val="AmColumnHeading"/>
            </w:pPr>
            <w:r w:rsidRPr="00A749A9">
              <w:t>Tarkistus</w:t>
            </w:r>
          </w:p>
        </w:tc>
      </w:tr>
      <w:tr w:rsidR="00DC00D4" w:rsidRPr="00A749A9" w14:paraId="48D204F3" w14:textId="77777777" w:rsidTr="00C32C98">
        <w:trPr>
          <w:jc w:val="center"/>
        </w:trPr>
        <w:tc>
          <w:tcPr>
            <w:tcW w:w="4876" w:type="dxa"/>
            <w:tcBorders>
              <w:top w:val="nil"/>
              <w:left w:val="nil"/>
              <w:bottom w:val="nil"/>
              <w:right w:val="nil"/>
            </w:tcBorders>
          </w:tcPr>
          <w:p w14:paraId="51DEA1A4" w14:textId="77777777" w:rsidR="00DC00D4" w:rsidRPr="00A749A9" w:rsidRDefault="00DC00D4" w:rsidP="00A749A9">
            <w:pPr>
              <w:pStyle w:val="Normal6a"/>
            </w:pPr>
          </w:p>
        </w:tc>
        <w:tc>
          <w:tcPr>
            <w:tcW w:w="4876" w:type="dxa"/>
            <w:tcBorders>
              <w:top w:val="nil"/>
              <w:left w:val="nil"/>
              <w:bottom w:val="nil"/>
              <w:right w:val="nil"/>
            </w:tcBorders>
          </w:tcPr>
          <w:p w14:paraId="64EBE58B" w14:textId="77777777" w:rsidR="00DC00D4" w:rsidRPr="00A749A9" w:rsidRDefault="00DC00D4" w:rsidP="00A749A9">
            <w:pPr>
              <w:pStyle w:val="Normal6a"/>
            </w:pPr>
            <w:r w:rsidRPr="00A749A9">
              <w:rPr>
                <w:b/>
                <w:i/>
              </w:rPr>
              <w:t>–</w:t>
            </w:r>
            <w:r w:rsidRPr="00A749A9">
              <w:tab/>
            </w:r>
            <w:r w:rsidRPr="00A749A9">
              <w:rPr>
                <w:b/>
                <w:i/>
              </w:rPr>
              <w:t>ottaa huomioon Eurostatin julkaisun ”Housing in Europe – 2024 edition”,</w:t>
            </w:r>
          </w:p>
        </w:tc>
      </w:tr>
    </w:tbl>
    <w:p w14:paraId="3C14B6F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1BD0A84" w14:textId="77777777" w:rsidR="00DC00D4" w:rsidRPr="00A749A9" w:rsidRDefault="00DC00D4" w:rsidP="00A749A9">
      <w:pPr>
        <w:widowControl/>
      </w:pPr>
      <w:r w:rsidRPr="00A749A9">
        <w:rPr>
          <w:rStyle w:val="HideTWBExt"/>
        </w:rPr>
        <w:t>&lt;/Amend&gt;</w:t>
      </w:r>
    </w:p>
    <w:p w14:paraId="602F6AA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56</w:t>
      </w:r>
      <w:r w:rsidRPr="00A749A9">
        <w:rPr>
          <w:rStyle w:val="HideTWBExt"/>
          <w:b w:val="0"/>
        </w:rPr>
        <w:t>&lt;/NumAm&gt;</w:t>
      </w:r>
    </w:p>
    <w:p w14:paraId="161A9BE0" w14:textId="77777777" w:rsidR="00DC00D4" w:rsidRPr="00A749A9" w:rsidRDefault="00DC00D4" w:rsidP="00A749A9">
      <w:pPr>
        <w:pStyle w:val="NormalBold"/>
      </w:pPr>
      <w:r w:rsidRPr="00A749A9">
        <w:rPr>
          <w:rStyle w:val="HideTWBExt"/>
          <w:b w:val="0"/>
        </w:rPr>
        <w:lastRenderedPageBreak/>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5DA9DBF" w14:textId="77777777" w:rsidR="00DC00D4" w:rsidRPr="00A749A9" w:rsidRDefault="00DC00D4" w:rsidP="00A749A9">
      <w:pPr>
        <w:pStyle w:val="NormalBold"/>
      </w:pPr>
      <w:r w:rsidRPr="00A749A9">
        <w:rPr>
          <w:rStyle w:val="HideTWBExt"/>
          <w:b w:val="0"/>
        </w:rPr>
        <w:t>&lt;/RepeatBlock-By&gt;</w:t>
      </w:r>
    </w:p>
    <w:p w14:paraId="7EE252C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B8F2E9B" w14:textId="77777777" w:rsidR="00DC00D4" w:rsidRPr="00A749A9" w:rsidRDefault="00DC00D4" w:rsidP="00A749A9">
      <w:pPr>
        <w:pStyle w:val="NormalBold"/>
      </w:pPr>
      <w:r w:rsidRPr="00A749A9">
        <w:rPr>
          <w:rStyle w:val="HideTWBExt"/>
          <w:b w:val="0"/>
        </w:rPr>
        <w:t>&lt;Article&gt;</w:t>
      </w:r>
      <w:r w:rsidRPr="00A749A9">
        <w:t>Johdanto-osan 13 e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C75A641" w14:textId="77777777" w:rsidTr="00C32C98">
        <w:trPr>
          <w:trHeight w:hRule="exact" w:val="240"/>
          <w:jc w:val="center"/>
        </w:trPr>
        <w:tc>
          <w:tcPr>
            <w:tcW w:w="9752" w:type="dxa"/>
            <w:gridSpan w:val="2"/>
            <w:tcBorders>
              <w:top w:val="nil"/>
              <w:left w:val="nil"/>
              <w:bottom w:val="nil"/>
              <w:right w:val="nil"/>
            </w:tcBorders>
          </w:tcPr>
          <w:p w14:paraId="4EFBC9B3" w14:textId="77777777" w:rsidR="00DC00D4" w:rsidRPr="00A749A9" w:rsidRDefault="00DC00D4" w:rsidP="00A749A9">
            <w:pPr>
              <w:widowControl/>
            </w:pPr>
          </w:p>
        </w:tc>
      </w:tr>
      <w:tr w:rsidR="00DC00D4" w:rsidRPr="00A749A9" w14:paraId="2A349582" w14:textId="77777777" w:rsidTr="00C32C98">
        <w:trPr>
          <w:trHeight w:val="240"/>
          <w:jc w:val="center"/>
        </w:trPr>
        <w:tc>
          <w:tcPr>
            <w:tcW w:w="4876" w:type="dxa"/>
            <w:tcBorders>
              <w:top w:val="nil"/>
              <w:left w:val="nil"/>
              <w:bottom w:val="nil"/>
              <w:right w:val="nil"/>
            </w:tcBorders>
          </w:tcPr>
          <w:p w14:paraId="3877D75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88DFD20" w14:textId="77777777" w:rsidR="00DC00D4" w:rsidRPr="00A749A9" w:rsidRDefault="00DC00D4" w:rsidP="00A749A9">
            <w:pPr>
              <w:pStyle w:val="AmColumnHeading"/>
            </w:pPr>
            <w:r w:rsidRPr="00A749A9">
              <w:t>Tarkistus</w:t>
            </w:r>
          </w:p>
        </w:tc>
      </w:tr>
      <w:tr w:rsidR="00DC00D4" w:rsidRPr="00A749A9" w14:paraId="6E9B6EFB" w14:textId="77777777" w:rsidTr="00C32C98">
        <w:trPr>
          <w:jc w:val="center"/>
        </w:trPr>
        <w:tc>
          <w:tcPr>
            <w:tcW w:w="4876" w:type="dxa"/>
            <w:tcBorders>
              <w:top w:val="nil"/>
              <w:left w:val="nil"/>
              <w:bottom w:val="nil"/>
              <w:right w:val="nil"/>
            </w:tcBorders>
          </w:tcPr>
          <w:p w14:paraId="3E5870BF" w14:textId="77777777" w:rsidR="00DC00D4" w:rsidRPr="00A749A9" w:rsidRDefault="00DC00D4" w:rsidP="00A749A9">
            <w:pPr>
              <w:pStyle w:val="Normal6a"/>
            </w:pPr>
          </w:p>
        </w:tc>
        <w:tc>
          <w:tcPr>
            <w:tcW w:w="4876" w:type="dxa"/>
            <w:tcBorders>
              <w:top w:val="nil"/>
              <w:left w:val="nil"/>
              <w:bottom w:val="nil"/>
              <w:right w:val="nil"/>
            </w:tcBorders>
          </w:tcPr>
          <w:p w14:paraId="61EA2507" w14:textId="77777777" w:rsidR="00DC00D4" w:rsidRPr="00A749A9" w:rsidRDefault="00DC00D4" w:rsidP="00A749A9">
            <w:pPr>
              <w:pStyle w:val="Normal6a"/>
            </w:pPr>
            <w:r w:rsidRPr="00A749A9">
              <w:rPr>
                <w:b/>
                <w:i/>
              </w:rPr>
              <w:t>–</w:t>
            </w:r>
            <w:r w:rsidRPr="00A749A9">
              <w:tab/>
            </w:r>
            <w:r w:rsidRPr="00A749A9">
              <w:rPr>
                <w:b/>
                <w:i/>
              </w:rPr>
              <w:t>ottaa huomioon Euroopan asunnottomuustoimijoiden kattojärjestön (FEANTSA) ja Fondation pour le Logement des Défavorisés -säätiön syyskuussa 2025 julkaiseman asuntomarkkinoilta syrjäytymistä Euroopassa käsittelevän kymmenennen katsauksen ”Ninth Overview of Housing Exclusion in Europe 2025”,</w:t>
            </w:r>
          </w:p>
        </w:tc>
      </w:tr>
    </w:tbl>
    <w:p w14:paraId="5BFD938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A11CE74" w14:textId="77777777" w:rsidR="00DC00D4" w:rsidRPr="00A749A9" w:rsidRDefault="00DC00D4" w:rsidP="00A749A9">
      <w:pPr>
        <w:widowControl/>
      </w:pPr>
      <w:r w:rsidRPr="00A749A9">
        <w:rPr>
          <w:rStyle w:val="HideTWBExt"/>
        </w:rPr>
        <w:t>&lt;/Amend&gt;</w:t>
      </w:r>
    </w:p>
    <w:p w14:paraId="7A90DC1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57</w:t>
      </w:r>
      <w:r w:rsidRPr="00A749A9">
        <w:rPr>
          <w:rStyle w:val="HideTWBExt"/>
          <w:b w:val="0"/>
        </w:rPr>
        <w:t>&lt;/NumAm&gt;</w:t>
      </w:r>
    </w:p>
    <w:p w14:paraId="22575803"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0BD82ADB" w14:textId="77777777" w:rsidR="00DC00D4" w:rsidRPr="00A749A9" w:rsidRDefault="00DC00D4" w:rsidP="00A749A9">
      <w:pPr>
        <w:pStyle w:val="NormalBold"/>
      </w:pPr>
      <w:r w:rsidRPr="00A749A9">
        <w:rPr>
          <w:rStyle w:val="HideTWBExt"/>
          <w:b w:val="0"/>
        </w:rPr>
        <w:t>&lt;/RepeatBlock-By&gt;</w:t>
      </w:r>
    </w:p>
    <w:p w14:paraId="7EF0DD2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9606FC9" w14:textId="77777777" w:rsidR="00DC00D4" w:rsidRPr="00A749A9" w:rsidRDefault="00DC00D4" w:rsidP="00A749A9">
      <w:pPr>
        <w:pStyle w:val="NormalBold"/>
      </w:pPr>
      <w:r w:rsidRPr="00A749A9">
        <w:rPr>
          <w:rStyle w:val="HideTWBExt"/>
          <w:b w:val="0"/>
        </w:rPr>
        <w:t>&lt;Article&gt;</w:t>
      </w:r>
      <w:r w:rsidRPr="00A749A9">
        <w:t>Johdanto-osan 13 f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1BE728A" w14:textId="77777777" w:rsidTr="00C32C98">
        <w:trPr>
          <w:trHeight w:hRule="exact" w:val="240"/>
          <w:jc w:val="center"/>
        </w:trPr>
        <w:tc>
          <w:tcPr>
            <w:tcW w:w="9752" w:type="dxa"/>
            <w:gridSpan w:val="2"/>
            <w:tcBorders>
              <w:top w:val="nil"/>
              <w:left w:val="nil"/>
              <w:bottom w:val="nil"/>
              <w:right w:val="nil"/>
            </w:tcBorders>
          </w:tcPr>
          <w:p w14:paraId="03AD7DC4" w14:textId="77777777" w:rsidR="00DC00D4" w:rsidRPr="00A749A9" w:rsidRDefault="00DC00D4" w:rsidP="00A749A9">
            <w:pPr>
              <w:widowControl/>
            </w:pPr>
          </w:p>
        </w:tc>
      </w:tr>
      <w:tr w:rsidR="00DC00D4" w:rsidRPr="00A749A9" w14:paraId="25915D57" w14:textId="77777777" w:rsidTr="00C32C98">
        <w:trPr>
          <w:trHeight w:val="240"/>
          <w:jc w:val="center"/>
        </w:trPr>
        <w:tc>
          <w:tcPr>
            <w:tcW w:w="4876" w:type="dxa"/>
            <w:tcBorders>
              <w:top w:val="nil"/>
              <w:left w:val="nil"/>
              <w:bottom w:val="nil"/>
              <w:right w:val="nil"/>
            </w:tcBorders>
          </w:tcPr>
          <w:p w14:paraId="723CE3A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4F6A7D5" w14:textId="77777777" w:rsidR="00DC00D4" w:rsidRPr="00A749A9" w:rsidRDefault="00DC00D4" w:rsidP="00A749A9">
            <w:pPr>
              <w:pStyle w:val="AmColumnHeading"/>
            </w:pPr>
            <w:r w:rsidRPr="00A749A9">
              <w:t>Tarkistus</w:t>
            </w:r>
          </w:p>
        </w:tc>
      </w:tr>
      <w:tr w:rsidR="00DC00D4" w:rsidRPr="00A749A9" w14:paraId="10B9399A" w14:textId="77777777" w:rsidTr="00C32C98">
        <w:trPr>
          <w:jc w:val="center"/>
        </w:trPr>
        <w:tc>
          <w:tcPr>
            <w:tcW w:w="4876" w:type="dxa"/>
            <w:tcBorders>
              <w:top w:val="nil"/>
              <w:left w:val="nil"/>
              <w:bottom w:val="nil"/>
              <w:right w:val="nil"/>
            </w:tcBorders>
          </w:tcPr>
          <w:p w14:paraId="54B6869B" w14:textId="77777777" w:rsidR="00DC00D4" w:rsidRPr="00A749A9" w:rsidRDefault="00DC00D4" w:rsidP="00A749A9">
            <w:pPr>
              <w:pStyle w:val="Normal6a"/>
            </w:pPr>
          </w:p>
        </w:tc>
        <w:tc>
          <w:tcPr>
            <w:tcW w:w="4876" w:type="dxa"/>
            <w:tcBorders>
              <w:top w:val="nil"/>
              <w:left w:val="nil"/>
              <w:bottom w:val="nil"/>
              <w:right w:val="nil"/>
            </w:tcBorders>
          </w:tcPr>
          <w:p w14:paraId="7956C464" w14:textId="77777777" w:rsidR="00DC00D4" w:rsidRPr="00A749A9" w:rsidRDefault="00DC00D4" w:rsidP="00A749A9">
            <w:pPr>
              <w:pStyle w:val="Normal6a"/>
            </w:pPr>
            <w:r w:rsidRPr="00A749A9">
              <w:rPr>
                <w:b/>
                <w:i/>
              </w:rPr>
              <w:t>–</w:t>
            </w:r>
            <w:r w:rsidRPr="00A749A9">
              <w:tab/>
            </w:r>
            <w:r w:rsidRPr="00A749A9">
              <w:rPr>
                <w:b/>
                <w:i/>
              </w:rPr>
              <w:t>ottaa huomioon 14. lokakuuta 2020 annetun komission tiedonannon ”Euroopan rakennusten perusparannusaalto – ympäristöystävällisempiä rakennuksia, lisää työpaikkoja ja parempaa elämänlaatua”</w:t>
            </w:r>
            <w:r w:rsidRPr="00A749A9">
              <w:rPr>
                <w:b/>
                <w:i/>
                <w:vertAlign w:val="superscript"/>
              </w:rPr>
              <w:t>1 a</w:t>
            </w:r>
            <w:r w:rsidRPr="00A749A9">
              <w:rPr>
                <w:b/>
                <w:i/>
              </w:rPr>
              <w:t>,</w:t>
            </w:r>
          </w:p>
        </w:tc>
      </w:tr>
      <w:tr w:rsidR="00DC00D4" w:rsidRPr="00A749A9" w14:paraId="46DF56CB" w14:textId="77777777" w:rsidTr="00C32C98">
        <w:trPr>
          <w:jc w:val="center"/>
        </w:trPr>
        <w:tc>
          <w:tcPr>
            <w:tcW w:w="4876" w:type="dxa"/>
            <w:tcBorders>
              <w:top w:val="nil"/>
              <w:left w:val="nil"/>
              <w:bottom w:val="nil"/>
              <w:right w:val="nil"/>
            </w:tcBorders>
          </w:tcPr>
          <w:p w14:paraId="2CE3736E" w14:textId="77777777" w:rsidR="00DC00D4" w:rsidRPr="00A749A9" w:rsidRDefault="00DC00D4" w:rsidP="00A749A9">
            <w:pPr>
              <w:widowControl/>
            </w:pPr>
          </w:p>
        </w:tc>
        <w:tc>
          <w:tcPr>
            <w:tcW w:w="4876" w:type="dxa"/>
            <w:tcBorders>
              <w:top w:val="nil"/>
              <w:left w:val="nil"/>
              <w:bottom w:val="nil"/>
              <w:right w:val="nil"/>
            </w:tcBorders>
          </w:tcPr>
          <w:p w14:paraId="2CD01C6D" w14:textId="77777777" w:rsidR="00DC00D4" w:rsidRPr="00A749A9" w:rsidRDefault="00DC00D4" w:rsidP="00A749A9">
            <w:pPr>
              <w:pStyle w:val="Normal6a"/>
            </w:pPr>
            <w:r w:rsidRPr="00A749A9">
              <w:rPr>
                <w:b/>
                <w:i/>
              </w:rPr>
              <w:t>_________________</w:t>
            </w:r>
          </w:p>
        </w:tc>
      </w:tr>
      <w:tr w:rsidR="00DC00D4" w:rsidRPr="00A749A9" w14:paraId="08CE1839" w14:textId="77777777" w:rsidTr="00C32C98">
        <w:trPr>
          <w:jc w:val="center"/>
        </w:trPr>
        <w:tc>
          <w:tcPr>
            <w:tcW w:w="4876" w:type="dxa"/>
            <w:tcBorders>
              <w:top w:val="nil"/>
              <w:left w:val="nil"/>
              <w:bottom w:val="nil"/>
              <w:right w:val="nil"/>
            </w:tcBorders>
          </w:tcPr>
          <w:p w14:paraId="01117162" w14:textId="77777777" w:rsidR="00DC00D4" w:rsidRPr="00A749A9" w:rsidRDefault="00DC00D4" w:rsidP="00A749A9">
            <w:pPr>
              <w:widowControl/>
            </w:pPr>
          </w:p>
        </w:tc>
        <w:tc>
          <w:tcPr>
            <w:tcW w:w="4876" w:type="dxa"/>
            <w:tcBorders>
              <w:top w:val="nil"/>
              <w:left w:val="nil"/>
              <w:bottom w:val="nil"/>
              <w:right w:val="nil"/>
            </w:tcBorders>
          </w:tcPr>
          <w:p w14:paraId="15376298" w14:textId="77777777" w:rsidR="00DC00D4" w:rsidRPr="00A749A9" w:rsidRDefault="00DC00D4" w:rsidP="00A749A9">
            <w:pPr>
              <w:pStyle w:val="Normal6a"/>
            </w:pPr>
            <w:r w:rsidRPr="00A749A9">
              <w:rPr>
                <w:b/>
                <w:i/>
                <w:vertAlign w:val="superscript"/>
              </w:rPr>
              <w:t>1 a</w:t>
            </w:r>
            <w:r w:rsidRPr="00A749A9">
              <w:t xml:space="preserve"> </w:t>
            </w:r>
            <w:proofErr w:type="gramStart"/>
            <w:r w:rsidRPr="00A749A9">
              <w:rPr>
                <w:b/>
                <w:i/>
              </w:rPr>
              <w:t>COM(</w:t>
            </w:r>
            <w:proofErr w:type="gramEnd"/>
            <w:r w:rsidRPr="00A749A9">
              <w:rPr>
                <w:b/>
                <w:i/>
              </w:rPr>
              <w:t>2020)0662.</w:t>
            </w:r>
          </w:p>
        </w:tc>
      </w:tr>
    </w:tbl>
    <w:p w14:paraId="6583E7C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05EE3A5" w14:textId="77777777" w:rsidR="00DC00D4" w:rsidRPr="00A749A9" w:rsidRDefault="00DC00D4" w:rsidP="00A749A9">
      <w:pPr>
        <w:widowControl/>
      </w:pPr>
      <w:r w:rsidRPr="00A749A9">
        <w:rPr>
          <w:rStyle w:val="HideTWBExt"/>
        </w:rPr>
        <w:t>&lt;/Amend&gt;</w:t>
      </w:r>
    </w:p>
    <w:p w14:paraId="17D0B0B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58</w:t>
      </w:r>
      <w:r w:rsidRPr="00A749A9">
        <w:rPr>
          <w:rStyle w:val="HideTWBExt"/>
          <w:b w:val="0"/>
        </w:rPr>
        <w:t>&lt;/NumAm&gt;</w:t>
      </w:r>
    </w:p>
    <w:p w14:paraId="3C188CDD" w14:textId="77777777" w:rsidR="00DC00D4" w:rsidRPr="00A749A9" w:rsidRDefault="00DC00D4" w:rsidP="00A749A9">
      <w:pPr>
        <w:pStyle w:val="NormalBold"/>
      </w:pPr>
      <w:r w:rsidRPr="00A749A9">
        <w:rPr>
          <w:rStyle w:val="HideTWBExt"/>
          <w:b w:val="0"/>
        </w:rPr>
        <w:lastRenderedPageBreak/>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4E0C418" w14:textId="77777777" w:rsidR="00DC00D4" w:rsidRPr="00A749A9" w:rsidRDefault="00DC00D4" w:rsidP="00A749A9">
      <w:pPr>
        <w:pStyle w:val="NormalBold"/>
      </w:pPr>
      <w:r w:rsidRPr="00A749A9">
        <w:rPr>
          <w:rStyle w:val="HideTWBExt"/>
          <w:b w:val="0"/>
        </w:rPr>
        <w:t>&lt;/RepeatBlock-By&gt;</w:t>
      </w:r>
    </w:p>
    <w:p w14:paraId="0DCF7CF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BFA3565" w14:textId="77777777" w:rsidR="00DC00D4" w:rsidRPr="00A749A9" w:rsidRDefault="00DC00D4" w:rsidP="00A749A9">
      <w:pPr>
        <w:pStyle w:val="NormalBold"/>
      </w:pPr>
      <w:r w:rsidRPr="00A749A9">
        <w:rPr>
          <w:rStyle w:val="HideTWBExt"/>
          <w:b w:val="0"/>
        </w:rPr>
        <w:t>&lt;Article&gt;</w:t>
      </w:r>
      <w:r w:rsidRPr="00A749A9">
        <w:t>Johdanto-osan 13 g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AC65402" w14:textId="77777777" w:rsidTr="00C32C98">
        <w:trPr>
          <w:trHeight w:hRule="exact" w:val="240"/>
          <w:jc w:val="center"/>
        </w:trPr>
        <w:tc>
          <w:tcPr>
            <w:tcW w:w="9752" w:type="dxa"/>
            <w:gridSpan w:val="2"/>
            <w:tcBorders>
              <w:top w:val="nil"/>
              <w:left w:val="nil"/>
              <w:bottom w:val="nil"/>
              <w:right w:val="nil"/>
            </w:tcBorders>
          </w:tcPr>
          <w:p w14:paraId="78DF54D4" w14:textId="77777777" w:rsidR="00DC00D4" w:rsidRPr="00A749A9" w:rsidRDefault="00DC00D4" w:rsidP="00A749A9">
            <w:pPr>
              <w:widowControl/>
            </w:pPr>
          </w:p>
        </w:tc>
      </w:tr>
      <w:tr w:rsidR="00DC00D4" w:rsidRPr="00A749A9" w14:paraId="579BF0C8" w14:textId="77777777" w:rsidTr="00C32C98">
        <w:trPr>
          <w:trHeight w:val="240"/>
          <w:jc w:val="center"/>
        </w:trPr>
        <w:tc>
          <w:tcPr>
            <w:tcW w:w="4876" w:type="dxa"/>
            <w:tcBorders>
              <w:top w:val="nil"/>
              <w:left w:val="nil"/>
              <w:bottom w:val="nil"/>
              <w:right w:val="nil"/>
            </w:tcBorders>
          </w:tcPr>
          <w:p w14:paraId="1591A87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FF8D1F9" w14:textId="77777777" w:rsidR="00DC00D4" w:rsidRPr="00A749A9" w:rsidRDefault="00DC00D4" w:rsidP="00A749A9">
            <w:pPr>
              <w:pStyle w:val="AmColumnHeading"/>
            </w:pPr>
            <w:r w:rsidRPr="00A749A9">
              <w:t>Tarkistus</w:t>
            </w:r>
          </w:p>
        </w:tc>
      </w:tr>
      <w:tr w:rsidR="00DC00D4" w:rsidRPr="00A749A9" w14:paraId="22D807DD" w14:textId="77777777" w:rsidTr="00C32C98">
        <w:trPr>
          <w:jc w:val="center"/>
        </w:trPr>
        <w:tc>
          <w:tcPr>
            <w:tcW w:w="4876" w:type="dxa"/>
            <w:tcBorders>
              <w:top w:val="nil"/>
              <w:left w:val="nil"/>
              <w:bottom w:val="nil"/>
              <w:right w:val="nil"/>
            </w:tcBorders>
          </w:tcPr>
          <w:p w14:paraId="147112C2" w14:textId="77777777" w:rsidR="00DC00D4" w:rsidRPr="00A749A9" w:rsidRDefault="00DC00D4" w:rsidP="00A749A9">
            <w:pPr>
              <w:pStyle w:val="Normal6a"/>
            </w:pPr>
          </w:p>
        </w:tc>
        <w:tc>
          <w:tcPr>
            <w:tcW w:w="4876" w:type="dxa"/>
            <w:tcBorders>
              <w:top w:val="nil"/>
              <w:left w:val="nil"/>
              <w:bottom w:val="nil"/>
              <w:right w:val="nil"/>
            </w:tcBorders>
          </w:tcPr>
          <w:p w14:paraId="50E957BE" w14:textId="77777777" w:rsidR="00DC00D4" w:rsidRPr="00A749A9" w:rsidRDefault="00DC00D4" w:rsidP="00A749A9">
            <w:pPr>
              <w:pStyle w:val="Normal6a"/>
            </w:pPr>
            <w:r w:rsidRPr="00A749A9">
              <w:rPr>
                <w:b/>
                <w:i/>
              </w:rPr>
              <w:t>–</w:t>
            </w:r>
            <w:r w:rsidRPr="00A749A9">
              <w:tab/>
            </w:r>
            <w:r w:rsidRPr="00A749A9">
              <w:rPr>
                <w:b/>
                <w:i/>
              </w:rPr>
              <w:t>ottaa huomioon eurooppalaisen lapsitakuun perustamisesta 14. kesäkuuta 2021 annetun neuvoston suosituksen (EU) 2021/1004</w:t>
            </w:r>
            <w:r w:rsidRPr="00A749A9">
              <w:rPr>
                <w:b/>
                <w:i/>
                <w:vertAlign w:val="superscript"/>
              </w:rPr>
              <w:t>1 a</w:t>
            </w:r>
            <w:r w:rsidRPr="00A749A9">
              <w:rPr>
                <w:b/>
                <w:i/>
              </w:rPr>
              <w:t>,</w:t>
            </w:r>
          </w:p>
        </w:tc>
      </w:tr>
      <w:tr w:rsidR="00DC00D4" w:rsidRPr="00A749A9" w14:paraId="17D13F47" w14:textId="77777777" w:rsidTr="00C32C98">
        <w:trPr>
          <w:jc w:val="center"/>
        </w:trPr>
        <w:tc>
          <w:tcPr>
            <w:tcW w:w="4876" w:type="dxa"/>
            <w:tcBorders>
              <w:top w:val="nil"/>
              <w:left w:val="nil"/>
              <w:bottom w:val="nil"/>
              <w:right w:val="nil"/>
            </w:tcBorders>
          </w:tcPr>
          <w:p w14:paraId="54B27C14" w14:textId="77777777" w:rsidR="00DC00D4" w:rsidRPr="00A749A9" w:rsidRDefault="00DC00D4" w:rsidP="00A749A9">
            <w:pPr>
              <w:widowControl/>
            </w:pPr>
          </w:p>
        </w:tc>
        <w:tc>
          <w:tcPr>
            <w:tcW w:w="4876" w:type="dxa"/>
            <w:tcBorders>
              <w:top w:val="nil"/>
              <w:left w:val="nil"/>
              <w:bottom w:val="nil"/>
              <w:right w:val="nil"/>
            </w:tcBorders>
          </w:tcPr>
          <w:p w14:paraId="5E4F0074" w14:textId="77777777" w:rsidR="00DC00D4" w:rsidRPr="00A749A9" w:rsidRDefault="00DC00D4" w:rsidP="00A749A9">
            <w:pPr>
              <w:pStyle w:val="Normal6a"/>
            </w:pPr>
            <w:r w:rsidRPr="00A749A9">
              <w:rPr>
                <w:b/>
                <w:i/>
              </w:rPr>
              <w:t>_________________</w:t>
            </w:r>
          </w:p>
        </w:tc>
      </w:tr>
      <w:tr w:rsidR="00DC00D4" w:rsidRPr="00A749A9" w14:paraId="091E486E" w14:textId="77777777" w:rsidTr="00C32C98">
        <w:trPr>
          <w:jc w:val="center"/>
        </w:trPr>
        <w:tc>
          <w:tcPr>
            <w:tcW w:w="4876" w:type="dxa"/>
            <w:tcBorders>
              <w:top w:val="nil"/>
              <w:left w:val="nil"/>
              <w:bottom w:val="nil"/>
              <w:right w:val="nil"/>
            </w:tcBorders>
          </w:tcPr>
          <w:p w14:paraId="5175582A" w14:textId="77777777" w:rsidR="00DC00D4" w:rsidRPr="00A749A9" w:rsidRDefault="00DC00D4" w:rsidP="00A749A9">
            <w:pPr>
              <w:widowControl/>
            </w:pPr>
          </w:p>
        </w:tc>
        <w:tc>
          <w:tcPr>
            <w:tcW w:w="4876" w:type="dxa"/>
            <w:tcBorders>
              <w:top w:val="nil"/>
              <w:left w:val="nil"/>
              <w:bottom w:val="nil"/>
              <w:right w:val="nil"/>
            </w:tcBorders>
          </w:tcPr>
          <w:p w14:paraId="1DC42724" w14:textId="77777777" w:rsidR="00DC00D4" w:rsidRPr="00A749A9" w:rsidRDefault="00DC00D4" w:rsidP="00A749A9">
            <w:pPr>
              <w:pStyle w:val="Normal6a"/>
            </w:pPr>
            <w:r w:rsidRPr="00A749A9">
              <w:rPr>
                <w:b/>
                <w:i/>
                <w:vertAlign w:val="superscript"/>
              </w:rPr>
              <w:t>1 a</w:t>
            </w:r>
            <w:r w:rsidRPr="00A749A9">
              <w:t xml:space="preserve"> </w:t>
            </w:r>
            <w:r w:rsidRPr="00A749A9">
              <w:rPr>
                <w:b/>
                <w:i/>
              </w:rPr>
              <w:t>EUVL L 223, 22.6.2021, s. 14.</w:t>
            </w:r>
          </w:p>
        </w:tc>
      </w:tr>
    </w:tbl>
    <w:p w14:paraId="69CD47D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34A5043" w14:textId="77777777" w:rsidR="00DC00D4" w:rsidRPr="00A749A9" w:rsidRDefault="00DC00D4" w:rsidP="00A749A9">
      <w:pPr>
        <w:widowControl/>
      </w:pPr>
      <w:r w:rsidRPr="00A749A9">
        <w:rPr>
          <w:rStyle w:val="HideTWBExt"/>
        </w:rPr>
        <w:t>&lt;/Amend&gt;</w:t>
      </w:r>
    </w:p>
    <w:p w14:paraId="1E69A45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59</w:t>
      </w:r>
      <w:r w:rsidRPr="00A749A9">
        <w:rPr>
          <w:rStyle w:val="HideTWBExt"/>
          <w:b w:val="0"/>
        </w:rPr>
        <w:t>&lt;/NumAm&gt;</w:t>
      </w:r>
    </w:p>
    <w:p w14:paraId="55D2CEA9"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34F0B8E" w14:textId="77777777" w:rsidR="00DC00D4" w:rsidRPr="00A749A9" w:rsidRDefault="00DC00D4" w:rsidP="00A749A9">
      <w:pPr>
        <w:pStyle w:val="NormalBold"/>
      </w:pPr>
      <w:r w:rsidRPr="00A749A9">
        <w:rPr>
          <w:rStyle w:val="HideTWBExt"/>
          <w:b w:val="0"/>
        </w:rPr>
        <w:t>&lt;/RepeatBlock-By&gt;</w:t>
      </w:r>
    </w:p>
    <w:p w14:paraId="5A7AF81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A8D4CD9" w14:textId="77777777" w:rsidR="00DC00D4" w:rsidRPr="00A749A9" w:rsidRDefault="00DC00D4" w:rsidP="00A749A9">
      <w:pPr>
        <w:pStyle w:val="NormalBold"/>
      </w:pPr>
      <w:r w:rsidRPr="00A749A9">
        <w:rPr>
          <w:rStyle w:val="HideTWBExt"/>
          <w:b w:val="0"/>
        </w:rPr>
        <w:t>&lt;Article&gt;</w:t>
      </w:r>
      <w:r w:rsidRPr="00A749A9">
        <w:t>Johdanto-osan 13 h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36078A4" w14:textId="77777777" w:rsidTr="00C32C98">
        <w:trPr>
          <w:trHeight w:hRule="exact" w:val="240"/>
          <w:jc w:val="center"/>
        </w:trPr>
        <w:tc>
          <w:tcPr>
            <w:tcW w:w="9752" w:type="dxa"/>
            <w:gridSpan w:val="2"/>
            <w:tcBorders>
              <w:top w:val="nil"/>
              <w:left w:val="nil"/>
              <w:bottom w:val="nil"/>
              <w:right w:val="nil"/>
            </w:tcBorders>
          </w:tcPr>
          <w:p w14:paraId="59C9F247" w14:textId="77777777" w:rsidR="00DC00D4" w:rsidRPr="00A749A9" w:rsidRDefault="00DC00D4" w:rsidP="00A749A9">
            <w:pPr>
              <w:widowControl/>
            </w:pPr>
          </w:p>
        </w:tc>
      </w:tr>
      <w:tr w:rsidR="00DC00D4" w:rsidRPr="00A749A9" w14:paraId="1736EFCC" w14:textId="77777777" w:rsidTr="00C32C98">
        <w:trPr>
          <w:trHeight w:val="240"/>
          <w:jc w:val="center"/>
        </w:trPr>
        <w:tc>
          <w:tcPr>
            <w:tcW w:w="4876" w:type="dxa"/>
            <w:tcBorders>
              <w:top w:val="nil"/>
              <w:left w:val="nil"/>
              <w:bottom w:val="nil"/>
              <w:right w:val="nil"/>
            </w:tcBorders>
          </w:tcPr>
          <w:p w14:paraId="1701062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D566A41" w14:textId="77777777" w:rsidR="00DC00D4" w:rsidRPr="00A749A9" w:rsidRDefault="00DC00D4" w:rsidP="00A749A9">
            <w:pPr>
              <w:pStyle w:val="AmColumnHeading"/>
            </w:pPr>
            <w:r w:rsidRPr="00A749A9">
              <w:t>Tarkistus</w:t>
            </w:r>
          </w:p>
        </w:tc>
      </w:tr>
      <w:tr w:rsidR="00DC00D4" w:rsidRPr="00A749A9" w14:paraId="17012A21" w14:textId="77777777" w:rsidTr="00C32C98">
        <w:trPr>
          <w:jc w:val="center"/>
        </w:trPr>
        <w:tc>
          <w:tcPr>
            <w:tcW w:w="4876" w:type="dxa"/>
            <w:tcBorders>
              <w:top w:val="nil"/>
              <w:left w:val="nil"/>
              <w:bottom w:val="nil"/>
              <w:right w:val="nil"/>
            </w:tcBorders>
          </w:tcPr>
          <w:p w14:paraId="319A10B8" w14:textId="77777777" w:rsidR="00DC00D4" w:rsidRPr="00A749A9" w:rsidRDefault="00DC00D4" w:rsidP="00A749A9">
            <w:pPr>
              <w:pStyle w:val="Normal6a"/>
            </w:pPr>
          </w:p>
        </w:tc>
        <w:tc>
          <w:tcPr>
            <w:tcW w:w="4876" w:type="dxa"/>
            <w:tcBorders>
              <w:top w:val="nil"/>
              <w:left w:val="nil"/>
              <w:bottom w:val="nil"/>
              <w:right w:val="nil"/>
            </w:tcBorders>
          </w:tcPr>
          <w:p w14:paraId="7E8031BD" w14:textId="77777777" w:rsidR="00DC00D4" w:rsidRPr="00A749A9" w:rsidRDefault="00DC00D4" w:rsidP="00A749A9">
            <w:pPr>
              <w:pStyle w:val="Normal6a"/>
            </w:pPr>
            <w:r w:rsidRPr="00A749A9">
              <w:rPr>
                <w:b/>
                <w:i/>
              </w:rPr>
              <w:t>–</w:t>
            </w:r>
            <w:r w:rsidRPr="00A749A9">
              <w:tab/>
            </w:r>
            <w:r w:rsidRPr="00A749A9">
              <w:rPr>
                <w:b/>
                <w:i/>
              </w:rPr>
              <w:t>ottaa huomioon sukupuolten tasa-arvoa koskevan komission strategian 2020–2025 ja vuoden 2025 naisten oikeuksien etenemissuunnitelman,</w:t>
            </w:r>
          </w:p>
        </w:tc>
      </w:tr>
    </w:tbl>
    <w:p w14:paraId="22BA013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4CE656A" w14:textId="77777777" w:rsidR="00DC00D4" w:rsidRPr="00A749A9" w:rsidRDefault="00DC00D4" w:rsidP="00A749A9">
      <w:pPr>
        <w:widowControl/>
      </w:pPr>
      <w:r w:rsidRPr="00A749A9">
        <w:rPr>
          <w:rStyle w:val="HideTWBExt"/>
        </w:rPr>
        <w:t>&lt;/Amend&gt;</w:t>
      </w:r>
    </w:p>
    <w:p w14:paraId="2128D40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60</w:t>
      </w:r>
      <w:r w:rsidRPr="00A749A9">
        <w:rPr>
          <w:rStyle w:val="HideTWBExt"/>
          <w:b w:val="0"/>
        </w:rPr>
        <w:t>&lt;/NumAm&gt;</w:t>
      </w:r>
    </w:p>
    <w:p w14:paraId="365A945E"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4BFA97BD" w14:textId="77777777" w:rsidR="00DC00D4" w:rsidRPr="00A749A9" w:rsidRDefault="00DC00D4" w:rsidP="00A749A9">
      <w:pPr>
        <w:pStyle w:val="NormalBold"/>
      </w:pPr>
      <w:r w:rsidRPr="00A749A9">
        <w:rPr>
          <w:rStyle w:val="HideTWBExt"/>
          <w:b w:val="0"/>
        </w:rPr>
        <w:t>&lt;/RepeatBlock-By&gt;</w:t>
      </w:r>
    </w:p>
    <w:p w14:paraId="679C135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99EB6BC" w14:textId="77777777" w:rsidR="00DC00D4" w:rsidRPr="00A749A9" w:rsidRDefault="00DC00D4" w:rsidP="00A749A9">
      <w:pPr>
        <w:pStyle w:val="NormalBold"/>
      </w:pPr>
      <w:r w:rsidRPr="00A749A9">
        <w:rPr>
          <w:rStyle w:val="HideTWBExt"/>
          <w:b w:val="0"/>
        </w:rPr>
        <w:t>&lt;Article&gt;</w:t>
      </w:r>
      <w:r w:rsidRPr="00A749A9">
        <w:t>Johdanto-osan 13 i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9AEE122" w14:textId="77777777" w:rsidTr="00C32C98">
        <w:trPr>
          <w:trHeight w:hRule="exact" w:val="240"/>
          <w:jc w:val="center"/>
        </w:trPr>
        <w:tc>
          <w:tcPr>
            <w:tcW w:w="9752" w:type="dxa"/>
            <w:gridSpan w:val="2"/>
            <w:tcBorders>
              <w:top w:val="nil"/>
              <w:left w:val="nil"/>
              <w:bottom w:val="nil"/>
              <w:right w:val="nil"/>
            </w:tcBorders>
          </w:tcPr>
          <w:p w14:paraId="08D54B1A" w14:textId="77777777" w:rsidR="00DC00D4" w:rsidRPr="00A749A9" w:rsidRDefault="00DC00D4" w:rsidP="00A749A9">
            <w:pPr>
              <w:widowControl/>
            </w:pPr>
          </w:p>
        </w:tc>
      </w:tr>
      <w:tr w:rsidR="00DC00D4" w:rsidRPr="00A749A9" w14:paraId="6C793C05" w14:textId="77777777" w:rsidTr="00C32C98">
        <w:trPr>
          <w:trHeight w:val="240"/>
          <w:jc w:val="center"/>
        </w:trPr>
        <w:tc>
          <w:tcPr>
            <w:tcW w:w="4876" w:type="dxa"/>
            <w:tcBorders>
              <w:top w:val="nil"/>
              <w:left w:val="nil"/>
              <w:bottom w:val="nil"/>
              <w:right w:val="nil"/>
            </w:tcBorders>
          </w:tcPr>
          <w:p w14:paraId="44FFDA80"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266E31CD" w14:textId="77777777" w:rsidR="00DC00D4" w:rsidRPr="00A749A9" w:rsidRDefault="00DC00D4" w:rsidP="00A749A9">
            <w:pPr>
              <w:pStyle w:val="AmColumnHeading"/>
            </w:pPr>
            <w:r w:rsidRPr="00A749A9">
              <w:t>Tarkistus</w:t>
            </w:r>
          </w:p>
        </w:tc>
      </w:tr>
      <w:tr w:rsidR="00DC00D4" w:rsidRPr="00A749A9" w14:paraId="048DE889" w14:textId="77777777" w:rsidTr="00C32C98">
        <w:trPr>
          <w:jc w:val="center"/>
        </w:trPr>
        <w:tc>
          <w:tcPr>
            <w:tcW w:w="4876" w:type="dxa"/>
            <w:tcBorders>
              <w:top w:val="nil"/>
              <w:left w:val="nil"/>
              <w:bottom w:val="nil"/>
              <w:right w:val="nil"/>
            </w:tcBorders>
          </w:tcPr>
          <w:p w14:paraId="02006EA7" w14:textId="77777777" w:rsidR="00DC00D4" w:rsidRPr="00A749A9" w:rsidRDefault="00DC00D4" w:rsidP="00A749A9">
            <w:pPr>
              <w:pStyle w:val="Normal6a"/>
            </w:pPr>
          </w:p>
        </w:tc>
        <w:tc>
          <w:tcPr>
            <w:tcW w:w="4876" w:type="dxa"/>
            <w:tcBorders>
              <w:top w:val="nil"/>
              <w:left w:val="nil"/>
              <w:bottom w:val="nil"/>
              <w:right w:val="nil"/>
            </w:tcBorders>
          </w:tcPr>
          <w:p w14:paraId="65A1A042" w14:textId="77777777" w:rsidR="00DC00D4" w:rsidRPr="00A749A9" w:rsidRDefault="00DC00D4" w:rsidP="00A749A9">
            <w:pPr>
              <w:pStyle w:val="Normal6a"/>
            </w:pPr>
            <w:r w:rsidRPr="00A749A9">
              <w:rPr>
                <w:b/>
                <w:i/>
              </w:rPr>
              <w:t>–</w:t>
            </w:r>
            <w:r w:rsidRPr="00A749A9">
              <w:tab/>
            </w:r>
            <w:r w:rsidRPr="00A749A9">
              <w:rPr>
                <w:b/>
                <w:i/>
              </w:rPr>
              <w:t>ottaa huomioon 3. maaliskuuta 2021 annetun komission tiedonannon ”Tasa-arvon unioni: Vammaisten henkilöiden oikeuksia koskeva strategia 2021–2030” (</w:t>
            </w:r>
            <w:proofErr w:type="gramStart"/>
            <w:r w:rsidRPr="00A749A9">
              <w:rPr>
                <w:b/>
                <w:i/>
              </w:rPr>
              <w:t>COM(</w:t>
            </w:r>
            <w:proofErr w:type="gramEnd"/>
            <w:r w:rsidRPr="00A749A9">
              <w:rPr>
                <w:b/>
                <w:i/>
              </w:rPr>
              <w:t>2021)0101),</w:t>
            </w:r>
          </w:p>
        </w:tc>
      </w:tr>
    </w:tbl>
    <w:p w14:paraId="531E911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6B1A1A2" w14:textId="77777777" w:rsidR="00DC00D4" w:rsidRPr="00A749A9" w:rsidRDefault="00DC00D4" w:rsidP="00A749A9">
      <w:pPr>
        <w:widowControl/>
      </w:pPr>
      <w:r w:rsidRPr="00A749A9">
        <w:rPr>
          <w:rStyle w:val="HideTWBExt"/>
        </w:rPr>
        <w:t>&lt;/Amend&gt;</w:t>
      </w:r>
    </w:p>
    <w:p w14:paraId="642C66B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61</w:t>
      </w:r>
      <w:r w:rsidRPr="00A749A9">
        <w:rPr>
          <w:rStyle w:val="HideTWBExt"/>
          <w:b w:val="0"/>
        </w:rPr>
        <w:t>&lt;/NumAm&gt;</w:t>
      </w:r>
    </w:p>
    <w:p w14:paraId="166CC68F"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660A1425" w14:textId="77777777" w:rsidR="00DC00D4" w:rsidRPr="00A749A9" w:rsidRDefault="00DC00D4" w:rsidP="00A749A9">
      <w:pPr>
        <w:pStyle w:val="NormalBold"/>
      </w:pPr>
      <w:r w:rsidRPr="00A749A9">
        <w:rPr>
          <w:rStyle w:val="HideTWBExt"/>
          <w:b w:val="0"/>
        </w:rPr>
        <w:t>&lt;/RepeatBlock-By&gt;</w:t>
      </w:r>
    </w:p>
    <w:p w14:paraId="2BB3B22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7C53192" w14:textId="77777777" w:rsidR="00DC00D4" w:rsidRPr="00A749A9" w:rsidRDefault="00DC00D4" w:rsidP="00A749A9">
      <w:pPr>
        <w:pStyle w:val="NormalBold"/>
      </w:pPr>
      <w:r w:rsidRPr="00A749A9">
        <w:rPr>
          <w:rStyle w:val="HideTWBExt"/>
          <w:b w:val="0"/>
        </w:rPr>
        <w:t>&lt;Article&gt;</w:t>
      </w:r>
      <w:r w:rsidRPr="00A749A9">
        <w:t>Johdanto-osan 13 j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874C1EE" w14:textId="77777777" w:rsidTr="00C32C98">
        <w:trPr>
          <w:trHeight w:hRule="exact" w:val="240"/>
          <w:jc w:val="center"/>
        </w:trPr>
        <w:tc>
          <w:tcPr>
            <w:tcW w:w="9752" w:type="dxa"/>
            <w:gridSpan w:val="2"/>
            <w:tcBorders>
              <w:top w:val="nil"/>
              <w:left w:val="nil"/>
              <w:bottom w:val="nil"/>
              <w:right w:val="nil"/>
            </w:tcBorders>
          </w:tcPr>
          <w:p w14:paraId="530B6D81" w14:textId="77777777" w:rsidR="00DC00D4" w:rsidRPr="00A749A9" w:rsidRDefault="00DC00D4" w:rsidP="00A749A9">
            <w:pPr>
              <w:widowControl/>
            </w:pPr>
          </w:p>
        </w:tc>
      </w:tr>
      <w:tr w:rsidR="00DC00D4" w:rsidRPr="00A749A9" w14:paraId="77E4825F" w14:textId="77777777" w:rsidTr="00C32C98">
        <w:trPr>
          <w:trHeight w:val="240"/>
          <w:jc w:val="center"/>
        </w:trPr>
        <w:tc>
          <w:tcPr>
            <w:tcW w:w="4876" w:type="dxa"/>
            <w:tcBorders>
              <w:top w:val="nil"/>
              <w:left w:val="nil"/>
              <w:bottom w:val="nil"/>
              <w:right w:val="nil"/>
            </w:tcBorders>
          </w:tcPr>
          <w:p w14:paraId="3240C00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91363B1" w14:textId="77777777" w:rsidR="00DC00D4" w:rsidRPr="00A749A9" w:rsidRDefault="00DC00D4" w:rsidP="00A749A9">
            <w:pPr>
              <w:pStyle w:val="AmColumnHeading"/>
            </w:pPr>
            <w:r w:rsidRPr="00A749A9">
              <w:t>Tarkistus</w:t>
            </w:r>
          </w:p>
        </w:tc>
      </w:tr>
      <w:tr w:rsidR="00DC00D4" w:rsidRPr="00A749A9" w14:paraId="0366B42D" w14:textId="77777777" w:rsidTr="00C32C98">
        <w:trPr>
          <w:jc w:val="center"/>
        </w:trPr>
        <w:tc>
          <w:tcPr>
            <w:tcW w:w="4876" w:type="dxa"/>
            <w:tcBorders>
              <w:top w:val="nil"/>
              <w:left w:val="nil"/>
              <w:bottom w:val="nil"/>
              <w:right w:val="nil"/>
            </w:tcBorders>
          </w:tcPr>
          <w:p w14:paraId="146A6722" w14:textId="77777777" w:rsidR="00DC00D4" w:rsidRPr="00A749A9" w:rsidRDefault="00DC00D4" w:rsidP="00A749A9">
            <w:pPr>
              <w:pStyle w:val="Normal6a"/>
            </w:pPr>
          </w:p>
        </w:tc>
        <w:tc>
          <w:tcPr>
            <w:tcW w:w="4876" w:type="dxa"/>
            <w:tcBorders>
              <w:top w:val="nil"/>
              <w:left w:val="nil"/>
              <w:bottom w:val="nil"/>
              <w:right w:val="nil"/>
            </w:tcBorders>
          </w:tcPr>
          <w:p w14:paraId="51033720" w14:textId="77777777" w:rsidR="00DC00D4" w:rsidRPr="00A749A9" w:rsidRDefault="00DC00D4" w:rsidP="00A749A9">
            <w:pPr>
              <w:pStyle w:val="Normal6a"/>
            </w:pPr>
            <w:r w:rsidRPr="00A749A9">
              <w:rPr>
                <w:b/>
                <w:i/>
              </w:rPr>
              <w:t>–</w:t>
            </w:r>
            <w:r w:rsidRPr="00A749A9">
              <w:tab/>
            </w:r>
            <w:r w:rsidRPr="00A749A9">
              <w:rPr>
                <w:b/>
                <w:i/>
              </w:rPr>
              <w:t>ottaa huomioon 5. maaliskuuta 2020 annetun komission tiedonannon ”Tasa-arvon unioni: sukupuolten tasa-arvostrategia 2020–2025” (</w:t>
            </w:r>
            <w:proofErr w:type="gramStart"/>
            <w:r w:rsidRPr="00A749A9">
              <w:rPr>
                <w:b/>
                <w:i/>
              </w:rPr>
              <w:t>COM(</w:t>
            </w:r>
            <w:proofErr w:type="gramEnd"/>
            <w:r w:rsidRPr="00A749A9">
              <w:rPr>
                <w:b/>
                <w:i/>
              </w:rPr>
              <w:t>2020)0152),</w:t>
            </w:r>
          </w:p>
        </w:tc>
      </w:tr>
    </w:tbl>
    <w:p w14:paraId="161AC4E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C002E8E" w14:textId="77777777" w:rsidR="00DC00D4" w:rsidRPr="00A749A9" w:rsidRDefault="00DC00D4" w:rsidP="00A749A9">
      <w:pPr>
        <w:widowControl/>
      </w:pPr>
      <w:r w:rsidRPr="00A749A9">
        <w:rPr>
          <w:rStyle w:val="HideTWBExt"/>
        </w:rPr>
        <w:t>&lt;/Amend&gt;</w:t>
      </w:r>
    </w:p>
    <w:p w14:paraId="0D1175F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62</w:t>
      </w:r>
      <w:r w:rsidRPr="00A749A9">
        <w:rPr>
          <w:rStyle w:val="HideTWBExt"/>
          <w:b w:val="0"/>
        </w:rPr>
        <w:t>&lt;/NumAm&gt;</w:t>
      </w:r>
    </w:p>
    <w:p w14:paraId="71E8821D"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FD48180" w14:textId="77777777" w:rsidR="00DC00D4" w:rsidRPr="00A749A9" w:rsidRDefault="00DC00D4" w:rsidP="00A749A9">
      <w:pPr>
        <w:pStyle w:val="NormalBold"/>
      </w:pPr>
      <w:r w:rsidRPr="00A749A9">
        <w:rPr>
          <w:rStyle w:val="HideTWBExt"/>
          <w:b w:val="0"/>
        </w:rPr>
        <w:t>&lt;/RepeatBlock-By&gt;</w:t>
      </w:r>
    </w:p>
    <w:p w14:paraId="16790C2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CD4095D" w14:textId="77777777" w:rsidR="00DC00D4" w:rsidRPr="00A749A9" w:rsidRDefault="00DC00D4" w:rsidP="00A749A9">
      <w:pPr>
        <w:pStyle w:val="NormalBold"/>
      </w:pPr>
      <w:r w:rsidRPr="00A749A9">
        <w:rPr>
          <w:rStyle w:val="HideTWBExt"/>
          <w:b w:val="0"/>
        </w:rPr>
        <w:t>&lt;Article&gt;</w:t>
      </w:r>
      <w:r w:rsidRPr="00A749A9">
        <w:t>Johdanto-osan 13 k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F1B6138" w14:textId="77777777" w:rsidTr="00C32C98">
        <w:trPr>
          <w:trHeight w:hRule="exact" w:val="240"/>
          <w:jc w:val="center"/>
        </w:trPr>
        <w:tc>
          <w:tcPr>
            <w:tcW w:w="9752" w:type="dxa"/>
            <w:gridSpan w:val="2"/>
            <w:tcBorders>
              <w:top w:val="nil"/>
              <w:left w:val="nil"/>
              <w:bottom w:val="nil"/>
              <w:right w:val="nil"/>
            </w:tcBorders>
          </w:tcPr>
          <w:p w14:paraId="2D77FC6B" w14:textId="77777777" w:rsidR="00DC00D4" w:rsidRPr="00A749A9" w:rsidRDefault="00DC00D4" w:rsidP="00A749A9">
            <w:pPr>
              <w:widowControl/>
            </w:pPr>
          </w:p>
        </w:tc>
      </w:tr>
      <w:tr w:rsidR="00DC00D4" w:rsidRPr="00A749A9" w14:paraId="6693F065" w14:textId="77777777" w:rsidTr="00C32C98">
        <w:trPr>
          <w:trHeight w:val="240"/>
          <w:jc w:val="center"/>
        </w:trPr>
        <w:tc>
          <w:tcPr>
            <w:tcW w:w="4876" w:type="dxa"/>
            <w:tcBorders>
              <w:top w:val="nil"/>
              <w:left w:val="nil"/>
              <w:bottom w:val="nil"/>
              <w:right w:val="nil"/>
            </w:tcBorders>
          </w:tcPr>
          <w:p w14:paraId="086DA51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162639A" w14:textId="77777777" w:rsidR="00DC00D4" w:rsidRPr="00A749A9" w:rsidRDefault="00DC00D4" w:rsidP="00A749A9">
            <w:pPr>
              <w:pStyle w:val="AmColumnHeading"/>
            </w:pPr>
            <w:r w:rsidRPr="00A749A9">
              <w:t>Tarkistus</w:t>
            </w:r>
          </w:p>
        </w:tc>
      </w:tr>
      <w:tr w:rsidR="00DC00D4" w:rsidRPr="00A749A9" w14:paraId="3B3A1EBD" w14:textId="77777777" w:rsidTr="00C32C98">
        <w:trPr>
          <w:jc w:val="center"/>
        </w:trPr>
        <w:tc>
          <w:tcPr>
            <w:tcW w:w="4876" w:type="dxa"/>
            <w:tcBorders>
              <w:top w:val="nil"/>
              <w:left w:val="nil"/>
              <w:bottom w:val="nil"/>
              <w:right w:val="nil"/>
            </w:tcBorders>
          </w:tcPr>
          <w:p w14:paraId="547A50CB" w14:textId="77777777" w:rsidR="00DC00D4" w:rsidRPr="00A749A9" w:rsidRDefault="00DC00D4" w:rsidP="00A749A9">
            <w:pPr>
              <w:pStyle w:val="Normal6a"/>
            </w:pPr>
          </w:p>
        </w:tc>
        <w:tc>
          <w:tcPr>
            <w:tcW w:w="4876" w:type="dxa"/>
            <w:tcBorders>
              <w:top w:val="nil"/>
              <w:left w:val="nil"/>
              <w:bottom w:val="nil"/>
              <w:right w:val="nil"/>
            </w:tcBorders>
          </w:tcPr>
          <w:p w14:paraId="737A707B" w14:textId="77777777" w:rsidR="00DC00D4" w:rsidRPr="00A749A9" w:rsidRDefault="00DC00D4" w:rsidP="00A749A9">
            <w:pPr>
              <w:pStyle w:val="Normal6a"/>
            </w:pPr>
            <w:r w:rsidRPr="00A749A9">
              <w:rPr>
                <w:b/>
                <w:i/>
              </w:rPr>
              <w:t>–</w:t>
            </w:r>
            <w:r w:rsidRPr="00A749A9">
              <w:tab/>
            </w:r>
            <w:r w:rsidRPr="00A749A9">
              <w:rPr>
                <w:b/>
                <w:i/>
              </w:rPr>
              <w:t>ottaa huomioon 7. lokakuuta 2020 annetun komission tiedonannon ”Tasa-arvon unioni: romanien tasa-arvoa, osallisuutta ja osallistumista koskeva EU:n strategiakehys” (</w:t>
            </w:r>
            <w:proofErr w:type="gramStart"/>
            <w:r w:rsidRPr="00A749A9">
              <w:rPr>
                <w:b/>
                <w:i/>
              </w:rPr>
              <w:t>COM(</w:t>
            </w:r>
            <w:proofErr w:type="gramEnd"/>
            <w:r w:rsidRPr="00A749A9">
              <w:rPr>
                <w:b/>
                <w:i/>
              </w:rPr>
              <w:t>2020)0620),</w:t>
            </w:r>
          </w:p>
        </w:tc>
      </w:tr>
    </w:tbl>
    <w:p w14:paraId="3FB9FC78"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D177031" w14:textId="77777777" w:rsidR="00DC00D4" w:rsidRPr="00A749A9" w:rsidRDefault="00DC00D4" w:rsidP="00A749A9">
      <w:pPr>
        <w:widowControl/>
      </w:pPr>
      <w:r w:rsidRPr="00A749A9">
        <w:rPr>
          <w:rStyle w:val="HideTWBExt"/>
        </w:rPr>
        <w:t>&lt;/Amend&gt;</w:t>
      </w:r>
    </w:p>
    <w:p w14:paraId="2C62B5E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63</w:t>
      </w:r>
      <w:r w:rsidRPr="00A749A9">
        <w:rPr>
          <w:rStyle w:val="HideTWBExt"/>
          <w:b w:val="0"/>
        </w:rPr>
        <w:t>&lt;/NumAm&gt;</w:t>
      </w:r>
    </w:p>
    <w:p w14:paraId="61E9E2D8"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64B05694" w14:textId="77777777" w:rsidR="00DC00D4" w:rsidRPr="00A749A9" w:rsidRDefault="00DC00D4" w:rsidP="00A749A9">
      <w:pPr>
        <w:pStyle w:val="NormalBold"/>
      </w:pPr>
      <w:r w:rsidRPr="00A749A9">
        <w:rPr>
          <w:rStyle w:val="HideTWBExt"/>
          <w:b w:val="0"/>
        </w:rPr>
        <w:t>&lt;/RepeatBlock-By&gt;</w:t>
      </w:r>
    </w:p>
    <w:p w14:paraId="5BF64B0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2A813AC" w14:textId="77777777" w:rsidR="00DC00D4" w:rsidRPr="00A749A9" w:rsidRDefault="00DC00D4" w:rsidP="00A749A9">
      <w:pPr>
        <w:pStyle w:val="NormalBold"/>
      </w:pPr>
      <w:r w:rsidRPr="00A749A9">
        <w:rPr>
          <w:rStyle w:val="HideTWBExt"/>
          <w:b w:val="0"/>
        </w:rPr>
        <w:t>&lt;Article&gt;</w:t>
      </w:r>
      <w:r w:rsidRPr="00A749A9">
        <w:t>Johdanto-osan 13 l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8953E3B" w14:textId="77777777" w:rsidTr="00C32C98">
        <w:trPr>
          <w:trHeight w:hRule="exact" w:val="240"/>
          <w:jc w:val="center"/>
        </w:trPr>
        <w:tc>
          <w:tcPr>
            <w:tcW w:w="9752" w:type="dxa"/>
            <w:gridSpan w:val="2"/>
            <w:tcBorders>
              <w:top w:val="nil"/>
              <w:left w:val="nil"/>
              <w:bottom w:val="nil"/>
              <w:right w:val="nil"/>
            </w:tcBorders>
          </w:tcPr>
          <w:p w14:paraId="55076AB3" w14:textId="77777777" w:rsidR="00DC00D4" w:rsidRPr="00A749A9" w:rsidRDefault="00DC00D4" w:rsidP="00A749A9">
            <w:pPr>
              <w:widowControl/>
            </w:pPr>
          </w:p>
        </w:tc>
      </w:tr>
      <w:tr w:rsidR="00DC00D4" w:rsidRPr="00A749A9" w14:paraId="0ACACF82" w14:textId="77777777" w:rsidTr="00C32C98">
        <w:trPr>
          <w:trHeight w:val="240"/>
          <w:jc w:val="center"/>
        </w:trPr>
        <w:tc>
          <w:tcPr>
            <w:tcW w:w="4876" w:type="dxa"/>
            <w:tcBorders>
              <w:top w:val="nil"/>
              <w:left w:val="nil"/>
              <w:bottom w:val="nil"/>
              <w:right w:val="nil"/>
            </w:tcBorders>
          </w:tcPr>
          <w:p w14:paraId="308111C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2950AC3" w14:textId="77777777" w:rsidR="00DC00D4" w:rsidRPr="00A749A9" w:rsidRDefault="00DC00D4" w:rsidP="00A749A9">
            <w:pPr>
              <w:pStyle w:val="AmColumnHeading"/>
            </w:pPr>
            <w:r w:rsidRPr="00A749A9">
              <w:t>Tarkistus</w:t>
            </w:r>
          </w:p>
        </w:tc>
      </w:tr>
      <w:tr w:rsidR="00DC00D4" w:rsidRPr="00A749A9" w14:paraId="196CDB97" w14:textId="77777777" w:rsidTr="00C32C98">
        <w:trPr>
          <w:jc w:val="center"/>
        </w:trPr>
        <w:tc>
          <w:tcPr>
            <w:tcW w:w="4876" w:type="dxa"/>
            <w:tcBorders>
              <w:top w:val="nil"/>
              <w:left w:val="nil"/>
              <w:bottom w:val="nil"/>
              <w:right w:val="nil"/>
            </w:tcBorders>
          </w:tcPr>
          <w:p w14:paraId="21875A96" w14:textId="77777777" w:rsidR="00DC00D4" w:rsidRPr="00A749A9" w:rsidRDefault="00DC00D4" w:rsidP="00A749A9">
            <w:pPr>
              <w:pStyle w:val="Normal6a"/>
            </w:pPr>
          </w:p>
        </w:tc>
        <w:tc>
          <w:tcPr>
            <w:tcW w:w="4876" w:type="dxa"/>
            <w:tcBorders>
              <w:top w:val="nil"/>
              <w:left w:val="nil"/>
              <w:bottom w:val="nil"/>
              <w:right w:val="nil"/>
            </w:tcBorders>
          </w:tcPr>
          <w:p w14:paraId="60AAF459" w14:textId="77777777" w:rsidR="00DC00D4" w:rsidRPr="00A749A9" w:rsidRDefault="00DC00D4" w:rsidP="00A749A9">
            <w:pPr>
              <w:pStyle w:val="Normal6a"/>
            </w:pPr>
            <w:r w:rsidRPr="00A749A9">
              <w:rPr>
                <w:b/>
                <w:i/>
              </w:rPr>
              <w:t>–</w:t>
            </w:r>
            <w:r w:rsidRPr="00A749A9">
              <w:tab/>
            </w:r>
            <w:r w:rsidRPr="00A749A9">
              <w:rPr>
                <w:b/>
                <w:i/>
              </w:rPr>
              <w:t>ottaa huomioon hlbtiq-henkilöiden tasa-arvoa koskevan komission strategian suuntaviivat vuosiksi 2026–2030,</w:t>
            </w:r>
          </w:p>
        </w:tc>
      </w:tr>
    </w:tbl>
    <w:p w14:paraId="003100D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2FA9298" w14:textId="77777777" w:rsidR="00DC00D4" w:rsidRPr="00A749A9" w:rsidRDefault="00DC00D4" w:rsidP="00A749A9">
      <w:pPr>
        <w:widowControl/>
      </w:pPr>
      <w:r w:rsidRPr="00A749A9">
        <w:rPr>
          <w:rStyle w:val="HideTWBExt"/>
        </w:rPr>
        <w:t>&lt;/Amend&gt;</w:t>
      </w:r>
    </w:p>
    <w:p w14:paraId="07F3DDA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64</w:t>
      </w:r>
      <w:r w:rsidRPr="00A749A9">
        <w:rPr>
          <w:rStyle w:val="HideTWBExt"/>
          <w:b w:val="0"/>
        </w:rPr>
        <w:t>&lt;/NumAm&gt;</w:t>
      </w:r>
    </w:p>
    <w:p w14:paraId="3189E598"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239C0FA" w14:textId="77777777" w:rsidR="00DC00D4" w:rsidRPr="00A749A9" w:rsidRDefault="00DC00D4" w:rsidP="00A749A9">
      <w:pPr>
        <w:pStyle w:val="NormalBold"/>
      </w:pPr>
      <w:r w:rsidRPr="00A749A9">
        <w:rPr>
          <w:rStyle w:val="HideTWBExt"/>
          <w:b w:val="0"/>
        </w:rPr>
        <w:t>&lt;/RepeatBlock-By&gt;</w:t>
      </w:r>
    </w:p>
    <w:p w14:paraId="4CACF89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2CA3E95" w14:textId="77777777" w:rsidR="00DC00D4" w:rsidRPr="00A749A9" w:rsidRDefault="00DC00D4" w:rsidP="00A749A9">
      <w:pPr>
        <w:pStyle w:val="NormalBold"/>
      </w:pPr>
      <w:r w:rsidRPr="00A749A9">
        <w:rPr>
          <w:rStyle w:val="HideTWBExt"/>
          <w:b w:val="0"/>
        </w:rPr>
        <w:t>&lt;Article&gt;</w:t>
      </w:r>
      <w:r w:rsidRPr="00A749A9">
        <w:t>Johdanto-osan 13 m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F2D05D1" w14:textId="77777777" w:rsidTr="00C32C98">
        <w:trPr>
          <w:trHeight w:hRule="exact" w:val="240"/>
          <w:jc w:val="center"/>
        </w:trPr>
        <w:tc>
          <w:tcPr>
            <w:tcW w:w="9752" w:type="dxa"/>
            <w:gridSpan w:val="2"/>
            <w:tcBorders>
              <w:top w:val="nil"/>
              <w:left w:val="nil"/>
              <w:bottom w:val="nil"/>
              <w:right w:val="nil"/>
            </w:tcBorders>
          </w:tcPr>
          <w:p w14:paraId="43CF9FAA" w14:textId="77777777" w:rsidR="00DC00D4" w:rsidRPr="00A749A9" w:rsidRDefault="00DC00D4" w:rsidP="00A749A9">
            <w:pPr>
              <w:widowControl/>
            </w:pPr>
          </w:p>
        </w:tc>
      </w:tr>
      <w:tr w:rsidR="00DC00D4" w:rsidRPr="00A749A9" w14:paraId="450B072B" w14:textId="77777777" w:rsidTr="00C32C98">
        <w:trPr>
          <w:trHeight w:val="240"/>
          <w:jc w:val="center"/>
        </w:trPr>
        <w:tc>
          <w:tcPr>
            <w:tcW w:w="4876" w:type="dxa"/>
            <w:tcBorders>
              <w:top w:val="nil"/>
              <w:left w:val="nil"/>
              <w:bottom w:val="nil"/>
              <w:right w:val="nil"/>
            </w:tcBorders>
          </w:tcPr>
          <w:p w14:paraId="4D44DA3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574987E" w14:textId="77777777" w:rsidR="00DC00D4" w:rsidRPr="00A749A9" w:rsidRDefault="00DC00D4" w:rsidP="00A749A9">
            <w:pPr>
              <w:pStyle w:val="AmColumnHeading"/>
            </w:pPr>
            <w:r w:rsidRPr="00A749A9">
              <w:t>Tarkistus</w:t>
            </w:r>
          </w:p>
        </w:tc>
      </w:tr>
      <w:tr w:rsidR="00DC00D4" w:rsidRPr="00A749A9" w14:paraId="40EB6A97" w14:textId="77777777" w:rsidTr="00C32C98">
        <w:trPr>
          <w:jc w:val="center"/>
        </w:trPr>
        <w:tc>
          <w:tcPr>
            <w:tcW w:w="4876" w:type="dxa"/>
            <w:tcBorders>
              <w:top w:val="nil"/>
              <w:left w:val="nil"/>
              <w:bottom w:val="nil"/>
              <w:right w:val="nil"/>
            </w:tcBorders>
          </w:tcPr>
          <w:p w14:paraId="531EDDF4" w14:textId="77777777" w:rsidR="00DC00D4" w:rsidRPr="00A749A9" w:rsidRDefault="00DC00D4" w:rsidP="00A749A9">
            <w:pPr>
              <w:pStyle w:val="Normal6a"/>
            </w:pPr>
          </w:p>
        </w:tc>
        <w:tc>
          <w:tcPr>
            <w:tcW w:w="4876" w:type="dxa"/>
            <w:tcBorders>
              <w:top w:val="nil"/>
              <w:left w:val="nil"/>
              <w:bottom w:val="nil"/>
              <w:right w:val="nil"/>
            </w:tcBorders>
          </w:tcPr>
          <w:p w14:paraId="6235B19B" w14:textId="77777777" w:rsidR="00DC00D4" w:rsidRPr="00A749A9" w:rsidRDefault="00DC00D4" w:rsidP="00A749A9">
            <w:pPr>
              <w:pStyle w:val="Normal6a"/>
            </w:pPr>
            <w:r w:rsidRPr="00A749A9">
              <w:rPr>
                <w:b/>
                <w:i/>
              </w:rPr>
              <w:t>–</w:t>
            </w:r>
            <w:r w:rsidRPr="00A749A9">
              <w:tab/>
            </w:r>
            <w:r w:rsidRPr="00A749A9">
              <w:rPr>
                <w:b/>
                <w:i/>
              </w:rPr>
              <w:t>ottaa huomioon 18. syyskuuta 2020 annetun komission tiedonannon ”Tasa-arvon unioni: EU:n rasismintorjunnan toimintasuunnitelma 2020–2025” (</w:t>
            </w:r>
            <w:proofErr w:type="gramStart"/>
            <w:r w:rsidRPr="00A749A9">
              <w:rPr>
                <w:b/>
                <w:i/>
              </w:rPr>
              <w:t>COM(</w:t>
            </w:r>
            <w:proofErr w:type="gramEnd"/>
            <w:r w:rsidRPr="00A749A9">
              <w:rPr>
                <w:b/>
                <w:i/>
              </w:rPr>
              <w:t>2020)0565),</w:t>
            </w:r>
          </w:p>
        </w:tc>
      </w:tr>
    </w:tbl>
    <w:p w14:paraId="2264F02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55EFFF0" w14:textId="77777777" w:rsidR="00DC00D4" w:rsidRPr="00A749A9" w:rsidRDefault="00DC00D4" w:rsidP="00A749A9">
      <w:pPr>
        <w:widowControl/>
      </w:pPr>
      <w:r w:rsidRPr="00A749A9">
        <w:rPr>
          <w:rStyle w:val="HideTWBExt"/>
        </w:rPr>
        <w:t>&lt;/Amend&gt;</w:t>
      </w:r>
    </w:p>
    <w:p w14:paraId="206D4AB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65</w:t>
      </w:r>
      <w:r w:rsidRPr="00A749A9">
        <w:rPr>
          <w:rStyle w:val="HideTWBExt"/>
          <w:b w:val="0"/>
        </w:rPr>
        <w:t>&lt;/NumAm&gt;</w:t>
      </w:r>
    </w:p>
    <w:p w14:paraId="1BD91C5D"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321DE3E" w14:textId="77777777" w:rsidR="00DC00D4" w:rsidRPr="00A749A9" w:rsidRDefault="00DC00D4" w:rsidP="00A749A9">
      <w:pPr>
        <w:pStyle w:val="NormalBold"/>
      </w:pPr>
      <w:r w:rsidRPr="00A749A9">
        <w:rPr>
          <w:rStyle w:val="HideTWBExt"/>
          <w:b w:val="0"/>
        </w:rPr>
        <w:t>&lt;/RepeatBlock-By&gt;</w:t>
      </w:r>
    </w:p>
    <w:p w14:paraId="7557F52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A6479C3" w14:textId="77777777" w:rsidR="00DC00D4" w:rsidRPr="00A749A9" w:rsidRDefault="00DC00D4" w:rsidP="00A749A9">
      <w:pPr>
        <w:pStyle w:val="NormalBold"/>
      </w:pPr>
      <w:r w:rsidRPr="00A749A9">
        <w:rPr>
          <w:rStyle w:val="HideTWBExt"/>
          <w:b w:val="0"/>
        </w:rPr>
        <w:t>&lt;Article&gt;</w:t>
      </w:r>
      <w:r w:rsidRPr="00A749A9">
        <w:t>Johdanto-osan 13 n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56A6EDA" w14:textId="77777777" w:rsidTr="00C32C98">
        <w:trPr>
          <w:trHeight w:hRule="exact" w:val="240"/>
          <w:jc w:val="center"/>
        </w:trPr>
        <w:tc>
          <w:tcPr>
            <w:tcW w:w="9752" w:type="dxa"/>
            <w:gridSpan w:val="2"/>
            <w:tcBorders>
              <w:top w:val="nil"/>
              <w:left w:val="nil"/>
              <w:bottom w:val="nil"/>
              <w:right w:val="nil"/>
            </w:tcBorders>
          </w:tcPr>
          <w:p w14:paraId="0BA00848" w14:textId="77777777" w:rsidR="00DC00D4" w:rsidRPr="00A749A9" w:rsidRDefault="00DC00D4" w:rsidP="00A749A9">
            <w:pPr>
              <w:widowControl/>
            </w:pPr>
          </w:p>
        </w:tc>
      </w:tr>
      <w:tr w:rsidR="00DC00D4" w:rsidRPr="00A749A9" w14:paraId="52D850B4" w14:textId="77777777" w:rsidTr="00C32C98">
        <w:trPr>
          <w:trHeight w:val="240"/>
          <w:jc w:val="center"/>
        </w:trPr>
        <w:tc>
          <w:tcPr>
            <w:tcW w:w="4876" w:type="dxa"/>
            <w:tcBorders>
              <w:top w:val="nil"/>
              <w:left w:val="nil"/>
              <w:bottom w:val="nil"/>
              <w:right w:val="nil"/>
            </w:tcBorders>
          </w:tcPr>
          <w:p w14:paraId="2F2B599E"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2D19D39F" w14:textId="77777777" w:rsidR="00DC00D4" w:rsidRPr="00A749A9" w:rsidRDefault="00DC00D4" w:rsidP="00A749A9">
            <w:pPr>
              <w:pStyle w:val="AmColumnHeading"/>
            </w:pPr>
            <w:r w:rsidRPr="00A749A9">
              <w:t>Tarkistus</w:t>
            </w:r>
          </w:p>
        </w:tc>
      </w:tr>
      <w:tr w:rsidR="00DC00D4" w:rsidRPr="00A749A9" w14:paraId="3DECE811" w14:textId="77777777" w:rsidTr="00C32C98">
        <w:trPr>
          <w:jc w:val="center"/>
        </w:trPr>
        <w:tc>
          <w:tcPr>
            <w:tcW w:w="4876" w:type="dxa"/>
            <w:tcBorders>
              <w:top w:val="nil"/>
              <w:left w:val="nil"/>
              <w:bottom w:val="nil"/>
              <w:right w:val="nil"/>
            </w:tcBorders>
          </w:tcPr>
          <w:p w14:paraId="4F9CF057" w14:textId="77777777" w:rsidR="00DC00D4" w:rsidRPr="00A749A9" w:rsidRDefault="00DC00D4" w:rsidP="00A749A9">
            <w:pPr>
              <w:pStyle w:val="Normal6a"/>
            </w:pPr>
          </w:p>
        </w:tc>
        <w:tc>
          <w:tcPr>
            <w:tcW w:w="4876" w:type="dxa"/>
            <w:tcBorders>
              <w:top w:val="nil"/>
              <w:left w:val="nil"/>
              <w:bottom w:val="nil"/>
              <w:right w:val="nil"/>
            </w:tcBorders>
          </w:tcPr>
          <w:p w14:paraId="52BD2979" w14:textId="77777777" w:rsidR="00DC00D4" w:rsidRPr="00A749A9" w:rsidRDefault="00DC00D4" w:rsidP="00A749A9">
            <w:pPr>
              <w:pStyle w:val="Normal6a"/>
            </w:pPr>
            <w:r w:rsidRPr="00A749A9">
              <w:rPr>
                <w:b/>
                <w:i/>
              </w:rPr>
              <w:t>–</w:t>
            </w:r>
            <w:r w:rsidRPr="00A749A9">
              <w:tab/>
            </w:r>
            <w:r w:rsidRPr="00A749A9">
              <w:rPr>
                <w:b/>
                <w:i/>
              </w:rPr>
              <w:t>ottaa huomioon neuvoston puheenjohtajavaltion Belgian 5. maaliskuuta 2024 järjestämässä asuntoministerien eurooppalaisessa konferenssissa allekirjoitetun Liègen julistuksen kohtuuhintaisesta, ihmisarvoisesta ja kestävästä asumisesta kaikille,</w:t>
            </w:r>
          </w:p>
        </w:tc>
      </w:tr>
    </w:tbl>
    <w:p w14:paraId="448F973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3A9C870" w14:textId="77777777" w:rsidR="00DC00D4" w:rsidRPr="00A749A9" w:rsidRDefault="00DC00D4" w:rsidP="00A749A9">
      <w:pPr>
        <w:widowControl/>
      </w:pPr>
      <w:r w:rsidRPr="00A749A9">
        <w:rPr>
          <w:rStyle w:val="HideTWBExt"/>
        </w:rPr>
        <w:t>&lt;/Amend&gt;</w:t>
      </w:r>
    </w:p>
    <w:p w14:paraId="1C3A4D2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66</w:t>
      </w:r>
      <w:r w:rsidRPr="00A749A9">
        <w:rPr>
          <w:rStyle w:val="HideTWBExt"/>
          <w:b w:val="0"/>
        </w:rPr>
        <w:t>&lt;/NumAm&gt;</w:t>
      </w:r>
    </w:p>
    <w:p w14:paraId="03AE1FCB"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4A066DB0" w14:textId="77777777" w:rsidR="00DC00D4" w:rsidRPr="00A749A9" w:rsidRDefault="00DC00D4" w:rsidP="00A749A9">
      <w:pPr>
        <w:pStyle w:val="NormalBold"/>
      </w:pPr>
      <w:r w:rsidRPr="00A749A9">
        <w:rPr>
          <w:rStyle w:val="HideTWBExt"/>
          <w:b w:val="0"/>
        </w:rPr>
        <w:t>&lt;/RepeatBlock-By&gt;</w:t>
      </w:r>
    </w:p>
    <w:p w14:paraId="73AAC29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8F809E5" w14:textId="77777777" w:rsidR="00DC00D4" w:rsidRPr="00A749A9" w:rsidRDefault="00DC00D4" w:rsidP="00A749A9">
      <w:pPr>
        <w:pStyle w:val="NormalBold"/>
      </w:pPr>
      <w:r w:rsidRPr="00A749A9">
        <w:rPr>
          <w:rStyle w:val="HideTWBExt"/>
          <w:b w:val="0"/>
        </w:rPr>
        <w:t>&lt;Article&gt;</w:t>
      </w:r>
      <w:r w:rsidRPr="00A749A9">
        <w:t>Johdanto-osan 13 o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2D5E581" w14:textId="77777777" w:rsidTr="00C32C98">
        <w:trPr>
          <w:trHeight w:hRule="exact" w:val="240"/>
          <w:jc w:val="center"/>
        </w:trPr>
        <w:tc>
          <w:tcPr>
            <w:tcW w:w="9752" w:type="dxa"/>
            <w:gridSpan w:val="2"/>
            <w:tcBorders>
              <w:top w:val="nil"/>
              <w:left w:val="nil"/>
              <w:bottom w:val="nil"/>
              <w:right w:val="nil"/>
            </w:tcBorders>
          </w:tcPr>
          <w:p w14:paraId="5EA09DE3" w14:textId="77777777" w:rsidR="00DC00D4" w:rsidRPr="00A749A9" w:rsidRDefault="00DC00D4" w:rsidP="00A749A9">
            <w:pPr>
              <w:widowControl/>
            </w:pPr>
          </w:p>
        </w:tc>
      </w:tr>
      <w:tr w:rsidR="00DC00D4" w:rsidRPr="00A749A9" w14:paraId="0F322B56" w14:textId="77777777" w:rsidTr="00C32C98">
        <w:trPr>
          <w:trHeight w:val="240"/>
          <w:jc w:val="center"/>
        </w:trPr>
        <w:tc>
          <w:tcPr>
            <w:tcW w:w="4876" w:type="dxa"/>
            <w:tcBorders>
              <w:top w:val="nil"/>
              <w:left w:val="nil"/>
              <w:bottom w:val="nil"/>
              <w:right w:val="nil"/>
            </w:tcBorders>
          </w:tcPr>
          <w:p w14:paraId="72D2701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E23D1BE" w14:textId="77777777" w:rsidR="00DC00D4" w:rsidRPr="00A749A9" w:rsidRDefault="00DC00D4" w:rsidP="00A749A9">
            <w:pPr>
              <w:pStyle w:val="AmColumnHeading"/>
            </w:pPr>
            <w:r w:rsidRPr="00A749A9">
              <w:t>Tarkistus</w:t>
            </w:r>
          </w:p>
        </w:tc>
      </w:tr>
      <w:tr w:rsidR="00DC00D4" w:rsidRPr="00A749A9" w14:paraId="5B864B5B" w14:textId="77777777" w:rsidTr="00C32C98">
        <w:trPr>
          <w:jc w:val="center"/>
        </w:trPr>
        <w:tc>
          <w:tcPr>
            <w:tcW w:w="4876" w:type="dxa"/>
            <w:tcBorders>
              <w:top w:val="nil"/>
              <w:left w:val="nil"/>
              <w:bottom w:val="nil"/>
              <w:right w:val="nil"/>
            </w:tcBorders>
          </w:tcPr>
          <w:p w14:paraId="12B53665" w14:textId="77777777" w:rsidR="00DC00D4" w:rsidRPr="00A749A9" w:rsidRDefault="00DC00D4" w:rsidP="00A749A9">
            <w:pPr>
              <w:pStyle w:val="Normal6a"/>
            </w:pPr>
          </w:p>
        </w:tc>
        <w:tc>
          <w:tcPr>
            <w:tcW w:w="4876" w:type="dxa"/>
            <w:tcBorders>
              <w:top w:val="nil"/>
              <w:left w:val="nil"/>
              <w:bottom w:val="nil"/>
              <w:right w:val="nil"/>
            </w:tcBorders>
          </w:tcPr>
          <w:p w14:paraId="4CF4845A" w14:textId="77777777" w:rsidR="00DC00D4" w:rsidRPr="00A749A9" w:rsidRDefault="00DC00D4" w:rsidP="00A749A9">
            <w:pPr>
              <w:pStyle w:val="Normal6a"/>
            </w:pPr>
            <w:r w:rsidRPr="00A749A9">
              <w:rPr>
                <w:b/>
                <w:i/>
              </w:rPr>
              <w:t>–</w:t>
            </w:r>
            <w:r w:rsidRPr="00A749A9">
              <w:tab/>
            </w:r>
            <w:r w:rsidRPr="00A749A9">
              <w:rPr>
                <w:b/>
                <w:i/>
              </w:rPr>
              <w:t>ottaa huomioon asumisesta vastaavien EU:n ministerien Nizzassa 8. maaliskuuta 2022 antaman julkilausuman,</w:t>
            </w:r>
          </w:p>
        </w:tc>
      </w:tr>
    </w:tbl>
    <w:p w14:paraId="4A05DA0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D89C43C" w14:textId="77777777" w:rsidR="00DC00D4" w:rsidRPr="00A749A9" w:rsidRDefault="00DC00D4" w:rsidP="00A749A9">
      <w:pPr>
        <w:widowControl/>
      </w:pPr>
      <w:r w:rsidRPr="00A749A9">
        <w:rPr>
          <w:rStyle w:val="HideTWBExt"/>
        </w:rPr>
        <w:t>&lt;/Amend&gt;</w:t>
      </w:r>
    </w:p>
    <w:p w14:paraId="0304902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67</w:t>
      </w:r>
      <w:r w:rsidRPr="00A749A9">
        <w:rPr>
          <w:rStyle w:val="HideTWBExt"/>
          <w:b w:val="0"/>
        </w:rPr>
        <w:t>&lt;/NumAm&gt;</w:t>
      </w:r>
    </w:p>
    <w:p w14:paraId="611C07A8"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0B5E94CC" w14:textId="77777777" w:rsidR="00DC00D4" w:rsidRPr="00A749A9" w:rsidRDefault="00DC00D4" w:rsidP="00A749A9">
      <w:pPr>
        <w:pStyle w:val="NormalBold"/>
      </w:pPr>
      <w:r w:rsidRPr="00A749A9">
        <w:rPr>
          <w:rStyle w:val="HideTWBExt"/>
          <w:b w:val="0"/>
        </w:rPr>
        <w:t>&lt;/RepeatBlock-By&gt;</w:t>
      </w:r>
    </w:p>
    <w:p w14:paraId="467F1BA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5545200" w14:textId="77777777" w:rsidR="00DC00D4" w:rsidRPr="00A749A9" w:rsidRDefault="00DC00D4" w:rsidP="00A749A9">
      <w:pPr>
        <w:pStyle w:val="NormalBold"/>
      </w:pPr>
      <w:r w:rsidRPr="00A749A9">
        <w:rPr>
          <w:rStyle w:val="HideTWBExt"/>
          <w:b w:val="0"/>
        </w:rPr>
        <w:t>&lt;Article&gt;</w:t>
      </w:r>
      <w:r w:rsidRPr="00A749A9">
        <w:t>Johdanto-osan 13 p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F9F1C65" w14:textId="77777777" w:rsidTr="00C32C98">
        <w:trPr>
          <w:trHeight w:hRule="exact" w:val="240"/>
          <w:jc w:val="center"/>
        </w:trPr>
        <w:tc>
          <w:tcPr>
            <w:tcW w:w="9752" w:type="dxa"/>
            <w:gridSpan w:val="2"/>
            <w:tcBorders>
              <w:top w:val="nil"/>
              <w:left w:val="nil"/>
              <w:bottom w:val="nil"/>
              <w:right w:val="nil"/>
            </w:tcBorders>
          </w:tcPr>
          <w:p w14:paraId="5EDA814C" w14:textId="77777777" w:rsidR="00DC00D4" w:rsidRPr="00A749A9" w:rsidRDefault="00DC00D4" w:rsidP="00A749A9">
            <w:pPr>
              <w:widowControl/>
            </w:pPr>
          </w:p>
        </w:tc>
      </w:tr>
      <w:tr w:rsidR="00DC00D4" w:rsidRPr="00A749A9" w14:paraId="277BBD1F" w14:textId="77777777" w:rsidTr="00C32C98">
        <w:trPr>
          <w:trHeight w:val="240"/>
          <w:jc w:val="center"/>
        </w:trPr>
        <w:tc>
          <w:tcPr>
            <w:tcW w:w="4876" w:type="dxa"/>
            <w:tcBorders>
              <w:top w:val="nil"/>
              <w:left w:val="nil"/>
              <w:bottom w:val="nil"/>
              <w:right w:val="nil"/>
            </w:tcBorders>
          </w:tcPr>
          <w:p w14:paraId="16113C1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E3AF953" w14:textId="77777777" w:rsidR="00DC00D4" w:rsidRPr="00A749A9" w:rsidRDefault="00DC00D4" w:rsidP="00A749A9">
            <w:pPr>
              <w:pStyle w:val="AmColumnHeading"/>
            </w:pPr>
            <w:r w:rsidRPr="00A749A9">
              <w:t>Tarkistus</w:t>
            </w:r>
          </w:p>
        </w:tc>
      </w:tr>
      <w:tr w:rsidR="00DC00D4" w:rsidRPr="00A749A9" w14:paraId="49B4917E" w14:textId="77777777" w:rsidTr="00C32C98">
        <w:trPr>
          <w:jc w:val="center"/>
        </w:trPr>
        <w:tc>
          <w:tcPr>
            <w:tcW w:w="4876" w:type="dxa"/>
            <w:tcBorders>
              <w:top w:val="nil"/>
              <w:left w:val="nil"/>
              <w:bottom w:val="nil"/>
              <w:right w:val="nil"/>
            </w:tcBorders>
          </w:tcPr>
          <w:p w14:paraId="51130B2D" w14:textId="77777777" w:rsidR="00DC00D4" w:rsidRPr="00A749A9" w:rsidRDefault="00DC00D4" w:rsidP="00A749A9">
            <w:pPr>
              <w:pStyle w:val="Normal6a"/>
            </w:pPr>
          </w:p>
        </w:tc>
        <w:tc>
          <w:tcPr>
            <w:tcW w:w="4876" w:type="dxa"/>
            <w:tcBorders>
              <w:top w:val="nil"/>
              <w:left w:val="nil"/>
              <w:bottom w:val="nil"/>
              <w:right w:val="nil"/>
            </w:tcBorders>
          </w:tcPr>
          <w:p w14:paraId="62A0B109" w14:textId="77777777" w:rsidR="00DC00D4" w:rsidRPr="00A749A9" w:rsidRDefault="00DC00D4" w:rsidP="00A749A9">
            <w:pPr>
              <w:pStyle w:val="Normal6a"/>
            </w:pPr>
            <w:r w:rsidRPr="00A749A9">
              <w:rPr>
                <w:b/>
                <w:i/>
              </w:rPr>
              <w:t>–</w:t>
            </w:r>
            <w:r w:rsidRPr="00A749A9">
              <w:tab/>
            </w:r>
            <w:r w:rsidRPr="00A749A9">
              <w:rPr>
                <w:b/>
                <w:i/>
              </w:rPr>
              <w:t>ottaa huomioon joulukuussa 2018 hyväksytyn EU:n kaupunkiagendaan kuuluvan asumiskumppanuusagendan,</w:t>
            </w:r>
          </w:p>
        </w:tc>
      </w:tr>
    </w:tbl>
    <w:p w14:paraId="2F3E65D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7D5C57F" w14:textId="77777777" w:rsidR="00DC00D4" w:rsidRPr="00A749A9" w:rsidRDefault="00DC00D4" w:rsidP="00A749A9">
      <w:pPr>
        <w:widowControl/>
      </w:pPr>
      <w:r w:rsidRPr="00A749A9">
        <w:rPr>
          <w:rStyle w:val="HideTWBExt"/>
        </w:rPr>
        <w:lastRenderedPageBreak/>
        <w:t>&lt;/Amend&gt;</w:t>
      </w:r>
    </w:p>
    <w:p w14:paraId="0BD3306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68</w:t>
      </w:r>
      <w:r w:rsidRPr="00A749A9">
        <w:rPr>
          <w:rStyle w:val="HideTWBExt"/>
          <w:b w:val="0"/>
        </w:rPr>
        <w:t>&lt;/NumAm&gt;</w:t>
      </w:r>
    </w:p>
    <w:p w14:paraId="3FF38C6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D5ED1E3" w14:textId="77777777" w:rsidR="00DC00D4" w:rsidRPr="00A749A9" w:rsidRDefault="00DC00D4" w:rsidP="00A749A9">
      <w:pPr>
        <w:pStyle w:val="NormalBold"/>
      </w:pPr>
      <w:r w:rsidRPr="00A749A9">
        <w:rPr>
          <w:rStyle w:val="HideTWBExt"/>
          <w:b w:val="0"/>
        </w:rPr>
        <w:t>&lt;/RepeatBlock-By&gt;</w:t>
      </w:r>
    </w:p>
    <w:p w14:paraId="39A6FCA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6388BEE" w14:textId="77777777" w:rsidR="00DC00D4" w:rsidRPr="00A749A9" w:rsidRDefault="00DC00D4" w:rsidP="00A749A9">
      <w:pPr>
        <w:pStyle w:val="NormalBold"/>
      </w:pPr>
      <w:r w:rsidRPr="00A749A9">
        <w:rPr>
          <w:rStyle w:val="HideTWBExt"/>
          <w:b w:val="0"/>
        </w:rPr>
        <w:t>&lt;Article&gt;</w:t>
      </w:r>
      <w:r w:rsidRPr="00A749A9">
        <w:t>Johdanto-osan 13 q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88D6D87" w14:textId="77777777" w:rsidTr="00C32C98">
        <w:trPr>
          <w:trHeight w:hRule="exact" w:val="240"/>
          <w:jc w:val="center"/>
        </w:trPr>
        <w:tc>
          <w:tcPr>
            <w:tcW w:w="9752" w:type="dxa"/>
            <w:gridSpan w:val="2"/>
            <w:tcBorders>
              <w:top w:val="nil"/>
              <w:left w:val="nil"/>
              <w:bottom w:val="nil"/>
              <w:right w:val="nil"/>
            </w:tcBorders>
          </w:tcPr>
          <w:p w14:paraId="525D18CE" w14:textId="77777777" w:rsidR="00DC00D4" w:rsidRPr="00A749A9" w:rsidRDefault="00DC00D4" w:rsidP="00A749A9">
            <w:pPr>
              <w:widowControl/>
            </w:pPr>
          </w:p>
        </w:tc>
      </w:tr>
      <w:tr w:rsidR="00DC00D4" w:rsidRPr="00A749A9" w14:paraId="01096E78" w14:textId="77777777" w:rsidTr="00C32C98">
        <w:trPr>
          <w:trHeight w:val="240"/>
          <w:jc w:val="center"/>
        </w:trPr>
        <w:tc>
          <w:tcPr>
            <w:tcW w:w="4876" w:type="dxa"/>
            <w:tcBorders>
              <w:top w:val="nil"/>
              <w:left w:val="nil"/>
              <w:bottom w:val="nil"/>
              <w:right w:val="nil"/>
            </w:tcBorders>
          </w:tcPr>
          <w:p w14:paraId="44AFB3F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3975E4D" w14:textId="77777777" w:rsidR="00DC00D4" w:rsidRPr="00A749A9" w:rsidRDefault="00DC00D4" w:rsidP="00A749A9">
            <w:pPr>
              <w:pStyle w:val="AmColumnHeading"/>
            </w:pPr>
            <w:r w:rsidRPr="00A749A9">
              <w:t>Tarkistus</w:t>
            </w:r>
          </w:p>
        </w:tc>
      </w:tr>
      <w:tr w:rsidR="00DC00D4" w:rsidRPr="00A749A9" w14:paraId="71A91E1D" w14:textId="77777777" w:rsidTr="00C32C98">
        <w:trPr>
          <w:jc w:val="center"/>
        </w:trPr>
        <w:tc>
          <w:tcPr>
            <w:tcW w:w="4876" w:type="dxa"/>
            <w:tcBorders>
              <w:top w:val="nil"/>
              <w:left w:val="nil"/>
              <w:bottom w:val="nil"/>
              <w:right w:val="nil"/>
            </w:tcBorders>
          </w:tcPr>
          <w:p w14:paraId="61DF9170" w14:textId="77777777" w:rsidR="00DC00D4" w:rsidRPr="00A749A9" w:rsidRDefault="00DC00D4" w:rsidP="00A749A9">
            <w:pPr>
              <w:pStyle w:val="Normal6a"/>
            </w:pPr>
          </w:p>
        </w:tc>
        <w:tc>
          <w:tcPr>
            <w:tcW w:w="4876" w:type="dxa"/>
            <w:tcBorders>
              <w:top w:val="nil"/>
              <w:left w:val="nil"/>
              <w:bottom w:val="nil"/>
              <w:right w:val="nil"/>
            </w:tcBorders>
          </w:tcPr>
          <w:p w14:paraId="58DB5718" w14:textId="77777777" w:rsidR="00DC00D4" w:rsidRPr="00A749A9" w:rsidRDefault="00DC00D4" w:rsidP="00A749A9">
            <w:pPr>
              <w:pStyle w:val="Normal6a"/>
            </w:pPr>
            <w:r w:rsidRPr="00A749A9">
              <w:rPr>
                <w:b/>
                <w:i/>
              </w:rPr>
              <w:t>–</w:t>
            </w:r>
            <w:r w:rsidRPr="00A749A9">
              <w:tab/>
            </w:r>
            <w:r w:rsidRPr="00A749A9">
              <w:rPr>
                <w:b/>
                <w:i/>
              </w:rPr>
              <w:t>ottaa huomioon 16. huhtikuuta 2024 annetun La Hulpen julistuksen Euroopan sosiaalisten oikeuksien pilarin tulevaisuudesta,</w:t>
            </w:r>
          </w:p>
        </w:tc>
      </w:tr>
    </w:tbl>
    <w:p w14:paraId="7FF53C0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E0D2F0F" w14:textId="77777777" w:rsidR="00DC00D4" w:rsidRPr="00A749A9" w:rsidRDefault="00DC00D4" w:rsidP="00A749A9">
      <w:pPr>
        <w:widowControl/>
      </w:pPr>
      <w:r w:rsidRPr="00A749A9">
        <w:rPr>
          <w:rStyle w:val="HideTWBExt"/>
        </w:rPr>
        <w:t>&lt;/Amend&gt;</w:t>
      </w:r>
    </w:p>
    <w:p w14:paraId="5AF0764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69</w:t>
      </w:r>
      <w:r w:rsidRPr="00A749A9">
        <w:rPr>
          <w:rStyle w:val="HideTWBExt"/>
          <w:b w:val="0"/>
        </w:rPr>
        <w:t>&lt;/NumAm&gt;</w:t>
      </w:r>
    </w:p>
    <w:p w14:paraId="55F607D3"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A970836" w14:textId="77777777" w:rsidR="00DC00D4" w:rsidRPr="00A749A9" w:rsidRDefault="00DC00D4" w:rsidP="00A749A9">
      <w:pPr>
        <w:pStyle w:val="NormalBold"/>
      </w:pPr>
      <w:r w:rsidRPr="00A749A9">
        <w:rPr>
          <w:rStyle w:val="HideTWBExt"/>
          <w:b w:val="0"/>
        </w:rPr>
        <w:t>&lt;/RepeatBlock-By&gt;</w:t>
      </w:r>
    </w:p>
    <w:p w14:paraId="6F22E24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8505FEB" w14:textId="77777777" w:rsidR="00DC00D4" w:rsidRPr="00A749A9" w:rsidRDefault="00DC00D4" w:rsidP="00A749A9">
      <w:pPr>
        <w:pStyle w:val="NormalBold"/>
      </w:pPr>
      <w:r w:rsidRPr="00A749A9">
        <w:rPr>
          <w:rStyle w:val="HideTWBExt"/>
          <w:b w:val="0"/>
        </w:rPr>
        <w:t>&lt;Article&gt;</w:t>
      </w:r>
      <w:r w:rsidRPr="00A749A9">
        <w:t>Johdanto-osan 13 r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85ADACF" w14:textId="77777777" w:rsidTr="00C32C98">
        <w:trPr>
          <w:trHeight w:hRule="exact" w:val="240"/>
          <w:jc w:val="center"/>
        </w:trPr>
        <w:tc>
          <w:tcPr>
            <w:tcW w:w="9752" w:type="dxa"/>
            <w:gridSpan w:val="2"/>
            <w:tcBorders>
              <w:top w:val="nil"/>
              <w:left w:val="nil"/>
              <w:bottom w:val="nil"/>
              <w:right w:val="nil"/>
            </w:tcBorders>
          </w:tcPr>
          <w:p w14:paraId="2E7C79D6" w14:textId="77777777" w:rsidR="00DC00D4" w:rsidRPr="00A749A9" w:rsidRDefault="00DC00D4" w:rsidP="00A749A9">
            <w:pPr>
              <w:widowControl/>
            </w:pPr>
          </w:p>
        </w:tc>
      </w:tr>
      <w:tr w:rsidR="00DC00D4" w:rsidRPr="00A749A9" w14:paraId="4845C6C5" w14:textId="77777777" w:rsidTr="00C32C98">
        <w:trPr>
          <w:trHeight w:val="240"/>
          <w:jc w:val="center"/>
        </w:trPr>
        <w:tc>
          <w:tcPr>
            <w:tcW w:w="4876" w:type="dxa"/>
            <w:tcBorders>
              <w:top w:val="nil"/>
              <w:left w:val="nil"/>
              <w:bottom w:val="nil"/>
              <w:right w:val="nil"/>
            </w:tcBorders>
          </w:tcPr>
          <w:p w14:paraId="50892FC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9FA095B" w14:textId="77777777" w:rsidR="00DC00D4" w:rsidRPr="00A749A9" w:rsidRDefault="00DC00D4" w:rsidP="00A749A9">
            <w:pPr>
              <w:pStyle w:val="AmColumnHeading"/>
            </w:pPr>
            <w:r w:rsidRPr="00A749A9">
              <w:t>Tarkistus</w:t>
            </w:r>
          </w:p>
        </w:tc>
      </w:tr>
      <w:tr w:rsidR="00DC00D4" w:rsidRPr="00A749A9" w14:paraId="2DF81246" w14:textId="77777777" w:rsidTr="00C32C98">
        <w:trPr>
          <w:jc w:val="center"/>
        </w:trPr>
        <w:tc>
          <w:tcPr>
            <w:tcW w:w="4876" w:type="dxa"/>
            <w:tcBorders>
              <w:top w:val="nil"/>
              <w:left w:val="nil"/>
              <w:bottom w:val="nil"/>
              <w:right w:val="nil"/>
            </w:tcBorders>
          </w:tcPr>
          <w:p w14:paraId="37E73DD2" w14:textId="77777777" w:rsidR="00DC00D4" w:rsidRPr="00A749A9" w:rsidRDefault="00DC00D4" w:rsidP="00A749A9">
            <w:pPr>
              <w:pStyle w:val="Normal6a"/>
            </w:pPr>
          </w:p>
        </w:tc>
        <w:tc>
          <w:tcPr>
            <w:tcW w:w="4876" w:type="dxa"/>
            <w:tcBorders>
              <w:top w:val="nil"/>
              <w:left w:val="nil"/>
              <w:bottom w:val="nil"/>
              <w:right w:val="nil"/>
            </w:tcBorders>
          </w:tcPr>
          <w:p w14:paraId="3D3B7B5A" w14:textId="77777777" w:rsidR="00DC00D4" w:rsidRPr="00A749A9" w:rsidRDefault="00DC00D4" w:rsidP="00A749A9">
            <w:pPr>
              <w:pStyle w:val="Normal6a"/>
            </w:pPr>
            <w:r w:rsidRPr="00A749A9">
              <w:rPr>
                <w:b/>
                <w:i/>
              </w:rPr>
              <w:t>–</w:t>
            </w:r>
            <w:r w:rsidRPr="00A749A9">
              <w:tab/>
            </w:r>
            <w:r w:rsidRPr="00A749A9">
              <w:rPr>
                <w:b/>
                <w:i/>
              </w:rPr>
              <w:t>ottaa huomioon syyskuussa 2023 julkaistun Euroopan työviranomaisen kertomuksen rakennusalasta,</w:t>
            </w:r>
          </w:p>
        </w:tc>
      </w:tr>
    </w:tbl>
    <w:p w14:paraId="20E1D47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2A05BDB" w14:textId="77777777" w:rsidR="00DC00D4" w:rsidRPr="00A749A9" w:rsidRDefault="00DC00D4" w:rsidP="00A749A9">
      <w:pPr>
        <w:widowControl/>
      </w:pPr>
      <w:r w:rsidRPr="00A749A9">
        <w:rPr>
          <w:rStyle w:val="HideTWBExt"/>
        </w:rPr>
        <w:t>&lt;/Amend&gt;</w:t>
      </w:r>
    </w:p>
    <w:p w14:paraId="10BA278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70</w:t>
      </w:r>
      <w:r w:rsidRPr="00A749A9">
        <w:rPr>
          <w:rStyle w:val="HideTWBExt"/>
          <w:b w:val="0"/>
        </w:rPr>
        <w:t>&lt;/NumAm&gt;</w:t>
      </w:r>
    </w:p>
    <w:p w14:paraId="508C5CE9"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3D526D2" w14:textId="77777777" w:rsidR="00DC00D4" w:rsidRPr="00A749A9" w:rsidRDefault="00DC00D4" w:rsidP="00A749A9">
      <w:pPr>
        <w:pStyle w:val="NormalBold"/>
      </w:pPr>
      <w:r w:rsidRPr="00A749A9">
        <w:rPr>
          <w:rStyle w:val="HideTWBExt"/>
          <w:b w:val="0"/>
        </w:rPr>
        <w:t>&lt;/RepeatBlock-By&gt;</w:t>
      </w:r>
    </w:p>
    <w:p w14:paraId="133F076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40BCE56" w14:textId="77777777" w:rsidR="00DC00D4" w:rsidRPr="00A749A9" w:rsidRDefault="00DC00D4" w:rsidP="00A749A9">
      <w:pPr>
        <w:pStyle w:val="NormalBold"/>
      </w:pPr>
      <w:r w:rsidRPr="00A749A9">
        <w:rPr>
          <w:rStyle w:val="HideTWBExt"/>
          <w:b w:val="0"/>
        </w:rPr>
        <w:t>&lt;Article&gt;</w:t>
      </w:r>
      <w:r w:rsidRPr="00A749A9">
        <w:t>Johdanto-osan 13 r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E564168" w14:textId="77777777" w:rsidTr="00C32C98">
        <w:trPr>
          <w:trHeight w:hRule="exact" w:val="240"/>
          <w:jc w:val="center"/>
        </w:trPr>
        <w:tc>
          <w:tcPr>
            <w:tcW w:w="9752" w:type="dxa"/>
            <w:gridSpan w:val="2"/>
            <w:tcBorders>
              <w:top w:val="nil"/>
              <w:left w:val="nil"/>
              <w:bottom w:val="nil"/>
              <w:right w:val="nil"/>
            </w:tcBorders>
          </w:tcPr>
          <w:p w14:paraId="03F7A3DF" w14:textId="77777777" w:rsidR="00DC00D4" w:rsidRPr="00A749A9" w:rsidRDefault="00DC00D4" w:rsidP="00A749A9">
            <w:pPr>
              <w:widowControl/>
            </w:pPr>
          </w:p>
        </w:tc>
      </w:tr>
      <w:tr w:rsidR="00DC00D4" w:rsidRPr="00A749A9" w14:paraId="2EC998B4" w14:textId="77777777" w:rsidTr="00C32C98">
        <w:trPr>
          <w:trHeight w:val="240"/>
          <w:jc w:val="center"/>
        </w:trPr>
        <w:tc>
          <w:tcPr>
            <w:tcW w:w="4876" w:type="dxa"/>
            <w:tcBorders>
              <w:top w:val="nil"/>
              <w:left w:val="nil"/>
              <w:bottom w:val="nil"/>
              <w:right w:val="nil"/>
            </w:tcBorders>
          </w:tcPr>
          <w:p w14:paraId="5E1810B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C471A52" w14:textId="77777777" w:rsidR="00DC00D4" w:rsidRPr="00A749A9" w:rsidRDefault="00DC00D4" w:rsidP="00A749A9">
            <w:pPr>
              <w:pStyle w:val="AmColumnHeading"/>
            </w:pPr>
            <w:r w:rsidRPr="00A749A9">
              <w:t>Tarkistus</w:t>
            </w:r>
          </w:p>
        </w:tc>
      </w:tr>
      <w:tr w:rsidR="00DC00D4" w:rsidRPr="00A749A9" w14:paraId="23EEC80F" w14:textId="77777777" w:rsidTr="00C32C98">
        <w:trPr>
          <w:jc w:val="center"/>
        </w:trPr>
        <w:tc>
          <w:tcPr>
            <w:tcW w:w="4876" w:type="dxa"/>
            <w:tcBorders>
              <w:top w:val="nil"/>
              <w:left w:val="nil"/>
              <w:bottom w:val="nil"/>
              <w:right w:val="nil"/>
            </w:tcBorders>
          </w:tcPr>
          <w:p w14:paraId="06F3EDDD" w14:textId="77777777" w:rsidR="00DC00D4" w:rsidRPr="00A749A9" w:rsidRDefault="00DC00D4" w:rsidP="00A749A9">
            <w:pPr>
              <w:pStyle w:val="Normal6a"/>
            </w:pPr>
          </w:p>
        </w:tc>
        <w:tc>
          <w:tcPr>
            <w:tcW w:w="4876" w:type="dxa"/>
            <w:tcBorders>
              <w:top w:val="nil"/>
              <w:left w:val="nil"/>
              <w:bottom w:val="nil"/>
              <w:right w:val="nil"/>
            </w:tcBorders>
          </w:tcPr>
          <w:p w14:paraId="56F8DACD" w14:textId="77777777" w:rsidR="00DC00D4" w:rsidRPr="00A749A9" w:rsidRDefault="00DC00D4" w:rsidP="00A749A9">
            <w:pPr>
              <w:pStyle w:val="Normal6a"/>
            </w:pPr>
            <w:r w:rsidRPr="00A749A9">
              <w:rPr>
                <w:b/>
                <w:i/>
              </w:rPr>
              <w:t>–</w:t>
            </w:r>
            <w:r w:rsidRPr="00A749A9">
              <w:tab/>
            </w:r>
            <w:r w:rsidRPr="00A749A9">
              <w:rPr>
                <w:b/>
                <w:i/>
              </w:rPr>
              <w:t>ottaa huomioon huhtikuussa 2024 julkaistun Enrico Lettan raportin ”Much more than a market”,</w:t>
            </w:r>
          </w:p>
        </w:tc>
      </w:tr>
    </w:tbl>
    <w:p w14:paraId="1A7DBC4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4AC6E38" w14:textId="77777777" w:rsidR="00DC00D4" w:rsidRPr="00A749A9" w:rsidRDefault="00DC00D4" w:rsidP="00A749A9">
      <w:pPr>
        <w:widowControl/>
      </w:pPr>
      <w:r w:rsidRPr="00A749A9">
        <w:rPr>
          <w:rStyle w:val="HideTWBExt"/>
        </w:rPr>
        <w:t>&lt;/Amend&gt;</w:t>
      </w:r>
    </w:p>
    <w:p w14:paraId="7F1CADD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71</w:t>
      </w:r>
      <w:r w:rsidRPr="00A749A9">
        <w:rPr>
          <w:rStyle w:val="HideTWBExt"/>
          <w:b w:val="0"/>
        </w:rPr>
        <w:t>&lt;/NumAm&gt;</w:t>
      </w:r>
    </w:p>
    <w:p w14:paraId="0A472E1D"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67C0C9CD" w14:textId="77777777" w:rsidR="00DC00D4" w:rsidRPr="00A749A9" w:rsidRDefault="00DC00D4" w:rsidP="00A749A9">
      <w:pPr>
        <w:pStyle w:val="NormalBold"/>
      </w:pPr>
      <w:r w:rsidRPr="00A749A9">
        <w:rPr>
          <w:rStyle w:val="HideTWBExt"/>
          <w:b w:val="0"/>
        </w:rPr>
        <w:t>&lt;/RepeatBlock-By&gt;</w:t>
      </w:r>
    </w:p>
    <w:p w14:paraId="6A0AB14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7411CDC" w14:textId="77777777" w:rsidR="00DC00D4" w:rsidRPr="00A749A9" w:rsidRDefault="00DC00D4" w:rsidP="00A749A9">
      <w:pPr>
        <w:pStyle w:val="NormalBold"/>
      </w:pPr>
      <w:r w:rsidRPr="00A749A9">
        <w:rPr>
          <w:rStyle w:val="HideTWBExt"/>
          <w:b w:val="0"/>
        </w:rPr>
        <w:t>&lt;Article&gt;</w:t>
      </w:r>
      <w:r w:rsidRPr="00A749A9">
        <w:t>Johdanto-osan 13 t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DF96686" w14:textId="77777777" w:rsidTr="00C32C98">
        <w:trPr>
          <w:trHeight w:hRule="exact" w:val="240"/>
          <w:jc w:val="center"/>
        </w:trPr>
        <w:tc>
          <w:tcPr>
            <w:tcW w:w="9752" w:type="dxa"/>
            <w:gridSpan w:val="2"/>
            <w:tcBorders>
              <w:top w:val="nil"/>
              <w:left w:val="nil"/>
              <w:bottom w:val="nil"/>
              <w:right w:val="nil"/>
            </w:tcBorders>
          </w:tcPr>
          <w:p w14:paraId="57FCF2BF" w14:textId="77777777" w:rsidR="00DC00D4" w:rsidRPr="00A749A9" w:rsidRDefault="00DC00D4" w:rsidP="00A749A9">
            <w:pPr>
              <w:widowControl/>
            </w:pPr>
          </w:p>
        </w:tc>
      </w:tr>
      <w:tr w:rsidR="00DC00D4" w:rsidRPr="00A749A9" w14:paraId="537D44A7" w14:textId="77777777" w:rsidTr="00C32C98">
        <w:trPr>
          <w:trHeight w:val="240"/>
          <w:jc w:val="center"/>
        </w:trPr>
        <w:tc>
          <w:tcPr>
            <w:tcW w:w="4876" w:type="dxa"/>
            <w:tcBorders>
              <w:top w:val="nil"/>
              <w:left w:val="nil"/>
              <w:bottom w:val="nil"/>
              <w:right w:val="nil"/>
            </w:tcBorders>
          </w:tcPr>
          <w:p w14:paraId="03DEF40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B457A9B" w14:textId="77777777" w:rsidR="00DC00D4" w:rsidRPr="00A749A9" w:rsidRDefault="00DC00D4" w:rsidP="00A749A9">
            <w:pPr>
              <w:pStyle w:val="AmColumnHeading"/>
            </w:pPr>
            <w:r w:rsidRPr="00A749A9">
              <w:t>Tarkistus</w:t>
            </w:r>
          </w:p>
        </w:tc>
      </w:tr>
      <w:tr w:rsidR="00DC00D4" w:rsidRPr="00A749A9" w14:paraId="267FDFB5" w14:textId="77777777" w:rsidTr="00C32C98">
        <w:trPr>
          <w:jc w:val="center"/>
        </w:trPr>
        <w:tc>
          <w:tcPr>
            <w:tcW w:w="4876" w:type="dxa"/>
            <w:tcBorders>
              <w:top w:val="nil"/>
              <w:left w:val="nil"/>
              <w:bottom w:val="nil"/>
              <w:right w:val="nil"/>
            </w:tcBorders>
          </w:tcPr>
          <w:p w14:paraId="07BFAB4A" w14:textId="77777777" w:rsidR="00DC00D4" w:rsidRPr="00A749A9" w:rsidRDefault="00DC00D4" w:rsidP="00A749A9">
            <w:pPr>
              <w:pStyle w:val="Normal6a"/>
            </w:pPr>
          </w:p>
        </w:tc>
        <w:tc>
          <w:tcPr>
            <w:tcW w:w="4876" w:type="dxa"/>
            <w:tcBorders>
              <w:top w:val="nil"/>
              <w:left w:val="nil"/>
              <w:bottom w:val="nil"/>
              <w:right w:val="nil"/>
            </w:tcBorders>
          </w:tcPr>
          <w:p w14:paraId="5F1AE995" w14:textId="77777777" w:rsidR="00DC00D4" w:rsidRPr="00A749A9" w:rsidRDefault="00DC00D4" w:rsidP="00A749A9">
            <w:pPr>
              <w:pStyle w:val="Normal6a"/>
            </w:pPr>
            <w:r w:rsidRPr="00A749A9">
              <w:rPr>
                <w:b/>
                <w:i/>
              </w:rPr>
              <w:t>–</w:t>
            </w:r>
            <w:r w:rsidRPr="00A749A9">
              <w:tab/>
            </w:r>
            <w:r w:rsidRPr="00A749A9">
              <w:rPr>
                <w:b/>
                <w:i/>
              </w:rPr>
              <w:t>ottaa huomioon 17. syyskuuta 2024 päivätyn toimeksiantokirjeen energia- ja asumisasioista vastaavalle komission jäsenelle Dan Jørgensenille,</w:t>
            </w:r>
          </w:p>
        </w:tc>
      </w:tr>
    </w:tbl>
    <w:p w14:paraId="12B5EFC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8BC9B01" w14:textId="77777777" w:rsidR="00DC00D4" w:rsidRPr="00A749A9" w:rsidRDefault="00DC00D4" w:rsidP="00A749A9">
      <w:pPr>
        <w:widowControl/>
      </w:pPr>
      <w:r w:rsidRPr="00A749A9">
        <w:rPr>
          <w:rStyle w:val="HideTWBExt"/>
        </w:rPr>
        <w:t>&lt;/Amend&gt;</w:t>
      </w:r>
    </w:p>
    <w:p w14:paraId="277A27F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72</w:t>
      </w:r>
      <w:r w:rsidRPr="00A749A9">
        <w:rPr>
          <w:rStyle w:val="HideTWBExt"/>
          <w:b w:val="0"/>
        </w:rPr>
        <w:t>&lt;/NumAm&gt;</w:t>
      </w:r>
    </w:p>
    <w:p w14:paraId="145BCAFB"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086C505" w14:textId="77777777" w:rsidR="00DC00D4" w:rsidRPr="00A749A9" w:rsidRDefault="00DC00D4" w:rsidP="00A749A9">
      <w:pPr>
        <w:pStyle w:val="NormalBold"/>
      </w:pPr>
      <w:r w:rsidRPr="00A749A9">
        <w:rPr>
          <w:rStyle w:val="HideTWBExt"/>
          <w:b w:val="0"/>
        </w:rPr>
        <w:t>&lt;/RepeatBlock-By&gt;</w:t>
      </w:r>
    </w:p>
    <w:p w14:paraId="6D410F6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3F7EFC6" w14:textId="77777777" w:rsidR="00DC00D4" w:rsidRPr="00A749A9" w:rsidRDefault="00DC00D4" w:rsidP="00A749A9">
      <w:pPr>
        <w:pStyle w:val="NormalBold"/>
      </w:pPr>
      <w:r w:rsidRPr="00A749A9">
        <w:rPr>
          <w:rStyle w:val="HideTWBExt"/>
          <w:b w:val="0"/>
        </w:rPr>
        <w:t>&lt;Article&gt;</w:t>
      </w:r>
      <w:r w:rsidRPr="00A749A9">
        <w:t>Johdanto-osan 13 u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9C206E4" w14:textId="77777777" w:rsidTr="00C32C98">
        <w:trPr>
          <w:trHeight w:hRule="exact" w:val="240"/>
          <w:jc w:val="center"/>
        </w:trPr>
        <w:tc>
          <w:tcPr>
            <w:tcW w:w="9752" w:type="dxa"/>
            <w:gridSpan w:val="2"/>
            <w:tcBorders>
              <w:top w:val="nil"/>
              <w:left w:val="nil"/>
              <w:bottom w:val="nil"/>
              <w:right w:val="nil"/>
            </w:tcBorders>
          </w:tcPr>
          <w:p w14:paraId="09B682BB" w14:textId="77777777" w:rsidR="00DC00D4" w:rsidRPr="00A749A9" w:rsidRDefault="00DC00D4" w:rsidP="00A749A9">
            <w:pPr>
              <w:widowControl/>
            </w:pPr>
          </w:p>
        </w:tc>
      </w:tr>
      <w:tr w:rsidR="00DC00D4" w:rsidRPr="00A749A9" w14:paraId="622D795E" w14:textId="77777777" w:rsidTr="00C32C98">
        <w:trPr>
          <w:trHeight w:val="240"/>
          <w:jc w:val="center"/>
        </w:trPr>
        <w:tc>
          <w:tcPr>
            <w:tcW w:w="4876" w:type="dxa"/>
            <w:tcBorders>
              <w:top w:val="nil"/>
              <w:left w:val="nil"/>
              <w:bottom w:val="nil"/>
              <w:right w:val="nil"/>
            </w:tcBorders>
          </w:tcPr>
          <w:p w14:paraId="638F333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7ABBAE4" w14:textId="77777777" w:rsidR="00DC00D4" w:rsidRPr="00A749A9" w:rsidRDefault="00DC00D4" w:rsidP="00A749A9">
            <w:pPr>
              <w:pStyle w:val="AmColumnHeading"/>
            </w:pPr>
            <w:r w:rsidRPr="00A749A9">
              <w:t>Tarkistus</w:t>
            </w:r>
          </w:p>
        </w:tc>
      </w:tr>
      <w:tr w:rsidR="00DC00D4" w:rsidRPr="00A749A9" w14:paraId="082945A9" w14:textId="77777777" w:rsidTr="00C32C98">
        <w:trPr>
          <w:jc w:val="center"/>
        </w:trPr>
        <w:tc>
          <w:tcPr>
            <w:tcW w:w="4876" w:type="dxa"/>
            <w:tcBorders>
              <w:top w:val="nil"/>
              <w:left w:val="nil"/>
              <w:bottom w:val="nil"/>
              <w:right w:val="nil"/>
            </w:tcBorders>
          </w:tcPr>
          <w:p w14:paraId="0596025D" w14:textId="77777777" w:rsidR="00DC00D4" w:rsidRPr="00A749A9" w:rsidRDefault="00DC00D4" w:rsidP="00A749A9">
            <w:pPr>
              <w:pStyle w:val="Normal6a"/>
            </w:pPr>
          </w:p>
        </w:tc>
        <w:tc>
          <w:tcPr>
            <w:tcW w:w="4876" w:type="dxa"/>
            <w:tcBorders>
              <w:top w:val="nil"/>
              <w:left w:val="nil"/>
              <w:bottom w:val="nil"/>
              <w:right w:val="nil"/>
            </w:tcBorders>
          </w:tcPr>
          <w:p w14:paraId="66E55CE2" w14:textId="77777777" w:rsidR="00DC00D4" w:rsidRPr="00A749A9" w:rsidRDefault="00DC00D4" w:rsidP="00A749A9">
            <w:pPr>
              <w:pStyle w:val="Normal6a"/>
            </w:pPr>
            <w:r w:rsidRPr="00A749A9">
              <w:rPr>
                <w:b/>
                <w:i/>
              </w:rPr>
              <w:t>–</w:t>
            </w:r>
            <w:r w:rsidRPr="00A749A9">
              <w:tab/>
            </w:r>
            <w:r w:rsidRPr="00A749A9">
              <w:rPr>
                <w:b/>
                <w:i/>
              </w:rPr>
              <w:t>ottaa huomioon poliittiset suuntaviivat seuraavalle Euroopan komissiolle (2024–2029),</w:t>
            </w:r>
          </w:p>
        </w:tc>
      </w:tr>
    </w:tbl>
    <w:p w14:paraId="32622C0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B3FD4E4" w14:textId="77777777" w:rsidR="00DC00D4" w:rsidRPr="00A749A9" w:rsidRDefault="00DC00D4" w:rsidP="00A749A9">
      <w:pPr>
        <w:widowControl/>
      </w:pPr>
      <w:r w:rsidRPr="00A749A9">
        <w:rPr>
          <w:rStyle w:val="HideTWBExt"/>
        </w:rPr>
        <w:t>&lt;/Amend&gt;</w:t>
      </w:r>
    </w:p>
    <w:p w14:paraId="425B075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73</w:t>
      </w:r>
      <w:r w:rsidRPr="00A749A9">
        <w:rPr>
          <w:rStyle w:val="HideTWBExt"/>
          <w:b w:val="0"/>
        </w:rPr>
        <w:t>&lt;/NumAm&gt;</w:t>
      </w:r>
    </w:p>
    <w:p w14:paraId="39362C17" w14:textId="77777777" w:rsidR="00DC00D4" w:rsidRPr="00A749A9" w:rsidRDefault="00DC00D4" w:rsidP="00A749A9">
      <w:pPr>
        <w:pStyle w:val="NormalBold"/>
      </w:pPr>
      <w:r w:rsidRPr="00A749A9">
        <w:rPr>
          <w:rStyle w:val="HideTWBExt"/>
          <w:b w:val="0"/>
        </w:rPr>
        <w:t>&lt;RepeatBlock-By&gt;&lt;Members&gt;</w:t>
      </w:r>
      <w:r w:rsidRPr="00A749A9">
        <w:t xml:space="preserve">Leila Chaibi, Irene Montero, Ilaria Salis, Martin Schirdewan, Manon Aubry, Arash Saeidi, Anthony Smith, Giorgos Georgiou, Estrella Galán, Damien </w:t>
      </w:r>
      <w:r w:rsidRPr="00A749A9">
        <w:lastRenderedPageBreak/>
        <w:t>Carême, Rima Hassan, Younous Omarjee, Marina Mesure, Catarina Martins, Emma Fourreau, Gaetano Pedulla'</w:t>
      </w:r>
      <w:r w:rsidRPr="00A749A9">
        <w:rPr>
          <w:rStyle w:val="HideTWBExt"/>
          <w:b w:val="0"/>
        </w:rPr>
        <w:t>&lt;/Members&gt;</w:t>
      </w:r>
    </w:p>
    <w:p w14:paraId="6E4635C2" w14:textId="77777777" w:rsidR="00DC00D4" w:rsidRPr="00A749A9" w:rsidRDefault="00DC00D4" w:rsidP="00A749A9">
      <w:pPr>
        <w:pStyle w:val="NormalBold"/>
      </w:pPr>
      <w:r w:rsidRPr="00A749A9">
        <w:rPr>
          <w:rStyle w:val="HideTWBExt"/>
          <w:b w:val="0"/>
        </w:rPr>
        <w:t>&lt;/RepeatBlock-By&gt;</w:t>
      </w:r>
    </w:p>
    <w:p w14:paraId="168957A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DF46508" w14:textId="77777777" w:rsidR="00DC00D4" w:rsidRPr="00A749A9" w:rsidRDefault="00DC00D4" w:rsidP="00A749A9">
      <w:pPr>
        <w:pStyle w:val="NormalBold"/>
      </w:pPr>
      <w:r w:rsidRPr="00A749A9">
        <w:rPr>
          <w:rStyle w:val="HideTWBExt"/>
          <w:b w:val="0"/>
        </w:rPr>
        <w:t>&lt;Article&gt;</w:t>
      </w:r>
      <w:r w:rsidRPr="00A749A9">
        <w:t>Johdanto-osan 14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F7268BE" w14:textId="77777777" w:rsidTr="00C32C98">
        <w:trPr>
          <w:trHeight w:hRule="exact" w:val="240"/>
          <w:jc w:val="center"/>
        </w:trPr>
        <w:tc>
          <w:tcPr>
            <w:tcW w:w="9752" w:type="dxa"/>
            <w:gridSpan w:val="2"/>
            <w:tcBorders>
              <w:top w:val="nil"/>
              <w:left w:val="nil"/>
              <w:bottom w:val="nil"/>
              <w:right w:val="nil"/>
            </w:tcBorders>
          </w:tcPr>
          <w:p w14:paraId="13D4A2B3" w14:textId="77777777" w:rsidR="00DC00D4" w:rsidRPr="00A749A9" w:rsidRDefault="00DC00D4" w:rsidP="00A749A9">
            <w:pPr>
              <w:widowControl/>
            </w:pPr>
          </w:p>
        </w:tc>
      </w:tr>
      <w:tr w:rsidR="00DC00D4" w:rsidRPr="00A749A9" w14:paraId="0FEB5C6D" w14:textId="77777777" w:rsidTr="00C32C98">
        <w:trPr>
          <w:trHeight w:val="240"/>
          <w:jc w:val="center"/>
        </w:trPr>
        <w:tc>
          <w:tcPr>
            <w:tcW w:w="4876" w:type="dxa"/>
            <w:tcBorders>
              <w:top w:val="nil"/>
              <w:left w:val="nil"/>
              <w:bottom w:val="nil"/>
              <w:right w:val="nil"/>
            </w:tcBorders>
          </w:tcPr>
          <w:p w14:paraId="4329384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F620F22" w14:textId="77777777" w:rsidR="00DC00D4" w:rsidRPr="00A749A9" w:rsidRDefault="00DC00D4" w:rsidP="00A749A9">
            <w:pPr>
              <w:pStyle w:val="AmColumnHeading"/>
            </w:pPr>
            <w:r w:rsidRPr="00A749A9">
              <w:t>Tarkistus</w:t>
            </w:r>
          </w:p>
        </w:tc>
      </w:tr>
      <w:tr w:rsidR="00DC00D4" w:rsidRPr="00A749A9" w14:paraId="3E56D5D5" w14:textId="77777777" w:rsidTr="00C32C98">
        <w:trPr>
          <w:jc w:val="center"/>
        </w:trPr>
        <w:tc>
          <w:tcPr>
            <w:tcW w:w="4876" w:type="dxa"/>
            <w:tcBorders>
              <w:top w:val="nil"/>
              <w:left w:val="nil"/>
              <w:bottom w:val="nil"/>
              <w:right w:val="nil"/>
            </w:tcBorders>
          </w:tcPr>
          <w:p w14:paraId="5345899A" w14:textId="77777777" w:rsidR="00DC00D4" w:rsidRPr="00A749A9" w:rsidRDefault="00DC00D4" w:rsidP="00A749A9">
            <w:pPr>
              <w:pStyle w:val="Normal6a"/>
            </w:pPr>
          </w:p>
        </w:tc>
        <w:tc>
          <w:tcPr>
            <w:tcW w:w="4876" w:type="dxa"/>
            <w:tcBorders>
              <w:top w:val="nil"/>
              <w:left w:val="nil"/>
              <w:bottom w:val="nil"/>
              <w:right w:val="nil"/>
            </w:tcBorders>
          </w:tcPr>
          <w:p w14:paraId="2DBCC824" w14:textId="77777777" w:rsidR="00DC00D4" w:rsidRPr="00A749A9" w:rsidRDefault="00DC00D4" w:rsidP="00A749A9">
            <w:pPr>
              <w:pStyle w:val="Normal6a"/>
            </w:pPr>
            <w:r w:rsidRPr="00A749A9">
              <w:rPr>
                <w:b/>
                <w:i/>
              </w:rPr>
              <w:t>–</w:t>
            </w:r>
            <w:r w:rsidRPr="00A749A9">
              <w:tab/>
            </w:r>
            <w:r w:rsidRPr="00A749A9">
              <w:rPr>
                <w:b/>
                <w:i/>
              </w:rPr>
              <w:t>ottaa huomioon Euroopan parlamentin marraskuussa 2025 asuntokriisiä Euroopan unionissa käsittelevälle erityisvaliokunnalle tekemän tutkimuksen ”Mapping the housing needs in the EU, assessing the impacts of scarcity and providing an overview of relevant EU legislation”,</w:t>
            </w:r>
          </w:p>
        </w:tc>
      </w:tr>
    </w:tbl>
    <w:p w14:paraId="2456348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A2A0B51" w14:textId="77777777" w:rsidR="00DC00D4" w:rsidRPr="00A749A9" w:rsidRDefault="00DC00D4" w:rsidP="00A749A9">
      <w:pPr>
        <w:widowControl/>
      </w:pPr>
      <w:r w:rsidRPr="00A749A9">
        <w:rPr>
          <w:rStyle w:val="HideTWBExt"/>
        </w:rPr>
        <w:t>&lt;/Amend&gt;</w:t>
      </w:r>
    </w:p>
    <w:p w14:paraId="1D32A50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74</w:t>
      </w:r>
      <w:r w:rsidRPr="00A749A9">
        <w:rPr>
          <w:rStyle w:val="HideTWBExt"/>
          <w:b w:val="0"/>
        </w:rPr>
        <w:t>&lt;/NumAm&gt;</w:t>
      </w:r>
    </w:p>
    <w:p w14:paraId="3AF0AD2B"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3E301EFE" w14:textId="77777777" w:rsidR="00DC00D4" w:rsidRPr="00A749A9" w:rsidRDefault="00DC00D4" w:rsidP="00A749A9">
      <w:pPr>
        <w:pStyle w:val="NormalBold"/>
      </w:pPr>
      <w:r w:rsidRPr="00A749A9">
        <w:rPr>
          <w:rStyle w:val="HideTWBExt"/>
          <w:b w:val="0"/>
        </w:rPr>
        <w:t>&lt;/RepeatBlock-By&gt;</w:t>
      </w:r>
    </w:p>
    <w:p w14:paraId="5721BDF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4821981" w14:textId="77777777" w:rsidR="00DC00D4" w:rsidRPr="00A749A9" w:rsidRDefault="00DC00D4" w:rsidP="00A749A9">
      <w:pPr>
        <w:pStyle w:val="NormalBold"/>
      </w:pPr>
      <w:r w:rsidRPr="00A749A9">
        <w:rPr>
          <w:rStyle w:val="HideTWBExt"/>
          <w:b w:val="0"/>
        </w:rPr>
        <w:t>&lt;Article&gt;</w:t>
      </w:r>
      <w:r w:rsidRPr="00A749A9">
        <w:t>Johdanto-osan 14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A302319" w14:textId="77777777" w:rsidTr="00C32C98">
        <w:trPr>
          <w:trHeight w:hRule="exact" w:val="240"/>
          <w:jc w:val="center"/>
        </w:trPr>
        <w:tc>
          <w:tcPr>
            <w:tcW w:w="9752" w:type="dxa"/>
            <w:gridSpan w:val="2"/>
            <w:tcBorders>
              <w:top w:val="nil"/>
              <w:left w:val="nil"/>
              <w:bottom w:val="nil"/>
              <w:right w:val="nil"/>
            </w:tcBorders>
          </w:tcPr>
          <w:p w14:paraId="4E19431A" w14:textId="77777777" w:rsidR="00DC00D4" w:rsidRPr="00A749A9" w:rsidRDefault="00DC00D4" w:rsidP="00A749A9">
            <w:pPr>
              <w:widowControl/>
            </w:pPr>
          </w:p>
        </w:tc>
      </w:tr>
      <w:tr w:rsidR="00DC00D4" w:rsidRPr="00A749A9" w14:paraId="08AB45B4" w14:textId="77777777" w:rsidTr="00C32C98">
        <w:trPr>
          <w:trHeight w:val="240"/>
          <w:jc w:val="center"/>
        </w:trPr>
        <w:tc>
          <w:tcPr>
            <w:tcW w:w="4876" w:type="dxa"/>
            <w:tcBorders>
              <w:top w:val="nil"/>
              <w:left w:val="nil"/>
              <w:bottom w:val="nil"/>
              <w:right w:val="nil"/>
            </w:tcBorders>
          </w:tcPr>
          <w:p w14:paraId="63BF4A1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C89AC7F" w14:textId="77777777" w:rsidR="00DC00D4" w:rsidRPr="00A749A9" w:rsidRDefault="00DC00D4" w:rsidP="00A749A9">
            <w:pPr>
              <w:pStyle w:val="AmColumnHeading"/>
            </w:pPr>
            <w:r w:rsidRPr="00A749A9">
              <w:t>Tarkistus</w:t>
            </w:r>
          </w:p>
        </w:tc>
      </w:tr>
      <w:tr w:rsidR="00DC00D4" w:rsidRPr="00A749A9" w14:paraId="6369DFC9" w14:textId="77777777" w:rsidTr="00C32C98">
        <w:trPr>
          <w:jc w:val="center"/>
        </w:trPr>
        <w:tc>
          <w:tcPr>
            <w:tcW w:w="4876" w:type="dxa"/>
            <w:tcBorders>
              <w:top w:val="nil"/>
              <w:left w:val="nil"/>
              <w:bottom w:val="nil"/>
              <w:right w:val="nil"/>
            </w:tcBorders>
          </w:tcPr>
          <w:p w14:paraId="2D9DBB65" w14:textId="77777777" w:rsidR="00DC00D4" w:rsidRPr="00A749A9" w:rsidRDefault="00DC00D4" w:rsidP="00A749A9">
            <w:pPr>
              <w:pStyle w:val="Normal6a"/>
            </w:pPr>
          </w:p>
        </w:tc>
        <w:tc>
          <w:tcPr>
            <w:tcW w:w="4876" w:type="dxa"/>
            <w:tcBorders>
              <w:top w:val="nil"/>
              <w:left w:val="nil"/>
              <w:bottom w:val="nil"/>
              <w:right w:val="nil"/>
            </w:tcBorders>
          </w:tcPr>
          <w:p w14:paraId="172AE397" w14:textId="77777777" w:rsidR="00DC00D4" w:rsidRPr="00A749A9" w:rsidRDefault="00DC00D4" w:rsidP="00A749A9">
            <w:pPr>
              <w:pStyle w:val="Normal6a"/>
            </w:pPr>
            <w:r w:rsidRPr="00A749A9">
              <w:rPr>
                <w:b/>
                <w:i/>
              </w:rPr>
              <w:t>–</w:t>
            </w:r>
            <w:r w:rsidRPr="00A749A9">
              <w:tab/>
            </w:r>
            <w:r w:rsidRPr="00A749A9">
              <w:rPr>
                <w:b/>
                <w:i/>
              </w:rPr>
              <w:t>ottaa huomioon 10. syyskuuta 2025 antamansa päätöslauselman koheesiopolitiikan investointien merkityksestä nykyisen asuntokriisin ratkaisemisessa,</w:t>
            </w:r>
          </w:p>
        </w:tc>
      </w:tr>
    </w:tbl>
    <w:p w14:paraId="6FBB0A3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584DFC3" w14:textId="77777777" w:rsidR="00DC00D4" w:rsidRPr="00A749A9" w:rsidRDefault="00DC00D4" w:rsidP="00A749A9">
      <w:pPr>
        <w:widowControl/>
      </w:pPr>
      <w:r w:rsidRPr="00A749A9">
        <w:rPr>
          <w:rStyle w:val="HideTWBExt"/>
        </w:rPr>
        <w:t>&lt;/Amend&gt;</w:t>
      </w:r>
    </w:p>
    <w:p w14:paraId="198FD81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75</w:t>
      </w:r>
      <w:r w:rsidRPr="00A749A9">
        <w:rPr>
          <w:rStyle w:val="HideTWBExt"/>
          <w:b w:val="0"/>
        </w:rPr>
        <w:t>&lt;/NumAm&gt;</w:t>
      </w:r>
    </w:p>
    <w:p w14:paraId="3E60D7DF"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24465BBB" w14:textId="77777777" w:rsidR="00DC00D4" w:rsidRPr="00A749A9" w:rsidRDefault="00DC00D4" w:rsidP="00A749A9">
      <w:pPr>
        <w:pStyle w:val="NormalBold"/>
      </w:pPr>
      <w:r w:rsidRPr="00A749A9">
        <w:rPr>
          <w:rStyle w:val="HideTWBExt"/>
          <w:b w:val="0"/>
        </w:rPr>
        <w:t>&lt;/RepeatBlock-By&gt;</w:t>
      </w:r>
    </w:p>
    <w:p w14:paraId="3A39E6F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A5F010D" w14:textId="77777777" w:rsidR="00DC00D4" w:rsidRPr="00A749A9" w:rsidRDefault="00DC00D4" w:rsidP="00A749A9">
      <w:pPr>
        <w:pStyle w:val="NormalBold"/>
      </w:pPr>
      <w:r w:rsidRPr="00A749A9">
        <w:rPr>
          <w:rStyle w:val="HideTWBExt"/>
          <w:b w:val="0"/>
        </w:rPr>
        <w:t>&lt;Article&gt;</w:t>
      </w:r>
      <w:r w:rsidRPr="00A749A9">
        <w:t>Johdanto-osan 14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A0B0060" w14:textId="77777777" w:rsidTr="00C32C98">
        <w:trPr>
          <w:trHeight w:hRule="exact" w:val="240"/>
          <w:jc w:val="center"/>
        </w:trPr>
        <w:tc>
          <w:tcPr>
            <w:tcW w:w="9752" w:type="dxa"/>
            <w:gridSpan w:val="2"/>
            <w:tcBorders>
              <w:top w:val="nil"/>
              <w:left w:val="nil"/>
              <w:bottom w:val="nil"/>
              <w:right w:val="nil"/>
            </w:tcBorders>
          </w:tcPr>
          <w:p w14:paraId="09B82FB6" w14:textId="77777777" w:rsidR="00DC00D4" w:rsidRPr="00A749A9" w:rsidRDefault="00DC00D4" w:rsidP="00A749A9">
            <w:pPr>
              <w:widowControl/>
            </w:pPr>
          </w:p>
        </w:tc>
      </w:tr>
      <w:tr w:rsidR="00DC00D4" w:rsidRPr="00A749A9" w14:paraId="41EF0964" w14:textId="77777777" w:rsidTr="00C32C98">
        <w:trPr>
          <w:trHeight w:val="240"/>
          <w:jc w:val="center"/>
        </w:trPr>
        <w:tc>
          <w:tcPr>
            <w:tcW w:w="4876" w:type="dxa"/>
            <w:tcBorders>
              <w:top w:val="nil"/>
              <w:left w:val="nil"/>
              <w:bottom w:val="nil"/>
              <w:right w:val="nil"/>
            </w:tcBorders>
          </w:tcPr>
          <w:p w14:paraId="131A69F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7603C1D" w14:textId="77777777" w:rsidR="00DC00D4" w:rsidRPr="00A749A9" w:rsidRDefault="00DC00D4" w:rsidP="00A749A9">
            <w:pPr>
              <w:pStyle w:val="AmColumnHeading"/>
            </w:pPr>
            <w:r w:rsidRPr="00A749A9">
              <w:t>Tarkistus</w:t>
            </w:r>
          </w:p>
        </w:tc>
      </w:tr>
      <w:tr w:rsidR="00DC00D4" w:rsidRPr="00A749A9" w14:paraId="41121510" w14:textId="77777777" w:rsidTr="00C32C98">
        <w:trPr>
          <w:jc w:val="center"/>
        </w:trPr>
        <w:tc>
          <w:tcPr>
            <w:tcW w:w="4876" w:type="dxa"/>
            <w:tcBorders>
              <w:top w:val="nil"/>
              <w:left w:val="nil"/>
              <w:bottom w:val="nil"/>
              <w:right w:val="nil"/>
            </w:tcBorders>
          </w:tcPr>
          <w:p w14:paraId="0A4807B0" w14:textId="77777777" w:rsidR="00DC00D4" w:rsidRPr="00A749A9" w:rsidRDefault="00DC00D4" w:rsidP="00A749A9">
            <w:pPr>
              <w:pStyle w:val="Normal6a"/>
            </w:pPr>
          </w:p>
        </w:tc>
        <w:tc>
          <w:tcPr>
            <w:tcW w:w="4876" w:type="dxa"/>
            <w:tcBorders>
              <w:top w:val="nil"/>
              <w:left w:val="nil"/>
              <w:bottom w:val="nil"/>
              <w:right w:val="nil"/>
            </w:tcBorders>
          </w:tcPr>
          <w:p w14:paraId="085BB3EC" w14:textId="77777777" w:rsidR="00DC00D4" w:rsidRPr="00A749A9" w:rsidRDefault="00DC00D4" w:rsidP="00A749A9">
            <w:pPr>
              <w:pStyle w:val="Normal6a"/>
            </w:pPr>
            <w:r w:rsidRPr="00A749A9">
              <w:rPr>
                <w:b/>
                <w:i/>
              </w:rPr>
              <w:t>–</w:t>
            </w:r>
            <w:r w:rsidRPr="00A749A9">
              <w:tab/>
            </w:r>
            <w:r w:rsidRPr="00A749A9">
              <w:rPr>
                <w:b/>
                <w:i/>
              </w:rPr>
              <w:t>ottaa huomioon 21. tammikuuta 2021 antamansa päätöslauselman mahdollisuudesta kunnolliseen ja kohtuuhintaiseen asumiseen kaikille,</w:t>
            </w:r>
          </w:p>
        </w:tc>
      </w:tr>
    </w:tbl>
    <w:p w14:paraId="6DBEE6B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FA60DDD" w14:textId="77777777" w:rsidR="00DC00D4" w:rsidRPr="00A749A9" w:rsidRDefault="00DC00D4" w:rsidP="00A749A9">
      <w:pPr>
        <w:widowControl/>
      </w:pPr>
      <w:r w:rsidRPr="00A749A9">
        <w:rPr>
          <w:rStyle w:val="HideTWBExt"/>
        </w:rPr>
        <w:t>&lt;/Amend&gt;</w:t>
      </w:r>
    </w:p>
    <w:p w14:paraId="6A74262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76</w:t>
      </w:r>
      <w:r w:rsidRPr="00A749A9">
        <w:rPr>
          <w:rStyle w:val="HideTWBExt"/>
          <w:b w:val="0"/>
        </w:rPr>
        <w:t>&lt;/NumAm&gt;</w:t>
      </w:r>
    </w:p>
    <w:p w14:paraId="04E87FDC"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667DDEA8" w14:textId="77777777" w:rsidR="00DC00D4" w:rsidRPr="00A749A9" w:rsidRDefault="00DC00D4" w:rsidP="00A749A9">
      <w:pPr>
        <w:pStyle w:val="NormalBold"/>
      </w:pPr>
      <w:r w:rsidRPr="00A749A9">
        <w:rPr>
          <w:rStyle w:val="HideTWBExt"/>
          <w:b w:val="0"/>
        </w:rPr>
        <w:t>&lt;/RepeatBlock-By&gt;</w:t>
      </w:r>
    </w:p>
    <w:p w14:paraId="05D3B4A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5C6AB3C" w14:textId="77777777" w:rsidR="00DC00D4" w:rsidRPr="00A749A9" w:rsidRDefault="00DC00D4" w:rsidP="00A749A9">
      <w:pPr>
        <w:pStyle w:val="NormalBold"/>
      </w:pPr>
      <w:r w:rsidRPr="00A749A9">
        <w:rPr>
          <w:rStyle w:val="HideTWBExt"/>
          <w:b w:val="0"/>
        </w:rPr>
        <w:t>&lt;Article&gt;</w:t>
      </w:r>
      <w:r w:rsidRPr="00A749A9">
        <w:t>Johdanto-osan 14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92B690C" w14:textId="77777777" w:rsidTr="00C32C98">
        <w:trPr>
          <w:trHeight w:hRule="exact" w:val="240"/>
          <w:jc w:val="center"/>
        </w:trPr>
        <w:tc>
          <w:tcPr>
            <w:tcW w:w="9752" w:type="dxa"/>
            <w:gridSpan w:val="2"/>
            <w:tcBorders>
              <w:top w:val="nil"/>
              <w:left w:val="nil"/>
              <w:bottom w:val="nil"/>
              <w:right w:val="nil"/>
            </w:tcBorders>
          </w:tcPr>
          <w:p w14:paraId="51A3EF98" w14:textId="77777777" w:rsidR="00DC00D4" w:rsidRPr="00A749A9" w:rsidRDefault="00DC00D4" w:rsidP="00A749A9">
            <w:pPr>
              <w:widowControl/>
            </w:pPr>
          </w:p>
        </w:tc>
      </w:tr>
      <w:tr w:rsidR="00DC00D4" w:rsidRPr="00A749A9" w14:paraId="3E3D2A16" w14:textId="77777777" w:rsidTr="00C32C98">
        <w:trPr>
          <w:trHeight w:val="240"/>
          <w:jc w:val="center"/>
        </w:trPr>
        <w:tc>
          <w:tcPr>
            <w:tcW w:w="4876" w:type="dxa"/>
            <w:tcBorders>
              <w:top w:val="nil"/>
              <w:left w:val="nil"/>
              <w:bottom w:val="nil"/>
              <w:right w:val="nil"/>
            </w:tcBorders>
          </w:tcPr>
          <w:p w14:paraId="3169A82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D63F1B9" w14:textId="77777777" w:rsidR="00DC00D4" w:rsidRPr="00A749A9" w:rsidRDefault="00DC00D4" w:rsidP="00A749A9">
            <w:pPr>
              <w:pStyle w:val="AmColumnHeading"/>
            </w:pPr>
            <w:r w:rsidRPr="00A749A9">
              <w:t>Tarkistus</w:t>
            </w:r>
          </w:p>
        </w:tc>
      </w:tr>
      <w:tr w:rsidR="00DC00D4" w:rsidRPr="00A749A9" w14:paraId="023E3702" w14:textId="77777777" w:rsidTr="00C32C98">
        <w:trPr>
          <w:jc w:val="center"/>
        </w:trPr>
        <w:tc>
          <w:tcPr>
            <w:tcW w:w="4876" w:type="dxa"/>
            <w:tcBorders>
              <w:top w:val="nil"/>
              <w:left w:val="nil"/>
              <w:bottom w:val="nil"/>
              <w:right w:val="nil"/>
            </w:tcBorders>
          </w:tcPr>
          <w:p w14:paraId="4B846CB3" w14:textId="77777777" w:rsidR="00DC00D4" w:rsidRPr="00A749A9" w:rsidRDefault="00DC00D4" w:rsidP="00A749A9">
            <w:pPr>
              <w:pStyle w:val="Normal6a"/>
            </w:pPr>
          </w:p>
        </w:tc>
        <w:tc>
          <w:tcPr>
            <w:tcW w:w="4876" w:type="dxa"/>
            <w:tcBorders>
              <w:top w:val="nil"/>
              <w:left w:val="nil"/>
              <w:bottom w:val="nil"/>
              <w:right w:val="nil"/>
            </w:tcBorders>
          </w:tcPr>
          <w:p w14:paraId="324AFFA5" w14:textId="77777777" w:rsidR="00DC00D4" w:rsidRPr="00A749A9" w:rsidRDefault="00DC00D4" w:rsidP="00A749A9">
            <w:pPr>
              <w:pStyle w:val="Normal6a"/>
            </w:pPr>
            <w:r w:rsidRPr="00A749A9">
              <w:rPr>
                <w:b/>
                <w:i/>
              </w:rPr>
              <w:t>–</w:t>
            </w:r>
            <w:r w:rsidRPr="00A749A9">
              <w:tab/>
            </w:r>
            <w:r w:rsidRPr="00A749A9">
              <w:rPr>
                <w:b/>
                <w:i/>
              </w:rPr>
              <w:t>ottaa huomioon 24. marraskuuta 2020 antamansa päätöslauselman asunnottomuuden vähentämisestä Euroopan unionissa,</w:t>
            </w:r>
          </w:p>
        </w:tc>
      </w:tr>
    </w:tbl>
    <w:p w14:paraId="27D107F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92A7595" w14:textId="77777777" w:rsidR="00DC00D4" w:rsidRPr="00A749A9" w:rsidRDefault="00DC00D4" w:rsidP="00A749A9">
      <w:pPr>
        <w:widowControl/>
      </w:pPr>
      <w:r w:rsidRPr="00A749A9">
        <w:rPr>
          <w:rStyle w:val="HideTWBExt"/>
        </w:rPr>
        <w:t>&lt;/Amend&gt;</w:t>
      </w:r>
    </w:p>
    <w:p w14:paraId="587FD43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77</w:t>
      </w:r>
      <w:r w:rsidRPr="00A749A9">
        <w:rPr>
          <w:rStyle w:val="HideTWBExt"/>
          <w:b w:val="0"/>
        </w:rPr>
        <w:t>&lt;/NumAm&gt;</w:t>
      </w:r>
    </w:p>
    <w:p w14:paraId="3AFDEBAC"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3A46F236" w14:textId="77777777" w:rsidR="00DC00D4" w:rsidRPr="00A749A9" w:rsidRDefault="00DC00D4" w:rsidP="00A749A9">
      <w:pPr>
        <w:pStyle w:val="NormalBold"/>
      </w:pPr>
      <w:r w:rsidRPr="00A749A9">
        <w:rPr>
          <w:rStyle w:val="HideTWBExt"/>
          <w:b w:val="0"/>
        </w:rPr>
        <w:t>&lt;/RepeatBlock-By&gt;</w:t>
      </w:r>
    </w:p>
    <w:p w14:paraId="4EC6DB7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DDDE92D" w14:textId="77777777" w:rsidR="00DC00D4" w:rsidRPr="00A749A9" w:rsidRDefault="00DC00D4" w:rsidP="00A749A9">
      <w:pPr>
        <w:pStyle w:val="NormalBold"/>
      </w:pPr>
      <w:r w:rsidRPr="00A749A9">
        <w:rPr>
          <w:rStyle w:val="HideTWBExt"/>
          <w:b w:val="0"/>
        </w:rPr>
        <w:t>&lt;Article&gt;</w:t>
      </w:r>
      <w:r w:rsidRPr="00A749A9">
        <w:t>Johdanto-osan 14 d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8F1ECE3" w14:textId="77777777" w:rsidTr="00C32C98">
        <w:trPr>
          <w:trHeight w:hRule="exact" w:val="240"/>
          <w:jc w:val="center"/>
        </w:trPr>
        <w:tc>
          <w:tcPr>
            <w:tcW w:w="9752" w:type="dxa"/>
            <w:gridSpan w:val="2"/>
            <w:tcBorders>
              <w:top w:val="nil"/>
              <w:left w:val="nil"/>
              <w:bottom w:val="nil"/>
              <w:right w:val="nil"/>
            </w:tcBorders>
          </w:tcPr>
          <w:p w14:paraId="05473CBE" w14:textId="77777777" w:rsidR="00DC00D4" w:rsidRPr="00A749A9" w:rsidRDefault="00DC00D4" w:rsidP="00A749A9">
            <w:pPr>
              <w:widowControl/>
            </w:pPr>
          </w:p>
        </w:tc>
      </w:tr>
      <w:tr w:rsidR="00DC00D4" w:rsidRPr="00A749A9" w14:paraId="2F5686AC" w14:textId="77777777" w:rsidTr="00C32C98">
        <w:trPr>
          <w:trHeight w:val="240"/>
          <w:jc w:val="center"/>
        </w:trPr>
        <w:tc>
          <w:tcPr>
            <w:tcW w:w="4876" w:type="dxa"/>
            <w:tcBorders>
              <w:top w:val="nil"/>
              <w:left w:val="nil"/>
              <w:bottom w:val="nil"/>
              <w:right w:val="nil"/>
            </w:tcBorders>
          </w:tcPr>
          <w:p w14:paraId="14198C3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3250C52" w14:textId="77777777" w:rsidR="00DC00D4" w:rsidRPr="00A749A9" w:rsidRDefault="00DC00D4" w:rsidP="00A749A9">
            <w:pPr>
              <w:pStyle w:val="AmColumnHeading"/>
            </w:pPr>
            <w:r w:rsidRPr="00A749A9">
              <w:t>Tarkistus</w:t>
            </w:r>
          </w:p>
        </w:tc>
      </w:tr>
      <w:tr w:rsidR="00DC00D4" w:rsidRPr="00A749A9" w14:paraId="4A4BF4CE" w14:textId="77777777" w:rsidTr="00C32C98">
        <w:trPr>
          <w:jc w:val="center"/>
        </w:trPr>
        <w:tc>
          <w:tcPr>
            <w:tcW w:w="4876" w:type="dxa"/>
            <w:tcBorders>
              <w:top w:val="nil"/>
              <w:left w:val="nil"/>
              <w:bottom w:val="nil"/>
              <w:right w:val="nil"/>
            </w:tcBorders>
          </w:tcPr>
          <w:p w14:paraId="25794901" w14:textId="77777777" w:rsidR="00DC00D4" w:rsidRPr="00A749A9" w:rsidRDefault="00DC00D4" w:rsidP="00A749A9">
            <w:pPr>
              <w:pStyle w:val="Normal6a"/>
            </w:pPr>
          </w:p>
        </w:tc>
        <w:tc>
          <w:tcPr>
            <w:tcW w:w="4876" w:type="dxa"/>
            <w:tcBorders>
              <w:top w:val="nil"/>
              <w:left w:val="nil"/>
              <w:bottom w:val="nil"/>
              <w:right w:val="nil"/>
            </w:tcBorders>
          </w:tcPr>
          <w:p w14:paraId="38F28102" w14:textId="77777777" w:rsidR="00DC00D4" w:rsidRPr="00A749A9" w:rsidRDefault="00DC00D4" w:rsidP="00A749A9">
            <w:pPr>
              <w:pStyle w:val="Normal6a"/>
            </w:pPr>
            <w:r w:rsidRPr="00A749A9">
              <w:rPr>
                <w:b/>
                <w:i/>
              </w:rPr>
              <w:t>–</w:t>
            </w:r>
            <w:r w:rsidRPr="00A749A9">
              <w:tab/>
            </w:r>
            <w:r w:rsidRPr="00A749A9">
              <w:rPr>
                <w:b/>
                <w:i/>
              </w:rPr>
              <w:t>ottaa huomioon Euroopan alueiden komitean 17. huhtikuuta 2024 antaman lausunnon aiheesta ”Älykäs, kestävä ja kohtuuhintainen asuminen paikallisviranomaisten keinona vastata moninaisiin haasteisiin” sekä 14. toukokuuta 2025 antaman lausunnon aiheesta ”Kuntien ja alueiden rooli kohtuuhintaista asumista koskevassa eurooppalaisessa suunnitelmassa”,</w:t>
            </w:r>
          </w:p>
        </w:tc>
      </w:tr>
    </w:tbl>
    <w:p w14:paraId="5EFB5CD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C24EA42" w14:textId="77777777" w:rsidR="00DC00D4" w:rsidRPr="00A749A9" w:rsidRDefault="00DC00D4" w:rsidP="00A749A9">
      <w:pPr>
        <w:widowControl/>
      </w:pPr>
      <w:r w:rsidRPr="00A749A9">
        <w:rPr>
          <w:rStyle w:val="HideTWBExt"/>
        </w:rPr>
        <w:lastRenderedPageBreak/>
        <w:t>&lt;/Amend&gt;</w:t>
      </w:r>
    </w:p>
    <w:p w14:paraId="3901C33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78</w:t>
      </w:r>
      <w:r w:rsidRPr="00A749A9">
        <w:rPr>
          <w:rStyle w:val="HideTWBExt"/>
          <w:b w:val="0"/>
        </w:rPr>
        <w:t>&lt;/NumAm&gt;</w:t>
      </w:r>
    </w:p>
    <w:p w14:paraId="13AB801C"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355E6533" w14:textId="77777777" w:rsidR="00DC00D4" w:rsidRPr="00A749A9" w:rsidRDefault="00DC00D4" w:rsidP="00A749A9">
      <w:pPr>
        <w:pStyle w:val="NormalBold"/>
      </w:pPr>
      <w:r w:rsidRPr="00A749A9">
        <w:rPr>
          <w:rStyle w:val="HideTWBExt"/>
          <w:b w:val="0"/>
        </w:rPr>
        <w:t>&lt;/RepeatBlock-By&gt;</w:t>
      </w:r>
    </w:p>
    <w:p w14:paraId="015D23C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D316EDD" w14:textId="77777777" w:rsidR="00DC00D4" w:rsidRPr="00A749A9" w:rsidRDefault="00DC00D4" w:rsidP="00A749A9">
      <w:pPr>
        <w:pStyle w:val="NormalBold"/>
      </w:pPr>
      <w:r w:rsidRPr="00A749A9">
        <w:rPr>
          <w:rStyle w:val="HideTWBExt"/>
          <w:b w:val="0"/>
        </w:rPr>
        <w:t>&lt;Article&gt;</w:t>
      </w:r>
      <w:r w:rsidRPr="00A749A9">
        <w:t>Johdanto-osan 15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D46148C" w14:textId="77777777" w:rsidTr="00C32C98">
        <w:trPr>
          <w:trHeight w:hRule="exact" w:val="240"/>
          <w:jc w:val="center"/>
        </w:trPr>
        <w:tc>
          <w:tcPr>
            <w:tcW w:w="9752" w:type="dxa"/>
            <w:gridSpan w:val="2"/>
            <w:tcBorders>
              <w:top w:val="nil"/>
              <w:left w:val="nil"/>
              <w:bottom w:val="nil"/>
              <w:right w:val="nil"/>
            </w:tcBorders>
          </w:tcPr>
          <w:p w14:paraId="1C7706A1" w14:textId="77777777" w:rsidR="00DC00D4" w:rsidRPr="00A749A9" w:rsidRDefault="00DC00D4" w:rsidP="00A749A9">
            <w:pPr>
              <w:widowControl/>
            </w:pPr>
          </w:p>
        </w:tc>
      </w:tr>
      <w:tr w:rsidR="00DC00D4" w:rsidRPr="00A749A9" w14:paraId="7E96EFB5" w14:textId="77777777" w:rsidTr="00C32C98">
        <w:trPr>
          <w:trHeight w:val="240"/>
          <w:jc w:val="center"/>
        </w:trPr>
        <w:tc>
          <w:tcPr>
            <w:tcW w:w="4876" w:type="dxa"/>
            <w:tcBorders>
              <w:top w:val="nil"/>
              <w:left w:val="nil"/>
              <w:bottom w:val="nil"/>
              <w:right w:val="nil"/>
            </w:tcBorders>
          </w:tcPr>
          <w:p w14:paraId="248F125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FBF07B2" w14:textId="77777777" w:rsidR="00DC00D4" w:rsidRPr="00A749A9" w:rsidRDefault="00DC00D4" w:rsidP="00A749A9">
            <w:pPr>
              <w:pStyle w:val="AmColumnHeading"/>
            </w:pPr>
            <w:r w:rsidRPr="00A749A9">
              <w:t>Tarkistus</w:t>
            </w:r>
          </w:p>
        </w:tc>
      </w:tr>
      <w:tr w:rsidR="00DC00D4" w:rsidRPr="00A749A9" w14:paraId="7EB1EF9D" w14:textId="77777777" w:rsidTr="00C32C98">
        <w:trPr>
          <w:jc w:val="center"/>
        </w:trPr>
        <w:tc>
          <w:tcPr>
            <w:tcW w:w="4876" w:type="dxa"/>
            <w:tcBorders>
              <w:top w:val="nil"/>
              <w:left w:val="nil"/>
              <w:bottom w:val="nil"/>
              <w:right w:val="nil"/>
            </w:tcBorders>
          </w:tcPr>
          <w:p w14:paraId="7F76EDDC" w14:textId="77777777" w:rsidR="00DC00D4" w:rsidRPr="00A749A9" w:rsidRDefault="00DC00D4" w:rsidP="00A749A9">
            <w:pPr>
              <w:pStyle w:val="Normal6a"/>
            </w:pPr>
          </w:p>
        </w:tc>
        <w:tc>
          <w:tcPr>
            <w:tcW w:w="4876" w:type="dxa"/>
            <w:tcBorders>
              <w:top w:val="nil"/>
              <w:left w:val="nil"/>
              <w:bottom w:val="nil"/>
              <w:right w:val="nil"/>
            </w:tcBorders>
          </w:tcPr>
          <w:p w14:paraId="108FFB8C" w14:textId="77777777" w:rsidR="00DC00D4" w:rsidRPr="00A749A9" w:rsidRDefault="00DC00D4" w:rsidP="00A749A9">
            <w:pPr>
              <w:pStyle w:val="Normal6a"/>
            </w:pPr>
            <w:r w:rsidRPr="00A749A9">
              <w:rPr>
                <w:b/>
                <w:i/>
              </w:rPr>
              <w:t>–</w:t>
            </w:r>
            <w:r w:rsidRPr="00A749A9">
              <w:tab/>
            </w:r>
            <w:r w:rsidRPr="00A749A9">
              <w:rPr>
                <w:b/>
                <w:i/>
              </w:rPr>
              <w:t>ottaa huomioon 5. joulukuuta 2024 annetun Euroopan talous- ja sosiaalikomitean lausunnon ”Sosiaalinen asuntotarjonta EU:ssa – kunnollista, kestäväpohjaista ja kohtuuhintaista”,</w:t>
            </w:r>
          </w:p>
        </w:tc>
      </w:tr>
    </w:tbl>
    <w:p w14:paraId="0B425E5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C2AC0DF" w14:textId="77777777" w:rsidR="00DC00D4" w:rsidRPr="00A749A9" w:rsidRDefault="00DC00D4" w:rsidP="00A749A9">
      <w:pPr>
        <w:widowControl/>
      </w:pPr>
      <w:r w:rsidRPr="00A749A9">
        <w:rPr>
          <w:rStyle w:val="HideTWBExt"/>
        </w:rPr>
        <w:t>&lt;/Amend&gt;</w:t>
      </w:r>
    </w:p>
    <w:p w14:paraId="5D2891C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79</w:t>
      </w:r>
      <w:r w:rsidRPr="00A749A9">
        <w:rPr>
          <w:rStyle w:val="HideTWBExt"/>
          <w:b w:val="0"/>
        </w:rPr>
        <w:t>&lt;/NumAm&gt;</w:t>
      </w:r>
    </w:p>
    <w:p w14:paraId="786D633F" w14:textId="77777777" w:rsidR="00DC00D4" w:rsidRPr="00A749A9" w:rsidRDefault="00DC00D4" w:rsidP="00A749A9">
      <w:pPr>
        <w:pStyle w:val="NormalBold"/>
      </w:pPr>
      <w:r w:rsidRPr="00A749A9">
        <w:rPr>
          <w:rStyle w:val="HideTWBExt"/>
          <w:b w:val="0"/>
        </w:rPr>
        <w:t>&lt;RepeatBlock-By&gt;&lt;Members&gt;</w:t>
      </w:r>
      <w:r w:rsidRPr="00A749A9">
        <w:t>Sebastião Bugalho</w:t>
      </w:r>
      <w:r w:rsidRPr="00A749A9">
        <w:rPr>
          <w:rStyle w:val="HideTWBExt"/>
          <w:b w:val="0"/>
        </w:rPr>
        <w:t>&lt;/Members&gt;</w:t>
      </w:r>
    </w:p>
    <w:p w14:paraId="17854D91" w14:textId="77777777" w:rsidR="00DC00D4" w:rsidRPr="00A749A9" w:rsidRDefault="00DC00D4" w:rsidP="00A749A9">
      <w:pPr>
        <w:pStyle w:val="NormalBold"/>
      </w:pPr>
      <w:r w:rsidRPr="00A749A9">
        <w:rPr>
          <w:rStyle w:val="HideTWBExt"/>
          <w:b w:val="0"/>
        </w:rPr>
        <w:t>&lt;/RepeatBlock-By&gt;</w:t>
      </w:r>
    </w:p>
    <w:p w14:paraId="6FFD79E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A39B482" w14:textId="77777777" w:rsidR="00DC00D4" w:rsidRPr="00A749A9" w:rsidRDefault="00DC00D4" w:rsidP="00A749A9">
      <w:pPr>
        <w:pStyle w:val="NormalBold"/>
      </w:pPr>
      <w:r w:rsidRPr="00A749A9">
        <w:rPr>
          <w:rStyle w:val="HideTWBExt"/>
          <w:b w:val="0"/>
        </w:rPr>
        <w:t>&lt;Article&gt;</w:t>
      </w:r>
      <w:r w:rsidRPr="00A749A9">
        <w:t>Johdanto-osan 15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0620A0F" w14:textId="77777777" w:rsidTr="00C32C98">
        <w:trPr>
          <w:trHeight w:hRule="exact" w:val="240"/>
          <w:jc w:val="center"/>
        </w:trPr>
        <w:tc>
          <w:tcPr>
            <w:tcW w:w="9752" w:type="dxa"/>
            <w:gridSpan w:val="2"/>
            <w:tcBorders>
              <w:top w:val="nil"/>
              <w:left w:val="nil"/>
              <w:bottom w:val="nil"/>
              <w:right w:val="nil"/>
            </w:tcBorders>
          </w:tcPr>
          <w:p w14:paraId="42CEBE29" w14:textId="77777777" w:rsidR="00DC00D4" w:rsidRPr="00A749A9" w:rsidRDefault="00DC00D4" w:rsidP="00A749A9">
            <w:pPr>
              <w:widowControl/>
            </w:pPr>
          </w:p>
        </w:tc>
      </w:tr>
      <w:tr w:rsidR="00DC00D4" w:rsidRPr="00A749A9" w14:paraId="5CE871AB" w14:textId="77777777" w:rsidTr="00C32C98">
        <w:trPr>
          <w:trHeight w:val="240"/>
          <w:jc w:val="center"/>
        </w:trPr>
        <w:tc>
          <w:tcPr>
            <w:tcW w:w="4876" w:type="dxa"/>
            <w:tcBorders>
              <w:top w:val="nil"/>
              <w:left w:val="nil"/>
              <w:bottom w:val="nil"/>
              <w:right w:val="nil"/>
            </w:tcBorders>
          </w:tcPr>
          <w:p w14:paraId="1C2888C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A146EB8" w14:textId="77777777" w:rsidR="00DC00D4" w:rsidRPr="00A749A9" w:rsidRDefault="00DC00D4" w:rsidP="00A749A9">
            <w:pPr>
              <w:pStyle w:val="AmColumnHeading"/>
            </w:pPr>
            <w:r w:rsidRPr="00A749A9">
              <w:t>Tarkistus</w:t>
            </w:r>
          </w:p>
        </w:tc>
      </w:tr>
      <w:tr w:rsidR="00DC00D4" w:rsidRPr="00A749A9" w14:paraId="51AB8992" w14:textId="77777777" w:rsidTr="00C32C98">
        <w:trPr>
          <w:jc w:val="center"/>
        </w:trPr>
        <w:tc>
          <w:tcPr>
            <w:tcW w:w="4876" w:type="dxa"/>
            <w:tcBorders>
              <w:top w:val="nil"/>
              <w:left w:val="nil"/>
              <w:bottom w:val="nil"/>
              <w:right w:val="nil"/>
            </w:tcBorders>
          </w:tcPr>
          <w:p w14:paraId="5C5D8B61" w14:textId="77777777" w:rsidR="00DC00D4" w:rsidRPr="00A749A9" w:rsidRDefault="00DC00D4" w:rsidP="00A749A9">
            <w:pPr>
              <w:pStyle w:val="Normal6a"/>
            </w:pPr>
          </w:p>
        </w:tc>
        <w:tc>
          <w:tcPr>
            <w:tcW w:w="4876" w:type="dxa"/>
            <w:tcBorders>
              <w:top w:val="nil"/>
              <w:left w:val="nil"/>
              <w:bottom w:val="nil"/>
              <w:right w:val="nil"/>
            </w:tcBorders>
          </w:tcPr>
          <w:p w14:paraId="0BB8F56A" w14:textId="77777777" w:rsidR="00DC00D4" w:rsidRPr="00A749A9" w:rsidRDefault="00DC00D4" w:rsidP="00A749A9">
            <w:pPr>
              <w:pStyle w:val="Normal6a"/>
            </w:pPr>
            <w:r w:rsidRPr="00A749A9">
              <w:rPr>
                <w:b/>
                <w:i/>
              </w:rPr>
              <w:t>–</w:t>
            </w:r>
            <w:r w:rsidRPr="00A749A9">
              <w:tab/>
            </w:r>
            <w:r w:rsidRPr="00A749A9">
              <w:rPr>
                <w:b/>
                <w:i/>
              </w:rPr>
              <w:t>ottaa huomioon poliittisen sitoumuksen, jonka Euroopan komission puheenjohtaja antoi puheessaan unionin tilasta vuonna 2025,</w:t>
            </w:r>
          </w:p>
        </w:tc>
      </w:tr>
    </w:tbl>
    <w:p w14:paraId="3CC98A5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{PT}</w:t>
      </w:r>
      <w:r w:rsidRPr="00A749A9">
        <w:t>pt</w:t>
      </w:r>
      <w:r w:rsidRPr="00A749A9">
        <w:rPr>
          <w:rStyle w:val="HideTWBExt"/>
        </w:rPr>
        <w:t>&lt;/Original&gt;</w:t>
      </w:r>
    </w:p>
    <w:p w14:paraId="1ACE1A4F" w14:textId="77777777" w:rsidR="00DC00D4" w:rsidRPr="00A749A9" w:rsidRDefault="00DC00D4" w:rsidP="00A749A9">
      <w:pPr>
        <w:widowControl/>
      </w:pPr>
      <w:r w:rsidRPr="00A749A9">
        <w:rPr>
          <w:rStyle w:val="HideTWBExt"/>
        </w:rPr>
        <w:t>&lt;/Amend&gt;</w:t>
      </w:r>
    </w:p>
    <w:p w14:paraId="417D48C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80</w:t>
      </w:r>
      <w:r w:rsidRPr="00A749A9">
        <w:rPr>
          <w:rStyle w:val="HideTWBExt"/>
          <w:b w:val="0"/>
        </w:rPr>
        <w:t>&lt;/NumAm&gt;</w:t>
      </w:r>
    </w:p>
    <w:p w14:paraId="7E5ECF70" w14:textId="77777777" w:rsidR="00DC00D4" w:rsidRPr="00A749A9" w:rsidRDefault="00DC00D4" w:rsidP="00A749A9">
      <w:pPr>
        <w:pStyle w:val="NormalBold"/>
      </w:pPr>
      <w:r w:rsidRPr="00A749A9">
        <w:rPr>
          <w:rStyle w:val="HideTWBExt"/>
          <w:b w:val="0"/>
        </w:rPr>
        <w:t>&lt;RepeatBlock-By&gt;&lt;Members&gt;</w:t>
      </w:r>
      <w:r w:rsidRPr="00A749A9">
        <w:t>Georgiana Teodorescu, Lara Magoni, Antonella Sberna, Alessandro Ciriani, Nora Junco García, Nicolas Bay</w:t>
      </w:r>
      <w:r w:rsidRPr="00A749A9">
        <w:rPr>
          <w:rStyle w:val="HideTWBExt"/>
          <w:b w:val="0"/>
        </w:rPr>
        <w:t>&lt;/Members&gt;</w:t>
      </w:r>
    </w:p>
    <w:p w14:paraId="1648FC44" w14:textId="77777777" w:rsidR="00DC00D4" w:rsidRPr="00A749A9" w:rsidRDefault="00DC00D4" w:rsidP="00A749A9">
      <w:pPr>
        <w:pStyle w:val="NormalBold"/>
      </w:pPr>
      <w:r w:rsidRPr="00A749A9">
        <w:rPr>
          <w:rStyle w:val="HideTWBExt"/>
          <w:b w:val="0"/>
        </w:rPr>
        <w:t>&lt;/RepeatBlock-By&gt;</w:t>
      </w:r>
    </w:p>
    <w:p w14:paraId="09028AD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195B858" w14:textId="77777777" w:rsidR="00DC00D4" w:rsidRPr="00A749A9" w:rsidRDefault="00DC00D4" w:rsidP="00A749A9">
      <w:pPr>
        <w:pStyle w:val="NormalBold"/>
      </w:pPr>
      <w:r w:rsidRPr="00A749A9">
        <w:rPr>
          <w:rStyle w:val="HideTWBExt"/>
          <w:b w:val="0"/>
        </w:rPr>
        <w:t>&lt;Article&gt;</w:t>
      </w:r>
      <w:r w:rsidRPr="00A749A9">
        <w:t>Johdanto-osan 15 a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EE6E4B0" w14:textId="77777777" w:rsidTr="00C32C98">
        <w:trPr>
          <w:trHeight w:hRule="exact" w:val="240"/>
          <w:jc w:val="center"/>
        </w:trPr>
        <w:tc>
          <w:tcPr>
            <w:tcW w:w="9752" w:type="dxa"/>
            <w:gridSpan w:val="2"/>
            <w:tcBorders>
              <w:top w:val="nil"/>
              <w:left w:val="nil"/>
              <w:bottom w:val="nil"/>
              <w:right w:val="nil"/>
            </w:tcBorders>
          </w:tcPr>
          <w:p w14:paraId="27CDD812" w14:textId="77777777" w:rsidR="00DC00D4" w:rsidRPr="00A749A9" w:rsidRDefault="00DC00D4" w:rsidP="00A749A9">
            <w:pPr>
              <w:widowControl/>
            </w:pPr>
          </w:p>
        </w:tc>
      </w:tr>
      <w:tr w:rsidR="00DC00D4" w:rsidRPr="00A749A9" w14:paraId="20F693BA" w14:textId="77777777" w:rsidTr="00C32C98">
        <w:trPr>
          <w:trHeight w:val="240"/>
          <w:jc w:val="center"/>
        </w:trPr>
        <w:tc>
          <w:tcPr>
            <w:tcW w:w="4876" w:type="dxa"/>
            <w:tcBorders>
              <w:top w:val="nil"/>
              <w:left w:val="nil"/>
              <w:bottom w:val="nil"/>
              <w:right w:val="nil"/>
            </w:tcBorders>
          </w:tcPr>
          <w:p w14:paraId="1ADFE59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A78A249" w14:textId="77777777" w:rsidR="00DC00D4" w:rsidRPr="00A749A9" w:rsidRDefault="00DC00D4" w:rsidP="00A749A9">
            <w:pPr>
              <w:pStyle w:val="AmColumnHeading"/>
            </w:pPr>
            <w:r w:rsidRPr="00A749A9">
              <w:t>Tarkistus</w:t>
            </w:r>
          </w:p>
        </w:tc>
      </w:tr>
      <w:tr w:rsidR="00DC00D4" w:rsidRPr="00A749A9" w14:paraId="170CC463" w14:textId="77777777" w:rsidTr="00C32C98">
        <w:trPr>
          <w:jc w:val="center"/>
        </w:trPr>
        <w:tc>
          <w:tcPr>
            <w:tcW w:w="4876" w:type="dxa"/>
            <w:tcBorders>
              <w:top w:val="nil"/>
              <w:left w:val="nil"/>
              <w:bottom w:val="nil"/>
              <w:right w:val="nil"/>
            </w:tcBorders>
          </w:tcPr>
          <w:p w14:paraId="2E8E0BCE" w14:textId="77777777" w:rsidR="00DC00D4" w:rsidRPr="00A749A9" w:rsidRDefault="00DC00D4" w:rsidP="00A749A9">
            <w:pPr>
              <w:pStyle w:val="Normal6a"/>
            </w:pPr>
          </w:p>
        </w:tc>
        <w:tc>
          <w:tcPr>
            <w:tcW w:w="4876" w:type="dxa"/>
            <w:tcBorders>
              <w:top w:val="nil"/>
              <w:left w:val="nil"/>
              <w:bottom w:val="nil"/>
              <w:right w:val="nil"/>
            </w:tcBorders>
          </w:tcPr>
          <w:p w14:paraId="1A67B162" w14:textId="77777777" w:rsidR="00DC00D4" w:rsidRPr="00A749A9" w:rsidRDefault="00DC00D4" w:rsidP="00A749A9">
            <w:pPr>
              <w:pStyle w:val="Normal6a"/>
            </w:pPr>
            <w:r w:rsidRPr="00A749A9">
              <w:rPr>
                <w:b/>
                <w:i/>
              </w:rPr>
              <w:t>–</w:t>
            </w:r>
            <w:r w:rsidRPr="00A749A9">
              <w:tab/>
            </w:r>
            <w:r w:rsidRPr="00A749A9">
              <w:rPr>
                <w:b/>
                <w:i/>
              </w:rPr>
              <w:t>ottaa huomioon 10. joulukuuta 1948 annetun ihmisoikeuksien yleismaailmallisen julistuksen,</w:t>
            </w:r>
          </w:p>
        </w:tc>
      </w:tr>
    </w:tbl>
    <w:p w14:paraId="5FD6BDE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C3FA8F2" w14:textId="77777777" w:rsidR="00DC00D4" w:rsidRPr="00A749A9" w:rsidRDefault="00DC00D4" w:rsidP="00A749A9">
      <w:pPr>
        <w:widowControl/>
      </w:pPr>
      <w:r w:rsidRPr="00A749A9">
        <w:rPr>
          <w:rStyle w:val="HideTWBExt"/>
        </w:rPr>
        <w:t>&lt;/Amend&gt;</w:t>
      </w:r>
    </w:p>
    <w:p w14:paraId="13F3DB8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81</w:t>
      </w:r>
      <w:r w:rsidRPr="00A749A9">
        <w:rPr>
          <w:rStyle w:val="HideTWBExt"/>
          <w:b w:val="0"/>
        </w:rPr>
        <w:t>&lt;/NumAm&gt;</w:t>
      </w:r>
    </w:p>
    <w:p w14:paraId="0D38DE73"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59BA9B8C" w14:textId="77777777" w:rsidR="00DC00D4" w:rsidRPr="00A749A9" w:rsidRDefault="00DC00D4" w:rsidP="00A749A9">
      <w:pPr>
        <w:pStyle w:val="NormalBold"/>
      </w:pPr>
      <w:r w:rsidRPr="00A749A9">
        <w:rPr>
          <w:rStyle w:val="HideTWBExt"/>
          <w:b w:val="0"/>
        </w:rPr>
        <w:t>&lt;/RepeatBlock-By&gt;</w:t>
      </w:r>
    </w:p>
    <w:p w14:paraId="66EE256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91E78B9" w14:textId="77777777" w:rsidR="00DC00D4" w:rsidRPr="00A749A9" w:rsidRDefault="00DC00D4" w:rsidP="00A749A9">
      <w:pPr>
        <w:pStyle w:val="NormalBold"/>
      </w:pPr>
      <w:r w:rsidRPr="00A749A9">
        <w:rPr>
          <w:rStyle w:val="HideTWBExt"/>
          <w:b w:val="0"/>
        </w:rPr>
        <w:t>&lt;Article&gt;</w:t>
      </w:r>
      <w:r w:rsidRPr="00A749A9">
        <w:t>Johdanto-osan 15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11BFAC4" w14:textId="77777777" w:rsidTr="00C32C98">
        <w:trPr>
          <w:trHeight w:hRule="exact" w:val="240"/>
          <w:jc w:val="center"/>
        </w:trPr>
        <w:tc>
          <w:tcPr>
            <w:tcW w:w="9752" w:type="dxa"/>
            <w:gridSpan w:val="2"/>
            <w:tcBorders>
              <w:top w:val="nil"/>
              <w:left w:val="nil"/>
              <w:bottom w:val="nil"/>
              <w:right w:val="nil"/>
            </w:tcBorders>
          </w:tcPr>
          <w:p w14:paraId="010A3EE8" w14:textId="77777777" w:rsidR="00DC00D4" w:rsidRPr="00A749A9" w:rsidRDefault="00DC00D4" w:rsidP="00A749A9">
            <w:pPr>
              <w:widowControl/>
            </w:pPr>
          </w:p>
        </w:tc>
      </w:tr>
      <w:tr w:rsidR="00DC00D4" w:rsidRPr="00A749A9" w14:paraId="76AB5D6C" w14:textId="77777777" w:rsidTr="00C32C98">
        <w:trPr>
          <w:trHeight w:val="240"/>
          <w:jc w:val="center"/>
        </w:trPr>
        <w:tc>
          <w:tcPr>
            <w:tcW w:w="4876" w:type="dxa"/>
            <w:tcBorders>
              <w:top w:val="nil"/>
              <w:left w:val="nil"/>
              <w:bottom w:val="nil"/>
              <w:right w:val="nil"/>
            </w:tcBorders>
          </w:tcPr>
          <w:p w14:paraId="296FD25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1E48411" w14:textId="77777777" w:rsidR="00DC00D4" w:rsidRPr="00A749A9" w:rsidRDefault="00DC00D4" w:rsidP="00A749A9">
            <w:pPr>
              <w:pStyle w:val="AmColumnHeading"/>
            </w:pPr>
            <w:r w:rsidRPr="00A749A9">
              <w:t>Tarkistus</w:t>
            </w:r>
          </w:p>
        </w:tc>
      </w:tr>
      <w:tr w:rsidR="00DC00D4" w:rsidRPr="00A749A9" w14:paraId="745E5397" w14:textId="77777777" w:rsidTr="00C32C98">
        <w:trPr>
          <w:jc w:val="center"/>
        </w:trPr>
        <w:tc>
          <w:tcPr>
            <w:tcW w:w="4876" w:type="dxa"/>
            <w:tcBorders>
              <w:top w:val="nil"/>
              <w:left w:val="nil"/>
              <w:bottom w:val="nil"/>
              <w:right w:val="nil"/>
            </w:tcBorders>
          </w:tcPr>
          <w:p w14:paraId="272BE748" w14:textId="77777777" w:rsidR="00DC00D4" w:rsidRPr="00A749A9" w:rsidRDefault="00DC00D4" w:rsidP="00A749A9">
            <w:pPr>
              <w:pStyle w:val="Normal6a"/>
            </w:pPr>
          </w:p>
        </w:tc>
        <w:tc>
          <w:tcPr>
            <w:tcW w:w="4876" w:type="dxa"/>
            <w:tcBorders>
              <w:top w:val="nil"/>
              <w:left w:val="nil"/>
              <w:bottom w:val="nil"/>
              <w:right w:val="nil"/>
            </w:tcBorders>
          </w:tcPr>
          <w:p w14:paraId="5A547020" w14:textId="77777777" w:rsidR="00DC00D4" w:rsidRPr="00A749A9" w:rsidRDefault="00DC00D4" w:rsidP="00A749A9">
            <w:pPr>
              <w:pStyle w:val="Normal6a"/>
            </w:pPr>
            <w:r w:rsidRPr="00A749A9">
              <w:rPr>
                <w:b/>
                <w:i/>
              </w:rPr>
              <w:t>–</w:t>
            </w:r>
            <w:r w:rsidRPr="00A749A9">
              <w:tab/>
            </w:r>
            <w:r w:rsidRPr="00A749A9">
              <w:rPr>
                <w:b/>
                <w:i/>
              </w:rPr>
              <w:t>ottaa huomioon 17. huhtikuuta 2024 annetun Euroopan alueiden komitean lausunnon ”Älykäs, kestävä ja kohtuuhintainen asuminen paikallisviranomaisten keinona vastata moninaisiin haasteisiin”,</w:t>
            </w:r>
          </w:p>
        </w:tc>
      </w:tr>
    </w:tbl>
    <w:p w14:paraId="61B9AB2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AE72B1E" w14:textId="77777777" w:rsidR="00DC00D4" w:rsidRPr="00A749A9" w:rsidRDefault="00DC00D4" w:rsidP="00A749A9">
      <w:pPr>
        <w:widowControl/>
      </w:pPr>
      <w:r w:rsidRPr="00A749A9">
        <w:rPr>
          <w:rStyle w:val="HideTWBExt"/>
        </w:rPr>
        <w:t>&lt;/Amend&gt;</w:t>
      </w:r>
    </w:p>
    <w:p w14:paraId="41558F0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82</w:t>
      </w:r>
      <w:r w:rsidRPr="00A749A9">
        <w:rPr>
          <w:rStyle w:val="HideTWBExt"/>
          <w:b w:val="0"/>
        </w:rPr>
        <w:t>&lt;/NumAm&gt;</w:t>
      </w:r>
    </w:p>
    <w:p w14:paraId="0A5C68B2"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162918C8" w14:textId="77777777" w:rsidR="00DC00D4" w:rsidRPr="00A749A9" w:rsidRDefault="00DC00D4" w:rsidP="00A749A9">
      <w:pPr>
        <w:pStyle w:val="NormalBold"/>
      </w:pPr>
      <w:r w:rsidRPr="00A749A9">
        <w:rPr>
          <w:rStyle w:val="HideTWBExt"/>
          <w:b w:val="0"/>
        </w:rPr>
        <w:t>&lt;/RepeatBlock-By&gt;</w:t>
      </w:r>
    </w:p>
    <w:p w14:paraId="41A8794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740D98D" w14:textId="77777777" w:rsidR="00DC00D4" w:rsidRPr="00A749A9" w:rsidRDefault="00DC00D4" w:rsidP="00A749A9">
      <w:pPr>
        <w:pStyle w:val="NormalBold"/>
      </w:pPr>
      <w:r w:rsidRPr="00A749A9">
        <w:rPr>
          <w:rStyle w:val="HideTWBExt"/>
          <w:b w:val="0"/>
        </w:rPr>
        <w:t>&lt;Article&gt;</w:t>
      </w:r>
      <w:r w:rsidRPr="00A749A9">
        <w:t>Johdanto-osan 15 b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EC81984" w14:textId="77777777" w:rsidTr="00C32C98">
        <w:trPr>
          <w:trHeight w:hRule="exact" w:val="240"/>
          <w:jc w:val="center"/>
        </w:trPr>
        <w:tc>
          <w:tcPr>
            <w:tcW w:w="9752" w:type="dxa"/>
            <w:gridSpan w:val="2"/>
            <w:tcBorders>
              <w:top w:val="nil"/>
              <w:left w:val="nil"/>
              <w:bottom w:val="nil"/>
              <w:right w:val="nil"/>
            </w:tcBorders>
          </w:tcPr>
          <w:p w14:paraId="0DE6EABD" w14:textId="77777777" w:rsidR="00DC00D4" w:rsidRPr="00A749A9" w:rsidRDefault="00DC00D4" w:rsidP="00A749A9">
            <w:pPr>
              <w:widowControl/>
            </w:pPr>
          </w:p>
        </w:tc>
      </w:tr>
      <w:tr w:rsidR="00DC00D4" w:rsidRPr="00A749A9" w14:paraId="1C782B12" w14:textId="77777777" w:rsidTr="00C32C98">
        <w:trPr>
          <w:trHeight w:val="240"/>
          <w:jc w:val="center"/>
        </w:trPr>
        <w:tc>
          <w:tcPr>
            <w:tcW w:w="4876" w:type="dxa"/>
            <w:tcBorders>
              <w:top w:val="nil"/>
              <w:left w:val="nil"/>
              <w:bottom w:val="nil"/>
              <w:right w:val="nil"/>
            </w:tcBorders>
          </w:tcPr>
          <w:p w14:paraId="0D87DA6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FD1BE24" w14:textId="77777777" w:rsidR="00DC00D4" w:rsidRPr="00A749A9" w:rsidRDefault="00DC00D4" w:rsidP="00A749A9">
            <w:pPr>
              <w:pStyle w:val="AmColumnHeading"/>
            </w:pPr>
            <w:r w:rsidRPr="00A749A9">
              <w:t>Tarkistus</w:t>
            </w:r>
          </w:p>
        </w:tc>
      </w:tr>
      <w:tr w:rsidR="00DC00D4" w:rsidRPr="00A749A9" w14:paraId="3A37163C" w14:textId="77777777" w:rsidTr="00C32C98">
        <w:trPr>
          <w:jc w:val="center"/>
        </w:trPr>
        <w:tc>
          <w:tcPr>
            <w:tcW w:w="4876" w:type="dxa"/>
            <w:tcBorders>
              <w:top w:val="nil"/>
              <w:left w:val="nil"/>
              <w:bottom w:val="nil"/>
              <w:right w:val="nil"/>
            </w:tcBorders>
          </w:tcPr>
          <w:p w14:paraId="491909A9" w14:textId="77777777" w:rsidR="00DC00D4" w:rsidRPr="00A749A9" w:rsidRDefault="00DC00D4" w:rsidP="00A749A9">
            <w:pPr>
              <w:pStyle w:val="Normal6a"/>
            </w:pPr>
          </w:p>
        </w:tc>
        <w:tc>
          <w:tcPr>
            <w:tcW w:w="4876" w:type="dxa"/>
            <w:tcBorders>
              <w:top w:val="nil"/>
              <w:left w:val="nil"/>
              <w:bottom w:val="nil"/>
              <w:right w:val="nil"/>
            </w:tcBorders>
          </w:tcPr>
          <w:p w14:paraId="6094741B" w14:textId="77777777" w:rsidR="00DC00D4" w:rsidRPr="00A749A9" w:rsidRDefault="00DC00D4" w:rsidP="00A749A9">
            <w:pPr>
              <w:pStyle w:val="Normal6a"/>
            </w:pPr>
            <w:r w:rsidRPr="00A749A9">
              <w:rPr>
                <w:b/>
                <w:i/>
              </w:rPr>
              <w:t>–</w:t>
            </w:r>
            <w:r w:rsidRPr="00A749A9">
              <w:tab/>
            </w:r>
            <w:r w:rsidRPr="00A749A9">
              <w:rPr>
                <w:b/>
                <w:i/>
              </w:rPr>
              <w:t>ottaa huomioon maaseutualueita koskevan pitkän aikavälin vision, siihen liittyvän toimintasuunnitelman ja maaseutusopimuksen,</w:t>
            </w:r>
          </w:p>
        </w:tc>
      </w:tr>
    </w:tbl>
    <w:p w14:paraId="6E5CE13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C3A2BD6" w14:textId="77777777" w:rsidR="00DC00D4" w:rsidRPr="00A749A9" w:rsidRDefault="00DC00D4" w:rsidP="00A749A9">
      <w:pPr>
        <w:widowControl/>
      </w:pPr>
      <w:r w:rsidRPr="00A749A9">
        <w:rPr>
          <w:rStyle w:val="HideTWBExt"/>
        </w:rPr>
        <w:t>&lt;/Amend&gt;</w:t>
      </w:r>
    </w:p>
    <w:p w14:paraId="6265734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83</w:t>
      </w:r>
      <w:r w:rsidRPr="00A749A9">
        <w:rPr>
          <w:rStyle w:val="HideTWBExt"/>
          <w:b w:val="0"/>
        </w:rPr>
        <w:t>&lt;/NumAm&gt;</w:t>
      </w:r>
    </w:p>
    <w:p w14:paraId="6903B751" w14:textId="77777777" w:rsidR="00DC00D4" w:rsidRPr="00A749A9" w:rsidRDefault="00DC00D4" w:rsidP="00A749A9">
      <w:pPr>
        <w:pStyle w:val="NormalBold"/>
      </w:pPr>
      <w:r w:rsidRPr="00A749A9">
        <w:rPr>
          <w:rStyle w:val="HideTWBExt"/>
          <w:b w:val="0"/>
        </w:rPr>
        <w:lastRenderedPageBreak/>
        <w:t>&lt;RepeatBlock-By&gt;&lt;Members&gt;</w:t>
      </w:r>
      <w:r w:rsidRPr="00A749A9">
        <w:t>Georgiana Teodorescu, Antonella Sberna, Lara Magoni, Nora Junco García, Alessandro Ciriani</w:t>
      </w:r>
      <w:r w:rsidRPr="00A749A9">
        <w:rPr>
          <w:rStyle w:val="HideTWBExt"/>
          <w:b w:val="0"/>
        </w:rPr>
        <w:t>&lt;/Members&gt;</w:t>
      </w:r>
    </w:p>
    <w:p w14:paraId="4E9C806E" w14:textId="77777777" w:rsidR="00DC00D4" w:rsidRPr="00A749A9" w:rsidRDefault="00DC00D4" w:rsidP="00A749A9">
      <w:pPr>
        <w:pStyle w:val="NormalBold"/>
      </w:pPr>
      <w:r w:rsidRPr="00A749A9">
        <w:rPr>
          <w:rStyle w:val="HideTWBExt"/>
          <w:b w:val="0"/>
        </w:rPr>
        <w:t>&lt;/RepeatBlock-By&gt;</w:t>
      </w:r>
    </w:p>
    <w:p w14:paraId="64F7EC4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630445A" w14:textId="77777777" w:rsidR="00DC00D4" w:rsidRPr="00A749A9" w:rsidRDefault="00DC00D4" w:rsidP="00A749A9">
      <w:pPr>
        <w:pStyle w:val="NormalBold"/>
      </w:pPr>
      <w:r w:rsidRPr="00A749A9">
        <w:rPr>
          <w:rStyle w:val="HideTWBExt"/>
          <w:b w:val="0"/>
        </w:rPr>
        <w:t>&lt;Article&gt;</w:t>
      </w:r>
      <w:r w:rsidRPr="00A749A9">
        <w:t>Johdanto-osan 15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F718D70" w14:textId="77777777" w:rsidTr="00C32C98">
        <w:trPr>
          <w:trHeight w:hRule="exact" w:val="240"/>
          <w:jc w:val="center"/>
        </w:trPr>
        <w:tc>
          <w:tcPr>
            <w:tcW w:w="9752" w:type="dxa"/>
            <w:gridSpan w:val="2"/>
            <w:tcBorders>
              <w:top w:val="nil"/>
              <w:left w:val="nil"/>
              <w:bottom w:val="nil"/>
              <w:right w:val="nil"/>
            </w:tcBorders>
          </w:tcPr>
          <w:p w14:paraId="54BADB07" w14:textId="77777777" w:rsidR="00DC00D4" w:rsidRPr="00A749A9" w:rsidRDefault="00DC00D4" w:rsidP="00A749A9">
            <w:pPr>
              <w:widowControl/>
            </w:pPr>
          </w:p>
        </w:tc>
      </w:tr>
      <w:tr w:rsidR="00DC00D4" w:rsidRPr="00A749A9" w14:paraId="118FA79B" w14:textId="77777777" w:rsidTr="00C32C98">
        <w:trPr>
          <w:trHeight w:val="240"/>
          <w:jc w:val="center"/>
        </w:trPr>
        <w:tc>
          <w:tcPr>
            <w:tcW w:w="4876" w:type="dxa"/>
            <w:tcBorders>
              <w:top w:val="nil"/>
              <w:left w:val="nil"/>
              <w:bottom w:val="nil"/>
              <w:right w:val="nil"/>
            </w:tcBorders>
          </w:tcPr>
          <w:p w14:paraId="624BB8C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DFBD7BA" w14:textId="77777777" w:rsidR="00DC00D4" w:rsidRPr="00A749A9" w:rsidRDefault="00DC00D4" w:rsidP="00A749A9">
            <w:pPr>
              <w:pStyle w:val="AmColumnHeading"/>
            </w:pPr>
            <w:r w:rsidRPr="00A749A9">
              <w:t>Tarkistus</w:t>
            </w:r>
          </w:p>
        </w:tc>
      </w:tr>
      <w:tr w:rsidR="00DC00D4" w:rsidRPr="00A749A9" w14:paraId="56361065" w14:textId="77777777" w:rsidTr="00C32C98">
        <w:trPr>
          <w:jc w:val="center"/>
        </w:trPr>
        <w:tc>
          <w:tcPr>
            <w:tcW w:w="4876" w:type="dxa"/>
            <w:tcBorders>
              <w:top w:val="nil"/>
              <w:left w:val="nil"/>
              <w:bottom w:val="nil"/>
              <w:right w:val="nil"/>
            </w:tcBorders>
          </w:tcPr>
          <w:p w14:paraId="4F1D9F27" w14:textId="77777777" w:rsidR="00DC00D4" w:rsidRPr="00A749A9" w:rsidRDefault="00DC00D4" w:rsidP="00A749A9">
            <w:pPr>
              <w:pStyle w:val="Normal6a"/>
            </w:pPr>
          </w:p>
        </w:tc>
        <w:tc>
          <w:tcPr>
            <w:tcW w:w="4876" w:type="dxa"/>
            <w:tcBorders>
              <w:top w:val="nil"/>
              <w:left w:val="nil"/>
              <w:bottom w:val="nil"/>
              <w:right w:val="nil"/>
            </w:tcBorders>
          </w:tcPr>
          <w:p w14:paraId="3E6F7DB3" w14:textId="77777777" w:rsidR="00DC00D4" w:rsidRPr="00A749A9" w:rsidRDefault="00DC00D4" w:rsidP="00A749A9">
            <w:pPr>
              <w:pStyle w:val="Normal6a"/>
            </w:pPr>
            <w:r w:rsidRPr="00A749A9">
              <w:rPr>
                <w:b/>
                <w:i/>
              </w:rPr>
              <w:t>–</w:t>
            </w:r>
            <w:r w:rsidRPr="00A749A9">
              <w:tab/>
            </w:r>
            <w:r w:rsidRPr="00A749A9">
              <w:rPr>
                <w:b/>
                <w:i/>
              </w:rPr>
              <w:t>ottaa huomioon 14.–15. toukokuuta 2025 annetun Euroopan alueiden komitean lausunnon ”Kuntien ja alueiden rooli kohtuuhintaista asumista koskevassa eurooppalaisessa suunnitelmassa” (COTER-VIII/003),</w:t>
            </w:r>
          </w:p>
        </w:tc>
      </w:tr>
    </w:tbl>
    <w:p w14:paraId="731FE0C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8FE6C29" w14:textId="77777777" w:rsidR="00DC00D4" w:rsidRPr="00A749A9" w:rsidRDefault="00DC00D4" w:rsidP="00A749A9">
      <w:pPr>
        <w:widowControl/>
      </w:pPr>
      <w:r w:rsidRPr="00A749A9">
        <w:rPr>
          <w:rStyle w:val="HideTWBExt"/>
        </w:rPr>
        <w:t>&lt;/Amend&gt;</w:t>
      </w:r>
    </w:p>
    <w:p w14:paraId="28C85A4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84</w:t>
      </w:r>
      <w:r w:rsidRPr="00A749A9">
        <w:rPr>
          <w:rStyle w:val="HideTWBExt"/>
          <w:b w:val="0"/>
        </w:rPr>
        <w:t>&lt;/NumAm&gt;</w:t>
      </w:r>
    </w:p>
    <w:p w14:paraId="293B83D3"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A749A9">
        <w:rPr>
          <w:rStyle w:val="HideTWBExt"/>
          <w:b w:val="0"/>
        </w:rPr>
        <w:t>&lt;/Members&gt;</w:t>
      </w:r>
    </w:p>
    <w:p w14:paraId="6B3CF411" w14:textId="77777777" w:rsidR="00DC00D4" w:rsidRPr="00A749A9" w:rsidRDefault="00DC00D4" w:rsidP="00A749A9">
      <w:pPr>
        <w:pStyle w:val="NormalBold"/>
      </w:pPr>
      <w:r w:rsidRPr="00A749A9">
        <w:rPr>
          <w:rStyle w:val="HideTWBExt"/>
          <w:b w:val="0"/>
        </w:rPr>
        <w:t>&lt;/RepeatBlock-By&gt;</w:t>
      </w:r>
    </w:p>
    <w:p w14:paraId="1C6C15C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98C58D1" w14:textId="77777777" w:rsidR="00DC00D4" w:rsidRPr="00A749A9" w:rsidRDefault="00DC00D4" w:rsidP="00A749A9">
      <w:pPr>
        <w:pStyle w:val="NormalBold"/>
      </w:pPr>
      <w:r w:rsidRPr="00A749A9">
        <w:rPr>
          <w:rStyle w:val="HideTWBExt"/>
          <w:b w:val="0"/>
        </w:rPr>
        <w:t>&lt;Article&gt;</w:t>
      </w:r>
      <w:r w:rsidRPr="00A749A9">
        <w:t>Johdanto-osan 15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335BDAA" w14:textId="77777777" w:rsidTr="00C32C98">
        <w:trPr>
          <w:trHeight w:hRule="exact" w:val="240"/>
          <w:jc w:val="center"/>
        </w:trPr>
        <w:tc>
          <w:tcPr>
            <w:tcW w:w="9752" w:type="dxa"/>
            <w:gridSpan w:val="2"/>
            <w:tcBorders>
              <w:top w:val="nil"/>
              <w:left w:val="nil"/>
              <w:bottom w:val="nil"/>
              <w:right w:val="nil"/>
            </w:tcBorders>
          </w:tcPr>
          <w:p w14:paraId="18384EDA" w14:textId="77777777" w:rsidR="00DC00D4" w:rsidRPr="00A749A9" w:rsidRDefault="00DC00D4" w:rsidP="00A749A9">
            <w:pPr>
              <w:widowControl/>
            </w:pPr>
          </w:p>
        </w:tc>
      </w:tr>
      <w:tr w:rsidR="00DC00D4" w:rsidRPr="00A749A9" w14:paraId="20E9BB5E" w14:textId="77777777" w:rsidTr="00C32C98">
        <w:trPr>
          <w:trHeight w:val="240"/>
          <w:jc w:val="center"/>
        </w:trPr>
        <w:tc>
          <w:tcPr>
            <w:tcW w:w="4876" w:type="dxa"/>
            <w:tcBorders>
              <w:top w:val="nil"/>
              <w:left w:val="nil"/>
              <w:bottom w:val="nil"/>
              <w:right w:val="nil"/>
            </w:tcBorders>
          </w:tcPr>
          <w:p w14:paraId="7FB9ECA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AB806CE" w14:textId="77777777" w:rsidR="00DC00D4" w:rsidRPr="00A749A9" w:rsidRDefault="00DC00D4" w:rsidP="00A749A9">
            <w:pPr>
              <w:pStyle w:val="AmColumnHeading"/>
            </w:pPr>
            <w:r w:rsidRPr="00A749A9">
              <w:t>Tarkistus</w:t>
            </w:r>
          </w:p>
        </w:tc>
      </w:tr>
      <w:tr w:rsidR="00DC00D4" w:rsidRPr="00A749A9" w14:paraId="013FCFC9" w14:textId="77777777" w:rsidTr="00C32C98">
        <w:trPr>
          <w:jc w:val="center"/>
        </w:trPr>
        <w:tc>
          <w:tcPr>
            <w:tcW w:w="4876" w:type="dxa"/>
            <w:tcBorders>
              <w:top w:val="nil"/>
              <w:left w:val="nil"/>
              <w:bottom w:val="nil"/>
              <w:right w:val="nil"/>
            </w:tcBorders>
          </w:tcPr>
          <w:p w14:paraId="41C5D745" w14:textId="77777777" w:rsidR="00DC00D4" w:rsidRPr="00A749A9" w:rsidRDefault="00DC00D4" w:rsidP="00A749A9">
            <w:pPr>
              <w:pStyle w:val="Normal6a"/>
            </w:pPr>
          </w:p>
        </w:tc>
        <w:tc>
          <w:tcPr>
            <w:tcW w:w="4876" w:type="dxa"/>
            <w:tcBorders>
              <w:top w:val="nil"/>
              <w:left w:val="nil"/>
              <w:bottom w:val="nil"/>
              <w:right w:val="nil"/>
            </w:tcBorders>
          </w:tcPr>
          <w:p w14:paraId="5DE04EE7" w14:textId="77777777" w:rsidR="00DC00D4" w:rsidRPr="00A749A9" w:rsidRDefault="00DC00D4" w:rsidP="00A749A9">
            <w:pPr>
              <w:pStyle w:val="Normal6a"/>
            </w:pPr>
            <w:r w:rsidRPr="00A749A9">
              <w:rPr>
                <w:b/>
                <w:i/>
              </w:rPr>
              <w:t>–</w:t>
            </w:r>
            <w:r w:rsidRPr="00A749A9">
              <w:tab/>
            </w:r>
            <w:r w:rsidRPr="00A749A9">
              <w:rPr>
                <w:b/>
                <w:i/>
              </w:rPr>
              <w:t>ottaa huomioon 21. marraskuuta 2024 annetun Euroopan alueiden komitean lausunnon ”Vuoden 2027 jälkeinen uudistettu koheesiopolitiikka, jossa ketään ei jätetä jälkeen”,</w:t>
            </w:r>
          </w:p>
        </w:tc>
      </w:tr>
    </w:tbl>
    <w:p w14:paraId="0812F9A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B007F3E" w14:textId="77777777" w:rsidR="00DC00D4" w:rsidRPr="00A749A9" w:rsidRDefault="00DC00D4" w:rsidP="00A749A9">
      <w:pPr>
        <w:widowControl/>
      </w:pPr>
      <w:r w:rsidRPr="00A749A9">
        <w:rPr>
          <w:rStyle w:val="HideTWBExt"/>
        </w:rPr>
        <w:t>&lt;/Amend&gt;</w:t>
      </w:r>
    </w:p>
    <w:p w14:paraId="52EF7C5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85</w:t>
      </w:r>
      <w:r w:rsidRPr="00A749A9">
        <w:rPr>
          <w:rStyle w:val="HideTWBExt"/>
          <w:b w:val="0"/>
        </w:rPr>
        <w:t>&lt;/NumAm&gt;</w:t>
      </w:r>
    </w:p>
    <w:p w14:paraId="4881E554"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A47AB8C" w14:textId="77777777" w:rsidR="00DC00D4" w:rsidRPr="00A749A9" w:rsidRDefault="00DC00D4" w:rsidP="00A749A9">
      <w:pPr>
        <w:pStyle w:val="NormalBold"/>
      </w:pPr>
      <w:r w:rsidRPr="00A749A9">
        <w:rPr>
          <w:rStyle w:val="HideTWBExt"/>
          <w:b w:val="0"/>
        </w:rPr>
        <w:t>&lt;/RepeatBlock-By&gt;</w:t>
      </w:r>
    </w:p>
    <w:p w14:paraId="6A8CE02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97FAD74" w14:textId="77777777" w:rsidR="00DC00D4" w:rsidRPr="00A749A9" w:rsidRDefault="00DC00D4" w:rsidP="00A749A9">
      <w:pPr>
        <w:pStyle w:val="NormalBold"/>
      </w:pPr>
      <w:r w:rsidRPr="00A749A9">
        <w:rPr>
          <w:rStyle w:val="HideTWBExt"/>
          <w:b w:val="0"/>
        </w:rPr>
        <w:t>&lt;Article&gt;</w:t>
      </w:r>
      <w:r w:rsidRPr="00A749A9">
        <w:t>Johdanto-osan 15 c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D0D112C" w14:textId="77777777" w:rsidTr="00C32C98">
        <w:trPr>
          <w:trHeight w:hRule="exact" w:val="240"/>
          <w:jc w:val="center"/>
        </w:trPr>
        <w:tc>
          <w:tcPr>
            <w:tcW w:w="9752" w:type="dxa"/>
            <w:gridSpan w:val="2"/>
            <w:tcBorders>
              <w:top w:val="nil"/>
              <w:left w:val="nil"/>
              <w:bottom w:val="nil"/>
              <w:right w:val="nil"/>
            </w:tcBorders>
          </w:tcPr>
          <w:p w14:paraId="722E15F3" w14:textId="77777777" w:rsidR="00DC00D4" w:rsidRPr="00A749A9" w:rsidRDefault="00DC00D4" w:rsidP="00A749A9">
            <w:pPr>
              <w:widowControl/>
            </w:pPr>
          </w:p>
        </w:tc>
      </w:tr>
      <w:tr w:rsidR="00DC00D4" w:rsidRPr="00A749A9" w14:paraId="4BB8A62C" w14:textId="77777777" w:rsidTr="00C32C98">
        <w:trPr>
          <w:trHeight w:val="240"/>
          <w:jc w:val="center"/>
        </w:trPr>
        <w:tc>
          <w:tcPr>
            <w:tcW w:w="4876" w:type="dxa"/>
            <w:tcBorders>
              <w:top w:val="nil"/>
              <w:left w:val="nil"/>
              <w:bottom w:val="nil"/>
              <w:right w:val="nil"/>
            </w:tcBorders>
          </w:tcPr>
          <w:p w14:paraId="2958B59A"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4B3BAF15" w14:textId="77777777" w:rsidR="00DC00D4" w:rsidRPr="00A749A9" w:rsidRDefault="00DC00D4" w:rsidP="00A749A9">
            <w:pPr>
              <w:pStyle w:val="AmColumnHeading"/>
            </w:pPr>
            <w:r w:rsidRPr="00A749A9">
              <w:t>Tarkistus</w:t>
            </w:r>
          </w:p>
        </w:tc>
      </w:tr>
      <w:tr w:rsidR="00DC00D4" w:rsidRPr="00A749A9" w14:paraId="3F843D46" w14:textId="77777777" w:rsidTr="00C32C98">
        <w:trPr>
          <w:jc w:val="center"/>
        </w:trPr>
        <w:tc>
          <w:tcPr>
            <w:tcW w:w="4876" w:type="dxa"/>
            <w:tcBorders>
              <w:top w:val="nil"/>
              <w:left w:val="nil"/>
              <w:bottom w:val="nil"/>
              <w:right w:val="nil"/>
            </w:tcBorders>
          </w:tcPr>
          <w:p w14:paraId="05CBD542" w14:textId="77777777" w:rsidR="00DC00D4" w:rsidRPr="00A749A9" w:rsidRDefault="00DC00D4" w:rsidP="00A749A9">
            <w:pPr>
              <w:pStyle w:val="Normal6a"/>
            </w:pPr>
          </w:p>
        </w:tc>
        <w:tc>
          <w:tcPr>
            <w:tcW w:w="4876" w:type="dxa"/>
            <w:tcBorders>
              <w:top w:val="nil"/>
              <w:left w:val="nil"/>
              <w:bottom w:val="nil"/>
              <w:right w:val="nil"/>
            </w:tcBorders>
          </w:tcPr>
          <w:p w14:paraId="77C0EE55" w14:textId="77777777" w:rsidR="00DC00D4" w:rsidRPr="00A749A9" w:rsidRDefault="00DC00D4" w:rsidP="00A749A9">
            <w:pPr>
              <w:pStyle w:val="Normal6a"/>
            </w:pPr>
            <w:r w:rsidRPr="00A749A9">
              <w:rPr>
                <w:b/>
                <w:i/>
              </w:rPr>
              <w:t>–</w:t>
            </w:r>
            <w:r w:rsidRPr="00A749A9">
              <w:tab/>
            </w:r>
            <w:r w:rsidRPr="00A749A9">
              <w:rPr>
                <w:b/>
                <w:i/>
              </w:rPr>
              <w:t>ottaa huomioon Euroopan komission puheenjohtajan Ursula von der Leyenin 10. syyskuuta 2025 pitämän puheen unionin tilasta,</w:t>
            </w:r>
          </w:p>
        </w:tc>
      </w:tr>
    </w:tbl>
    <w:p w14:paraId="4F2F6CC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96D4A5C" w14:textId="77777777" w:rsidR="00DC00D4" w:rsidRPr="00A749A9" w:rsidRDefault="00DC00D4" w:rsidP="00A749A9">
      <w:pPr>
        <w:widowControl/>
      </w:pPr>
      <w:r w:rsidRPr="00A749A9">
        <w:rPr>
          <w:rStyle w:val="HideTWBExt"/>
        </w:rPr>
        <w:t>&lt;/Amend&gt;</w:t>
      </w:r>
    </w:p>
    <w:p w14:paraId="46A8668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86</w:t>
      </w:r>
      <w:r w:rsidRPr="00A749A9">
        <w:rPr>
          <w:rStyle w:val="HideTWBExt"/>
          <w:b w:val="0"/>
        </w:rPr>
        <w:t>&lt;/NumAm&gt;</w:t>
      </w:r>
    </w:p>
    <w:p w14:paraId="4571513C"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Nora Junco García, Lara Magoni</w:t>
      </w:r>
      <w:r w:rsidRPr="00A749A9">
        <w:rPr>
          <w:rStyle w:val="HideTWBExt"/>
          <w:b w:val="0"/>
        </w:rPr>
        <w:t>&lt;/Members&gt;</w:t>
      </w:r>
    </w:p>
    <w:p w14:paraId="274633A1" w14:textId="77777777" w:rsidR="00DC00D4" w:rsidRPr="00A749A9" w:rsidRDefault="00DC00D4" w:rsidP="00A749A9">
      <w:pPr>
        <w:pStyle w:val="NormalBold"/>
      </w:pPr>
      <w:r w:rsidRPr="00A749A9">
        <w:rPr>
          <w:rStyle w:val="HideTWBExt"/>
          <w:b w:val="0"/>
        </w:rPr>
        <w:t>&lt;/RepeatBlock-By&gt;</w:t>
      </w:r>
    </w:p>
    <w:p w14:paraId="4B37703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8D9E2AD" w14:textId="77777777" w:rsidR="00DC00D4" w:rsidRPr="00A749A9" w:rsidRDefault="00DC00D4" w:rsidP="00A749A9">
      <w:pPr>
        <w:pStyle w:val="NormalBold"/>
      </w:pPr>
      <w:r w:rsidRPr="00A749A9">
        <w:rPr>
          <w:rStyle w:val="HideTWBExt"/>
          <w:b w:val="0"/>
        </w:rPr>
        <w:t>&lt;Article&gt;</w:t>
      </w:r>
      <w:r w:rsidRPr="00A749A9">
        <w:t>Johdanto-osan 15 d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390F403" w14:textId="77777777" w:rsidTr="00C32C98">
        <w:trPr>
          <w:trHeight w:hRule="exact" w:val="240"/>
          <w:jc w:val="center"/>
        </w:trPr>
        <w:tc>
          <w:tcPr>
            <w:tcW w:w="9752" w:type="dxa"/>
            <w:gridSpan w:val="2"/>
            <w:tcBorders>
              <w:top w:val="nil"/>
              <w:left w:val="nil"/>
              <w:bottom w:val="nil"/>
              <w:right w:val="nil"/>
            </w:tcBorders>
          </w:tcPr>
          <w:p w14:paraId="49D9CCC1" w14:textId="77777777" w:rsidR="00DC00D4" w:rsidRPr="00A749A9" w:rsidRDefault="00DC00D4" w:rsidP="00A749A9">
            <w:pPr>
              <w:widowControl/>
            </w:pPr>
          </w:p>
        </w:tc>
      </w:tr>
      <w:tr w:rsidR="00DC00D4" w:rsidRPr="00A749A9" w14:paraId="1F7BC63C" w14:textId="77777777" w:rsidTr="00C32C98">
        <w:trPr>
          <w:trHeight w:val="240"/>
          <w:jc w:val="center"/>
        </w:trPr>
        <w:tc>
          <w:tcPr>
            <w:tcW w:w="4876" w:type="dxa"/>
            <w:tcBorders>
              <w:top w:val="nil"/>
              <w:left w:val="nil"/>
              <w:bottom w:val="nil"/>
              <w:right w:val="nil"/>
            </w:tcBorders>
          </w:tcPr>
          <w:p w14:paraId="2AEDE02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2BCC91B" w14:textId="77777777" w:rsidR="00DC00D4" w:rsidRPr="00A749A9" w:rsidRDefault="00DC00D4" w:rsidP="00A749A9">
            <w:pPr>
              <w:pStyle w:val="AmColumnHeading"/>
            </w:pPr>
            <w:r w:rsidRPr="00A749A9">
              <w:t>Tarkistus</w:t>
            </w:r>
          </w:p>
        </w:tc>
      </w:tr>
      <w:tr w:rsidR="00DC00D4" w:rsidRPr="00A749A9" w14:paraId="324EB699" w14:textId="77777777" w:rsidTr="00C32C98">
        <w:trPr>
          <w:jc w:val="center"/>
        </w:trPr>
        <w:tc>
          <w:tcPr>
            <w:tcW w:w="4876" w:type="dxa"/>
            <w:tcBorders>
              <w:top w:val="nil"/>
              <w:left w:val="nil"/>
              <w:bottom w:val="nil"/>
              <w:right w:val="nil"/>
            </w:tcBorders>
          </w:tcPr>
          <w:p w14:paraId="6A70B2D4" w14:textId="77777777" w:rsidR="00DC00D4" w:rsidRPr="00A749A9" w:rsidRDefault="00DC00D4" w:rsidP="00A749A9">
            <w:pPr>
              <w:pStyle w:val="Normal6a"/>
            </w:pPr>
          </w:p>
        </w:tc>
        <w:tc>
          <w:tcPr>
            <w:tcW w:w="4876" w:type="dxa"/>
            <w:tcBorders>
              <w:top w:val="nil"/>
              <w:left w:val="nil"/>
              <w:bottom w:val="nil"/>
              <w:right w:val="nil"/>
            </w:tcBorders>
          </w:tcPr>
          <w:p w14:paraId="0089675B" w14:textId="77777777" w:rsidR="00DC00D4" w:rsidRPr="00A749A9" w:rsidRDefault="00DC00D4" w:rsidP="00A749A9">
            <w:pPr>
              <w:pStyle w:val="Normal6a"/>
            </w:pPr>
            <w:r w:rsidRPr="00A749A9">
              <w:rPr>
                <w:b/>
                <w:i/>
              </w:rPr>
              <w:t>–</w:t>
            </w:r>
            <w:r w:rsidRPr="00A749A9">
              <w:tab/>
            </w:r>
            <w:r w:rsidRPr="00A749A9">
              <w:rPr>
                <w:b/>
                <w:i/>
              </w:rPr>
              <w:t>ottaa huomioon 18. syyskuuta 2025 annetun Euroopan talous- ja sosiaalikomitean lausunnon ”Kohtuuhintaista asumista koskeva eurooppalainen suunnitelma – kansalaisyhteiskunnan panos” (TEN/848),</w:t>
            </w:r>
          </w:p>
        </w:tc>
      </w:tr>
    </w:tbl>
    <w:p w14:paraId="10BFC95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89B4DE8" w14:textId="77777777" w:rsidR="00DC00D4" w:rsidRPr="00A749A9" w:rsidRDefault="00DC00D4" w:rsidP="00A749A9">
      <w:pPr>
        <w:widowControl/>
      </w:pPr>
      <w:r w:rsidRPr="00A749A9">
        <w:rPr>
          <w:rStyle w:val="HideTWBExt"/>
        </w:rPr>
        <w:t>&lt;/Amend&gt;</w:t>
      </w:r>
    </w:p>
    <w:p w14:paraId="43EB610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87</w:t>
      </w:r>
      <w:r w:rsidRPr="00A749A9">
        <w:rPr>
          <w:rStyle w:val="HideTWBExt"/>
          <w:b w:val="0"/>
        </w:rPr>
        <w:t>&lt;/NumAm&gt;</w:t>
      </w:r>
    </w:p>
    <w:p w14:paraId="37F551CF"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595041FF" w14:textId="77777777" w:rsidR="00DC00D4" w:rsidRPr="00A749A9" w:rsidRDefault="00DC00D4" w:rsidP="00A749A9">
      <w:pPr>
        <w:pStyle w:val="NormalBold"/>
      </w:pPr>
      <w:r w:rsidRPr="00A749A9">
        <w:rPr>
          <w:rStyle w:val="HideTWBExt"/>
          <w:b w:val="0"/>
        </w:rPr>
        <w:t>&lt;/RepeatBlock-By&gt;</w:t>
      </w:r>
    </w:p>
    <w:p w14:paraId="7700BEA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29E3560" w14:textId="77777777" w:rsidR="00DC00D4" w:rsidRPr="00A749A9" w:rsidRDefault="00DC00D4" w:rsidP="00A749A9">
      <w:pPr>
        <w:pStyle w:val="NormalBold"/>
      </w:pPr>
      <w:r w:rsidRPr="00A749A9">
        <w:rPr>
          <w:rStyle w:val="HideTWBExt"/>
          <w:b w:val="0"/>
        </w:rPr>
        <w:t>&lt;Article&gt;</w:t>
      </w:r>
      <w:r w:rsidRPr="00A749A9">
        <w:t>Johdanto-osan 15 d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78C8D5C" w14:textId="77777777" w:rsidTr="00C32C98">
        <w:trPr>
          <w:trHeight w:hRule="exact" w:val="240"/>
          <w:jc w:val="center"/>
        </w:trPr>
        <w:tc>
          <w:tcPr>
            <w:tcW w:w="9752" w:type="dxa"/>
            <w:gridSpan w:val="2"/>
            <w:tcBorders>
              <w:top w:val="nil"/>
              <w:left w:val="nil"/>
              <w:bottom w:val="nil"/>
              <w:right w:val="nil"/>
            </w:tcBorders>
          </w:tcPr>
          <w:p w14:paraId="3A728CB3" w14:textId="77777777" w:rsidR="00DC00D4" w:rsidRPr="00A749A9" w:rsidRDefault="00DC00D4" w:rsidP="00A749A9">
            <w:pPr>
              <w:widowControl/>
            </w:pPr>
          </w:p>
        </w:tc>
      </w:tr>
      <w:tr w:rsidR="00DC00D4" w:rsidRPr="00A749A9" w14:paraId="53B6241A" w14:textId="77777777" w:rsidTr="00C32C98">
        <w:trPr>
          <w:trHeight w:val="240"/>
          <w:jc w:val="center"/>
        </w:trPr>
        <w:tc>
          <w:tcPr>
            <w:tcW w:w="4876" w:type="dxa"/>
            <w:tcBorders>
              <w:top w:val="nil"/>
              <w:left w:val="nil"/>
              <w:bottom w:val="nil"/>
              <w:right w:val="nil"/>
            </w:tcBorders>
          </w:tcPr>
          <w:p w14:paraId="4617F69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05ABA9F" w14:textId="77777777" w:rsidR="00DC00D4" w:rsidRPr="00A749A9" w:rsidRDefault="00DC00D4" w:rsidP="00A749A9">
            <w:pPr>
              <w:pStyle w:val="AmColumnHeading"/>
            </w:pPr>
            <w:r w:rsidRPr="00A749A9">
              <w:t>Tarkistus</w:t>
            </w:r>
          </w:p>
        </w:tc>
      </w:tr>
      <w:tr w:rsidR="00DC00D4" w:rsidRPr="00A749A9" w14:paraId="43F3CF31" w14:textId="77777777" w:rsidTr="00C32C98">
        <w:trPr>
          <w:jc w:val="center"/>
        </w:trPr>
        <w:tc>
          <w:tcPr>
            <w:tcW w:w="4876" w:type="dxa"/>
            <w:tcBorders>
              <w:top w:val="nil"/>
              <w:left w:val="nil"/>
              <w:bottom w:val="nil"/>
              <w:right w:val="nil"/>
            </w:tcBorders>
          </w:tcPr>
          <w:p w14:paraId="0D93D815" w14:textId="77777777" w:rsidR="00DC00D4" w:rsidRPr="00A749A9" w:rsidRDefault="00DC00D4" w:rsidP="00A749A9">
            <w:pPr>
              <w:pStyle w:val="Normal6a"/>
            </w:pPr>
          </w:p>
        </w:tc>
        <w:tc>
          <w:tcPr>
            <w:tcW w:w="4876" w:type="dxa"/>
            <w:tcBorders>
              <w:top w:val="nil"/>
              <w:left w:val="nil"/>
              <w:bottom w:val="nil"/>
              <w:right w:val="nil"/>
            </w:tcBorders>
          </w:tcPr>
          <w:p w14:paraId="7BD560E9" w14:textId="77777777" w:rsidR="00DC00D4" w:rsidRPr="00A749A9" w:rsidRDefault="00DC00D4" w:rsidP="00A749A9">
            <w:pPr>
              <w:pStyle w:val="Normal6a"/>
            </w:pPr>
            <w:r w:rsidRPr="00A749A9">
              <w:rPr>
                <w:b/>
                <w:i/>
              </w:rPr>
              <w:t>–</w:t>
            </w:r>
            <w:r w:rsidRPr="00A749A9">
              <w:tab/>
            </w:r>
            <w:r w:rsidRPr="00A749A9">
              <w:rPr>
                <w:b/>
                <w:i/>
              </w:rPr>
              <w:t>ottaa huomioon 17. syyskuuta 2024 päivätyn toimeksiantokirjeen energia- ja asumisasioista vastaavalle komission jäsenelle Dan Jørgensenille,</w:t>
            </w:r>
          </w:p>
        </w:tc>
      </w:tr>
    </w:tbl>
    <w:p w14:paraId="7B60711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DDEE3C8" w14:textId="77777777" w:rsidR="00DC00D4" w:rsidRPr="00A749A9" w:rsidRDefault="00DC00D4" w:rsidP="00A749A9">
      <w:pPr>
        <w:widowControl/>
      </w:pPr>
      <w:r w:rsidRPr="00A749A9">
        <w:rPr>
          <w:rStyle w:val="HideTWBExt"/>
        </w:rPr>
        <w:lastRenderedPageBreak/>
        <w:t>&lt;/Amend&gt;</w:t>
      </w:r>
    </w:p>
    <w:p w14:paraId="7E747EC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88</w:t>
      </w:r>
      <w:r w:rsidRPr="00A749A9">
        <w:rPr>
          <w:rStyle w:val="HideTWBExt"/>
          <w:b w:val="0"/>
        </w:rPr>
        <w:t>&lt;/NumAm&gt;</w:t>
      </w:r>
    </w:p>
    <w:p w14:paraId="562F9A6A"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7B43A859" w14:textId="77777777" w:rsidR="00DC00D4" w:rsidRPr="00A749A9" w:rsidRDefault="00DC00D4" w:rsidP="00A749A9">
      <w:pPr>
        <w:pStyle w:val="NormalBold"/>
      </w:pPr>
      <w:r w:rsidRPr="00A749A9">
        <w:rPr>
          <w:rStyle w:val="HideTWBExt"/>
          <w:b w:val="0"/>
        </w:rPr>
        <w:t>&lt;/RepeatBlock-By&gt;</w:t>
      </w:r>
    </w:p>
    <w:p w14:paraId="6D9E685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1160EA6" w14:textId="77777777" w:rsidR="00DC00D4" w:rsidRPr="00A749A9" w:rsidRDefault="00DC00D4" w:rsidP="00A749A9">
      <w:pPr>
        <w:pStyle w:val="NormalBold"/>
      </w:pPr>
      <w:r w:rsidRPr="00A749A9">
        <w:rPr>
          <w:rStyle w:val="HideTWBExt"/>
          <w:b w:val="0"/>
        </w:rPr>
        <w:t>&lt;Article&gt;</w:t>
      </w:r>
      <w:r w:rsidRPr="00A749A9">
        <w:t>Johdanto-osan 15 e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7A7DA91" w14:textId="77777777" w:rsidTr="00C32C98">
        <w:trPr>
          <w:trHeight w:hRule="exact" w:val="240"/>
          <w:jc w:val="center"/>
        </w:trPr>
        <w:tc>
          <w:tcPr>
            <w:tcW w:w="9752" w:type="dxa"/>
            <w:gridSpan w:val="2"/>
            <w:tcBorders>
              <w:top w:val="nil"/>
              <w:left w:val="nil"/>
              <w:bottom w:val="nil"/>
              <w:right w:val="nil"/>
            </w:tcBorders>
          </w:tcPr>
          <w:p w14:paraId="763CDAEE" w14:textId="77777777" w:rsidR="00DC00D4" w:rsidRPr="00A749A9" w:rsidRDefault="00DC00D4" w:rsidP="00A749A9">
            <w:pPr>
              <w:widowControl/>
            </w:pPr>
          </w:p>
        </w:tc>
      </w:tr>
      <w:tr w:rsidR="00DC00D4" w:rsidRPr="00A749A9" w14:paraId="5AE4FF22" w14:textId="77777777" w:rsidTr="00C32C98">
        <w:trPr>
          <w:trHeight w:val="240"/>
          <w:jc w:val="center"/>
        </w:trPr>
        <w:tc>
          <w:tcPr>
            <w:tcW w:w="4876" w:type="dxa"/>
            <w:tcBorders>
              <w:top w:val="nil"/>
              <w:left w:val="nil"/>
              <w:bottom w:val="nil"/>
              <w:right w:val="nil"/>
            </w:tcBorders>
          </w:tcPr>
          <w:p w14:paraId="1D78BB2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BAF9B48" w14:textId="77777777" w:rsidR="00DC00D4" w:rsidRPr="00A749A9" w:rsidRDefault="00DC00D4" w:rsidP="00A749A9">
            <w:pPr>
              <w:pStyle w:val="AmColumnHeading"/>
            </w:pPr>
            <w:r w:rsidRPr="00A749A9">
              <w:t>Tarkistus</w:t>
            </w:r>
          </w:p>
        </w:tc>
      </w:tr>
      <w:tr w:rsidR="00DC00D4" w:rsidRPr="00A749A9" w14:paraId="4CF4F36E" w14:textId="77777777" w:rsidTr="00C32C98">
        <w:trPr>
          <w:jc w:val="center"/>
        </w:trPr>
        <w:tc>
          <w:tcPr>
            <w:tcW w:w="4876" w:type="dxa"/>
            <w:tcBorders>
              <w:top w:val="nil"/>
              <w:left w:val="nil"/>
              <w:bottom w:val="nil"/>
              <w:right w:val="nil"/>
            </w:tcBorders>
          </w:tcPr>
          <w:p w14:paraId="1E1C9D5C" w14:textId="77777777" w:rsidR="00DC00D4" w:rsidRPr="00A749A9" w:rsidRDefault="00DC00D4" w:rsidP="00A749A9">
            <w:pPr>
              <w:pStyle w:val="Normal6a"/>
            </w:pPr>
          </w:p>
        </w:tc>
        <w:tc>
          <w:tcPr>
            <w:tcW w:w="4876" w:type="dxa"/>
            <w:tcBorders>
              <w:top w:val="nil"/>
              <w:left w:val="nil"/>
              <w:bottom w:val="nil"/>
              <w:right w:val="nil"/>
            </w:tcBorders>
          </w:tcPr>
          <w:p w14:paraId="4ACD9C60" w14:textId="77777777" w:rsidR="00DC00D4" w:rsidRPr="00A749A9" w:rsidRDefault="00DC00D4" w:rsidP="00A749A9">
            <w:pPr>
              <w:pStyle w:val="Normal6a"/>
            </w:pPr>
            <w:r w:rsidRPr="00A749A9">
              <w:rPr>
                <w:b/>
                <w:i/>
              </w:rPr>
              <w:t>–</w:t>
            </w:r>
            <w:r w:rsidRPr="00A749A9">
              <w:tab/>
            </w:r>
            <w:r w:rsidRPr="00A749A9">
              <w:rPr>
                <w:b/>
                <w:i/>
              </w:rPr>
              <w:t>ottaa huomioon 6. maaliskuuta 2024 käynnistetyn kohtuuhintaista energiaa koskevan EU:n suunnitelman,</w:t>
            </w:r>
          </w:p>
        </w:tc>
      </w:tr>
    </w:tbl>
    <w:p w14:paraId="6C2B93A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ECC85EC" w14:textId="77777777" w:rsidR="00DC00D4" w:rsidRPr="00A749A9" w:rsidRDefault="00DC00D4" w:rsidP="00A749A9">
      <w:pPr>
        <w:widowControl/>
      </w:pPr>
      <w:r w:rsidRPr="00A749A9">
        <w:rPr>
          <w:rStyle w:val="HideTWBExt"/>
        </w:rPr>
        <w:t>&lt;/Amend&gt;</w:t>
      </w:r>
    </w:p>
    <w:p w14:paraId="1F2C2E8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89</w:t>
      </w:r>
      <w:r w:rsidRPr="00A749A9">
        <w:rPr>
          <w:rStyle w:val="HideTWBExt"/>
          <w:b w:val="0"/>
        </w:rPr>
        <w:t>&lt;/NumAm&gt;</w:t>
      </w:r>
    </w:p>
    <w:p w14:paraId="7D01B274"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4527FBEF" w14:textId="77777777" w:rsidR="00DC00D4" w:rsidRPr="00A749A9" w:rsidRDefault="00DC00D4" w:rsidP="00A749A9">
      <w:pPr>
        <w:pStyle w:val="NormalBold"/>
      </w:pPr>
      <w:r w:rsidRPr="00A749A9">
        <w:rPr>
          <w:rStyle w:val="HideTWBExt"/>
          <w:b w:val="0"/>
        </w:rPr>
        <w:t>&lt;/RepeatBlock-By&gt;</w:t>
      </w:r>
    </w:p>
    <w:p w14:paraId="29F8D9F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ACE9FE9" w14:textId="77777777" w:rsidR="00DC00D4" w:rsidRPr="00A749A9" w:rsidRDefault="00DC00D4" w:rsidP="00A749A9">
      <w:pPr>
        <w:pStyle w:val="NormalBold"/>
      </w:pPr>
      <w:r w:rsidRPr="00A749A9">
        <w:rPr>
          <w:rStyle w:val="HideTWBExt"/>
          <w:b w:val="0"/>
        </w:rPr>
        <w:t>&lt;Article&gt;</w:t>
      </w:r>
      <w:r w:rsidRPr="00A749A9">
        <w:t>Johdanto-osan 15 f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E658CBA" w14:textId="77777777" w:rsidTr="00C32C98">
        <w:trPr>
          <w:trHeight w:hRule="exact" w:val="240"/>
          <w:jc w:val="center"/>
        </w:trPr>
        <w:tc>
          <w:tcPr>
            <w:tcW w:w="9752" w:type="dxa"/>
            <w:gridSpan w:val="2"/>
            <w:tcBorders>
              <w:top w:val="nil"/>
              <w:left w:val="nil"/>
              <w:bottom w:val="nil"/>
              <w:right w:val="nil"/>
            </w:tcBorders>
          </w:tcPr>
          <w:p w14:paraId="73D99CE9" w14:textId="77777777" w:rsidR="00DC00D4" w:rsidRPr="00A749A9" w:rsidRDefault="00DC00D4" w:rsidP="00A749A9">
            <w:pPr>
              <w:widowControl/>
            </w:pPr>
          </w:p>
        </w:tc>
      </w:tr>
      <w:tr w:rsidR="00DC00D4" w:rsidRPr="00A749A9" w14:paraId="6FA24A55" w14:textId="77777777" w:rsidTr="00C32C98">
        <w:trPr>
          <w:trHeight w:val="240"/>
          <w:jc w:val="center"/>
        </w:trPr>
        <w:tc>
          <w:tcPr>
            <w:tcW w:w="4876" w:type="dxa"/>
            <w:tcBorders>
              <w:top w:val="nil"/>
              <w:left w:val="nil"/>
              <w:bottom w:val="nil"/>
              <w:right w:val="nil"/>
            </w:tcBorders>
          </w:tcPr>
          <w:p w14:paraId="18D4C5F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5BB5B17" w14:textId="77777777" w:rsidR="00DC00D4" w:rsidRPr="00A749A9" w:rsidRDefault="00DC00D4" w:rsidP="00A749A9">
            <w:pPr>
              <w:pStyle w:val="AmColumnHeading"/>
            </w:pPr>
            <w:r w:rsidRPr="00A749A9">
              <w:t>Tarkistus</w:t>
            </w:r>
          </w:p>
        </w:tc>
      </w:tr>
      <w:tr w:rsidR="00DC00D4" w:rsidRPr="00A749A9" w14:paraId="77BE75D2" w14:textId="77777777" w:rsidTr="00C32C98">
        <w:trPr>
          <w:jc w:val="center"/>
        </w:trPr>
        <w:tc>
          <w:tcPr>
            <w:tcW w:w="4876" w:type="dxa"/>
            <w:tcBorders>
              <w:top w:val="nil"/>
              <w:left w:val="nil"/>
              <w:bottom w:val="nil"/>
              <w:right w:val="nil"/>
            </w:tcBorders>
          </w:tcPr>
          <w:p w14:paraId="400A9BEF" w14:textId="77777777" w:rsidR="00DC00D4" w:rsidRPr="00A749A9" w:rsidRDefault="00DC00D4" w:rsidP="00A749A9">
            <w:pPr>
              <w:pStyle w:val="Normal6a"/>
            </w:pPr>
          </w:p>
        </w:tc>
        <w:tc>
          <w:tcPr>
            <w:tcW w:w="4876" w:type="dxa"/>
            <w:tcBorders>
              <w:top w:val="nil"/>
              <w:left w:val="nil"/>
              <w:bottom w:val="nil"/>
              <w:right w:val="nil"/>
            </w:tcBorders>
          </w:tcPr>
          <w:p w14:paraId="720CFFCE" w14:textId="77777777" w:rsidR="00DC00D4" w:rsidRPr="00A749A9" w:rsidRDefault="00DC00D4" w:rsidP="00A749A9">
            <w:pPr>
              <w:pStyle w:val="Normal6a"/>
            </w:pPr>
            <w:r w:rsidRPr="00A749A9">
              <w:rPr>
                <w:b/>
                <w:i/>
              </w:rPr>
              <w:t>–</w:t>
            </w:r>
            <w:r w:rsidRPr="00A749A9">
              <w:tab/>
            </w:r>
            <w:r w:rsidRPr="00A749A9">
              <w:rPr>
                <w:b/>
                <w:i/>
              </w:rPr>
              <w:t>ottaa huomioon YK:n yleissopimuksen vammaisten henkilöiden oikeuksista,</w:t>
            </w:r>
          </w:p>
        </w:tc>
      </w:tr>
    </w:tbl>
    <w:p w14:paraId="60BB006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10A9CA0" w14:textId="77777777" w:rsidR="00DC00D4" w:rsidRPr="00A749A9" w:rsidRDefault="00DC00D4" w:rsidP="00A749A9">
      <w:pPr>
        <w:widowControl/>
      </w:pPr>
      <w:r w:rsidRPr="00A749A9">
        <w:rPr>
          <w:rStyle w:val="HideTWBExt"/>
        </w:rPr>
        <w:t>&lt;/Amend&gt;</w:t>
      </w:r>
    </w:p>
    <w:p w14:paraId="01A8BA6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90</w:t>
      </w:r>
      <w:r w:rsidRPr="00A749A9">
        <w:rPr>
          <w:rStyle w:val="HideTWBExt"/>
          <w:b w:val="0"/>
        </w:rPr>
        <w:t>&lt;/NumAm&gt;</w:t>
      </w:r>
    </w:p>
    <w:p w14:paraId="410433AC"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A749A9">
        <w:rPr>
          <w:rStyle w:val="HideTWBExt"/>
          <w:b w:val="0"/>
        </w:rPr>
        <w:t>&lt;/Members&gt;</w:t>
      </w:r>
    </w:p>
    <w:p w14:paraId="593F2C0B" w14:textId="77777777" w:rsidR="00DC00D4" w:rsidRPr="00A749A9" w:rsidRDefault="00DC00D4" w:rsidP="00A749A9">
      <w:pPr>
        <w:pStyle w:val="NormalBold"/>
      </w:pPr>
      <w:r w:rsidRPr="00A749A9">
        <w:rPr>
          <w:rStyle w:val="HideTWBExt"/>
          <w:b w:val="0"/>
        </w:rPr>
        <w:t>&lt;/RepeatBlock-By&gt;</w:t>
      </w:r>
    </w:p>
    <w:p w14:paraId="6789902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36B8F5E" w14:textId="77777777" w:rsidR="00DC00D4" w:rsidRPr="00A749A9" w:rsidRDefault="00DC00D4" w:rsidP="00A749A9">
      <w:pPr>
        <w:pStyle w:val="NormalBold"/>
      </w:pPr>
      <w:r w:rsidRPr="00A749A9">
        <w:rPr>
          <w:rStyle w:val="HideTWBExt"/>
          <w:b w:val="0"/>
        </w:rPr>
        <w:t>&lt;Article&gt;</w:t>
      </w:r>
      <w:r w:rsidRPr="00A749A9">
        <w:t>Johdanto-osan 15 g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BC6BDBA" w14:textId="77777777" w:rsidTr="00C32C98">
        <w:trPr>
          <w:trHeight w:hRule="exact" w:val="240"/>
          <w:jc w:val="center"/>
        </w:trPr>
        <w:tc>
          <w:tcPr>
            <w:tcW w:w="9752" w:type="dxa"/>
            <w:gridSpan w:val="2"/>
            <w:tcBorders>
              <w:top w:val="nil"/>
              <w:left w:val="nil"/>
              <w:bottom w:val="nil"/>
              <w:right w:val="nil"/>
            </w:tcBorders>
          </w:tcPr>
          <w:p w14:paraId="7067DE44" w14:textId="77777777" w:rsidR="00DC00D4" w:rsidRPr="00A749A9" w:rsidRDefault="00DC00D4" w:rsidP="00A749A9">
            <w:pPr>
              <w:widowControl/>
            </w:pPr>
          </w:p>
        </w:tc>
      </w:tr>
      <w:tr w:rsidR="00DC00D4" w:rsidRPr="00A749A9" w14:paraId="1449D40C" w14:textId="77777777" w:rsidTr="00C32C98">
        <w:trPr>
          <w:trHeight w:val="240"/>
          <w:jc w:val="center"/>
        </w:trPr>
        <w:tc>
          <w:tcPr>
            <w:tcW w:w="4876" w:type="dxa"/>
            <w:tcBorders>
              <w:top w:val="nil"/>
              <w:left w:val="nil"/>
              <w:bottom w:val="nil"/>
              <w:right w:val="nil"/>
            </w:tcBorders>
          </w:tcPr>
          <w:p w14:paraId="72697F7B"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544C75A3" w14:textId="77777777" w:rsidR="00DC00D4" w:rsidRPr="00A749A9" w:rsidRDefault="00DC00D4" w:rsidP="00A749A9">
            <w:pPr>
              <w:pStyle w:val="AmColumnHeading"/>
            </w:pPr>
            <w:r w:rsidRPr="00A749A9">
              <w:t>Tarkistus</w:t>
            </w:r>
          </w:p>
        </w:tc>
      </w:tr>
      <w:tr w:rsidR="00DC00D4" w:rsidRPr="00A749A9" w14:paraId="7B253463" w14:textId="77777777" w:rsidTr="00C32C98">
        <w:trPr>
          <w:jc w:val="center"/>
        </w:trPr>
        <w:tc>
          <w:tcPr>
            <w:tcW w:w="4876" w:type="dxa"/>
            <w:tcBorders>
              <w:top w:val="nil"/>
              <w:left w:val="nil"/>
              <w:bottom w:val="nil"/>
              <w:right w:val="nil"/>
            </w:tcBorders>
          </w:tcPr>
          <w:p w14:paraId="6F587E10" w14:textId="77777777" w:rsidR="00DC00D4" w:rsidRPr="00A749A9" w:rsidRDefault="00DC00D4" w:rsidP="00A749A9">
            <w:pPr>
              <w:pStyle w:val="Normal6a"/>
            </w:pPr>
          </w:p>
        </w:tc>
        <w:tc>
          <w:tcPr>
            <w:tcW w:w="4876" w:type="dxa"/>
            <w:tcBorders>
              <w:top w:val="nil"/>
              <w:left w:val="nil"/>
              <w:bottom w:val="nil"/>
              <w:right w:val="nil"/>
            </w:tcBorders>
          </w:tcPr>
          <w:p w14:paraId="30E92460" w14:textId="77777777" w:rsidR="00DC00D4" w:rsidRPr="00A749A9" w:rsidRDefault="00DC00D4" w:rsidP="00A749A9">
            <w:pPr>
              <w:pStyle w:val="Normal6a"/>
            </w:pPr>
            <w:r w:rsidRPr="00A749A9">
              <w:rPr>
                <w:b/>
                <w:i/>
              </w:rPr>
              <w:t>–</w:t>
            </w:r>
            <w:r w:rsidRPr="00A749A9">
              <w:tab/>
            </w:r>
            <w:r w:rsidRPr="00A749A9">
              <w:rPr>
                <w:b/>
                <w:i/>
              </w:rPr>
              <w:t>ottaa huomioon 20. toukokuuta 2021 antamansa päätöslauselman väestönkehityksen suunnanvaihdosta EU:n alueilla koheesiopolitiikan välineitä käyttäen,</w:t>
            </w:r>
          </w:p>
        </w:tc>
      </w:tr>
    </w:tbl>
    <w:p w14:paraId="5D57BF0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A48ACE4" w14:textId="77777777" w:rsidR="00DC00D4" w:rsidRPr="00A749A9" w:rsidRDefault="00DC00D4" w:rsidP="00A749A9">
      <w:pPr>
        <w:widowControl/>
      </w:pPr>
      <w:r w:rsidRPr="00A749A9">
        <w:rPr>
          <w:rStyle w:val="HideTWBExt"/>
        </w:rPr>
        <w:t>&lt;/Amend&gt;</w:t>
      </w:r>
    </w:p>
    <w:p w14:paraId="36B1A95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91</w:t>
      </w:r>
      <w:r w:rsidRPr="00A749A9">
        <w:rPr>
          <w:rStyle w:val="HideTWBExt"/>
          <w:b w:val="0"/>
        </w:rPr>
        <w:t>&lt;/NumAm&gt;</w:t>
      </w:r>
    </w:p>
    <w:p w14:paraId="58BA6F55"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Sebastião Bugalho, Maravillas Abadía Jover, Regina Doherty, Isabelle Le Callennec, Alma Ezcurra Almansa, Rosa Estaràs Ferragut, Elena Nevado del Campo</w:t>
      </w:r>
      <w:r w:rsidRPr="00A749A9">
        <w:rPr>
          <w:rStyle w:val="HideTWBExt"/>
          <w:b w:val="0"/>
        </w:rPr>
        <w:t>&lt;/Members&gt;</w:t>
      </w:r>
    </w:p>
    <w:p w14:paraId="034DEBF8" w14:textId="77777777" w:rsidR="00DC00D4" w:rsidRPr="00A749A9" w:rsidRDefault="00DC00D4" w:rsidP="00A749A9">
      <w:pPr>
        <w:pStyle w:val="NormalBold"/>
      </w:pPr>
      <w:r w:rsidRPr="00A749A9">
        <w:rPr>
          <w:rStyle w:val="HideTWBExt"/>
          <w:b w:val="0"/>
        </w:rPr>
        <w:t>&lt;/RepeatBlock-By&gt;</w:t>
      </w:r>
    </w:p>
    <w:p w14:paraId="5F6245A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8164F10" w14:textId="77777777" w:rsidR="00DC00D4" w:rsidRPr="00A749A9" w:rsidRDefault="00DC00D4" w:rsidP="00A749A9">
      <w:pPr>
        <w:pStyle w:val="NormalBold"/>
      </w:pPr>
      <w:r w:rsidRPr="00A749A9">
        <w:rPr>
          <w:rStyle w:val="HideTWBExt"/>
          <w:b w:val="0"/>
        </w:rPr>
        <w:t>&lt;Article&gt;</w:t>
      </w:r>
      <w:r w:rsidRPr="00A749A9">
        <w:t>Johdanto-osan 15 h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944DB48" w14:textId="77777777" w:rsidTr="00C32C98">
        <w:trPr>
          <w:trHeight w:hRule="exact" w:val="240"/>
          <w:jc w:val="center"/>
        </w:trPr>
        <w:tc>
          <w:tcPr>
            <w:tcW w:w="9752" w:type="dxa"/>
            <w:gridSpan w:val="2"/>
            <w:tcBorders>
              <w:top w:val="nil"/>
              <w:left w:val="nil"/>
              <w:bottom w:val="nil"/>
              <w:right w:val="nil"/>
            </w:tcBorders>
          </w:tcPr>
          <w:p w14:paraId="6AE40947" w14:textId="77777777" w:rsidR="00DC00D4" w:rsidRPr="00A749A9" w:rsidRDefault="00DC00D4" w:rsidP="00A749A9">
            <w:pPr>
              <w:widowControl/>
            </w:pPr>
          </w:p>
        </w:tc>
      </w:tr>
      <w:tr w:rsidR="00DC00D4" w:rsidRPr="00A749A9" w14:paraId="3D2CABA0" w14:textId="77777777" w:rsidTr="00C32C98">
        <w:trPr>
          <w:trHeight w:val="240"/>
          <w:jc w:val="center"/>
        </w:trPr>
        <w:tc>
          <w:tcPr>
            <w:tcW w:w="4876" w:type="dxa"/>
            <w:tcBorders>
              <w:top w:val="nil"/>
              <w:left w:val="nil"/>
              <w:bottom w:val="nil"/>
              <w:right w:val="nil"/>
            </w:tcBorders>
          </w:tcPr>
          <w:p w14:paraId="719D47F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9DF0E19" w14:textId="77777777" w:rsidR="00DC00D4" w:rsidRPr="00A749A9" w:rsidRDefault="00DC00D4" w:rsidP="00A749A9">
            <w:pPr>
              <w:pStyle w:val="AmColumnHeading"/>
            </w:pPr>
            <w:r w:rsidRPr="00A749A9">
              <w:t>Tarkistus</w:t>
            </w:r>
          </w:p>
        </w:tc>
      </w:tr>
      <w:tr w:rsidR="00DC00D4" w:rsidRPr="00A749A9" w14:paraId="1C1B3D5E" w14:textId="77777777" w:rsidTr="00C32C98">
        <w:trPr>
          <w:jc w:val="center"/>
        </w:trPr>
        <w:tc>
          <w:tcPr>
            <w:tcW w:w="4876" w:type="dxa"/>
            <w:tcBorders>
              <w:top w:val="nil"/>
              <w:left w:val="nil"/>
              <w:bottom w:val="nil"/>
              <w:right w:val="nil"/>
            </w:tcBorders>
          </w:tcPr>
          <w:p w14:paraId="75C0EB18" w14:textId="77777777" w:rsidR="00DC00D4" w:rsidRPr="00A749A9" w:rsidRDefault="00DC00D4" w:rsidP="00A749A9">
            <w:pPr>
              <w:pStyle w:val="Normal6a"/>
            </w:pPr>
          </w:p>
        </w:tc>
        <w:tc>
          <w:tcPr>
            <w:tcW w:w="4876" w:type="dxa"/>
            <w:tcBorders>
              <w:top w:val="nil"/>
              <w:left w:val="nil"/>
              <w:bottom w:val="nil"/>
              <w:right w:val="nil"/>
            </w:tcBorders>
          </w:tcPr>
          <w:p w14:paraId="0507ECFC" w14:textId="77777777" w:rsidR="00DC00D4" w:rsidRPr="00A749A9" w:rsidRDefault="00DC00D4" w:rsidP="00A749A9">
            <w:pPr>
              <w:pStyle w:val="Normal6a"/>
            </w:pPr>
            <w:r w:rsidRPr="00A749A9">
              <w:rPr>
                <w:b/>
                <w:i/>
              </w:rPr>
              <w:t>–</w:t>
            </w:r>
            <w:r w:rsidRPr="00A749A9">
              <w:tab/>
            </w:r>
            <w:r w:rsidRPr="00A749A9">
              <w:rPr>
                <w:b/>
                <w:i/>
              </w:rPr>
              <w:t>ottaa huomioon aluekehitysvaliokunnan mietinnön (A10-0139/2025),</w:t>
            </w:r>
          </w:p>
        </w:tc>
      </w:tr>
    </w:tbl>
    <w:p w14:paraId="5C0DED0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D4A1F80" w14:textId="77777777" w:rsidR="00DC00D4" w:rsidRPr="00A749A9" w:rsidRDefault="00DC00D4" w:rsidP="00A749A9">
      <w:pPr>
        <w:widowControl/>
      </w:pPr>
      <w:r w:rsidRPr="00A749A9">
        <w:rPr>
          <w:rStyle w:val="HideTWBExt"/>
        </w:rPr>
        <w:t>&lt;/Amend&gt;</w:t>
      </w:r>
    </w:p>
    <w:p w14:paraId="320687D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92</w:t>
      </w:r>
      <w:r w:rsidRPr="00A749A9">
        <w:rPr>
          <w:rStyle w:val="HideTWBExt"/>
          <w:b w:val="0"/>
        </w:rPr>
        <w:t>&lt;/NumAm&gt;</w:t>
      </w:r>
    </w:p>
    <w:p w14:paraId="3F95661F"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617B7D24" w14:textId="77777777" w:rsidR="00DC00D4" w:rsidRPr="00A749A9" w:rsidRDefault="00DC00D4" w:rsidP="00A749A9">
      <w:pPr>
        <w:pStyle w:val="NormalBold"/>
      </w:pPr>
      <w:r w:rsidRPr="00A749A9">
        <w:rPr>
          <w:rStyle w:val="HideTWBExt"/>
          <w:b w:val="0"/>
        </w:rPr>
        <w:t>&lt;/RepeatBlock-By&gt;</w:t>
      </w:r>
    </w:p>
    <w:p w14:paraId="597CABA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ED26D94" w14:textId="77777777" w:rsidR="00DC00D4" w:rsidRPr="00A749A9" w:rsidRDefault="00DC00D4" w:rsidP="00A749A9">
      <w:pPr>
        <w:pStyle w:val="NormalBold"/>
      </w:pPr>
      <w:r w:rsidRPr="00A749A9">
        <w:rPr>
          <w:rStyle w:val="HideTWBExt"/>
          <w:b w:val="0"/>
        </w:rPr>
        <w:t>&lt;Article&gt;</w:t>
      </w:r>
      <w:r w:rsidRPr="00A749A9">
        <w:t>Johdanto-osan 15 i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864C555" w14:textId="77777777" w:rsidTr="00C32C98">
        <w:trPr>
          <w:trHeight w:hRule="exact" w:val="240"/>
          <w:jc w:val="center"/>
        </w:trPr>
        <w:tc>
          <w:tcPr>
            <w:tcW w:w="9752" w:type="dxa"/>
            <w:gridSpan w:val="2"/>
            <w:tcBorders>
              <w:top w:val="nil"/>
              <w:left w:val="nil"/>
              <w:bottom w:val="nil"/>
              <w:right w:val="nil"/>
            </w:tcBorders>
          </w:tcPr>
          <w:p w14:paraId="09C291EC" w14:textId="77777777" w:rsidR="00DC00D4" w:rsidRPr="00A749A9" w:rsidRDefault="00DC00D4" w:rsidP="00A749A9">
            <w:pPr>
              <w:widowControl/>
            </w:pPr>
          </w:p>
        </w:tc>
      </w:tr>
      <w:tr w:rsidR="00DC00D4" w:rsidRPr="00A749A9" w14:paraId="3C92E5EB" w14:textId="77777777" w:rsidTr="00C32C98">
        <w:trPr>
          <w:trHeight w:val="240"/>
          <w:jc w:val="center"/>
        </w:trPr>
        <w:tc>
          <w:tcPr>
            <w:tcW w:w="4876" w:type="dxa"/>
            <w:tcBorders>
              <w:top w:val="nil"/>
              <w:left w:val="nil"/>
              <w:bottom w:val="nil"/>
              <w:right w:val="nil"/>
            </w:tcBorders>
          </w:tcPr>
          <w:p w14:paraId="1CF3030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1C70EE3" w14:textId="77777777" w:rsidR="00DC00D4" w:rsidRPr="00A749A9" w:rsidRDefault="00DC00D4" w:rsidP="00A749A9">
            <w:pPr>
              <w:pStyle w:val="AmColumnHeading"/>
            </w:pPr>
            <w:r w:rsidRPr="00A749A9">
              <w:t>Tarkistus</w:t>
            </w:r>
          </w:p>
        </w:tc>
      </w:tr>
      <w:tr w:rsidR="00DC00D4" w:rsidRPr="00A749A9" w14:paraId="5EF6CA31" w14:textId="77777777" w:rsidTr="00C32C98">
        <w:trPr>
          <w:jc w:val="center"/>
        </w:trPr>
        <w:tc>
          <w:tcPr>
            <w:tcW w:w="4876" w:type="dxa"/>
            <w:tcBorders>
              <w:top w:val="nil"/>
              <w:left w:val="nil"/>
              <w:bottom w:val="nil"/>
              <w:right w:val="nil"/>
            </w:tcBorders>
          </w:tcPr>
          <w:p w14:paraId="6A8B3ED6" w14:textId="77777777" w:rsidR="00DC00D4" w:rsidRPr="00A749A9" w:rsidRDefault="00DC00D4" w:rsidP="00A749A9">
            <w:pPr>
              <w:pStyle w:val="Normal6a"/>
            </w:pPr>
          </w:p>
        </w:tc>
        <w:tc>
          <w:tcPr>
            <w:tcW w:w="4876" w:type="dxa"/>
            <w:tcBorders>
              <w:top w:val="nil"/>
              <w:left w:val="nil"/>
              <w:bottom w:val="nil"/>
              <w:right w:val="nil"/>
            </w:tcBorders>
          </w:tcPr>
          <w:p w14:paraId="7AF6891B" w14:textId="77777777" w:rsidR="00DC00D4" w:rsidRPr="00A749A9" w:rsidRDefault="00DC00D4" w:rsidP="00A749A9">
            <w:pPr>
              <w:pStyle w:val="Normal6a"/>
            </w:pPr>
            <w:r w:rsidRPr="00A749A9">
              <w:rPr>
                <w:b/>
                <w:i/>
              </w:rPr>
              <w:t>–</w:t>
            </w:r>
            <w:r w:rsidRPr="00A749A9">
              <w:tab/>
            </w:r>
            <w:r w:rsidRPr="00A749A9">
              <w:rPr>
                <w:b/>
                <w:i/>
              </w:rPr>
              <w:t xml:space="preserve">ottaa huomioon vammaisten henkilöiden oikeuksia koskevan YK:n yleissopimuksen (CRPD) ja sen voimaantulon unionissa 21. tammikuuta 2011 vammaisten henkilöiden oikeuksia koskevan Yhdistyneiden kansakuntien yleissopimuksen tekemisestä Euroopan </w:t>
            </w:r>
            <w:r w:rsidRPr="00A749A9">
              <w:rPr>
                <w:b/>
                <w:i/>
              </w:rPr>
              <w:lastRenderedPageBreak/>
              <w:t>yhteisön puolesta 26. marraskuuta 2009 tehdyn neuvoston päätöksen 2010/48/EY mukaisesti,</w:t>
            </w:r>
          </w:p>
        </w:tc>
      </w:tr>
    </w:tbl>
    <w:p w14:paraId="3CB79D88"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B233B2D" w14:textId="77777777" w:rsidR="00DC00D4" w:rsidRPr="00A749A9" w:rsidRDefault="00DC00D4" w:rsidP="00A749A9">
      <w:pPr>
        <w:widowControl/>
      </w:pPr>
      <w:r w:rsidRPr="00A749A9">
        <w:rPr>
          <w:rStyle w:val="HideTWBExt"/>
        </w:rPr>
        <w:t>&lt;/Amend&gt;</w:t>
      </w:r>
    </w:p>
    <w:p w14:paraId="60DFDDC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93</w:t>
      </w:r>
      <w:r w:rsidRPr="00A749A9">
        <w:rPr>
          <w:rStyle w:val="HideTWBExt"/>
          <w:b w:val="0"/>
        </w:rPr>
        <w:t>&lt;/NumAm&gt;</w:t>
      </w:r>
    </w:p>
    <w:p w14:paraId="074D1370"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32EF5CDF" w14:textId="77777777" w:rsidR="00DC00D4" w:rsidRPr="00A749A9" w:rsidRDefault="00DC00D4" w:rsidP="00A749A9">
      <w:pPr>
        <w:pStyle w:val="NormalBold"/>
      </w:pPr>
      <w:r w:rsidRPr="00A749A9">
        <w:rPr>
          <w:rStyle w:val="HideTWBExt"/>
          <w:b w:val="0"/>
        </w:rPr>
        <w:t>&lt;/RepeatBlock-By&gt;</w:t>
      </w:r>
    </w:p>
    <w:p w14:paraId="23CA9EC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F3AAC09" w14:textId="77777777" w:rsidR="00DC00D4" w:rsidRPr="00A749A9" w:rsidRDefault="00DC00D4" w:rsidP="00A749A9">
      <w:pPr>
        <w:pStyle w:val="NormalBold"/>
      </w:pPr>
      <w:r w:rsidRPr="00A749A9">
        <w:rPr>
          <w:rStyle w:val="HideTWBExt"/>
          <w:b w:val="0"/>
        </w:rPr>
        <w:t>&lt;Article&gt;</w:t>
      </w:r>
      <w:r w:rsidRPr="00A749A9">
        <w:t>Johdanto-osan 15 j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4237EFE" w14:textId="77777777" w:rsidTr="00C32C98">
        <w:trPr>
          <w:trHeight w:hRule="exact" w:val="240"/>
          <w:jc w:val="center"/>
        </w:trPr>
        <w:tc>
          <w:tcPr>
            <w:tcW w:w="9752" w:type="dxa"/>
            <w:gridSpan w:val="2"/>
            <w:tcBorders>
              <w:top w:val="nil"/>
              <w:left w:val="nil"/>
              <w:bottom w:val="nil"/>
              <w:right w:val="nil"/>
            </w:tcBorders>
          </w:tcPr>
          <w:p w14:paraId="78E6AA63" w14:textId="77777777" w:rsidR="00DC00D4" w:rsidRPr="00A749A9" w:rsidRDefault="00DC00D4" w:rsidP="00A749A9">
            <w:pPr>
              <w:widowControl/>
            </w:pPr>
          </w:p>
        </w:tc>
      </w:tr>
      <w:tr w:rsidR="00DC00D4" w:rsidRPr="00A749A9" w14:paraId="034EF235" w14:textId="77777777" w:rsidTr="00C32C98">
        <w:trPr>
          <w:trHeight w:val="240"/>
          <w:jc w:val="center"/>
        </w:trPr>
        <w:tc>
          <w:tcPr>
            <w:tcW w:w="4876" w:type="dxa"/>
            <w:tcBorders>
              <w:top w:val="nil"/>
              <w:left w:val="nil"/>
              <w:bottom w:val="nil"/>
              <w:right w:val="nil"/>
            </w:tcBorders>
          </w:tcPr>
          <w:p w14:paraId="20CBA6D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FCBAA3E" w14:textId="77777777" w:rsidR="00DC00D4" w:rsidRPr="00A749A9" w:rsidRDefault="00DC00D4" w:rsidP="00A749A9">
            <w:pPr>
              <w:pStyle w:val="AmColumnHeading"/>
            </w:pPr>
            <w:r w:rsidRPr="00A749A9">
              <w:t>Tarkistus</w:t>
            </w:r>
          </w:p>
        </w:tc>
      </w:tr>
      <w:tr w:rsidR="00DC00D4" w:rsidRPr="00A749A9" w14:paraId="4E70FA72" w14:textId="77777777" w:rsidTr="00C32C98">
        <w:trPr>
          <w:jc w:val="center"/>
        </w:trPr>
        <w:tc>
          <w:tcPr>
            <w:tcW w:w="4876" w:type="dxa"/>
            <w:tcBorders>
              <w:top w:val="nil"/>
              <w:left w:val="nil"/>
              <w:bottom w:val="nil"/>
              <w:right w:val="nil"/>
            </w:tcBorders>
          </w:tcPr>
          <w:p w14:paraId="06AE7B07" w14:textId="77777777" w:rsidR="00DC00D4" w:rsidRPr="00A749A9" w:rsidRDefault="00DC00D4" w:rsidP="00A749A9">
            <w:pPr>
              <w:pStyle w:val="Normal6a"/>
            </w:pPr>
          </w:p>
        </w:tc>
        <w:tc>
          <w:tcPr>
            <w:tcW w:w="4876" w:type="dxa"/>
            <w:tcBorders>
              <w:top w:val="nil"/>
              <w:left w:val="nil"/>
              <w:bottom w:val="nil"/>
              <w:right w:val="nil"/>
            </w:tcBorders>
          </w:tcPr>
          <w:p w14:paraId="6EB26F9E" w14:textId="77777777" w:rsidR="00DC00D4" w:rsidRPr="00A749A9" w:rsidRDefault="00DC00D4" w:rsidP="00A749A9">
            <w:pPr>
              <w:pStyle w:val="Normal6a"/>
            </w:pPr>
            <w:r w:rsidRPr="00A749A9">
              <w:rPr>
                <w:b/>
                <w:i/>
              </w:rPr>
              <w:t>–</w:t>
            </w:r>
            <w:r w:rsidRPr="00A749A9">
              <w:tab/>
            </w:r>
            <w:r w:rsidRPr="00A749A9">
              <w:rPr>
                <w:b/>
                <w:i/>
              </w:rPr>
              <w:t>ottaa huomioon 20. marraskuuta 2024 annetut komission ohjeet EU:n rahoituksen yhteydessä sovellettavista ohjeista vammaisten henkilöiden itsenäisestä elämästä ja osallisuudesta yhteisössä,</w:t>
            </w:r>
          </w:p>
        </w:tc>
      </w:tr>
    </w:tbl>
    <w:p w14:paraId="5F44D44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E90CB6F" w14:textId="77777777" w:rsidR="00DC00D4" w:rsidRPr="00A749A9" w:rsidRDefault="00DC00D4" w:rsidP="00A749A9">
      <w:pPr>
        <w:widowControl/>
      </w:pPr>
      <w:r w:rsidRPr="00A749A9">
        <w:rPr>
          <w:rStyle w:val="HideTWBExt"/>
        </w:rPr>
        <w:t>&lt;/Amend&gt;</w:t>
      </w:r>
    </w:p>
    <w:p w14:paraId="0D5E284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94</w:t>
      </w:r>
      <w:r w:rsidRPr="00A749A9">
        <w:rPr>
          <w:rStyle w:val="HideTWBExt"/>
          <w:b w:val="0"/>
        </w:rPr>
        <w:t>&lt;/NumAm&gt;</w:t>
      </w:r>
    </w:p>
    <w:p w14:paraId="703CDB66"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69B9D88E" w14:textId="77777777" w:rsidR="00DC00D4" w:rsidRPr="00A749A9" w:rsidRDefault="00DC00D4" w:rsidP="00A749A9">
      <w:pPr>
        <w:pStyle w:val="NormalBold"/>
      </w:pPr>
      <w:r w:rsidRPr="00A749A9">
        <w:rPr>
          <w:rStyle w:val="HideTWBExt"/>
          <w:b w:val="0"/>
        </w:rPr>
        <w:t>&lt;/RepeatBlock-By&gt;</w:t>
      </w:r>
    </w:p>
    <w:p w14:paraId="19B5AD3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9C29A20" w14:textId="77777777" w:rsidR="00DC00D4" w:rsidRPr="00A749A9" w:rsidRDefault="00DC00D4" w:rsidP="00A749A9">
      <w:pPr>
        <w:pStyle w:val="NormalBold"/>
      </w:pPr>
      <w:r w:rsidRPr="00A749A9">
        <w:rPr>
          <w:rStyle w:val="HideTWBExt"/>
          <w:b w:val="0"/>
        </w:rPr>
        <w:t>&lt;Article&gt;</w:t>
      </w:r>
      <w:r w:rsidRPr="00A749A9">
        <w:t>Johdanto-osan 15 k viite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E201843" w14:textId="77777777" w:rsidTr="00C32C98">
        <w:trPr>
          <w:trHeight w:hRule="exact" w:val="240"/>
          <w:jc w:val="center"/>
        </w:trPr>
        <w:tc>
          <w:tcPr>
            <w:tcW w:w="9752" w:type="dxa"/>
            <w:gridSpan w:val="2"/>
            <w:tcBorders>
              <w:top w:val="nil"/>
              <w:left w:val="nil"/>
              <w:bottom w:val="nil"/>
              <w:right w:val="nil"/>
            </w:tcBorders>
          </w:tcPr>
          <w:p w14:paraId="699FAF97" w14:textId="77777777" w:rsidR="00DC00D4" w:rsidRPr="00A749A9" w:rsidRDefault="00DC00D4" w:rsidP="00A749A9">
            <w:pPr>
              <w:widowControl/>
            </w:pPr>
          </w:p>
        </w:tc>
      </w:tr>
      <w:tr w:rsidR="00DC00D4" w:rsidRPr="00A749A9" w14:paraId="3A3EBCAB" w14:textId="77777777" w:rsidTr="00C32C98">
        <w:trPr>
          <w:trHeight w:val="240"/>
          <w:jc w:val="center"/>
        </w:trPr>
        <w:tc>
          <w:tcPr>
            <w:tcW w:w="4876" w:type="dxa"/>
            <w:tcBorders>
              <w:top w:val="nil"/>
              <w:left w:val="nil"/>
              <w:bottom w:val="nil"/>
              <w:right w:val="nil"/>
            </w:tcBorders>
          </w:tcPr>
          <w:p w14:paraId="204F851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5B20A38" w14:textId="77777777" w:rsidR="00DC00D4" w:rsidRPr="00A749A9" w:rsidRDefault="00DC00D4" w:rsidP="00A749A9">
            <w:pPr>
              <w:pStyle w:val="AmColumnHeading"/>
            </w:pPr>
            <w:r w:rsidRPr="00A749A9">
              <w:t>Tarkistus</w:t>
            </w:r>
          </w:p>
        </w:tc>
      </w:tr>
      <w:tr w:rsidR="00DC00D4" w:rsidRPr="00A749A9" w14:paraId="77FCD467" w14:textId="77777777" w:rsidTr="00C32C98">
        <w:trPr>
          <w:jc w:val="center"/>
        </w:trPr>
        <w:tc>
          <w:tcPr>
            <w:tcW w:w="4876" w:type="dxa"/>
            <w:tcBorders>
              <w:top w:val="nil"/>
              <w:left w:val="nil"/>
              <w:bottom w:val="nil"/>
              <w:right w:val="nil"/>
            </w:tcBorders>
          </w:tcPr>
          <w:p w14:paraId="13D8BA0D" w14:textId="77777777" w:rsidR="00DC00D4" w:rsidRPr="00A749A9" w:rsidRDefault="00DC00D4" w:rsidP="00A749A9">
            <w:pPr>
              <w:pStyle w:val="Normal6a"/>
            </w:pPr>
          </w:p>
        </w:tc>
        <w:tc>
          <w:tcPr>
            <w:tcW w:w="4876" w:type="dxa"/>
            <w:tcBorders>
              <w:top w:val="nil"/>
              <w:left w:val="nil"/>
              <w:bottom w:val="nil"/>
              <w:right w:val="nil"/>
            </w:tcBorders>
          </w:tcPr>
          <w:p w14:paraId="7C663499" w14:textId="77777777" w:rsidR="00DC00D4" w:rsidRPr="00A749A9" w:rsidRDefault="00DC00D4" w:rsidP="00A749A9">
            <w:pPr>
              <w:pStyle w:val="Normal6a"/>
            </w:pPr>
            <w:r w:rsidRPr="00A749A9">
              <w:rPr>
                <w:b/>
                <w:i/>
              </w:rPr>
              <w:t>–</w:t>
            </w:r>
            <w:r w:rsidRPr="00A749A9">
              <w:tab/>
            </w:r>
            <w:r w:rsidRPr="00A749A9">
              <w:rPr>
                <w:b/>
                <w:i/>
              </w:rPr>
              <w:t>ottaa huomioon 3. maaliskuuta 2021 annetun komission tiedonannon ”Tasa-arvon unioni: Vammaisten henkilöiden oikeuksia koskeva strategia 2021–2030” (</w:t>
            </w:r>
            <w:proofErr w:type="gramStart"/>
            <w:r w:rsidRPr="00A749A9">
              <w:rPr>
                <w:b/>
                <w:i/>
              </w:rPr>
              <w:t>COM(</w:t>
            </w:r>
            <w:proofErr w:type="gramEnd"/>
            <w:r w:rsidRPr="00A749A9">
              <w:rPr>
                <w:b/>
                <w:i/>
              </w:rPr>
              <w:t>2021)0101),</w:t>
            </w:r>
          </w:p>
        </w:tc>
      </w:tr>
    </w:tbl>
    <w:p w14:paraId="396D795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7D3E2AE" w14:textId="77777777" w:rsidR="00DC00D4" w:rsidRPr="00A749A9" w:rsidRDefault="00DC00D4" w:rsidP="00A749A9">
      <w:pPr>
        <w:widowControl/>
      </w:pPr>
      <w:r w:rsidRPr="00A749A9">
        <w:rPr>
          <w:rStyle w:val="HideTWBExt"/>
        </w:rPr>
        <w:lastRenderedPageBreak/>
        <w:t>&lt;/Amend&gt;</w:t>
      </w:r>
    </w:p>
    <w:p w14:paraId="34479FD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95</w:t>
      </w:r>
      <w:r w:rsidRPr="00A749A9">
        <w:rPr>
          <w:rStyle w:val="HideTWBExt"/>
          <w:b w:val="0"/>
        </w:rPr>
        <w:t>&lt;/NumAm&gt;</w:t>
      </w:r>
    </w:p>
    <w:p w14:paraId="3ACAEB52"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w:t>
      </w:r>
      <w:r w:rsidRPr="00A749A9">
        <w:rPr>
          <w:rStyle w:val="HideTWBExt"/>
          <w:b w:val="0"/>
        </w:rPr>
        <w:t>&lt;/Members&gt;</w:t>
      </w:r>
    </w:p>
    <w:p w14:paraId="15B26CD4" w14:textId="77777777" w:rsidR="00DC00D4" w:rsidRPr="00A749A9" w:rsidRDefault="00DC00D4" w:rsidP="00A749A9">
      <w:pPr>
        <w:pStyle w:val="NormalBold"/>
      </w:pPr>
      <w:r w:rsidRPr="00A749A9">
        <w:rPr>
          <w:rStyle w:val="HideTWBExt"/>
          <w:b w:val="0"/>
        </w:rPr>
        <w:t>&lt;/RepeatBlock-By&gt;</w:t>
      </w:r>
    </w:p>
    <w:p w14:paraId="7905B1C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A829C19"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D70AA80" w14:textId="77777777" w:rsidTr="00C32C98">
        <w:trPr>
          <w:trHeight w:hRule="exact" w:val="240"/>
          <w:jc w:val="center"/>
        </w:trPr>
        <w:tc>
          <w:tcPr>
            <w:tcW w:w="9752" w:type="dxa"/>
            <w:gridSpan w:val="2"/>
            <w:tcBorders>
              <w:top w:val="nil"/>
              <w:left w:val="nil"/>
              <w:bottom w:val="nil"/>
              <w:right w:val="nil"/>
            </w:tcBorders>
          </w:tcPr>
          <w:p w14:paraId="2FAB65E4" w14:textId="77777777" w:rsidR="00DC00D4" w:rsidRPr="00A749A9" w:rsidRDefault="00DC00D4" w:rsidP="00A749A9">
            <w:pPr>
              <w:widowControl/>
            </w:pPr>
          </w:p>
        </w:tc>
      </w:tr>
      <w:tr w:rsidR="00DC00D4" w:rsidRPr="00A749A9" w14:paraId="0BD4B1BB" w14:textId="77777777" w:rsidTr="00C32C98">
        <w:trPr>
          <w:trHeight w:val="240"/>
          <w:jc w:val="center"/>
        </w:trPr>
        <w:tc>
          <w:tcPr>
            <w:tcW w:w="4876" w:type="dxa"/>
            <w:tcBorders>
              <w:top w:val="nil"/>
              <w:left w:val="nil"/>
              <w:bottom w:val="nil"/>
              <w:right w:val="nil"/>
            </w:tcBorders>
          </w:tcPr>
          <w:p w14:paraId="4649E61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C0BCD6E" w14:textId="77777777" w:rsidR="00DC00D4" w:rsidRPr="00A749A9" w:rsidRDefault="00DC00D4" w:rsidP="00A749A9">
            <w:pPr>
              <w:pStyle w:val="AmColumnHeading"/>
            </w:pPr>
            <w:r w:rsidRPr="00A749A9">
              <w:t>Tarkistus</w:t>
            </w:r>
          </w:p>
        </w:tc>
      </w:tr>
      <w:tr w:rsidR="00DC00D4" w:rsidRPr="00A749A9" w14:paraId="6232DF01" w14:textId="77777777" w:rsidTr="00C32C98">
        <w:trPr>
          <w:jc w:val="center"/>
        </w:trPr>
        <w:tc>
          <w:tcPr>
            <w:tcW w:w="4876" w:type="dxa"/>
            <w:tcBorders>
              <w:top w:val="nil"/>
              <w:left w:val="nil"/>
              <w:bottom w:val="nil"/>
              <w:right w:val="nil"/>
            </w:tcBorders>
          </w:tcPr>
          <w:p w14:paraId="79B31252" w14:textId="77777777" w:rsidR="00DC00D4" w:rsidRPr="00A749A9" w:rsidRDefault="00DC00D4" w:rsidP="00A749A9">
            <w:pPr>
              <w:pStyle w:val="Normal6a"/>
            </w:pPr>
            <w:r w:rsidRPr="00A749A9">
              <w:t>A.</w:t>
            </w:r>
            <w:r w:rsidRPr="00A749A9">
              <w:tab/>
              <w:t xml:space="preserve">ottaa huomioon, että koti ei ole pelkkä suoja vaan </w:t>
            </w:r>
            <w:r w:rsidRPr="00A749A9">
              <w:rPr>
                <w:b/>
                <w:i/>
              </w:rPr>
              <w:t>perhe- ja yhteisöelämän</w:t>
            </w:r>
            <w:r w:rsidRPr="00A749A9">
              <w:t xml:space="preserve"> kasvun ja kukoistuksen </w:t>
            </w:r>
            <w:r w:rsidRPr="00A749A9">
              <w:rPr>
                <w:b/>
                <w:i/>
              </w:rPr>
              <w:t>perusta</w:t>
            </w:r>
            <w:r w:rsidRPr="00A749A9">
              <w:t>;</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65D2C740" w14:textId="77777777" w:rsidR="00DC00D4" w:rsidRPr="00A749A9" w:rsidRDefault="00DC00D4" w:rsidP="00A749A9">
            <w:pPr>
              <w:pStyle w:val="Normal6a"/>
            </w:pPr>
            <w:r w:rsidRPr="00A749A9">
              <w:t>A.</w:t>
            </w:r>
            <w:r w:rsidRPr="00A749A9">
              <w:tab/>
              <w:t xml:space="preserve">ottaa huomioon, että koti ei ole pelkkä </w:t>
            </w:r>
            <w:r w:rsidRPr="00A749A9">
              <w:rPr>
                <w:b/>
                <w:i/>
              </w:rPr>
              <w:t>aineellinen</w:t>
            </w:r>
            <w:r w:rsidRPr="00A749A9">
              <w:t xml:space="preserve"> suoja vaan </w:t>
            </w:r>
            <w:r w:rsidRPr="00A749A9">
              <w:rPr>
                <w:b/>
                <w:i/>
              </w:rPr>
              <w:t>eurooppalaisten perheiden ja kotitalouksien</w:t>
            </w:r>
            <w:r w:rsidRPr="00A749A9">
              <w:t xml:space="preserve"> kasvun ja kukoistuksen </w:t>
            </w:r>
            <w:r w:rsidRPr="00A749A9">
              <w:rPr>
                <w:b/>
                <w:i/>
              </w:rPr>
              <w:t>välttämätön edellytys</w:t>
            </w:r>
            <w:r w:rsidRPr="00A749A9">
              <w:t>;</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rPr>
                <w:b/>
                <w:i/>
              </w:rPr>
              <w:t xml:space="preserve"> ottaa huomioon, että asuminen on yksi eurooppalaisten kotitalouksien suurimmista menoeristä; ottaa huomioon, että energiakustannuksilla on huomattava vaikutus eurooppalaisten ostovoimaan; ottaa huomioon, että omistajille aiheutuu merkittäviä huolto- ja kunnostuskustannuksia etenkin kiinteistöjensä energiatehokkuuden parantamisesta; ottaa huomioon, että nopeasti noussut korkotaso on muuttanut perusteellisesti kotitalouksien lainanottokykyä sekä vähentänyt niiden asunnonostovoimaa ja rajoittanut niiden mahdollisuutta hankkia omistusasunto, ja että tämä koskee erityisesti pienituloisia kotitalouksia, joiden osuus ensiasunnonostajista on pienentynyt jyrkästi</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r>
      <w:tr w:rsidR="00DC00D4" w:rsidRPr="00A749A9" w14:paraId="7FFBDE89" w14:textId="77777777" w:rsidTr="00C32C98">
        <w:trPr>
          <w:jc w:val="center"/>
        </w:trPr>
        <w:tc>
          <w:tcPr>
            <w:tcW w:w="4876" w:type="dxa"/>
            <w:tcBorders>
              <w:top w:val="nil"/>
              <w:left w:val="nil"/>
              <w:bottom w:val="nil"/>
              <w:right w:val="nil"/>
            </w:tcBorders>
          </w:tcPr>
          <w:p w14:paraId="54A213C3"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68DCF6FB" w14:textId="77777777" w:rsidR="00DC00D4" w:rsidRPr="00A749A9" w:rsidRDefault="00DC00D4" w:rsidP="00A749A9">
            <w:pPr>
              <w:pStyle w:val="Normal6a"/>
            </w:pPr>
            <w:r w:rsidRPr="00A749A9">
              <w:rPr>
                <w:b/>
                <w:i/>
              </w:rPr>
              <w:t>_________________</w:t>
            </w:r>
          </w:p>
        </w:tc>
      </w:tr>
      <w:tr w:rsidR="00DC00D4" w:rsidRPr="00A749A9" w14:paraId="1355BE6B" w14:textId="77777777" w:rsidTr="00C32C98">
        <w:trPr>
          <w:jc w:val="center"/>
        </w:trPr>
        <w:tc>
          <w:tcPr>
            <w:tcW w:w="4876" w:type="dxa"/>
            <w:tcBorders>
              <w:top w:val="nil"/>
              <w:left w:val="nil"/>
              <w:bottom w:val="nil"/>
              <w:right w:val="nil"/>
            </w:tcBorders>
          </w:tcPr>
          <w:p w14:paraId="7C95286C"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w:t>
            </w:r>
            <w:r w:rsidRPr="00A749A9">
              <w:lastRenderedPageBreak/>
              <w:t>housing for all”, 2024, https://data.europa.eu/doi/10.2864/8806922</w:t>
            </w:r>
          </w:p>
        </w:tc>
        <w:tc>
          <w:tcPr>
            <w:tcW w:w="4876" w:type="dxa"/>
            <w:tcBorders>
              <w:top w:val="nil"/>
              <w:left w:val="nil"/>
              <w:bottom w:val="nil"/>
              <w:right w:val="nil"/>
            </w:tcBorders>
          </w:tcPr>
          <w:p w14:paraId="013CC4C7" w14:textId="77777777" w:rsidR="00DC00D4" w:rsidRPr="00A749A9" w:rsidRDefault="00DC00D4" w:rsidP="00A749A9">
            <w:pPr>
              <w:pStyle w:val="Normal6a"/>
            </w:pPr>
            <w:r w:rsidRPr="00A749A9">
              <w:rPr>
                <w:vertAlign w:val="superscript"/>
              </w:rPr>
              <w:lastRenderedPageBreak/>
              <w:t>4</w:t>
            </w:r>
            <w:r w:rsidRPr="00A749A9">
              <w:t xml:space="preserve"> Euroopan talous- ja sosiaalikomitea, ”Secure access to social and affordable </w:t>
            </w:r>
            <w:r w:rsidRPr="00A749A9">
              <w:lastRenderedPageBreak/>
              <w:t>housing for all”, 2024, https://data.europa.eu/doi/10.2864/8806922</w:t>
            </w:r>
          </w:p>
        </w:tc>
      </w:tr>
      <w:tr w:rsidR="00DC00D4" w:rsidRPr="00A749A9" w14:paraId="578F6D34" w14:textId="77777777" w:rsidTr="00C32C98">
        <w:trPr>
          <w:jc w:val="center"/>
        </w:trPr>
        <w:tc>
          <w:tcPr>
            <w:tcW w:w="4876" w:type="dxa"/>
            <w:tcBorders>
              <w:top w:val="nil"/>
              <w:left w:val="nil"/>
              <w:bottom w:val="nil"/>
              <w:right w:val="nil"/>
            </w:tcBorders>
          </w:tcPr>
          <w:p w14:paraId="5B76C438" w14:textId="77777777" w:rsidR="00DC00D4" w:rsidRPr="00A749A9" w:rsidRDefault="00DC00D4" w:rsidP="00A749A9">
            <w:pPr>
              <w:pStyle w:val="Normal6a"/>
            </w:pPr>
            <w:r w:rsidRPr="00A749A9">
              <w:rPr>
                <w:vertAlign w:val="superscript"/>
              </w:rPr>
              <w:lastRenderedPageBreak/>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76528A45"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1C25E516" w14:textId="77777777" w:rsidTr="00C32C98">
        <w:trPr>
          <w:jc w:val="center"/>
        </w:trPr>
        <w:tc>
          <w:tcPr>
            <w:tcW w:w="4876" w:type="dxa"/>
            <w:tcBorders>
              <w:top w:val="nil"/>
              <w:left w:val="nil"/>
              <w:bottom w:val="nil"/>
              <w:right w:val="nil"/>
            </w:tcBorders>
          </w:tcPr>
          <w:p w14:paraId="345D52B6"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7B3ADC64"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74D2411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4118608E" w14:textId="77777777" w:rsidR="00DC00D4" w:rsidRPr="00A749A9" w:rsidRDefault="00DC00D4" w:rsidP="00A749A9">
      <w:pPr>
        <w:widowControl/>
      </w:pPr>
      <w:r w:rsidRPr="00A749A9">
        <w:rPr>
          <w:rStyle w:val="HideTWBExt"/>
        </w:rPr>
        <w:t>&lt;/Amend&gt;</w:t>
      </w:r>
    </w:p>
    <w:p w14:paraId="009BD3F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96</w:t>
      </w:r>
      <w:r w:rsidRPr="00A749A9">
        <w:rPr>
          <w:rStyle w:val="HideTWBExt"/>
          <w:b w:val="0"/>
        </w:rPr>
        <w:t>&lt;/NumAm&gt;</w:t>
      </w:r>
    </w:p>
    <w:p w14:paraId="751ED921"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György Hölvényi, Marie-Luce Brasier-Clain, Aleksandar Nikolic, Mélanie Disdier, Klara Dostalova</w:t>
      </w:r>
      <w:r w:rsidRPr="00A749A9">
        <w:rPr>
          <w:rStyle w:val="HideTWBExt"/>
          <w:b w:val="0"/>
        </w:rPr>
        <w:t>&lt;/Members&gt;</w:t>
      </w:r>
    </w:p>
    <w:p w14:paraId="3B7CCE9C" w14:textId="77777777" w:rsidR="00DC00D4" w:rsidRPr="00A749A9" w:rsidRDefault="00DC00D4" w:rsidP="00A749A9">
      <w:pPr>
        <w:pStyle w:val="NormalBold"/>
      </w:pPr>
      <w:r w:rsidRPr="00A749A9">
        <w:rPr>
          <w:rStyle w:val="HideTWBExt"/>
          <w:b w:val="0"/>
        </w:rPr>
        <w:t>&lt;/RepeatBlock-By&gt;</w:t>
      </w:r>
    </w:p>
    <w:p w14:paraId="3E0F133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360BE9B"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8132D76" w14:textId="77777777" w:rsidTr="00C32C98">
        <w:trPr>
          <w:trHeight w:hRule="exact" w:val="240"/>
          <w:jc w:val="center"/>
        </w:trPr>
        <w:tc>
          <w:tcPr>
            <w:tcW w:w="9752" w:type="dxa"/>
            <w:gridSpan w:val="2"/>
            <w:tcBorders>
              <w:top w:val="nil"/>
              <w:left w:val="nil"/>
              <w:bottom w:val="nil"/>
              <w:right w:val="nil"/>
            </w:tcBorders>
          </w:tcPr>
          <w:p w14:paraId="117D1ECC" w14:textId="77777777" w:rsidR="00DC00D4" w:rsidRPr="00A749A9" w:rsidRDefault="00DC00D4" w:rsidP="00A749A9">
            <w:pPr>
              <w:widowControl/>
            </w:pPr>
          </w:p>
        </w:tc>
      </w:tr>
      <w:tr w:rsidR="00DC00D4" w:rsidRPr="00A749A9" w14:paraId="3FB01A99" w14:textId="77777777" w:rsidTr="00C32C98">
        <w:trPr>
          <w:trHeight w:val="240"/>
          <w:jc w:val="center"/>
        </w:trPr>
        <w:tc>
          <w:tcPr>
            <w:tcW w:w="4876" w:type="dxa"/>
            <w:tcBorders>
              <w:top w:val="nil"/>
              <w:left w:val="nil"/>
              <w:bottom w:val="nil"/>
              <w:right w:val="nil"/>
            </w:tcBorders>
          </w:tcPr>
          <w:p w14:paraId="62C3C7E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BD9DAEB" w14:textId="77777777" w:rsidR="00DC00D4" w:rsidRPr="00A749A9" w:rsidRDefault="00DC00D4" w:rsidP="00A749A9">
            <w:pPr>
              <w:pStyle w:val="AmColumnHeading"/>
            </w:pPr>
            <w:r w:rsidRPr="00A749A9">
              <w:t>Tarkistus</w:t>
            </w:r>
          </w:p>
        </w:tc>
      </w:tr>
      <w:tr w:rsidR="00DC00D4" w:rsidRPr="00A749A9" w14:paraId="3B10EDC2" w14:textId="77777777" w:rsidTr="00C32C98">
        <w:trPr>
          <w:jc w:val="center"/>
        </w:trPr>
        <w:tc>
          <w:tcPr>
            <w:tcW w:w="4876" w:type="dxa"/>
            <w:tcBorders>
              <w:top w:val="nil"/>
              <w:left w:val="nil"/>
              <w:bottom w:val="nil"/>
              <w:right w:val="nil"/>
            </w:tcBorders>
          </w:tcPr>
          <w:p w14:paraId="61F94662" w14:textId="77777777" w:rsidR="00DC00D4" w:rsidRPr="00A749A9" w:rsidRDefault="00DC00D4" w:rsidP="00A749A9">
            <w:pPr>
              <w:pStyle w:val="Normal6a"/>
            </w:pPr>
            <w:r w:rsidRPr="00A749A9">
              <w:t>A.</w:t>
            </w:r>
            <w:r w:rsidRPr="00A749A9">
              <w:tab/>
              <w:t xml:space="preserve">ottaa huomioon, että koti ei ole pelkkä suoja vaan </w:t>
            </w:r>
            <w:r w:rsidRPr="00A749A9">
              <w:rPr>
                <w:b/>
                <w:i/>
              </w:rPr>
              <w:t>perhe- ja yhteisöelämän kasvun ja kukoistuksen perusta</w:t>
            </w:r>
            <w:r w:rsidRPr="00A749A9">
              <w:rPr>
                <w:vertAlign w:val="superscript"/>
              </w:rPr>
              <w:t>4</w:t>
            </w:r>
            <w:r w:rsidRPr="00A749A9">
              <w:t>;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330DFF89" w14:textId="77777777" w:rsidR="00DC00D4" w:rsidRPr="00A749A9" w:rsidRDefault="00DC00D4" w:rsidP="00A749A9">
            <w:pPr>
              <w:pStyle w:val="Normal6a"/>
            </w:pPr>
            <w:r w:rsidRPr="00A749A9">
              <w:t>A.</w:t>
            </w:r>
            <w:r w:rsidRPr="00A749A9">
              <w:tab/>
              <w:t xml:space="preserve">ottaa huomioon, että koti ei ole pelkkä </w:t>
            </w:r>
            <w:r w:rsidRPr="00A749A9">
              <w:rPr>
                <w:b/>
                <w:i/>
              </w:rPr>
              <w:t>materiaalinen</w:t>
            </w:r>
            <w:r w:rsidRPr="00A749A9">
              <w:t xml:space="preserve"> suoja vaan </w:t>
            </w:r>
            <w:r w:rsidRPr="00A749A9">
              <w:rPr>
                <w:b/>
                <w:bCs/>
                <w:i/>
                <w:iCs/>
              </w:rPr>
              <w:t>välttämätön edellytys perheiden, kotitalouksien ja yhteisöjen kasvulle ja kukoistukselle</w:t>
            </w:r>
            <w:r w:rsidRPr="00A749A9">
              <w:rPr>
                <w:vertAlign w:val="superscript"/>
              </w:rPr>
              <w:t>4</w:t>
            </w:r>
            <w:r w:rsidRPr="00A749A9">
              <w:t>; ottaa huomioon, että asumisen kalleus vaikuttaa yhä enenevissä määrin paitsi pienituloisiin myös keskituloisiin perheisiin Euroopassa</w:t>
            </w:r>
            <w:r w:rsidRPr="00A749A9">
              <w:rPr>
                <w:vertAlign w:val="superscript"/>
              </w:rPr>
              <w:t>5</w:t>
            </w:r>
            <w:r w:rsidRPr="00A749A9">
              <w:rPr>
                <w:b/>
                <w:bCs/>
                <w:i/>
                <w:iCs/>
              </w:rPr>
              <w:t>;</w:t>
            </w:r>
            <w:r w:rsidRPr="00A749A9">
              <w:rPr>
                <w:b/>
                <w:i/>
              </w:rPr>
              <w:t xml:space="preserve"> ottaa huomioon, että energiakustannuksilla on huomattava vaikutus eurooppalaisten ostovoimaan; ottaa huomioon, että asunnonomistajille aiheutuu merkittäviä huolto- ja peruskorjauskustannuksia, erityisesti rakennusten energiatehokkuuden parantamiseen liittyviä kustannuksia; </w:t>
            </w:r>
            <w:r w:rsidRPr="00A749A9">
              <w:rPr>
                <w:b/>
                <w:bCs/>
                <w:i/>
                <w:iCs/>
              </w:rPr>
              <w:t xml:space="preserve">ottaa huomioon, että korkojen nopea nousu on vaikuttanut voimakkaasti kotitalouksien lainanottokykyyn, vähentänyt asunnonomistajien ostovoimaa ja rajoittanut erityisesti pienituloisten kotitalouksien asunto-omistusta, sillä </w:t>
            </w:r>
            <w:r w:rsidRPr="00A749A9">
              <w:rPr>
                <w:b/>
                <w:bCs/>
                <w:i/>
                <w:iCs/>
              </w:rPr>
              <w:lastRenderedPageBreak/>
              <w:t>niiden osuus ensiostajista on laskenut jyrkästi</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r>
      <w:tr w:rsidR="00DC00D4" w:rsidRPr="00A749A9" w14:paraId="77C4A4CD" w14:textId="77777777" w:rsidTr="00C32C98">
        <w:trPr>
          <w:jc w:val="center"/>
        </w:trPr>
        <w:tc>
          <w:tcPr>
            <w:tcW w:w="4876" w:type="dxa"/>
            <w:tcBorders>
              <w:top w:val="nil"/>
              <w:left w:val="nil"/>
              <w:bottom w:val="nil"/>
              <w:right w:val="nil"/>
            </w:tcBorders>
          </w:tcPr>
          <w:p w14:paraId="137DEDCB"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1182EB4" w14:textId="77777777" w:rsidR="00DC00D4" w:rsidRPr="00A749A9" w:rsidRDefault="00DC00D4" w:rsidP="00A749A9">
            <w:pPr>
              <w:pStyle w:val="Normal6a"/>
            </w:pPr>
            <w:r w:rsidRPr="00A749A9">
              <w:rPr>
                <w:b/>
                <w:i/>
              </w:rPr>
              <w:t>_________________</w:t>
            </w:r>
          </w:p>
        </w:tc>
      </w:tr>
      <w:tr w:rsidR="00DC00D4" w:rsidRPr="00A749A9" w14:paraId="55940C1C" w14:textId="77777777" w:rsidTr="00C32C98">
        <w:trPr>
          <w:jc w:val="center"/>
        </w:trPr>
        <w:tc>
          <w:tcPr>
            <w:tcW w:w="4876" w:type="dxa"/>
            <w:tcBorders>
              <w:top w:val="nil"/>
              <w:left w:val="nil"/>
              <w:bottom w:val="nil"/>
              <w:right w:val="nil"/>
            </w:tcBorders>
          </w:tcPr>
          <w:p w14:paraId="4DF33E83"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07B2131E"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58414696" w14:textId="77777777" w:rsidTr="00C32C98">
        <w:trPr>
          <w:jc w:val="center"/>
        </w:trPr>
        <w:tc>
          <w:tcPr>
            <w:tcW w:w="4876" w:type="dxa"/>
            <w:tcBorders>
              <w:top w:val="nil"/>
              <w:left w:val="nil"/>
              <w:bottom w:val="nil"/>
              <w:right w:val="nil"/>
            </w:tcBorders>
          </w:tcPr>
          <w:p w14:paraId="2BA18070"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6DC92299"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5FB5112C" w14:textId="77777777" w:rsidTr="00C32C98">
        <w:trPr>
          <w:jc w:val="center"/>
        </w:trPr>
        <w:tc>
          <w:tcPr>
            <w:tcW w:w="4876" w:type="dxa"/>
            <w:tcBorders>
              <w:top w:val="nil"/>
              <w:left w:val="nil"/>
              <w:bottom w:val="nil"/>
              <w:right w:val="nil"/>
            </w:tcBorders>
          </w:tcPr>
          <w:p w14:paraId="5B3DBDD6"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6AA8904F"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4060A31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65DAEF4" w14:textId="77777777" w:rsidR="00DC00D4" w:rsidRPr="00A749A9" w:rsidRDefault="00DC00D4" w:rsidP="00A749A9">
      <w:pPr>
        <w:widowControl/>
      </w:pPr>
      <w:r w:rsidRPr="00A749A9">
        <w:rPr>
          <w:rStyle w:val="HideTWBExt"/>
        </w:rPr>
        <w:t>&lt;/Amend&gt;</w:t>
      </w:r>
    </w:p>
    <w:p w14:paraId="2339658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97</w:t>
      </w:r>
      <w:r w:rsidRPr="00A749A9">
        <w:rPr>
          <w:rStyle w:val="HideTWBExt"/>
          <w:b w:val="0"/>
        </w:rPr>
        <w:t>&lt;/NumAm&gt;</w:t>
      </w:r>
    </w:p>
    <w:p w14:paraId="6BF9F4AA"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6F2C162A" w14:textId="77777777" w:rsidR="00DC00D4" w:rsidRPr="00A749A9" w:rsidRDefault="00DC00D4" w:rsidP="00A749A9">
      <w:pPr>
        <w:pStyle w:val="NormalBold"/>
      </w:pPr>
      <w:r w:rsidRPr="00A749A9">
        <w:rPr>
          <w:rStyle w:val="HideTWBExt"/>
          <w:b w:val="0"/>
        </w:rPr>
        <w:t>&lt;/RepeatBlock-By&gt;</w:t>
      </w:r>
    </w:p>
    <w:p w14:paraId="095B459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D888C58"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D61FA41" w14:textId="77777777" w:rsidTr="00C32C98">
        <w:trPr>
          <w:trHeight w:hRule="exact" w:val="240"/>
          <w:jc w:val="center"/>
        </w:trPr>
        <w:tc>
          <w:tcPr>
            <w:tcW w:w="9752" w:type="dxa"/>
            <w:gridSpan w:val="2"/>
            <w:tcBorders>
              <w:top w:val="nil"/>
              <w:left w:val="nil"/>
              <w:bottom w:val="nil"/>
              <w:right w:val="nil"/>
            </w:tcBorders>
          </w:tcPr>
          <w:p w14:paraId="4A7CB614" w14:textId="77777777" w:rsidR="00DC00D4" w:rsidRPr="00A749A9" w:rsidRDefault="00DC00D4" w:rsidP="00A749A9">
            <w:pPr>
              <w:widowControl/>
            </w:pPr>
          </w:p>
        </w:tc>
      </w:tr>
      <w:tr w:rsidR="00DC00D4" w:rsidRPr="00A749A9" w14:paraId="3BEA4FA5" w14:textId="77777777" w:rsidTr="00C32C98">
        <w:trPr>
          <w:trHeight w:val="240"/>
          <w:jc w:val="center"/>
        </w:trPr>
        <w:tc>
          <w:tcPr>
            <w:tcW w:w="4876" w:type="dxa"/>
            <w:tcBorders>
              <w:top w:val="nil"/>
              <w:left w:val="nil"/>
              <w:bottom w:val="nil"/>
              <w:right w:val="nil"/>
            </w:tcBorders>
          </w:tcPr>
          <w:p w14:paraId="22CA530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6E0DF7B" w14:textId="77777777" w:rsidR="00DC00D4" w:rsidRPr="00A749A9" w:rsidRDefault="00DC00D4" w:rsidP="00A749A9">
            <w:pPr>
              <w:pStyle w:val="AmColumnHeading"/>
            </w:pPr>
            <w:r w:rsidRPr="00A749A9">
              <w:t>Tarkistus</w:t>
            </w:r>
          </w:p>
        </w:tc>
      </w:tr>
      <w:tr w:rsidR="00DC00D4" w:rsidRPr="00A749A9" w14:paraId="4998A05F" w14:textId="77777777" w:rsidTr="00C32C98">
        <w:trPr>
          <w:jc w:val="center"/>
        </w:trPr>
        <w:tc>
          <w:tcPr>
            <w:tcW w:w="4876" w:type="dxa"/>
            <w:tcBorders>
              <w:top w:val="nil"/>
              <w:left w:val="nil"/>
              <w:bottom w:val="nil"/>
              <w:right w:val="nil"/>
            </w:tcBorders>
          </w:tcPr>
          <w:p w14:paraId="26FE3E3E" w14:textId="77777777" w:rsidR="00DC00D4" w:rsidRPr="00A749A9" w:rsidRDefault="00DC00D4" w:rsidP="00A749A9">
            <w:pPr>
              <w:pStyle w:val="Normal6a"/>
            </w:pPr>
            <w:r w:rsidRPr="00A749A9">
              <w:t>A.</w:t>
            </w:r>
            <w:r w:rsidRPr="00A749A9">
              <w:tab/>
              <w:t xml:space="preserve">ottaa huomioon, että koti ei ole pelkkä suoja vaan </w:t>
            </w:r>
            <w:r w:rsidRPr="00A749A9">
              <w:rPr>
                <w:b/>
                <w:bCs/>
                <w:i/>
                <w:iCs/>
              </w:rPr>
              <w:t>perhe-</w:t>
            </w:r>
            <w:r w:rsidRPr="00A749A9">
              <w:t xml:space="preserve"> ja yhteisöelämän kasvun ja kukoistuksen perusta</w:t>
            </w:r>
            <w:r w:rsidRPr="00A749A9">
              <w:rPr>
                <w:vertAlign w:val="superscript"/>
              </w:rPr>
              <w:t>4</w:t>
            </w:r>
            <w:r w:rsidRPr="00A749A9">
              <w:t xml:space="preserve">; ottaa huomioon, että asumisen kalleus vaikuttaa </w:t>
            </w:r>
            <w:r w:rsidRPr="00A749A9">
              <w:rPr>
                <w:b/>
                <w:bCs/>
                <w:i/>
                <w:iCs/>
              </w:rPr>
              <w:t>yhä enenevissä määrin paitsi pienituloisiin myös</w:t>
            </w:r>
            <w:r w:rsidRPr="00A749A9">
              <w:t xml:space="preserve">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w:t>
            </w:r>
            <w:r w:rsidRPr="00A749A9">
              <w:lastRenderedPageBreak/>
              <w:t>muuttaneiden nuorten keski-ikä oli 26,3 vuotta;</w:t>
            </w:r>
            <w:r w:rsidRPr="00A749A9">
              <w:rPr>
                <w:vertAlign w:val="superscript"/>
              </w:rPr>
              <w:t>6</w:t>
            </w:r>
            <w:r w:rsidRPr="00A749A9">
              <w:t xml:space="preserve"> </w:t>
            </w:r>
            <w:r w:rsidRPr="00A749A9">
              <w:rPr>
                <w:b/>
                <w:bCs/>
                <w:i/>
                <w:iCs/>
              </w:rPr>
              <w:t>toteaa, että panostaminen perheisiin on investointi tulevaisuuteen</w:t>
            </w:r>
            <w:r w:rsidRPr="00A749A9">
              <w:t>;</w:t>
            </w:r>
          </w:p>
        </w:tc>
        <w:tc>
          <w:tcPr>
            <w:tcW w:w="4876" w:type="dxa"/>
            <w:tcBorders>
              <w:top w:val="nil"/>
              <w:left w:val="nil"/>
              <w:bottom w:val="nil"/>
              <w:right w:val="nil"/>
            </w:tcBorders>
          </w:tcPr>
          <w:p w14:paraId="02A68713" w14:textId="77777777" w:rsidR="00DC00D4" w:rsidRPr="00A749A9" w:rsidRDefault="00DC00D4" w:rsidP="00A749A9">
            <w:pPr>
              <w:pStyle w:val="Normal6a"/>
            </w:pPr>
            <w:r w:rsidRPr="00A749A9">
              <w:lastRenderedPageBreak/>
              <w:t>A.</w:t>
            </w:r>
            <w:r w:rsidRPr="00A749A9">
              <w:tab/>
            </w:r>
            <w:r w:rsidRPr="00A749A9">
              <w:rPr>
                <w:b/>
                <w:i/>
              </w:rPr>
              <w:t>ottaa huomioon, että oikeus riittävään asumiseen on ihmisoikeus, joka tunnustetaan kansainvälisessä ihmisoikeuslainsäädännössä osana oikeutta riittävään elintasoon</w:t>
            </w:r>
            <w:r w:rsidRPr="00A749A9">
              <w:rPr>
                <w:b/>
                <w:i/>
                <w:vertAlign w:val="superscript"/>
              </w:rPr>
              <w:t>3 a</w:t>
            </w:r>
            <w:r w:rsidRPr="00A749A9">
              <w:rPr>
                <w:b/>
                <w:i/>
              </w:rPr>
              <w:t>;</w:t>
            </w:r>
            <w:r w:rsidRPr="00A749A9">
              <w:t xml:space="preserve"> ottaa huomioon, että koti ei ole pelkkä suoja vaan </w:t>
            </w:r>
            <w:r w:rsidRPr="00A749A9">
              <w:rPr>
                <w:b/>
                <w:bCs/>
                <w:i/>
                <w:iCs/>
              </w:rPr>
              <w:t>yksilö-, kotitalous-</w:t>
            </w:r>
            <w:r w:rsidRPr="00A749A9">
              <w:t xml:space="preserve"> ja yhteisöelämän kasvun ja kukoistuksen perusta</w:t>
            </w:r>
            <w:r w:rsidRPr="00A749A9">
              <w:rPr>
                <w:vertAlign w:val="superscript"/>
              </w:rPr>
              <w:t>4</w:t>
            </w:r>
            <w:r w:rsidRPr="00A749A9">
              <w:t xml:space="preserve">; ottaa huomioon, että asumisen kalleus vaikuttaa </w:t>
            </w:r>
            <w:r w:rsidRPr="00A749A9">
              <w:rPr>
                <w:b/>
                <w:bCs/>
                <w:i/>
                <w:iCs/>
              </w:rPr>
              <w:t>pieni- ja</w:t>
            </w:r>
            <w:r w:rsidRPr="00A749A9">
              <w:t xml:space="preserve"> keskituloisiin perheisiin Euroopassa</w:t>
            </w:r>
            <w:r w:rsidRPr="00A749A9">
              <w:rPr>
                <w:vertAlign w:val="superscript"/>
              </w:rPr>
              <w:t>5</w:t>
            </w:r>
            <w:r w:rsidRPr="00A749A9">
              <w:rPr>
                <w:b/>
                <w:bCs/>
                <w:i/>
                <w:iCs/>
              </w:rPr>
              <w:t xml:space="preserve"> ja että vuokraajiin, </w:t>
            </w:r>
            <w:r w:rsidRPr="00A749A9">
              <w:rPr>
                <w:b/>
                <w:bCs/>
                <w:i/>
                <w:iCs/>
              </w:rPr>
              <w:lastRenderedPageBreak/>
              <w:t>yksinhuoltajatalouksiin ja pienituloisiin kotitalouksiin kohdistuvat vaikutukset ovat suhteettomia</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w:t>
            </w:r>
            <w:r w:rsidRPr="00A749A9">
              <w:rPr>
                <w:b/>
                <w:i/>
              </w:rPr>
              <w:t>katsoo, että nykyisen asuntokriisin menestyksekäs ratkaiseminen edistää unionin ensiarvoisen sosiaalisen tavoitteen saavuttamista ja samalla edistymistä ilmasto- ja ympäristötavoitteiden saavuttamisessa</w:t>
            </w:r>
            <w:r w:rsidRPr="00A749A9">
              <w:t>;</w:t>
            </w:r>
          </w:p>
        </w:tc>
      </w:tr>
      <w:tr w:rsidR="00DC00D4" w:rsidRPr="00A749A9" w14:paraId="5C97091F" w14:textId="77777777" w:rsidTr="00C32C98">
        <w:trPr>
          <w:jc w:val="center"/>
        </w:trPr>
        <w:tc>
          <w:tcPr>
            <w:tcW w:w="4876" w:type="dxa"/>
            <w:tcBorders>
              <w:top w:val="nil"/>
              <w:left w:val="nil"/>
              <w:bottom w:val="nil"/>
              <w:right w:val="nil"/>
            </w:tcBorders>
          </w:tcPr>
          <w:p w14:paraId="7F4D2664"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4DC6BEEB" w14:textId="77777777" w:rsidR="00DC00D4" w:rsidRPr="00A749A9" w:rsidRDefault="00DC00D4" w:rsidP="00A749A9">
            <w:pPr>
              <w:pStyle w:val="Normal6a"/>
            </w:pPr>
            <w:r w:rsidRPr="00A749A9">
              <w:rPr>
                <w:b/>
                <w:i/>
              </w:rPr>
              <w:t>_________________</w:t>
            </w:r>
          </w:p>
        </w:tc>
      </w:tr>
      <w:tr w:rsidR="00DC00D4" w:rsidRPr="00A749A9" w14:paraId="6CB9F988" w14:textId="77777777" w:rsidTr="00C32C98">
        <w:trPr>
          <w:jc w:val="center"/>
        </w:trPr>
        <w:tc>
          <w:tcPr>
            <w:tcW w:w="4876" w:type="dxa"/>
            <w:tcBorders>
              <w:top w:val="nil"/>
              <w:left w:val="nil"/>
              <w:bottom w:val="nil"/>
              <w:right w:val="nil"/>
            </w:tcBorders>
          </w:tcPr>
          <w:p w14:paraId="2945DC9B" w14:textId="77777777" w:rsidR="00DC00D4" w:rsidRPr="00A749A9" w:rsidRDefault="00DC00D4" w:rsidP="00A749A9">
            <w:pPr>
              <w:widowControl/>
            </w:pPr>
          </w:p>
        </w:tc>
        <w:tc>
          <w:tcPr>
            <w:tcW w:w="4876" w:type="dxa"/>
            <w:tcBorders>
              <w:top w:val="nil"/>
              <w:left w:val="nil"/>
              <w:bottom w:val="nil"/>
              <w:right w:val="nil"/>
            </w:tcBorders>
          </w:tcPr>
          <w:p w14:paraId="782CE0D3" w14:textId="77777777" w:rsidR="00DC00D4" w:rsidRPr="00A749A9" w:rsidRDefault="00DC00D4" w:rsidP="00A749A9">
            <w:pPr>
              <w:pStyle w:val="Normal6a"/>
            </w:pPr>
            <w:r w:rsidRPr="00A749A9">
              <w:rPr>
                <w:b/>
                <w:i/>
                <w:vertAlign w:val="superscript"/>
              </w:rPr>
              <w:t>3 a</w:t>
            </w:r>
            <w:r w:rsidRPr="00A749A9">
              <w:t xml:space="preserve"> </w:t>
            </w:r>
            <w:r w:rsidRPr="00A749A9">
              <w:rPr>
                <w:b/>
                <w:i/>
              </w:rPr>
              <w:t>Ihmisoikeuksien yleismaailmallisen julistuksen 25 artiklan 1 kohta ja taloudellisia, sosiaalisia ja sivistyksellisiä oikeuksia koskevan kansainvälisen yleissopimuksen 11 artiklan 1 kohta.</w:t>
            </w:r>
          </w:p>
        </w:tc>
      </w:tr>
      <w:tr w:rsidR="00DC00D4" w:rsidRPr="00A749A9" w14:paraId="2D43EF5A" w14:textId="77777777" w:rsidTr="00C32C98">
        <w:trPr>
          <w:jc w:val="center"/>
        </w:trPr>
        <w:tc>
          <w:tcPr>
            <w:tcW w:w="4876" w:type="dxa"/>
            <w:tcBorders>
              <w:top w:val="nil"/>
              <w:left w:val="nil"/>
              <w:bottom w:val="nil"/>
              <w:right w:val="nil"/>
            </w:tcBorders>
          </w:tcPr>
          <w:p w14:paraId="35A6D26A"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5BE2F7A9"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38B56809" w14:textId="77777777" w:rsidTr="00C32C98">
        <w:trPr>
          <w:jc w:val="center"/>
        </w:trPr>
        <w:tc>
          <w:tcPr>
            <w:tcW w:w="4876" w:type="dxa"/>
            <w:tcBorders>
              <w:top w:val="nil"/>
              <w:left w:val="nil"/>
              <w:bottom w:val="nil"/>
              <w:right w:val="nil"/>
            </w:tcBorders>
          </w:tcPr>
          <w:p w14:paraId="22422B2F"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5F7F7B98"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6804C4C7" w14:textId="77777777" w:rsidTr="00C32C98">
        <w:trPr>
          <w:jc w:val="center"/>
        </w:trPr>
        <w:tc>
          <w:tcPr>
            <w:tcW w:w="4876" w:type="dxa"/>
            <w:tcBorders>
              <w:top w:val="nil"/>
              <w:left w:val="nil"/>
              <w:bottom w:val="nil"/>
              <w:right w:val="nil"/>
            </w:tcBorders>
          </w:tcPr>
          <w:p w14:paraId="2264F7BD"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1680D8AB"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19FDEA0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D07B8F4" w14:textId="77777777" w:rsidR="00DC00D4" w:rsidRPr="00A749A9" w:rsidRDefault="00DC00D4" w:rsidP="00A749A9">
      <w:pPr>
        <w:widowControl/>
      </w:pPr>
      <w:r w:rsidRPr="00A749A9">
        <w:rPr>
          <w:rStyle w:val="HideTWBExt"/>
        </w:rPr>
        <w:t>&lt;/Amend&gt;</w:t>
      </w:r>
    </w:p>
    <w:p w14:paraId="53FAD38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98</w:t>
      </w:r>
      <w:r w:rsidRPr="00A749A9">
        <w:rPr>
          <w:rStyle w:val="HideTWBExt"/>
          <w:b w:val="0"/>
        </w:rPr>
        <w:t>&lt;/NumAm&gt;</w:t>
      </w:r>
    </w:p>
    <w:p w14:paraId="58922D2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 Johan Danielsson</w:t>
      </w:r>
      <w:r w:rsidRPr="00A749A9">
        <w:rPr>
          <w:rStyle w:val="HideTWBExt"/>
          <w:b w:val="0"/>
        </w:rPr>
        <w:t>&lt;/Members&gt;</w:t>
      </w:r>
    </w:p>
    <w:p w14:paraId="7ADBDB3B" w14:textId="77777777" w:rsidR="00DC00D4" w:rsidRPr="00A749A9" w:rsidRDefault="00DC00D4" w:rsidP="00A749A9">
      <w:pPr>
        <w:pStyle w:val="NormalBold"/>
      </w:pPr>
      <w:r w:rsidRPr="00A749A9">
        <w:rPr>
          <w:rStyle w:val="HideTWBExt"/>
          <w:b w:val="0"/>
        </w:rPr>
        <w:t>&lt;/RepeatBlock-By&gt;</w:t>
      </w:r>
    </w:p>
    <w:p w14:paraId="5F76560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9CE29AC"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21E71AA" w14:textId="77777777" w:rsidTr="00C32C98">
        <w:trPr>
          <w:trHeight w:hRule="exact" w:val="240"/>
          <w:jc w:val="center"/>
        </w:trPr>
        <w:tc>
          <w:tcPr>
            <w:tcW w:w="9752" w:type="dxa"/>
            <w:gridSpan w:val="2"/>
            <w:tcBorders>
              <w:top w:val="nil"/>
              <w:left w:val="nil"/>
              <w:bottom w:val="nil"/>
              <w:right w:val="nil"/>
            </w:tcBorders>
          </w:tcPr>
          <w:p w14:paraId="552185FF" w14:textId="77777777" w:rsidR="00DC00D4" w:rsidRPr="00A749A9" w:rsidRDefault="00DC00D4" w:rsidP="00A749A9">
            <w:pPr>
              <w:widowControl/>
            </w:pPr>
          </w:p>
        </w:tc>
      </w:tr>
      <w:tr w:rsidR="00DC00D4" w:rsidRPr="00A749A9" w14:paraId="74DE35C8" w14:textId="77777777" w:rsidTr="00C32C98">
        <w:trPr>
          <w:trHeight w:val="240"/>
          <w:jc w:val="center"/>
        </w:trPr>
        <w:tc>
          <w:tcPr>
            <w:tcW w:w="4876" w:type="dxa"/>
            <w:tcBorders>
              <w:top w:val="nil"/>
              <w:left w:val="nil"/>
              <w:bottom w:val="nil"/>
              <w:right w:val="nil"/>
            </w:tcBorders>
          </w:tcPr>
          <w:p w14:paraId="64FB3B0E"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1515800D" w14:textId="77777777" w:rsidR="00DC00D4" w:rsidRPr="00A749A9" w:rsidRDefault="00DC00D4" w:rsidP="00A749A9">
            <w:pPr>
              <w:pStyle w:val="AmColumnHeading"/>
            </w:pPr>
            <w:r w:rsidRPr="00A749A9">
              <w:t>Tarkistus</w:t>
            </w:r>
          </w:p>
        </w:tc>
      </w:tr>
      <w:tr w:rsidR="00DC00D4" w:rsidRPr="00A749A9" w14:paraId="3A6BBC83" w14:textId="77777777" w:rsidTr="00C32C98">
        <w:trPr>
          <w:jc w:val="center"/>
        </w:trPr>
        <w:tc>
          <w:tcPr>
            <w:tcW w:w="4876" w:type="dxa"/>
            <w:tcBorders>
              <w:top w:val="nil"/>
              <w:left w:val="nil"/>
              <w:bottom w:val="nil"/>
              <w:right w:val="nil"/>
            </w:tcBorders>
          </w:tcPr>
          <w:p w14:paraId="0BC2294E"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b/>
                <w:i/>
                <w:vertAlign w:val="superscript"/>
              </w:rPr>
              <w:t>4</w:t>
            </w:r>
            <w:r w:rsidRPr="00A749A9">
              <w:t xml:space="preserve">; ottaa huomioon, että asumisen kalleus </w:t>
            </w:r>
            <w:r w:rsidRPr="00A749A9">
              <w:rPr>
                <w:b/>
                <w:bCs/>
                <w:i/>
                <w:iCs/>
              </w:rPr>
              <w:t>vaikuttaa</w:t>
            </w:r>
            <w:r w:rsidRPr="00A749A9">
              <w:t xml:space="preserve"> yhä enenevissä määrin paitsi pienituloisiin myös keskituloisiin </w:t>
            </w:r>
            <w:r w:rsidRPr="00A749A9">
              <w:rPr>
                <w:b/>
                <w:bCs/>
                <w:i/>
                <w:iCs/>
              </w:rPr>
              <w:t>perheisiin</w:t>
            </w:r>
            <w:r w:rsidRPr="00A749A9">
              <w:t xml:space="preserve"> Euroopassa</w:t>
            </w:r>
            <w:r w:rsidRPr="00A749A9">
              <w:rPr>
                <w:b/>
                <w:i/>
                <w:vertAlign w:val="superscript"/>
              </w:rPr>
              <w:t>5</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bCs/>
                <w:i/>
                <w:iCs/>
              </w:rPr>
              <w:t>perheisiin</w:t>
            </w:r>
            <w:r w:rsidRPr="00A749A9">
              <w:t xml:space="preserve"> on investointi tulevaisuuteen;</w:t>
            </w:r>
          </w:p>
        </w:tc>
        <w:tc>
          <w:tcPr>
            <w:tcW w:w="4876" w:type="dxa"/>
            <w:tcBorders>
              <w:top w:val="nil"/>
              <w:left w:val="nil"/>
              <w:bottom w:val="nil"/>
              <w:right w:val="nil"/>
            </w:tcBorders>
          </w:tcPr>
          <w:p w14:paraId="32B73B53" w14:textId="77777777" w:rsidR="00DC00D4" w:rsidRPr="00A749A9" w:rsidRDefault="00DC00D4" w:rsidP="00A749A9">
            <w:pPr>
              <w:pStyle w:val="Normal6a"/>
            </w:pPr>
            <w:r w:rsidRPr="00A749A9">
              <w:t>A.</w:t>
            </w:r>
            <w:r w:rsidRPr="00A749A9">
              <w:tab/>
              <w:t xml:space="preserve">ottaa huomioon, että koti ei ole pelkkä suoja vaan </w:t>
            </w:r>
            <w:r w:rsidRPr="00A749A9">
              <w:rPr>
                <w:b/>
                <w:bCs/>
                <w:i/>
                <w:iCs/>
              </w:rPr>
              <w:t>yksilö-,</w:t>
            </w:r>
            <w:r w:rsidRPr="00A749A9">
              <w:t xml:space="preserve"> perhe- ja yhteisöelämän kasvun ja kukoistuksen perusta</w:t>
            </w:r>
            <w:r w:rsidRPr="00A749A9">
              <w:rPr>
                <w:b/>
                <w:bCs/>
                <w:i/>
                <w:iCs/>
              </w:rPr>
              <w:t>;</w:t>
            </w:r>
            <w:r w:rsidRPr="00A749A9">
              <w:rPr>
                <w:b/>
                <w:i/>
              </w:rPr>
              <w:t xml:space="preserve"> katsoo, että riittävän asunnon saatavuus on perusihmisoikeus ja edellytys ihmisarvolle, sosiaaliselle osallisuudelle ja tasa-arvolle</w:t>
            </w:r>
            <w:r w:rsidRPr="00A749A9">
              <w:t xml:space="preserve">; ottaa huomioon, että asumisen kalleus </w:t>
            </w:r>
            <w:r w:rsidRPr="00A749A9">
              <w:rPr>
                <w:b/>
                <w:bCs/>
                <w:i/>
                <w:iCs/>
              </w:rPr>
              <w:t>ja riittävien asuntojen saatavuuden puute vaikuttavat</w:t>
            </w:r>
            <w:r w:rsidRPr="00A749A9">
              <w:rPr>
                <w:i/>
                <w:iCs/>
              </w:rPr>
              <w:t xml:space="preserve"> </w:t>
            </w:r>
            <w:r w:rsidRPr="00A749A9">
              <w:t xml:space="preserve">yhä enenevissä määrin paitsi pienituloisiin myös keskituloisiin </w:t>
            </w:r>
            <w:r w:rsidRPr="00A749A9">
              <w:rPr>
                <w:b/>
                <w:i/>
              </w:rPr>
              <w:t>ihmisiin</w:t>
            </w:r>
            <w:r w:rsidRPr="00A749A9">
              <w:t>Euroopassa;</w:t>
            </w:r>
            <w:r w:rsidRPr="00A749A9">
              <w:rPr>
                <w:b/>
                <w:i/>
              </w:rPr>
              <w:t xml:space="preserve"> toteaa, että vuokralaisille ja ensiasunnon ostajille kohtuuhintaisen asunnon vuokraaminen tai kunnollisen asunnon omistaminen on vaikeampaa kuin koskaan aiemmin</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i/>
              </w:rPr>
              <w:t>turvallisiin ja kohtuuhintaisiin asuntoihin kaikille, erityisesti haavoittuvassa asemassa oleville ryhmille,</w:t>
            </w:r>
            <w:r w:rsidRPr="00A749A9">
              <w:t xml:space="preserve"> on investointi tulevaisuuteen;</w:t>
            </w:r>
          </w:p>
        </w:tc>
      </w:tr>
      <w:tr w:rsidR="00DC00D4" w:rsidRPr="00A749A9" w14:paraId="1F2B0218" w14:textId="77777777" w:rsidTr="00C32C98">
        <w:trPr>
          <w:jc w:val="center"/>
        </w:trPr>
        <w:tc>
          <w:tcPr>
            <w:tcW w:w="4876" w:type="dxa"/>
            <w:tcBorders>
              <w:top w:val="nil"/>
              <w:left w:val="nil"/>
              <w:bottom w:val="nil"/>
              <w:right w:val="nil"/>
            </w:tcBorders>
          </w:tcPr>
          <w:p w14:paraId="522BD3DE"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766BC329" w14:textId="77777777" w:rsidR="00DC00D4" w:rsidRPr="00A749A9" w:rsidRDefault="00DC00D4" w:rsidP="00A749A9">
            <w:pPr>
              <w:pStyle w:val="Normal6a"/>
            </w:pPr>
            <w:r w:rsidRPr="00A749A9">
              <w:rPr>
                <w:b/>
                <w:i/>
              </w:rPr>
              <w:t>_________________</w:t>
            </w:r>
          </w:p>
        </w:tc>
      </w:tr>
      <w:tr w:rsidR="00DC00D4" w:rsidRPr="00A749A9" w14:paraId="71B22A33" w14:textId="77777777" w:rsidTr="00C32C98">
        <w:trPr>
          <w:jc w:val="center"/>
        </w:trPr>
        <w:tc>
          <w:tcPr>
            <w:tcW w:w="4876" w:type="dxa"/>
            <w:tcBorders>
              <w:top w:val="nil"/>
              <w:left w:val="nil"/>
              <w:bottom w:val="nil"/>
              <w:right w:val="nil"/>
            </w:tcBorders>
          </w:tcPr>
          <w:p w14:paraId="4FFC127B" w14:textId="77777777" w:rsidR="00DC00D4" w:rsidRPr="00A749A9" w:rsidRDefault="00DC00D4" w:rsidP="00A749A9">
            <w:pPr>
              <w:pStyle w:val="Normal6a"/>
            </w:pPr>
            <w:r w:rsidRPr="00A749A9">
              <w:rPr>
                <w:b/>
                <w:i/>
                <w:vertAlign w:val="superscript"/>
              </w:rPr>
              <w:t>4</w:t>
            </w:r>
            <w:r w:rsidRPr="00A749A9">
              <w:t xml:space="preserve"> </w:t>
            </w:r>
            <w:r w:rsidRPr="00A749A9">
              <w:rPr>
                <w:b/>
                <w:i/>
              </w:rPr>
              <w:t>Euroopan talous- ja sosiaalikomitea, ”Secure access to social and affordable housing for all”, 2024, https://data.europa.eu/doi/10.2864/8806922</w:t>
            </w:r>
          </w:p>
        </w:tc>
        <w:tc>
          <w:tcPr>
            <w:tcW w:w="4876" w:type="dxa"/>
            <w:tcBorders>
              <w:top w:val="nil"/>
              <w:left w:val="nil"/>
              <w:bottom w:val="nil"/>
              <w:right w:val="nil"/>
            </w:tcBorders>
          </w:tcPr>
          <w:p w14:paraId="145DE8A1" w14:textId="77777777" w:rsidR="00DC00D4" w:rsidRPr="00A749A9" w:rsidRDefault="00DC00D4" w:rsidP="00A749A9">
            <w:pPr>
              <w:widowControl/>
            </w:pPr>
          </w:p>
        </w:tc>
      </w:tr>
      <w:tr w:rsidR="00DC00D4" w:rsidRPr="00A749A9" w14:paraId="47B945F3" w14:textId="77777777" w:rsidTr="00C32C98">
        <w:trPr>
          <w:jc w:val="center"/>
        </w:trPr>
        <w:tc>
          <w:tcPr>
            <w:tcW w:w="4876" w:type="dxa"/>
            <w:tcBorders>
              <w:top w:val="nil"/>
              <w:left w:val="nil"/>
              <w:bottom w:val="nil"/>
              <w:right w:val="nil"/>
            </w:tcBorders>
          </w:tcPr>
          <w:p w14:paraId="5B09CBD4" w14:textId="77777777" w:rsidR="00DC00D4" w:rsidRPr="00A749A9" w:rsidRDefault="00DC00D4" w:rsidP="00A749A9">
            <w:pPr>
              <w:pStyle w:val="Normal6a"/>
            </w:pPr>
            <w:r w:rsidRPr="00A749A9">
              <w:rPr>
                <w:b/>
                <w:i/>
                <w:vertAlign w:val="superscript"/>
              </w:rPr>
              <w:t>5</w:t>
            </w:r>
            <w:r w:rsidRPr="00A749A9">
              <w:t xml:space="preserve"> </w:t>
            </w:r>
            <w:r w:rsidRPr="00A749A9">
              <w:rPr>
                <w:b/>
                <w:i/>
              </w:rPr>
              <w:t>Euroopan komissio: Euroopan rakennusalan seurantakeskus, ”Housing affordability and sustainability in the EU”, marraskuu 2019.</w:t>
            </w:r>
          </w:p>
        </w:tc>
        <w:tc>
          <w:tcPr>
            <w:tcW w:w="4876" w:type="dxa"/>
            <w:tcBorders>
              <w:top w:val="nil"/>
              <w:left w:val="nil"/>
              <w:bottom w:val="nil"/>
              <w:right w:val="nil"/>
            </w:tcBorders>
          </w:tcPr>
          <w:p w14:paraId="21DD7409" w14:textId="77777777" w:rsidR="00DC00D4" w:rsidRPr="00A749A9" w:rsidRDefault="00DC00D4" w:rsidP="00A749A9">
            <w:pPr>
              <w:widowControl/>
            </w:pPr>
          </w:p>
        </w:tc>
      </w:tr>
      <w:tr w:rsidR="00DC00D4" w:rsidRPr="00A749A9" w14:paraId="31AA10B7" w14:textId="77777777" w:rsidTr="00C32C98">
        <w:trPr>
          <w:jc w:val="center"/>
        </w:trPr>
        <w:tc>
          <w:tcPr>
            <w:tcW w:w="4876" w:type="dxa"/>
            <w:tcBorders>
              <w:top w:val="nil"/>
              <w:left w:val="nil"/>
              <w:bottom w:val="nil"/>
              <w:right w:val="nil"/>
            </w:tcBorders>
          </w:tcPr>
          <w:p w14:paraId="29BD5C76"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6090E4E5"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6450090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D785059" w14:textId="77777777" w:rsidR="00DC00D4" w:rsidRPr="00A749A9" w:rsidRDefault="00DC00D4" w:rsidP="00A749A9">
      <w:pPr>
        <w:widowControl/>
      </w:pPr>
      <w:r w:rsidRPr="00A749A9">
        <w:rPr>
          <w:rStyle w:val="HideTWBExt"/>
        </w:rPr>
        <w:t>&lt;/Amend&gt;</w:t>
      </w:r>
    </w:p>
    <w:p w14:paraId="573F3A20"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99</w:t>
      </w:r>
      <w:r w:rsidRPr="00A749A9">
        <w:rPr>
          <w:rStyle w:val="HideTWBExt"/>
          <w:b w:val="0"/>
        </w:rPr>
        <w:t>&lt;/NumAm&gt;</w:t>
      </w:r>
    </w:p>
    <w:p w14:paraId="2FA5BC8F"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043F991D" w14:textId="77777777" w:rsidR="00DC00D4" w:rsidRPr="00A749A9" w:rsidRDefault="00DC00D4" w:rsidP="00A749A9">
      <w:pPr>
        <w:pStyle w:val="NormalBold"/>
      </w:pPr>
      <w:r w:rsidRPr="00A749A9">
        <w:rPr>
          <w:rStyle w:val="HideTWBExt"/>
          <w:b w:val="0"/>
        </w:rPr>
        <w:t>&lt;/RepeatBlock-By&gt;</w:t>
      </w:r>
    </w:p>
    <w:p w14:paraId="16E194E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71916B6"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18DF7CF" w14:textId="77777777" w:rsidTr="00C32C98">
        <w:trPr>
          <w:trHeight w:hRule="exact" w:val="240"/>
          <w:jc w:val="center"/>
        </w:trPr>
        <w:tc>
          <w:tcPr>
            <w:tcW w:w="9752" w:type="dxa"/>
            <w:gridSpan w:val="2"/>
            <w:tcBorders>
              <w:top w:val="nil"/>
              <w:left w:val="nil"/>
              <w:bottom w:val="nil"/>
              <w:right w:val="nil"/>
            </w:tcBorders>
          </w:tcPr>
          <w:p w14:paraId="48892CF1" w14:textId="77777777" w:rsidR="00DC00D4" w:rsidRPr="00A749A9" w:rsidRDefault="00DC00D4" w:rsidP="00A749A9">
            <w:pPr>
              <w:widowControl/>
            </w:pPr>
          </w:p>
        </w:tc>
      </w:tr>
      <w:tr w:rsidR="00DC00D4" w:rsidRPr="00A749A9" w14:paraId="621B9884" w14:textId="77777777" w:rsidTr="00C32C98">
        <w:trPr>
          <w:trHeight w:val="240"/>
          <w:jc w:val="center"/>
        </w:trPr>
        <w:tc>
          <w:tcPr>
            <w:tcW w:w="4876" w:type="dxa"/>
            <w:tcBorders>
              <w:top w:val="nil"/>
              <w:left w:val="nil"/>
              <w:bottom w:val="nil"/>
              <w:right w:val="nil"/>
            </w:tcBorders>
          </w:tcPr>
          <w:p w14:paraId="4E68AD5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0CFE1F1" w14:textId="77777777" w:rsidR="00DC00D4" w:rsidRPr="00A749A9" w:rsidRDefault="00DC00D4" w:rsidP="00A749A9">
            <w:pPr>
              <w:pStyle w:val="AmColumnHeading"/>
            </w:pPr>
            <w:r w:rsidRPr="00A749A9">
              <w:t>Tarkistus</w:t>
            </w:r>
          </w:p>
        </w:tc>
      </w:tr>
      <w:tr w:rsidR="00DC00D4" w:rsidRPr="00A749A9" w14:paraId="792D561F" w14:textId="77777777" w:rsidTr="00C32C98">
        <w:trPr>
          <w:jc w:val="center"/>
        </w:trPr>
        <w:tc>
          <w:tcPr>
            <w:tcW w:w="4876" w:type="dxa"/>
            <w:tcBorders>
              <w:top w:val="nil"/>
              <w:left w:val="nil"/>
              <w:bottom w:val="nil"/>
              <w:right w:val="nil"/>
            </w:tcBorders>
          </w:tcPr>
          <w:p w14:paraId="57B6E21C"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bCs/>
                <w:i/>
                <w:iCs/>
              </w:rPr>
              <w:t>perheisiin</w:t>
            </w:r>
            <w:r w:rsidRPr="00A749A9">
              <w:t xml:space="preserve"> on investointi tulevaisuuteen;</w:t>
            </w:r>
          </w:p>
        </w:tc>
        <w:tc>
          <w:tcPr>
            <w:tcW w:w="4876" w:type="dxa"/>
            <w:tcBorders>
              <w:top w:val="nil"/>
              <w:left w:val="nil"/>
              <w:bottom w:val="nil"/>
              <w:right w:val="nil"/>
            </w:tcBorders>
          </w:tcPr>
          <w:p w14:paraId="1E0D2411" w14:textId="77777777" w:rsidR="00DC00D4" w:rsidRPr="00A749A9" w:rsidRDefault="00DC00D4" w:rsidP="00A749A9">
            <w:pPr>
              <w:pStyle w:val="Normal6a"/>
            </w:pPr>
            <w:r w:rsidRPr="00A749A9">
              <w:t>A.</w:t>
            </w:r>
            <w:r w:rsidRPr="00A749A9">
              <w:tab/>
              <w:t xml:space="preserve">ottaa huomioon, että </w:t>
            </w:r>
            <w:r w:rsidRPr="00A749A9">
              <w:rPr>
                <w:b/>
                <w:bCs/>
                <w:i/>
                <w:iCs/>
              </w:rPr>
              <w:t>riittävän asunnon saanti on perusoikeus, jota on pidettävä edellytyksenä muiden perusoikeuksien nauttimiselle ja käyttämiselle sekä ihmisarvoisissa oloissa elämiselle ja että</w:t>
            </w:r>
            <w:r w:rsidRPr="00A749A9">
              <w:rPr>
                <w:i/>
                <w:iCs/>
              </w:rPr>
              <w:t xml:space="preserve"> </w:t>
            </w:r>
            <w:r w:rsidRPr="00A749A9">
              <w:t>koti ei ole pelkkä suoja vaan perhe- ja yhteisöelämän kasvun ja kukoistuksen perusta</w:t>
            </w:r>
            <w:r w:rsidRPr="00A749A9">
              <w:rPr>
                <w:vertAlign w:val="superscript"/>
              </w:rPr>
              <w:t>4</w:t>
            </w:r>
            <w:r w:rsidRPr="00A749A9">
              <w:t>;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bCs/>
                <w:i/>
                <w:iCs/>
              </w:rPr>
              <w:t>kaikkien, myös perheiden, oikeuteen saada asunto,</w:t>
            </w:r>
            <w:r w:rsidRPr="00A749A9">
              <w:rPr>
                <w:i/>
                <w:iCs/>
              </w:rPr>
              <w:t xml:space="preserve"> </w:t>
            </w:r>
            <w:r w:rsidRPr="00A749A9">
              <w:t>on investointi tulevaisuuteen;</w:t>
            </w:r>
          </w:p>
        </w:tc>
      </w:tr>
      <w:tr w:rsidR="00DC00D4" w:rsidRPr="00A749A9" w14:paraId="50E88C6C" w14:textId="77777777" w:rsidTr="00C32C98">
        <w:trPr>
          <w:jc w:val="center"/>
        </w:trPr>
        <w:tc>
          <w:tcPr>
            <w:tcW w:w="4876" w:type="dxa"/>
            <w:tcBorders>
              <w:top w:val="nil"/>
              <w:left w:val="nil"/>
              <w:bottom w:val="nil"/>
              <w:right w:val="nil"/>
            </w:tcBorders>
          </w:tcPr>
          <w:p w14:paraId="5B4DDB12"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4DA2C76" w14:textId="77777777" w:rsidR="00DC00D4" w:rsidRPr="00A749A9" w:rsidRDefault="00DC00D4" w:rsidP="00A749A9">
            <w:pPr>
              <w:pStyle w:val="Normal6a"/>
            </w:pPr>
            <w:r w:rsidRPr="00A749A9">
              <w:rPr>
                <w:b/>
                <w:i/>
              </w:rPr>
              <w:t>_________________</w:t>
            </w:r>
          </w:p>
        </w:tc>
      </w:tr>
      <w:tr w:rsidR="00DC00D4" w:rsidRPr="00A749A9" w14:paraId="43488005" w14:textId="77777777" w:rsidTr="00C32C98">
        <w:trPr>
          <w:jc w:val="center"/>
        </w:trPr>
        <w:tc>
          <w:tcPr>
            <w:tcW w:w="4876" w:type="dxa"/>
            <w:tcBorders>
              <w:top w:val="nil"/>
              <w:left w:val="nil"/>
              <w:bottom w:val="nil"/>
              <w:right w:val="nil"/>
            </w:tcBorders>
          </w:tcPr>
          <w:p w14:paraId="045FF81C"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70BDFAB9"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2003C7B9" w14:textId="77777777" w:rsidTr="00C32C98">
        <w:trPr>
          <w:jc w:val="center"/>
        </w:trPr>
        <w:tc>
          <w:tcPr>
            <w:tcW w:w="4876" w:type="dxa"/>
            <w:tcBorders>
              <w:top w:val="nil"/>
              <w:left w:val="nil"/>
              <w:bottom w:val="nil"/>
              <w:right w:val="nil"/>
            </w:tcBorders>
          </w:tcPr>
          <w:p w14:paraId="4F64208C"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4F4187CE"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7CCF20ED" w14:textId="77777777" w:rsidTr="00C32C98">
        <w:trPr>
          <w:jc w:val="center"/>
        </w:trPr>
        <w:tc>
          <w:tcPr>
            <w:tcW w:w="4876" w:type="dxa"/>
            <w:tcBorders>
              <w:top w:val="nil"/>
              <w:left w:val="nil"/>
              <w:bottom w:val="nil"/>
              <w:right w:val="nil"/>
            </w:tcBorders>
          </w:tcPr>
          <w:p w14:paraId="4C11CE89"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622D3ECD"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312F17D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6B3452F" w14:textId="77777777" w:rsidR="00DC00D4" w:rsidRPr="00A749A9" w:rsidRDefault="00DC00D4" w:rsidP="00A749A9">
      <w:pPr>
        <w:widowControl/>
      </w:pPr>
      <w:r w:rsidRPr="00A749A9">
        <w:rPr>
          <w:rStyle w:val="HideTWBExt"/>
        </w:rPr>
        <w:lastRenderedPageBreak/>
        <w:t>&lt;/Amend&gt;</w:t>
      </w:r>
    </w:p>
    <w:p w14:paraId="0C6D8A1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100</w:t>
      </w:r>
      <w:r w:rsidRPr="00A749A9">
        <w:rPr>
          <w:rStyle w:val="HideTWBExt"/>
          <w:b w:val="0"/>
        </w:rPr>
        <w:t>&lt;/NumAm&gt;</w:t>
      </w:r>
    </w:p>
    <w:p w14:paraId="61580E9D"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Maravillas Abadía Jover, Inese Vaidere, Regina Doherty, Isabelle Le Callennec, Alma Ezcurra Almansa, Rosa Estaràs Ferragut, Elena Nevado del Campo</w:t>
      </w:r>
      <w:r w:rsidRPr="00A749A9">
        <w:rPr>
          <w:rStyle w:val="HideTWBExt"/>
          <w:b w:val="0"/>
        </w:rPr>
        <w:t>&lt;/Members&gt;</w:t>
      </w:r>
    </w:p>
    <w:p w14:paraId="0A3590F4" w14:textId="77777777" w:rsidR="00DC00D4" w:rsidRPr="00A749A9" w:rsidRDefault="00DC00D4" w:rsidP="00A749A9">
      <w:pPr>
        <w:pStyle w:val="NormalBold"/>
      </w:pPr>
      <w:r w:rsidRPr="00A749A9">
        <w:rPr>
          <w:rStyle w:val="HideTWBExt"/>
          <w:b w:val="0"/>
        </w:rPr>
        <w:t>&lt;/RepeatBlock-By&gt;</w:t>
      </w:r>
    </w:p>
    <w:p w14:paraId="4406940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B6A34B3"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7733FFC" w14:textId="77777777" w:rsidTr="00C32C98">
        <w:trPr>
          <w:trHeight w:hRule="exact" w:val="240"/>
          <w:jc w:val="center"/>
        </w:trPr>
        <w:tc>
          <w:tcPr>
            <w:tcW w:w="9752" w:type="dxa"/>
            <w:gridSpan w:val="2"/>
            <w:tcBorders>
              <w:top w:val="nil"/>
              <w:left w:val="nil"/>
              <w:bottom w:val="nil"/>
              <w:right w:val="nil"/>
            </w:tcBorders>
          </w:tcPr>
          <w:p w14:paraId="4474948A" w14:textId="77777777" w:rsidR="00DC00D4" w:rsidRPr="00A749A9" w:rsidRDefault="00DC00D4" w:rsidP="00A749A9">
            <w:pPr>
              <w:widowControl/>
            </w:pPr>
          </w:p>
        </w:tc>
      </w:tr>
      <w:tr w:rsidR="00DC00D4" w:rsidRPr="00A749A9" w14:paraId="09511F06" w14:textId="77777777" w:rsidTr="00C32C98">
        <w:trPr>
          <w:trHeight w:val="240"/>
          <w:jc w:val="center"/>
        </w:trPr>
        <w:tc>
          <w:tcPr>
            <w:tcW w:w="4876" w:type="dxa"/>
            <w:tcBorders>
              <w:top w:val="nil"/>
              <w:left w:val="nil"/>
              <w:bottom w:val="nil"/>
              <w:right w:val="nil"/>
            </w:tcBorders>
          </w:tcPr>
          <w:p w14:paraId="2B6A75D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E36D9DF" w14:textId="77777777" w:rsidR="00DC00D4" w:rsidRPr="00A749A9" w:rsidRDefault="00DC00D4" w:rsidP="00A749A9">
            <w:pPr>
              <w:pStyle w:val="AmColumnHeading"/>
            </w:pPr>
            <w:r w:rsidRPr="00A749A9">
              <w:t>Tarkistus</w:t>
            </w:r>
          </w:p>
        </w:tc>
      </w:tr>
      <w:tr w:rsidR="00DC00D4" w:rsidRPr="00A749A9" w14:paraId="4B34AAD9" w14:textId="77777777" w:rsidTr="00C32C98">
        <w:trPr>
          <w:jc w:val="center"/>
        </w:trPr>
        <w:tc>
          <w:tcPr>
            <w:tcW w:w="4876" w:type="dxa"/>
            <w:tcBorders>
              <w:top w:val="nil"/>
              <w:left w:val="nil"/>
              <w:bottom w:val="nil"/>
              <w:right w:val="nil"/>
            </w:tcBorders>
          </w:tcPr>
          <w:p w14:paraId="081FE8F3"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4B38557E"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w:t>
            </w:r>
            <w:r w:rsidRPr="00A749A9">
              <w:rPr>
                <w:b/>
                <w:i/>
              </w:rPr>
              <w:t>asuntojen saamisen vaikeus ja asumisen kohtuuttomat hinnat aiheuttavat erityistä taloudellista rasitusta vammaisille henkilöille, ikääntyneille ja heidän perheilleen, jotka ovat jo nyt alttiimpia köyhyydelle ja sosiaaliselle syrjäytymiselle</w:t>
            </w:r>
            <w:r w:rsidRPr="00A749A9">
              <w:t>;</w:t>
            </w:r>
            <w:r w:rsidRPr="00A749A9">
              <w:rPr>
                <w:b/>
                <w:i/>
              </w:rPr>
              <w:t xml:space="preserve"> toteaa, että</w:t>
            </w:r>
            <w:r w:rsidRPr="00A749A9">
              <w:t xml:space="preserve"> panostaminen perheisiin on investointi tulevaisuuteen;</w:t>
            </w:r>
          </w:p>
        </w:tc>
      </w:tr>
      <w:tr w:rsidR="00DC00D4" w:rsidRPr="00A749A9" w14:paraId="4C997931" w14:textId="77777777" w:rsidTr="00C32C98">
        <w:trPr>
          <w:jc w:val="center"/>
        </w:trPr>
        <w:tc>
          <w:tcPr>
            <w:tcW w:w="4876" w:type="dxa"/>
            <w:tcBorders>
              <w:top w:val="nil"/>
              <w:left w:val="nil"/>
              <w:bottom w:val="nil"/>
              <w:right w:val="nil"/>
            </w:tcBorders>
          </w:tcPr>
          <w:p w14:paraId="3E8B2C23"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7C29045E" w14:textId="77777777" w:rsidR="00DC00D4" w:rsidRPr="00A749A9" w:rsidRDefault="00DC00D4" w:rsidP="00A749A9">
            <w:pPr>
              <w:pStyle w:val="Normal6a"/>
            </w:pPr>
            <w:r w:rsidRPr="00A749A9">
              <w:rPr>
                <w:b/>
                <w:i/>
              </w:rPr>
              <w:t>_________________</w:t>
            </w:r>
          </w:p>
        </w:tc>
      </w:tr>
      <w:tr w:rsidR="00DC00D4" w:rsidRPr="00A749A9" w14:paraId="72BA54B4" w14:textId="77777777" w:rsidTr="00C32C98">
        <w:trPr>
          <w:jc w:val="center"/>
        </w:trPr>
        <w:tc>
          <w:tcPr>
            <w:tcW w:w="4876" w:type="dxa"/>
            <w:tcBorders>
              <w:top w:val="nil"/>
              <w:left w:val="nil"/>
              <w:bottom w:val="nil"/>
              <w:right w:val="nil"/>
            </w:tcBorders>
          </w:tcPr>
          <w:p w14:paraId="36CB2E22"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2BB5A652"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77394D8C" w14:textId="77777777" w:rsidTr="00C32C98">
        <w:trPr>
          <w:jc w:val="center"/>
        </w:trPr>
        <w:tc>
          <w:tcPr>
            <w:tcW w:w="4876" w:type="dxa"/>
            <w:tcBorders>
              <w:top w:val="nil"/>
              <w:left w:val="nil"/>
              <w:bottom w:val="nil"/>
              <w:right w:val="nil"/>
            </w:tcBorders>
          </w:tcPr>
          <w:p w14:paraId="71507114"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360EF77D"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1F08455F" w14:textId="77777777" w:rsidTr="00C32C98">
        <w:trPr>
          <w:jc w:val="center"/>
        </w:trPr>
        <w:tc>
          <w:tcPr>
            <w:tcW w:w="4876" w:type="dxa"/>
            <w:tcBorders>
              <w:top w:val="nil"/>
              <w:left w:val="nil"/>
              <w:bottom w:val="nil"/>
              <w:right w:val="nil"/>
            </w:tcBorders>
          </w:tcPr>
          <w:p w14:paraId="6C60FD93"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5FECEB35"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1B59FD52"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657E1EB" w14:textId="77777777" w:rsidR="00DC00D4" w:rsidRPr="00A749A9" w:rsidRDefault="00DC00D4" w:rsidP="00A749A9">
      <w:pPr>
        <w:widowControl/>
      </w:pPr>
      <w:r w:rsidRPr="00A749A9">
        <w:rPr>
          <w:rStyle w:val="HideTWBExt"/>
        </w:rPr>
        <w:t>&lt;/Amend&gt;</w:t>
      </w:r>
    </w:p>
    <w:p w14:paraId="1E9F61A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101</w:t>
      </w:r>
      <w:r w:rsidRPr="00A749A9">
        <w:rPr>
          <w:rStyle w:val="HideTWBExt"/>
          <w:b w:val="0"/>
        </w:rPr>
        <w:t>&lt;/NumAm&gt;</w:t>
      </w:r>
    </w:p>
    <w:p w14:paraId="63733D74"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749A9">
        <w:rPr>
          <w:rStyle w:val="HideTWBExt"/>
          <w:b w:val="0"/>
        </w:rPr>
        <w:t>&lt;/Members&gt;</w:t>
      </w:r>
    </w:p>
    <w:p w14:paraId="570984E6" w14:textId="77777777" w:rsidR="00DC00D4" w:rsidRPr="00A749A9" w:rsidRDefault="00DC00D4" w:rsidP="00A749A9">
      <w:pPr>
        <w:pStyle w:val="NormalBold"/>
      </w:pPr>
      <w:r w:rsidRPr="00A749A9">
        <w:rPr>
          <w:rStyle w:val="HideTWBExt"/>
          <w:b w:val="0"/>
        </w:rPr>
        <w:t>&lt;/RepeatBlock-By&gt;</w:t>
      </w:r>
    </w:p>
    <w:p w14:paraId="233C4BC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B335A5F"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3271FCF" w14:textId="77777777" w:rsidTr="00C32C98">
        <w:trPr>
          <w:trHeight w:hRule="exact" w:val="240"/>
          <w:jc w:val="center"/>
        </w:trPr>
        <w:tc>
          <w:tcPr>
            <w:tcW w:w="9752" w:type="dxa"/>
            <w:gridSpan w:val="2"/>
            <w:tcBorders>
              <w:top w:val="nil"/>
              <w:left w:val="nil"/>
              <w:bottom w:val="nil"/>
              <w:right w:val="nil"/>
            </w:tcBorders>
          </w:tcPr>
          <w:p w14:paraId="5C1EC2E1" w14:textId="77777777" w:rsidR="00DC00D4" w:rsidRPr="00A749A9" w:rsidRDefault="00DC00D4" w:rsidP="00A749A9">
            <w:pPr>
              <w:widowControl/>
            </w:pPr>
          </w:p>
        </w:tc>
      </w:tr>
      <w:tr w:rsidR="00DC00D4" w:rsidRPr="00A749A9" w14:paraId="7C74AC3C" w14:textId="77777777" w:rsidTr="00C32C98">
        <w:trPr>
          <w:trHeight w:val="240"/>
          <w:jc w:val="center"/>
        </w:trPr>
        <w:tc>
          <w:tcPr>
            <w:tcW w:w="4876" w:type="dxa"/>
            <w:tcBorders>
              <w:top w:val="nil"/>
              <w:left w:val="nil"/>
              <w:bottom w:val="nil"/>
              <w:right w:val="nil"/>
            </w:tcBorders>
          </w:tcPr>
          <w:p w14:paraId="2EFC1B8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8B8968F" w14:textId="77777777" w:rsidR="00DC00D4" w:rsidRPr="00A749A9" w:rsidRDefault="00DC00D4" w:rsidP="00A749A9">
            <w:pPr>
              <w:pStyle w:val="AmColumnHeading"/>
            </w:pPr>
            <w:r w:rsidRPr="00A749A9">
              <w:t>Tarkistus</w:t>
            </w:r>
          </w:p>
        </w:tc>
      </w:tr>
      <w:tr w:rsidR="00DC00D4" w:rsidRPr="00A749A9" w14:paraId="17D4F347" w14:textId="77777777" w:rsidTr="00C32C98">
        <w:trPr>
          <w:jc w:val="center"/>
        </w:trPr>
        <w:tc>
          <w:tcPr>
            <w:tcW w:w="4876" w:type="dxa"/>
            <w:tcBorders>
              <w:top w:val="nil"/>
              <w:left w:val="nil"/>
              <w:bottom w:val="nil"/>
              <w:right w:val="nil"/>
            </w:tcBorders>
          </w:tcPr>
          <w:p w14:paraId="23007428"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6374EDD5"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 </w:t>
            </w:r>
            <w:r w:rsidRPr="00A749A9">
              <w:rPr>
                <w:b/>
                <w:i/>
              </w:rPr>
              <w:t>katsoo siksi, että Euroopan on lähestyttävä asumista strategisena osana sen talous- ja aluesuunnittelua ja varmistettava hyvin kehittynyt infrastruktuuri ja riittävä asuntokapasiteetti;</w:t>
            </w:r>
          </w:p>
        </w:tc>
      </w:tr>
      <w:tr w:rsidR="00DC00D4" w:rsidRPr="00A749A9" w14:paraId="01DD5BAD" w14:textId="77777777" w:rsidTr="00C32C98">
        <w:trPr>
          <w:jc w:val="center"/>
        </w:trPr>
        <w:tc>
          <w:tcPr>
            <w:tcW w:w="4876" w:type="dxa"/>
            <w:tcBorders>
              <w:top w:val="nil"/>
              <w:left w:val="nil"/>
              <w:bottom w:val="nil"/>
              <w:right w:val="nil"/>
            </w:tcBorders>
          </w:tcPr>
          <w:p w14:paraId="5F8597AC"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3189A1F" w14:textId="77777777" w:rsidR="00DC00D4" w:rsidRPr="00A749A9" w:rsidRDefault="00DC00D4" w:rsidP="00A749A9">
            <w:pPr>
              <w:pStyle w:val="Normal6a"/>
            </w:pPr>
            <w:r w:rsidRPr="00A749A9">
              <w:rPr>
                <w:b/>
                <w:i/>
              </w:rPr>
              <w:t>_________________</w:t>
            </w:r>
          </w:p>
        </w:tc>
      </w:tr>
      <w:tr w:rsidR="00DC00D4" w:rsidRPr="00A749A9" w14:paraId="21093E1F" w14:textId="77777777" w:rsidTr="00C32C98">
        <w:trPr>
          <w:jc w:val="center"/>
        </w:trPr>
        <w:tc>
          <w:tcPr>
            <w:tcW w:w="4876" w:type="dxa"/>
            <w:tcBorders>
              <w:top w:val="nil"/>
              <w:left w:val="nil"/>
              <w:bottom w:val="nil"/>
              <w:right w:val="nil"/>
            </w:tcBorders>
          </w:tcPr>
          <w:p w14:paraId="2412A91B"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7AEE3F8F"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22761FC1" w14:textId="77777777" w:rsidTr="00C32C98">
        <w:trPr>
          <w:jc w:val="center"/>
        </w:trPr>
        <w:tc>
          <w:tcPr>
            <w:tcW w:w="4876" w:type="dxa"/>
            <w:tcBorders>
              <w:top w:val="nil"/>
              <w:left w:val="nil"/>
              <w:bottom w:val="nil"/>
              <w:right w:val="nil"/>
            </w:tcBorders>
          </w:tcPr>
          <w:p w14:paraId="7AA0F7C3"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0C4DDF24"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5EBE40BA" w14:textId="77777777" w:rsidTr="00C32C98">
        <w:trPr>
          <w:jc w:val="center"/>
        </w:trPr>
        <w:tc>
          <w:tcPr>
            <w:tcW w:w="4876" w:type="dxa"/>
            <w:tcBorders>
              <w:top w:val="nil"/>
              <w:left w:val="nil"/>
              <w:bottom w:val="nil"/>
              <w:right w:val="nil"/>
            </w:tcBorders>
          </w:tcPr>
          <w:p w14:paraId="28ACE104"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w:t>
            </w:r>
            <w:r w:rsidRPr="00A749A9">
              <w:lastRenderedPageBreak/>
              <w:t>2024.</w:t>
            </w:r>
          </w:p>
        </w:tc>
        <w:tc>
          <w:tcPr>
            <w:tcW w:w="4876" w:type="dxa"/>
            <w:tcBorders>
              <w:top w:val="nil"/>
              <w:left w:val="nil"/>
              <w:bottom w:val="nil"/>
              <w:right w:val="nil"/>
            </w:tcBorders>
          </w:tcPr>
          <w:p w14:paraId="0B412F3F"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nousu EU:ssa (infografiikka)”, Euroopan parlamentin verkkosivusto, 17. lokakuuta </w:t>
            </w:r>
            <w:r w:rsidRPr="00A749A9">
              <w:lastRenderedPageBreak/>
              <w:t>2024.</w:t>
            </w:r>
          </w:p>
        </w:tc>
      </w:tr>
    </w:tbl>
    <w:p w14:paraId="43C60C4B"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FD2623B" w14:textId="77777777" w:rsidR="00DC00D4" w:rsidRPr="00A749A9" w:rsidRDefault="00DC00D4" w:rsidP="00A749A9">
      <w:pPr>
        <w:widowControl/>
      </w:pPr>
      <w:r w:rsidRPr="00A749A9">
        <w:rPr>
          <w:rStyle w:val="HideTWBExt"/>
        </w:rPr>
        <w:t>&lt;/Amend&gt;</w:t>
      </w:r>
    </w:p>
    <w:p w14:paraId="4BAA8D5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102</w:t>
      </w:r>
      <w:r w:rsidRPr="00A749A9">
        <w:rPr>
          <w:rStyle w:val="HideTWBExt"/>
          <w:b w:val="0"/>
        </w:rPr>
        <w:t>&lt;/NumAm&gt;</w:t>
      </w:r>
    </w:p>
    <w:p w14:paraId="68FDD7FD"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749A9">
        <w:rPr>
          <w:rStyle w:val="HideTWBExt"/>
          <w:b w:val="0"/>
        </w:rPr>
        <w:t>&lt;/Members&gt;</w:t>
      </w:r>
    </w:p>
    <w:p w14:paraId="6D53EF61" w14:textId="77777777" w:rsidR="00DC00D4" w:rsidRPr="00A749A9" w:rsidRDefault="00DC00D4" w:rsidP="00A749A9">
      <w:pPr>
        <w:pStyle w:val="NormalBold"/>
      </w:pPr>
      <w:r w:rsidRPr="00A749A9">
        <w:rPr>
          <w:rStyle w:val="HideTWBExt"/>
          <w:b w:val="0"/>
        </w:rPr>
        <w:t>&lt;/RepeatBlock-By&gt;</w:t>
      </w:r>
    </w:p>
    <w:p w14:paraId="481360B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A72055A"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7E72D5E" w14:textId="77777777" w:rsidTr="00C32C98">
        <w:trPr>
          <w:trHeight w:hRule="exact" w:val="240"/>
          <w:jc w:val="center"/>
        </w:trPr>
        <w:tc>
          <w:tcPr>
            <w:tcW w:w="9752" w:type="dxa"/>
            <w:gridSpan w:val="2"/>
            <w:tcBorders>
              <w:top w:val="nil"/>
              <w:left w:val="nil"/>
              <w:bottom w:val="nil"/>
              <w:right w:val="nil"/>
            </w:tcBorders>
          </w:tcPr>
          <w:p w14:paraId="7344225D" w14:textId="77777777" w:rsidR="00DC00D4" w:rsidRPr="00A749A9" w:rsidRDefault="00DC00D4" w:rsidP="00A749A9">
            <w:pPr>
              <w:widowControl/>
            </w:pPr>
          </w:p>
        </w:tc>
      </w:tr>
      <w:tr w:rsidR="00DC00D4" w:rsidRPr="00A749A9" w14:paraId="596D11F9" w14:textId="77777777" w:rsidTr="00C32C98">
        <w:trPr>
          <w:trHeight w:val="240"/>
          <w:jc w:val="center"/>
        </w:trPr>
        <w:tc>
          <w:tcPr>
            <w:tcW w:w="4876" w:type="dxa"/>
            <w:tcBorders>
              <w:top w:val="nil"/>
              <w:left w:val="nil"/>
              <w:bottom w:val="nil"/>
              <w:right w:val="nil"/>
            </w:tcBorders>
          </w:tcPr>
          <w:p w14:paraId="1AC4321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3C14B27" w14:textId="77777777" w:rsidR="00DC00D4" w:rsidRPr="00A749A9" w:rsidRDefault="00DC00D4" w:rsidP="00A749A9">
            <w:pPr>
              <w:pStyle w:val="AmColumnHeading"/>
            </w:pPr>
            <w:r w:rsidRPr="00A749A9">
              <w:t>Tarkistus</w:t>
            </w:r>
          </w:p>
        </w:tc>
      </w:tr>
      <w:tr w:rsidR="00DC00D4" w:rsidRPr="00A749A9" w14:paraId="07ADC3C0" w14:textId="77777777" w:rsidTr="00C32C98">
        <w:trPr>
          <w:jc w:val="center"/>
        </w:trPr>
        <w:tc>
          <w:tcPr>
            <w:tcW w:w="4876" w:type="dxa"/>
            <w:tcBorders>
              <w:top w:val="nil"/>
              <w:left w:val="nil"/>
              <w:bottom w:val="nil"/>
              <w:right w:val="nil"/>
            </w:tcBorders>
          </w:tcPr>
          <w:p w14:paraId="48577292"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5DD32135"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 </w:t>
            </w:r>
            <w:r w:rsidRPr="00A749A9">
              <w:rPr>
                <w:b/>
                <w:i/>
              </w:rPr>
              <w:t>katsoo, että asuntopolitiikka olisi integroitava täysipainoisesti aluekehitykseen, teolliseen siirtymään ja työvoiman liikkuvuutta koskeviin strategioihin tasapainoisen kasvun tukemiseksi ja investointien houkuttelemiseksi;</w:t>
            </w:r>
          </w:p>
        </w:tc>
      </w:tr>
      <w:tr w:rsidR="00DC00D4" w:rsidRPr="00A749A9" w14:paraId="0D62B850" w14:textId="77777777" w:rsidTr="00C32C98">
        <w:trPr>
          <w:jc w:val="center"/>
        </w:trPr>
        <w:tc>
          <w:tcPr>
            <w:tcW w:w="4876" w:type="dxa"/>
            <w:tcBorders>
              <w:top w:val="nil"/>
              <w:left w:val="nil"/>
              <w:bottom w:val="nil"/>
              <w:right w:val="nil"/>
            </w:tcBorders>
          </w:tcPr>
          <w:p w14:paraId="303B59E5"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6FF4620E" w14:textId="77777777" w:rsidR="00DC00D4" w:rsidRPr="00A749A9" w:rsidRDefault="00DC00D4" w:rsidP="00A749A9">
            <w:pPr>
              <w:pStyle w:val="Normal6a"/>
            </w:pPr>
            <w:r w:rsidRPr="00A749A9">
              <w:rPr>
                <w:b/>
                <w:i/>
              </w:rPr>
              <w:t>_________________</w:t>
            </w:r>
          </w:p>
        </w:tc>
      </w:tr>
      <w:tr w:rsidR="00DC00D4" w:rsidRPr="00A749A9" w14:paraId="2CB05D6A" w14:textId="77777777" w:rsidTr="00C32C98">
        <w:trPr>
          <w:jc w:val="center"/>
        </w:trPr>
        <w:tc>
          <w:tcPr>
            <w:tcW w:w="4876" w:type="dxa"/>
            <w:tcBorders>
              <w:top w:val="nil"/>
              <w:left w:val="nil"/>
              <w:bottom w:val="nil"/>
              <w:right w:val="nil"/>
            </w:tcBorders>
          </w:tcPr>
          <w:p w14:paraId="1F45870B"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495A6A64"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10CF7AA3" w14:textId="77777777" w:rsidTr="00C32C98">
        <w:trPr>
          <w:jc w:val="center"/>
        </w:trPr>
        <w:tc>
          <w:tcPr>
            <w:tcW w:w="4876" w:type="dxa"/>
            <w:tcBorders>
              <w:top w:val="nil"/>
              <w:left w:val="nil"/>
              <w:bottom w:val="nil"/>
              <w:right w:val="nil"/>
            </w:tcBorders>
          </w:tcPr>
          <w:p w14:paraId="04FC723E"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63B779FB"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0AB21F43" w14:textId="77777777" w:rsidTr="00C32C98">
        <w:trPr>
          <w:jc w:val="center"/>
        </w:trPr>
        <w:tc>
          <w:tcPr>
            <w:tcW w:w="4876" w:type="dxa"/>
            <w:tcBorders>
              <w:top w:val="nil"/>
              <w:left w:val="nil"/>
              <w:bottom w:val="nil"/>
              <w:right w:val="nil"/>
            </w:tcBorders>
          </w:tcPr>
          <w:p w14:paraId="02A07AA3"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618D7443"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6E660D8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C22CD9C" w14:textId="77777777" w:rsidR="00DC00D4" w:rsidRPr="00A749A9" w:rsidRDefault="00DC00D4" w:rsidP="00A749A9">
      <w:pPr>
        <w:widowControl/>
      </w:pPr>
      <w:r w:rsidRPr="00A749A9">
        <w:rPr>
          <w:rStyle w:val="HideTWBExt"/>
        </w:rPr>
        <w:t>&lt;/Amend&gt;</w:t>
      </w:r>
    </w:p>
    <w:p w14:paraId="718445A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103</w:t>
      </w:r>
      <w:r w:rsidRPr="00A749A9">
        <w:rPr>
          <w:rStyle w:val="HideTWBExt"/>
          <w:b w:val="0"/>
        </w:rPr>
        <w:t>&lt;/NumAm&gt;</w:t>
      </w:r>
    </w:p>
    <w:p w14:paraId="7A71ABB3"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A749A9">
        <w:rPr>
          <w:rStyle w:val="HideTWBExt"/>
          <w:b w:val="0"/>
        </w:rPr>
        <w:t>&lt;/Members&gt;</w:t>
      </w:r>
    </w:p>
    <w:p w14:paraId="75D4F885" w14:textId="77777777" w:rsidR="00DC00D4" w:rsidRPr="00A749A9" w:rsidRDefault="00DC00D4" w:rsidP="00A749A9">
      <w:pPr>
        <w:pStyle w:val="NormalBold"/>
      </w:pPr>
      <w:r w:rsidRPr="00A749A9">
        <w:rPr>
          <w:rStyle w:val="HideTWBExt"/>
          <w:b w:val="0"/>
        </w:rPr>
        <w:t>&lt;/RepeatBlock-By&gt;</w:t>
      </w:r>
    </w:p>
    <w:p w14:paraId="064F085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0FEEAF6"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BDD32F5" w14:textId="77777777" w:rsidTr="00C32C98">
        <w:trPr>
          <w:trHeight w:hRule="exact" w:val="240"/>
          <w:jc w:val="center"/>
        </w:trPr>
        <w:tc>
          <w:tcPr>
            <w:tcW w:w="9752" w:type="dxa"/>
            <w:gridSpan w:val="2"/>
            <w:tcBorders>
              <w:top w:val="nil"/>
              <w:left w:val="nil"/>
              <w:bottom w:val="nil"/>
              <w:right w:val="nil"/>
            </w:tcBorders>
          </w:tcPr>
          <w:p w14:paraId="6E88A98B" w14:textId="77777777" w:rsidR="00DC00D4" w:rsidRPr="00A749A9" w:rsidRDefault="00DC00D4" w:rsidP="00A749A9">
            <w:pPr>
              <w:widowControl/>
            </w:pPr>
          </w:p>
        </w:tc>
      </w:tr>
      <w:tr w:rsidR="00DC00D4" w:rsidRPr="00A749A9" w14:paraId="1E8E6BBE" w14:textId="77777777" w:rsidTr="00C32C98">
        <w:trPr>
          <w:trHeight w:val="240"/>
          <w:jc w:val="center"/>
        </w:trPr>
        <w:tc>
          <w:tcPr>
            <w:tcW w:w="4876" w:type="dxa"/>
            <w:tcBorders>
              <w:top w:val="nil"/>
              <w:left w:val="nil"/>
              <w:bottom w:val="nil"/>
              <w:right w:val="nil"/>
            </w:tcBorders>
          </w:tcPr>
          <w:p w14:paraId="3FF8A56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0EEA721" w14:textId="77777777" w:rsidR="00DC00D4" w:rsidRPr="00A749A9" w:rsidRDefault="00DC00D4" w:rsidP="00A749A9">
            <w:pPr>
              <w:pStyle w:val="AmColumnHeading"/>
            </w:pPr>
            <w:r w:rsidRPr="00A749A9">
              <w:t>Tarkistus</w:t>
            </w:r>
          </w:p>
        </w:tc>
      </w:tr>
      <w:tr w:rsidR="00DC00D4" w:rsidRPr="00A749A9" w14:paraId="3468CFBB" w14:textId="77777777" w:rsidTr="00C32C98">
        <w:trPr>
          <w:jc w:val="center"/>
        </w:trPr>
        <w:tc>
          <w:tcPr>
            <w:tcW w:w="4876" w:type="dxa"/>
            <w:tcBorders>
              <w:top w:val="nil"/>
              <w:left w:val="nil"/>
              <w:bottom w:val="nil"/>
              <w:right w:val="nil"/>
            </w:tcBorders>
          </w:tcPr>
          <w:p w14:paraId="58C807D4"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0CE12583"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 </w:t>
            </w:r>
            <w:r w:rsidRPr="00A749A9">
              <w:rPr>
                <w:b/>
                <w:i/>
              </w:rPr>
              <w:t>katsoo, että riittävä asuntotarjonta olisi tunnustettava taloudellisen kilpailukyvyn, työvoiman vakauden ja kestävän alueellisen yhteenkuuluvuuden edellytykseksi kaikkialla unionissa;</w:t>
            </w:r>
          </w:p>
        </w:tc>
      </w:tr>
      <w:tr w:rsidR="00DC00D4" w:rsidRPr="00A749A9" w14:paraId="6C6DCC16" w14:textId="77777777" w:rsidTr="00C32C98">
        <w:trPr>
          <w:jc w:val="center"/>
        </w:trPr>
        <w:tc>
          <w:tcPr>
            <w:tcW w:w="4876" w:type="dxa"/>
            <w:tcBorders>
              <w:top w:val="nil"/>
              <w:left w:val="nil"/>
              <w:bottom w:val="nil"/>
              <w:right w:val="nil"/>
            </w:tcBorders>
          </w:tcPr>
          <w:p w14:paraId="33F61B2A"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037CF91F" w14:textId="77777777" w:rsidR="00DC00D4" w:rsidRPr="00A749A9" w:rsidRDefault="00DC00D4" w:rsidP="00A749A9">
            <w:pPr>
              <w:pStyle w:val="Normal6a"/>
            </w:pPr>
            <w:r w:rsidRPr="00A749A9">
              <w:rPr>
                <w:b/>
                <w:i/>
              </w:rPr>
              <w:t>_________________</w:t>
            </w:r>
          </w:p>
        </w:tc>
      </w:tr>
      <w:tr w:rsidR="00DC00D4" w:rsidRPr="00A749A9" w14:paraId="634603D4" w14:textId="77777777" w:rsidTr="00C32C98">
        <w:trPr>
          <w:jc w:val="center"/>
        </w:trPr>
        <w:tc>
          <w:tcPr>
            <w:tcW w:w="4876" w:type="dxa"/>
            <w:tcBorders>
              <w:top w:val="nil"/>
              <w:left w:val="nil"/>
              <w:bottom w:val="nil"/>
              <w:right w:val="nil"/>
            </w:tcBorders>
          </w:tcPr>
          <w:p w14:paraId="4B3B602D"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3FE585AD"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651E2C4D" w14:textId="77777777" w:rsidTr="00C32C98">
        <w:trPr>
          <w:jc w:val="center"/>
        </w:trPr>
        <w:tc>
          <w:tcPr>
            <w:tcW w:w="4876" w:type="dxa"/>
            <w:tcBorders>
              <w:top w:val="nil"/>
              <w:left w:val="nil"/>
              <w:bottom w:val="nil"/>
              <w:right w:val="nil"/>
            </w:tcBorders>
          </w:tcPr>
          <w:p w14:paraId="100DCEE2"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7CC67908"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6525D964" w14:textId="77777777" w:rsidTr="00C32C98">
        <w:trPr>
          <w:jc w:val="center"/>
        </w:trPr>
        <w:tc>
          <w:tcPr>
            <w:tcW w:w="4876" w:type="dxa"/>
            <w:tcBorders>
              <w:top w:val="nil"/>
              <w:left w:val="nil"/>
              <w:bottom w:val="nil"/>
              <w:right w:val="nil"/>
            </w:tcBorders>
          </w:tcPr>
          <w:p w14:paraId="519684AD"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166CC09C"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7811BE6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BC3210E" w14:textId="77777777" w:rsidR="00DC00D4" w:rsidRPr="00A749A9" w:rsidRDefault="00DC00D4" w:rsidP="00A749A9">
      <w:pPr>
        <w:widowControl/>
      </w:pPr>
      <w:r w:rsidRPr="00A749A9">
        <w:rPr>
          <w:rStyle w:val="HideTWBExt"/>
        </w:rPr>
        <w:t>&lt;/Amend&gt;</w:t>
      </w:r>
    </w:p>
    <w:p w14:paraId="58FF354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104</w:t>
      </w:r>
      <w:r w:rsidRPr="00A749A9">
        <w:rPr>
          <w:rStyle w:val="HideTWBExt"/>
          <w:b w:val="0"/>
        </w:rPr>
        <w:t>&lt;/NumAm&gt;</w:t>
      </w:r>
    </w:p>
    <w:p w14:paraId="51AC4E32"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749A9">
        <w:rPr>
          <w:rStyle w:val="HideTWBExt"/>
          <w:b w:val="0"/>
        </w:rPr>
        <w:t>&lt;/Members&gt;</w:t>
      </w:r>
    </w:p>
    <w:p w14:paraId="5A40A6BC" w14:textId="77777777" w:rsidR="00DC00D4" w:rsidRPr="00A749A9" w:rsidRDefault="00DC00D4" w:rsidP="00A749A9">
      <w:pPr>
        <w:pStyle w:val="NormalBold"/>
      </w:pPr>
      <w:r w:rsidRPr="00A749A9">
        <w:rPr>
          <w:rStyle w:val="HideTWBExt"/>
          <w:b w:val="0"/>
        </w:rPr>
        <w:t>&lt;/RepeatBlock-By&gt;</w:t>
      </w:r>
    </w:p>
    <w:p w14:paraId="7D495A9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224C945"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AD329BA" w14:textId="77777777" w:rsidTr="00C32C98">
        <w:trPr>
          <w:trHeight w:hRule="exact" w:val="240"/>
          <w:jc w:val="center"/>
        </w:trPr>
        <w:tc>
          <w:tcPr>
            <w:tcW w:w="9752" w:type="dxa"/>
            <w:gridSpan w:val="2"/>
            <w:tcBorders>
              <w:top w:val="nil"/>
              <w:left w:val="nil"/>
              <w:bottom w:val="nil"/>
              <w:right w:val="nil"/>
            </w:tcBorders>
          </w:tcPr>
          <w:p w14:paraId="584A05F3" w14:textId="77777777" w:rsidR="00DC00D4" w:rsidRPr="00A749A9" w:rsidRDefault="00DC00D4" w:rsidP="00A749A9">
            <w:pPr>
              <w:widowControl/>
            </w:pPr>
          </w:p>
        </w:tc>
      </w:tr>
      <w:tr w:rsidR="00DC00D4" w:rsidRPr="00A749A9" w14:paraId="2DF13962" w14:textId="77777777" w:rsidTr="00C32C98">
        <w:trPr>
          <w:trHeight w:val="240"/>
          <w:jc w:val="center"/>
        </w:trPr>
        <w:tc>
          <w:tcPr>
            <w:tcW w:w="4876" w:type="dxa"/>
            <w:tcBorders>
              <w:top w:val="nil"/>
              <w:left w:val="nil"/>
              <w:bottom w:val="nil"/>
              <w:right w:val="nil"/>
            </w:tcBorders>
          </w:tcPr>
          <w:p w14:paraId="01F4850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C9F7FA9" w14:textId="77777777" w:rsidR="00DC00D4" w:rsidRPr="00A749A9" w:rsidRDefault="00DC00D4" w:rsidP="00A749A9">
            <w:pPr>
              <w:pStyle w:val="AmColumnHeading"/>
            </w:pPr>
            <w:r w:rsidRPr="00A749A9">
              <w:t>Tarkistus</w:t>
            </w:r>
          </w:p>
        </w:tc>
      </w:tr>
      <w:tr w:rsidR="00DC00D4" w:rsidRPr="00A749A9" w14:paraId="048C1B5E" w14:textId="77777777" w:rsidTr="00C32C98">
        <w:trPr>
          <w:jc w:val="center"/>
        </w:trPr>
        <w:tc>
          <w:tcPr>
            <w:tcW w:w="4876" w:type="dxa"/>
            <w:tcBorders>
              <w:top w:val="nil"/>
              <w:left w:val="nil"/>
              <w:bottom w:val="nil"/>
              <w:right w:val="nil"/>
            </w:tcBorders>
          </w:tcPr>
          <w:p w14:paraId="1A333DEB"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3ADB27A1"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 </w:t>
            </w:r>
            <w:r w:rsidRPr="00A749A9">
              <w:rPr>
                <w:b/>
                <w:i/>
              </w:rPr>
              <w:t>ottaa huomioon, että syntyvyyden lasku pahentaa Euroopan rahoitusvakauden haasteita ja uhkaa sen geopoliittista asemaa maailmanlaajuisesti;</w:t>
            </w:r>
          </w:p>
        </w:tc>
      </w:tr>
      <w:tr w:rsidR="00DC00D4" w:rsidRPr="00A749A9" w14:paraId="67A9EB45" w14:textId="77777777" w:rsidTr="00C32C98">
        <w:trPr>
          <w:jc w:val="center"/>
        </w:trPr>
        <w:tc>
          <w:tcPr>
            <w:tcW w:w="4876" w:type="dxa"/>
            <w:tcBorders>
              <w:top w:val="nil"/>
              <w:left w:val="nil"/>
              <w:bottom w:val="nil"/>
              <w:right w:val="nil"/>
            </w:tcBorders>
          </w:tcPr>
          <w:p w14:paraId="0E028A64"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1283DC5F" w14:textId="77777777" w:rsidR="00DC00D4" w:rsidRPr="00A749A9" w:rsidRDefault="00DC00D4" w:rsidP="00A749A9">
            <w:pPr>
              <w:pStyle w:val="Normal6a"/>
            </w:pPr>
            <w:r w:rsidRPr="00A749A9">
              <w:rPr>
                <w:b/>
                <w:i/>
              </w:rPr>
              <w:t>_________________</w:t>
            </w:r>
          </w:p>
        </w:tc>
      </w:tr>
      <w:tr w:rsidR="00DC00D4" w:rsidRPr="00A749A9" w14:paraId="5EB318FB" w14:textId="77777777" w:rsidTr="00C32C98">
        <w:trPr>
          <w:jc w:val="center"/>
        </w:trPr>
        <w:tc>
          <w:tcPr>
            <w:tcW w:w="4876" w:type="dxa"/>
            <w:tcBorders>
              <w:top w:val="nil"/>
              <w:left w:val="nil"/>
              <w:bottom w:val="nil"/>
              <w:right w:val="nil"/>
            </w:tcBorders>
          </w:tcPr>
          <w:p w14:paraId="7CB3B032"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147B7137"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4C6D83AA" w14:textId="77777777" w:rsidTr="00C32C98">
        <w:trPr>
          <w:jc w:val="center"/>
        </w:trPr>
        <w:tc>
          <w:tcPr>
            <w:tcW w:w="4876" w:type="dxa"/>
            <w:tcBorders>
              <w:top w:val="nil"/>
              <w:left w:val="nil"/>
              <w:bottom w:val="nil"/>
              <w:right w:val="nil"/>
            </w:tcBorders>
          </w:tcPr>
          <w:p w14:paraId="17D23266"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75E42507"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58147C21" w14:textId="77777777" w:rsidTr="00C32C98">
        <w:trPr>
          <w:jc w:val="center"/>
        </w:trPr>
        <w:tc>
          <w:tcPr>
            <w:tcW w:w="4876" w:type="dxa"/>
            <w:tcBorders>
              <w:top w:val="nil"/>
              <w:left w:val="nil"/>
              <w:bottom w:val="nil"/>
              <w:right w:val="nil"/>
            </w:tcBorders>
          </w:tcPr>
          <w:p w14:paraId="2060EFFE"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41E3B7F1"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24EAE73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2B3F72D" w14:textId="77777777" w:rsidR="00DC00D4" w:rsidRPr="00A749A9" w:rsidRDefault="00DC00D4" w:rsidP="00A749A9">
      <w:pPr>
        <w:widowControl/>
      </w:pPr>
      <w:r w:rsidRPr="00A749A9">
        <w:rPr>
          <w:rStyle w:val="HideTWBExt"/>
        </w:rPr>
        <w:t>&lt;/Amend&gt;</w:t>
      </w:r>
    </w:p>
    <w:p w14:paraId="5A94AA4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105</w:t>
      </w:r>
      <w:r w:rsidRPr="00A749A9">
        <w:rPr>
          <w:rStyle w:val="HideTWBExt"/>
          <w:b w:val="0"/>
        </w:rPr>
        <w:t>&lt;/NumAm&gt;</w:t>
      </w:r>
    </w:p>
    <w:p w14:paraId="1455C3A9"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749A9">
        <w:rPr>
          <w:rStyle w:val="HideTWBExt"/>
          <w:b w:val="0"/>
        </w:rPr>
        <w:t>&lt;/Members&gt;</w:t>
      </w:r>
    </w:p>
    <w:p w14:paraId="393FD7A7" w14:textId="77777777" w:rsidR="00DC00D4" w:rsidRPr="00A749A9" w:rsidRDefault="00DC00D4" w:rsidP="00A749A9">
      <w:pPr>
        <w:pStyle w:val="NormalBold"/>
      </w:pPr>
      <w:r w:rsidRPr="00A749A9">
        <w:rPr>
          <w:rStyle w:val="HideTWBExt"/>
          <w:b w:val="0"/>
        </w:rPr>
        <w:t>&lt;/RepeatBlock-By&gt;</w:t>
      </w:r>
    </w:p>
    <w:p w14:paraId="6140F06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3540F0B"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CF75720" w14:textId="77777777" w:rsidTr="00C32C98">
        <w:trPr>
          <w:trHeight w:hRule="exact" w:val="240"/>
          <w:jc w:val="center"/>
        </w:trPr>
        <w:tc>
          <w:tcPr>
            <w:tcW w:w="9752" w:type="dxa"/>
            <w:gridSpan w:val="2"/>
            <w:tcBorders>
              <w:top w:val="nil"/>
              <w:left w:val="nil"/>
              <w:bottom w:val="nil"/>
              <w:right w:val="nil"/>
            </w:tcBorders>
          </w:tcPr>
          <w:p w14:paraId="1AD1C821" w14:textId="77777777" w:rsidR="00DC00D4" w:rsidRPr="00A749A9" w:rsidRDefault="00DC00D4" w:rsidP="00A749A9">
            <w:pPr>
              <w:widowControl/>
            </w:pPr>
          </w:p>
        </w:tc>
      </w:tr>
      <w:tr w:rsidR="00DC00D4" w:rsidRPr="00A749A9" w14:paraId="121300F4" w14:textId="77777777" w:rsidTr="00C32C98">
        <w:trPr>
          <w:trHeight w:val="240"/>
          <w:jc w:val="center"/>
        </w:trPr>
        <w:tc>
          <w:tcPr>
            <w:tcW w:w="4876" w:type="dxa"/>
            <w:tcBorders>
              <w:top w:val="nil"/>
              <w:left w:val="nil"/>
              <w:bottom w:val="nil"/>
              <w:right w:val="nil"/>
            </w:tcBorders>
          </w:tcPr>
          <w:p w14:paraId="37D66F3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8759647" w14:textId="77777777" w:rsidR="00DC00D4" w:rsidRPr="00A749A9" w:rsidRDefault="00DC00D4" w:rsidP="00A749A9">
            <w:pPr>
              <w:pStyle w:val="AmColumnHeading"/>
            </w:pPr>
            <w:r w:rsidRPr="00A749A9">
              <w:t>Tarkistus</w:t>
            </w:r>
          </w:p>
        </w:tc>
      </w:tr>
      <w:tr w:rsidR="00DC00D4" w:rsidRPr="00A749A9" w14:paraId="6DD2F428" w14:textId="77777777" w:rsidTr="00C32C98">
        <w:trPr>
          <w:jc w:val="center"/>
        </w:trPr>
        <w:tc>
          <w:tcPr>
            <w:tcW w:w="4876" w:type="dxa"/>
            <w:tcBorders>
              <w:top w:val="nil"/>
              <w:left w:val="nil"/>
              <w:bottom w:val="nil"/>
              <w:right w:val="nil"/>
            </w:tcBorders>
          </w:tcPr>
          <w:p w14:paraId="7E185E56"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07E8174F"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w:t>
            </w:r>
            <w:r w:rsidRPr="00A749A9">
              <w:rPr>
                <w:b/>
                <w:i/>
              </w:rPr>
              <w:t xml:space="preserve">ottaa huomioon, että monet nuoret lykkäävät perheen perustamista tai luopuvat siitä osittain siksi, että heillä ei ole mahdollisuutta saada kodiksi sopivaa asuntoa; </w:t>
            </w:r>
            <w:r w:rsidRPr="00A749A9">
              <w:t>toteaa, että panostaminen perheisiin on investointi tulevaisuuteen;</w:t>
            </w:r>
          </w:p>
        </w:tc>
      </w:tr>
      <w:tr w:rsidR="00DC00D4" w:rsidRPr="00A749A9" w14:paraId="521245C6" w14:textId="77777777" w:rsidTr="00C32C98">
        <w:trPr>
          <w:jc w:val="center"/>
        </w:trPr>
        <w:tc>
          <w:tcPr>
            <w:tcW w:w="4876" w:type="dxa"/>
            <w:tcBorders>
              <w:top w:val="nil"/>
              <w:left w:val="nil"/>
              <w:bottom w:val="nil"/>
              <w:right w:val="nil"/>
            </w:tcBorders>
          </w:tcPr>
          <w:p w14:paraId="50EDA727"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4832707D" w14:textId="77777777" w:rsidR="00DC00D4" w:rsidRPr="00A749A9" w:rsidRDefault="00DC00D4" w:rsidP="00A749A9">
            <w:pPr>
              <w:pStyle w:val="Normal6a"/>
            </w:pPr>
            <w:r w:rsidRPr="00A749A9">
              <w:rPr>
                <w:b/>
                <w:i/>
              </w:rPr>
              <w:t>_________________</w:t>
            </w:r>
          </w:p>
        </w:tc>
      </w:tr>
      <w:tr w:rsidR="00DC00D4" w:rsidRPr="00A749A9" w14:paraId="6178C745" w14:textId="77777777" w:rsidTr="00C32C98">
        <w:trPr>
          <w:jc w:val="center"/>
        </w:trPr>
        <w:tc>
          <w:tcPr>
            <w:tcW w:w="4876" w:type="dxa"/>
            <w:tcBorders>
              <w:top w:val="nil"/>
              <w:left w:val="nil"/>
              <w:bottom w:val="nil"/>
              <w:right w:val="nil"/>
            </w:tcBorders>
          </w:tcPr>
          <w:p w14:paraId="220B9905"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31FA115C"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5FB10CA6" w14:textId="77777777" w:rsidTr="00C32C98">
        <w:trPr>
          <w:jc w:val="center"/>
        </w:trPr>
        <w:tc>
          <w:tcPr>
            <w:tcW w:w="4876" w:type="dxa"/>
            <w:tcBorders>
              <w:top w:val="nil"/>
              <w:left w:val="nil"/>
              <w:bottom w:val="nil"/>
              <w:right w:val="nil"/>
            </w:tcBorders>
          </w:tcPr>
          <w:p w14:paraId="71817B87"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w:t>
            </w:r>
            <w:r w:rsidRPr="00A749A9">
              <w:lastRenderedPageBreak/>
              <w:t>marraskuu 2019.</w:t>
            </w:r>
          </w:p>
        </w:tc>
        <w:tc>
          <w:tcPr>
            <w:tcW w:w="4876" w:type="dxa"/>
            <w:tcBorders>
              <w:top w:val="nil"/>
              <w:left w:val="nil"/>
              <w:bottom w:val="nil"/>
              <w:right w:val="nil"/>
            </w:tcBorders>
          </w:tcPr>
          <w:p w14:paraId="0F6CE59A" w14:textId="77777777" w:rsidR="00DC00D4" w:rsidRPr="00A749A9" w:rsidRDefault="00DC00D4" w:rsidP="00A749A9">
            <w:pPr>
              <w:pStyle w:val="Normal6a"/>
            </w:pPr>
            <w:r w:rsidRPr="00A749A9">
              <w:rPr>
                <w:vertAlign w:val="superscript"/>
              </w:rPr>
              <w:lastRenderedPageBreak/>
              <w:t>5</w:t>
            </w:r>
            <w:r w:rsidRPr="00A749A9">
              <w:t xml:space="preserve"> Euroopan komissio: Euroopan rakennusalan seurantakeskus, ”Housing affordability and sustainability in the EU”, </w:t>
            </w:r>
            <w:r w:rsidRPr="00A749A9">
              <w:lastRenderedPageBreak/>
              <w:t>marraskuu 2019.</w:t>
            </w:r>
          </w:p>
        </w:tc>
      </w:tr>
      <w:tr w:rsidR="00DC00D4" w:rsidRPr="00A749A9" w14:paraId="42370C75" w14:textId="77777777" w:rsidTr="00C32C98">
        <w:trPr>
          <w:jc w:val="center"/>
        </w:trPr>
        <w:tc>
          <w:tcPr>
            <w:tcW w:w="4876" w:type="dxa"/>
            <w:tcBorders>
              <w:top w:val="nil"/>
              <w:left w:val="nil"/>
              <w:bottom w:val="nil"/>
              <w:right w:val="nil"/>
            </w:tcBorders>
          </w:tcPr>
          <w:p w14:paraId="263F35FD"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62070426"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54E5B87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BE3D1BB" w14:textId="77777777" w:rsidR="00DC00D4" w:rsidRPr="00A749A9" w:rsidRDefault="00DC00D4" w:rsidP="00A749A9">
      <w:pPr>
        <w:widowControl/>
      </w:pPr>
      <w:r w:rsidRPr="00A749A9">
        <w:rPr>
          <w:rStyle w:val="HideTWBExt"/>
        </w:rPr>
        <w:t>&lt;/Amend&gt;</w:t>
      </w:r>
    </w:p>
    <w:p w14:paraId="7FD5A1F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106</w:t>
      </w:r>
      <w:r w:rsidRPr="00A749A9">
        <w:rPr>
          <w:rStyle w:val="HideTWBExt"/>
          <w:b w:val="0"/>
        </w:rPr>
        <w:t>&lt;/NumAm&gt;</w:t>
      </w:r>
    </w:p>
    <w:p w14:paraId="41B37F96" w14:textId="77777777" w:rsidR="00DC00D4" w:rsidRPr="00A749A9" w:rsidRDefault="00DC00D4" w:rsidP="00A749A9">
      <w:pPr>
        <w:pStyle w:val="NormalBold"/>
      </w:pPr>
      <w:r w:rsidRPr="00A749A9">
        <w:rPr>
          <w:rStyle w:val="HideTWBExt"/>
          <w:b w:val="0"/>
        </w:rPr>
        <w:t>&lt;RepeatBlock-By&gt;&lt;Members&gt;</w:t>
      </w:r>
      <w:r w:rsidRPr="00A749A9">
        <w:t>Oihane Agirregoitia Martínez</w:t>
      </w:r>
      <w:r w:rsidRPr="00A749A9">
        <w:rPr>
          <w:rStyle w:val="HideTWBExt"/>
          <w:b w:val="0"/>
        </w:rPr>
        <w:t>&lt;/Members&gt;</w:t>
      </w:r>
    </w:p>
    <w:p w14:paraId="1E3264E7" w14:textId="77777777" w:rsidR="00DC00D4" w:rsidRPr="00A749A9" w:rsidRDefault="00DC00D4" w:rsidP="00A749A9">
      <w:pPr>
        <w:pStyle w:val="NormalBold"/>
      </w:pPr>
      <w:r w:rsidRPr="00A749A9">
        <w:rPr>
          <w:rStyle w:val="HideTWBExt"/>
          <w:b w:val="0"/>
        </w:rPr>
        <w:t>&lt;/RepeatBlock-By&gt;</w:t>
      </w:r>
    </w:p>
    <w:p w14:paraId="0E55A95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74F3E83"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41BF952" w14:textId="77777777" w:rsidTr="00C32C98">
        <w:trPr>
          <w:trHeight w:hRule="exact" w:val="240"/>
          <w:jc w:val="center"/>
        </w:trPr>
        <w:tc>
          <w:tcPr>
            <w:tcW w:w="9752" w:type="dxa"/>
            <w:gridSpan w:val="2"/>
            <w:tcBorders>
              <w:top w:val="nil"/>
              <w:left w:val="nil"/>
              <w:bottom w:val="nil"/>
              <w:right w:val="nil"/>
            </w:tcBorders>
          </w:tcPr>
          <w:p w14:paraId="061DE662" w14:textId="77777777" w:rsidR="00DC00D4" w:rsidRPr="00A749A9" w:rsidRDefault="00DC00D4" w:rsidP="00A749A9">
            <w:pPr>
              <w:widowControl/>
            </w:pPr>
          </w:p>
        </w:tc>
      </w:tr>
      <w:tr w:rsidR="00DC00D4" w:rsidRPr="00A749A9" w14:paraId="0D57074D" w14:textId="77777777" w:rsidTr="00C32C98">
        <w:trPr>
          <w:trHeight w:val="240"/>
          <w:jc w:val="center"/>
        </w:trPr>
        <w:tc>
          <w:tcPr>
            <w:tcW w:w="4876" w:type="dxa"/>
            <w:tcBorders>
              <w:top w:val="nil"/>
              <w:left w:val="nil"/>
              <w:bottom w:val="nil"/>
              <w:right w:val="nil"/>
            </w:tcBorders>
          </w:tcPr>
          <w:p w14:paraId="00388FB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4EE198E" w14:textId="77777777" w:rsidR="00DC00D4" w:rsidRPr="00A749A9" w:rsidRDefault="00DC00D4" w:rsidP="00A749A9">
            <w:pPr>
              <w:pStyle w:val="AmColumnHeading"/>
            </w:pPr>
            <w:r w:rsidRPr="00A749A9">
              <w:t>Tarkistus</w:t>
            </w:r>
          </w:p>
        </w:tc>
      </w:tr>
      <w:tr w:rsidR="00DC00D4" w:rsidRPr="00A749A9" w14:paraId="31FA34BE" w14:textId="77777777" w:rsidTr="00C32C98">
        <w:trPr>
          <w:jc w:val="center"/>
        </w:trPr>
        <w:tc>
          <w:tcPr>
            <w:tcW w:w="4876" w:type="dxa"/>
            <w:tcBorders>
              <w:top w:val="nil"/>
              <w:left w:val="nil"/>
              <w:bottom w:val="nil"/>
              <w:right w:val="nil"/>
            </w:tcBorders>
          </w:tcPr>
          <w:p w14:paraId="5EBFC4FB" w14:textId="77777777" w:rsidR="00DC00D4" w:rsidRPr="00A749A9" w:rsidRDefault="00DC00D4" w:rsidP="00A749A9">
            <w:pPr>
              <w:pStyle w:val="Normal6a"/>
            </w:pPr>
            <w:r w:rsidRPr="00A749A9">
              <w:t>A.</w:t>
            </w:r>
            <w:r w:rsidRPr="00A749A9">
              <w:tab/>
              <w:t xml:space="preserve">ottaa huomioon, että </w:t>
            </w:r>
            <w:r w:rsidRPr="00A749A9">
              <w:rPr>
                <w:b/>
                <w:i/>
              </w:rPr>
              <w:t>koti ei ole pelkkä suoja vaan perhe- ja yhteisöelämän kasvun ja kukoistuksen perusta;</w:t>
            </w:r>
            <w:r w:rsidRPr="00A749A9">
              <w:rPr>
                <w:b/>
                <w:i/>
                <w:vertAlign w:val="superscript"/>
              </w:rPr>
              <w:t>4</w:t>
            </w:r>
            <w:r w:rsidRPr="00A749A9">
              <w:t xml:space="preserve"> ottaa huomioon, että asumisen kalleus vaikuttaa yhä enenevissä määrin paitsi pienituloisiin myös keskituloisiin </w:t>
            </w:r>
            <w:r w:rsidRPr="00A749A9">
              <w:rPr>
                <w:b/>
                <w:i/>
              </w:rPr>
              <w:t>perheisiin</w:t>
            </w:r>
            <w:r w:rsidRPr="00A749A9">
              <w:t xml:space="preserve">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w:t>
            </w:r>
            <w:r w:rsidRPr="00A749A9">
              <w:rPr>
                <w:b/>
                <w:i/>
              </w:rPr>
              <w:t>toteaa, että panostaminen perheisiin on investointi tulevaisuuteen;</w:t>
            </w:r>
          </w:p>
        </w:tc>
        <w:tc>
          <w:tcPr>
            <w:tcW w:w="4876" w:type="dxa"/>
            <w:tcBorders>
              <w:top w:val="nil"/>
              <w:left w:val="nil"/>
              <w:bottom w:val="nil"/>
              <w:right w:val="nil"/>
            </w:tcBorders>
          </w:tcPr>
          <w:p w14:paraId="7DF4C36D" w14:textId="77777777" w:rsidR="00DC00D4" w:rsidRPr="00A749A9" w:rsidRDefault="00DC00D4" w:rsidP="00A749A9">
            <w:pPr>
              <w:pStyle w:val="Normal6a"/>
            </w:pPr>
            <w:r w:rsidRPr="00A749A9">
              <w:t>A.</w:t>
            </w:r>
            <w:r w:rsidRPr="00A749A9">
              <w:tab/>
              <w:t xml:space="preserve">ottaa huomioon, että </w:t>
            </w:r>
            <w:r w:rsidRPr="00A749A9">
              <w:rPr>
                <w:b/>
                <w:i/>
              </w:rPr>
              <w:t>kotitalouksien keskimääräinen koko on pienentynyt ja uusien perhemuotojen vuoksi asuntokantaa on suunniteltava uudella tavalla sen varmistamiseksi, että kaikilla ryhmillä ja etenkin haavoittuvassa asemassa olevilla naisilla, vammaisilla henkilöillä, nuorilla ja haavoittuvassa asemassa olevilla ryhmillä, on mahdollisuus saada asunto</w:t>
            </w:r>
            <w:r w:rsidRPr="00A749A9">
              <w:t xml:space="preserve">; ottaa huomioon, että asumisen kalleus vaikuttaa yhä enenevissä määrin paitsi pienituloisiin myös keskituloisiin </w:t>
            </w:r>
            <w:r w:rsidRPr="00A749A9">
              <w:rPr>
                <w:b/>
                <w:i/>
              </w:rPr>
              <w:t>kotitalouksiin</w:t>
            </w:r>
            <w:r w:rsidRPr="00A749A9">
              <w:t xml:space="preserve">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p>
        </w:tc>
      </w:tr>
      <w:tr w:rsidR="00DC00D4" w:rsidRPr="00A749A9" w14:paraId="17E6E2FE" w14:textId="77777777" w:rsidTr="00C32C98">
        <w:trPr>
          <w:jc w:val="center"/>
        </w:trPr>
        <w:tc>
          <w:tcPr>
            <w:tcW w:w="4876" w:type="dxa"/>
            <w:tcBorders>
              <w:top w:val="nil"/>
              <w:left w:val="nil"/>
              <w:bottom w:val="nil"/>
              <w:right w:val="nil"/>
            </w:tcBorders>
          </w:tcPr>
          <w:p w14:paraId="66C63882"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D72CB1C" w14:textId="77777777" w:rsidR="00DC00D4" w:rsidRPr="00A749A9" w:rsidRDefault="00DC00D4" w:rsidP="00A749A9">
            <w:pPr>
              <w:pStyle w:val="Normal6a"/>
            </w:pPr>
            <w:r w:rsidRPr="00A749A9">
              <w:rPr>
                <w:b/>
                <w:i/>
              </w:rPr>
              <w:t>_________________</w:t>
            </w:r>
          </w:p>
        </w:tc>
      </w:tr>
      <w:tr w:rsidR="00DC00D4" w:rsidRPr="00A749A9" w14:paraId="3326CB8C" w14:textId="77777777" w:rsidTr="00C32C98">
        <w:trPr>
          <w:jc w:val="center"/>
        </w:trPr>
        <w:tc>
          <w:tcPr>
            <w:tcW w:w="4876" w:type="dxa"/>
            <w:tcBorders>
              <w:top w:val="nil"/>
              <w:left w:val="nil"/>
              <w:bottom w:val="nil"/>
              <w:right w:val="nil"/>
            </w:tcBorders>
          </w:tcPr>
          <w:p w14:paraId="0F9EDA61" w14:textId="77777777" w:rsidR="00DC00D4" w:rsidRPr="00A749A9" w:rsidRDefault="00DC00D4" w:rsidP="00A749A9">
            <w:pPr>
              <w:pStyle w:val="Normal6a"/>
            </w:pPr>
            <w:r w:rsidRPr="00A749A9">
              <w:rPr>
                <w:b/>
                <w:i/>
                <w:vertAlign w:val="superscript"/>
              </w:rPr>
              <w:t>4</w:t>
            </w:r>
            <w:r w:rsidRPr="00A749A9">
              <w:t xml:space="preserve"> </w:t>
            </w:r>
            <w:r w:rsidRPr="00A749A9">
              <w:rPr>
                <w:b/>
                <w:i/>
              </w:rPr>
              <w:t>Euroopan talous- ja sosiaalikomitea, ”Secure access to social and affordable housing for all”, 2024, https://data.europa.eu/doi/10.2864/8806922</w:t>
            </w:r>
          </w:p>
        </w:tc>
        <w:tc>
          <w:tcPr>
            <w:tcW w:w="4876" w:type="dxa"/>
            <w:tcBorders>
              <w:top w:val="nil"/>
              <w:left w:val="nil"/>
              <w:bottom w:val="nil"/>
              <w:right w:val="nil"/>
            </w:tcBorders>
          </w:tcPr>
          <w:p w14:paraId="5C2C863D" w14:textId="77777777" w:rsidR="00DC00D4" w:rsidRPr="00A749A9" w:rsidRDefault="00DC00D4" w:rsidP="00A749A9">
            <w:pPr>
              <w:widowControl/>
            </w:pPr>
          </w:p>
        </w:tc>
      </w:tr>
      <w:tr w:rsidR="00DC00D4" w:rsidRPr="00A749A9" w14:paraId="3CCE7D1D" w14:textId="77777777" w:rsidTr="00C32C98">
        <w:trPr>
          <w:jc w:val="center"/>
        </w:trPr>
        <w:tc>
          <w:tcPr>
            <w:tcW w:w="4876" w:type="dxa"/>
            <w:tcBorders>
              <w:top w:val="nil"/>
              <w:left w:val="nil"/>
              <w:bottom w:val="nil"/>
              <w:right w:val="nil"/>
            </w:tcBorders>
          </w:tcPr>
          <w:p w14:paraId="725B7739"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w:t>
            </w:r>
            <w:r w:rsidRPr="00A749A9">
              <w:lastRenderedPageBreak/>
              <w:t>marraskuu 2019.</w:t>
            </w:r>
          </w:p>
        </w:tc>
        <w:tc>
          <w:tcPr>
            <w:tcW w:w="4876" w:type="dxa"/>
            <w:tcBorders>
              <w:top w:val="nil"/>
              <w:left w:val="nil"/>
              <w:bottom w:val="nil"/>
              <w:right w:val="nil"/>
            </w:tcBorders>
          </w:tcPr>
          <w:p w14:paraId="39F9BCD8" w14:textId="77777777" w:rsidR="00DC00D4" w:rsidRPr="00A749A9" w:rsidRDefault="00DC00D4" w:rsidP="00A749A9">
            <w:pPr>
              <w:pStyle w:val="Normal6a"/>
            </w:pPr>
            <w:r w:rsidRPr="00A749A9">
              <w:rPr>
                <w:vertAlign w:val="superscript"/>
              </w:rPr>
              <w:lastRenderedPageBreak/>
              <w:t>5</w:t>
            </w:r>
            <w:r w:rsidRPr="00A749A9">
              <w:t xml:space="preserve"> Euroopan komissio: Euroopan rakennusalan seurantakeskus, ”Housing affordability and sustainability in the EU”, </w:t>
            </w:r>
            <w:r w:rsidRPr="00A749A9">
              <w:lastRenderedPageBreak/>
              <w:t>marraskuu 2019.</w:t>
            </w:r>
          </w:p>
        </w:tc>
      </w:tr>
      <w:tr w:rsidR="00DC00D4" w:rsidRPr="00A749A9" w14:paraId="621275AD" w14:textId="77777777" w:rsidTr="00C32C98">
        <w:trPr>
          <w:jc w:val="center"/>
        </w:trPr>
        <w:tc>
          <w:tcPr>
            <w:tcW w:w="4876" w:type="dxa"/>
            <w:tcBorders>
              <w:top w:val="nil"/>
              <w:left w:val="nil"/>
              <w:bottom w:val="nil"/>
              <w:right w:val="nil"/>
            </w:tcBorders>
          </w:tcPr>
          <w:p w14:paraId="58A2A8C9"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73320C65"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793958C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{ES}</w:t>
      </w:r>
      <w:r w:rsidRPr="00A749A9">
        <w:t>es</w:t>
      </w:r>
      <w:r w:rsidRPr="00A749A9">
        <w:rPr>
          <w:rStyle w:val="HideTWBExt"/>
        </w:rPr>
        <w:t>&lt;/Original&gt;</w:t>
      </w:r>
    </w:p>
    <w:p w14:paraId="280F5F20" w14:textId="77777777" w:rsidR="00DC00D4" w:rsidRPr="00A749A9" w:rsidRDefault="00DC00D4" w:rsidP="00A749A9">
      <w:pPr>
        <w:widowControl/>
      </w:pPr>
      <w:r w:rsidRPr="00A749A9">
        <w:rPr>
          <w:rStyle w:val="HideTWBExt"/>
        </w:rPr>
        <w:t>&lt;/Amend&gt;</w:t>
      </w:r>
    </w:p>
    <w:p w14:paraId="2DF79C0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107</w:t>
      </w:r>
      <w:r w:rsidRPr="00A749A9">
        <w:rPr>
          <w:rStyle w:val="HideTWBExt"/>
          <w:b w:val="0"/>
        </w:rPr>
        <w:t>&lt;/NumAm&gt;</w:t>
      </w:r>
    </w:p>
    <w:p w14:paraId="0F2AB063" w14:textId="77777777" w:rsidR="00DC00D4" w:rsidRPr="00A749A9" w:rsidRDefault="00DC00D4" w:rsidP="00A749A9">
      <w:pPr>
        <w:pStyle w:val="NormalBold"/>
      </w:pPr>
      <w:r w:rsidRPr="00A749A9">
        <w:rPr>
          <w:rStyle w:val="HideTWBExt"/>
          <w:b w:val="0"/>
        </w:rPr>
        <w:t>&lt;RepeatBlock-By&gt;&lt;Members&gt;</w:t>
      </w:r>
      <w:r w:rsidRPr="00A749A9">
        <w:t>Irmhild Boßdorf</w:t>
      </w:r>
      <w:r w:rsidRPr="00A749A9">
        <w:rPr>
          <w:rStyle w:val="HideTWBExt"/>
          <w:b w:val="0"/>
        </w:rPr>
        <w:t>&lt;/Members&gt;</w:t>
      </w:r>
    </w:p>
    <w:p w14:paraId="73BD7DA2" w14:textId="77777777" w:rsidR="00DC00D4" w:rsidRPr="00A749A9" w:rsidRDefault="00DC00D4" w:rsidP="00A749A9">
      <w:pPr>
        <w:pStyle w:val="NormalBold"/>
      </w:pPr>
      <w:r w:rsidRPr="00A749A9">
        <w:rPr>
          <w:rStyle w:val="HideTWBExt"/>
          <w:b w:val="0"/>
        </w:rPr>
        <w:t>&lt;/RepeatBlock-By&gt;</w:t>
      </w:r>
    </w:p>
    <w:p w14:paraId="4789AE7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7F77DA1"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83CDB66" w14:textId="77777777" w:rsidTr="00C32C98">
        <w:trPr>
          <w:trHeight w:hRule="exact" w:val="240"/>
          <w:jc w:val="center"/>
        </w:trPr>
        <w:tc>
          <w:tcPr>
            <w:tcW w:w="9752" w:type="dxa"/>
            <w:gridSpan w:val="2"/>
            <w:tcBorders>
              <w:top w:val="nil"/>
              <w:left w:val="nil"/>
              <w:bottom w:val="nil"/>
              <w:right w:val="nil"/>
            </w:tcBorders>
          </w:tcPr>
          <w:p w14:paraId="3C9B2DE7" w14:textId="77777777" w:rsidR="00DC00D4" w:rsidRPr="00A749A9" w:rsidRDefault="00DC00D4" w:rsidP="00A749A9">
            <w:pPr>
              <w:widowControl/>
            </w:pPr>
          </w:p>
        </w:tc>
      </w:tr>
      <w:tr w:rsidR="00DC00D4" w:rsidRPr="00A749A9" w14:paraId="1EAF5C2F" w14:textId="77777777" w:rsidTr="00C32C98">
        <w:trPr>
          <w:trHeight w:val="240"/>
          <w:jc w:val="center"/>
        </w:trPr>
        <w:tc>
          <w:tcPr>
            <w:tcW w:w="4876" w:type="dxa"/>
            <w:tcBorders>
              <w:top w:val="nil"/>
              <w:left w:val="nil"/>
              <w:bottom w:val="nil"/>
              <w:right w:val="nil"/>
            </w:tcBorders>
          </w:tcPr>
          <w:p w14:paraId="41B9A1C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9806BAC" w14:textId="77777777" w:rsidR="00DC00D4" w:rsidRPr="00A749A9" w:rsidRDefault="00DC00D4" w:rsidP="00A749A9">
            <w:pPr>
              <w:pStyle w:val="AmColumnHeading"/>
            </w:pPr>
            <w:r w:rsidRPr="00A749A9">
              <w:t>Tarkistus</w:t>
            </w:r>
          </w:p>
        </w:tc>
      </w:tr>
      <w:tr w:rsidR="00DC00D4" w:rsidRPr="00A749A9" w14:paraId="55ADA11F" w14:textId="77777777" w:rsidTr="00C32C98">
        <w:trPr>
          <w:jc w:val="center"/>
        </w:trPr>
        <w:tc>
          <w:tcPr>
            <w:tcW w:w="4876" w:type="dxa"/>
            <w:tcBorders>
              <w:top w:val="nil"/>
              <w:left w:val="nil"/>
              <w:bottom w:val="nil"/>
              <w:right w:val="nil"/>
            </w:tcBorders>
          </w:tcPr>
          <w:p w14:paraId="4870417A"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158CCD53"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w:t>
            </w:r>
            <w:r w:rsidRPr="00A749A9">
              <w:rPr>
                <w:b/>
                <w:bCs/>
                <w:i/>
                <w:iCs/>
              </w:rPr>
              <w:t>pieni- ja keskituloisilla perheillä ja ikääntyneillä on haasteita vastata asetettuun EU:n rakennusten perusparannussuunnitelmaan ja että</w:t>
            </w:r>
            <w:r w:rsidRPr="00A749A9">
              <w:t xml:space="preserve">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r>
      <w:tr w:rsidR="00DC00D4" w:rsidRPr="00A749A9" w14:paraId="0F84DEEA" w14:textId="77777777" w:rsidTr="00C32C98">
        <w:trPr>
          <w:jc w:val="center"/>
        </w:trPr>
        <w:tc>
          <w:tcPr>
            <w:tcW w:w="4876" w:type="dxa"/>
            <w:tcBorders>
              <w:top w:val="nil"/>
              <w:left w:val="nil"/>
              <w:bottom w:val="nil"/>
              <w:right w:val="nil"/>
            </w:tcBorders>
          </w:tcPr>
          <w:p w14:paraId="010B1668"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16735BA" w14:textId="77777777" w:rsidR="00DC00D4" w:rsidRPr="00A749A9" w:rsidRDefault="00DC00D4" w:rsidP="00A749A9">
            <w:pPr>
              <w:pStyle w:val="Normal6a"/>
            </w:pPr>
            <w:r w:rsidRPr="00A749A9">
              <w:rPr>
                <w:b/>
                <w:i/>
              </w:rPr>
              <w:t>_________________</w:t>
            </w:r>
          </w:p>
        </w:tc>
      </w:tr>
      <w:tr w:rsidR="00DC00D4" w:rsidRPr="00A749A9" w14:paraId="3CC4AB7E" w14:textId="77777777" w:rsidTr="00C32C98">
        <w:trPr>
          <w:jc w:val="center"/>
        </w:trPr>
        <w:tc>
          <w:tcPr>
            <w:tcW w:w="4876" w:type="dxa"/>
            <w:tcBorders>
              <w:top w:val="nil"/>
              <w:left w:val="nil"/>
              <w:bottom w:val="nil"/>
              <w:right w:val="nil"/>
            </w:tcBorders>
          </w:tcPr>
          <w:p w14:paraId="77687AC7"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7E3B1C96"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265003F2" w14:textId="77777777" w:rsidTr="00C32C98">
        <w:trPr>
          <w:jc w:val="center"/>
        </w:trPr>
        <w:tc>
          <w:tcPr>
            <w:tcW w:w="4876" w:type="dxa"/>
            <w:tcBorders>
              <w:top w:val="nil"/>
              <w:left w:val="nil"/>
              <w:bottom w:val="nil"/>
              <w:right w:val="nil"/>
            </w:tcBorders>
          </w:tcPr>
          <w:p w14:paraId="5FF3C422"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25B83182"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62883C6B" w14:textId="77777777" w:rsidTr="00C32C98">
        <w:trPr>
          <w:jc w:val="center"/>
        </w:trPr>
        <w:tc>
          <w:tcPr>
            <w:tcW w:w="4876" w:type="dxa"/>
            <w:tcBorders>
              <w:top w:val="nil"/>
              <w:left w:val="nil"/>
              <w:bottom w:val="nil"/>
              <w:right w:val="nil"/>
            </w:tcBorders>
          </w:tcPr>
          <w:p w14:paraId="66B42BD6" w14:textId="77777777" w:rsidR="00DC00D4" w:rsidRPr="00A749A9" w:rsidRDefault="00DC00D4" w:rsidP="00A749A9">
            <w:pPr>
              <w:pStyle w:val="Normal6a"/>
            </w:pPr>
            <w:r w:rsidRPr="00A749A9">
              <w:rPr>
                <w:vertAlign w:val="superscript"/>
              </w:rPr>
              <w:t>6</w:t>
            </w:r>
            <w:r w:rsidRPr="00A749A9">
              <w:t xml:space="preserve"> Euroopan parlamentti, ”Asumisen hinnan </w:t>
            </w:r>
            <w:r w:rsidRPr="00A749A9">
              <w:lastRenderedPageBreak/>
              <w:t>nousu EU:ssa (infografiikka)”, Euroopan parlamentin verkkosivusto, 17. lokakuuta 2024.</w:t>
            </w:r>
          </w:p>
        </w:tc>
        <w:tc>
          <w:tcPr>
            <w:tcW w:w="4876" w:type="dxa"/>
            <w:tcBorders>
              <w:top w:val="nil"/>
              <w:left w:val="nil"/>
              <w:bottom w:val="nil"/>
              <w:right w:val="nil"/>
            </w:tcBorders>
          </w:tcPr>
          <w:p w14:paraId="2902912D"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w:t>
            </w:r>
            <w:r w:rsidRPr="00A749A9">
              <w:lastRenderedPageBreak/>
              <w:t>nousu EU:ssa (infografiikka)”, Euroopan parlamentin verkkosivusto, 17. lokakuuta 2024.</w:t>
            </w:r>
          </w:p>
        </w:tc>
      </w:tr>
    </w:tbl>
    <w:p w14:paraId="1F82C33E"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688EA5A" w14:textId="77777777" w:rsidR="00DC00D4" w:rsidRPr="00A749A9" w:rsidRDefault="00DC00D4" w:rsidP="00A749A9">
      <w:pPr>
        <w:widowControl/>
      </w:pPr>
      <w:r w:rsidRPr="00A749A9">
        <w:rPr>
          <w:rStyle w:val="HideTWBExt"/>
        </w:rPr>
        <w:t>&lt;/Amend&gt;</w:t>
      </w:r>
    </w:p>
    <w:p w14:paraId="516026C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108</w:t>
      </w:r>
      <w:r w:rsidRPr="00A749A9">
        <w:rPr>
          <w:rStyle w:val="HideTWBExt"/>
          <w:b w:val="0"/>
        </w:rPr>
        <w:t>&lt;/NumAm&gt;</w:t>
      </w:r>
    </w:p>
    <w:p w14:paraId="70BC9C99"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Inese Vaidere, Regina Doherty, Isabelle Le Callennec, Alma Ezcurra Almansa, Rosa Estaràs Ferragut, Elena Nevado del Campo</w:t>
      </w:r>
      <w:r w:rsidRPr="00A749A9">
        <w:rPr>
          <w:rStyle w:val="HideTWBExt"/>
          <w:b w:val="0"/>
        </w:rPr>
        <w:t>&lt;/Members&gt;</w:t>
      </w:r>
    </w:p>
    <w:p w14:paraId="0ED08089" w14:textId="77777777" w:rsidR="00DC00D4" w:rsidRPr="00A749A9" w:rsidRDefault="00DC00D4" w:rsidP="00A749A9">
      <w:pPr>
        <w:pStyle w:val="NormalBold"/>
      </w:pPr>
      <w:r w:rsidRPr="00A749A9">
        <w:rPr>
          <w:rStyle w:val="HideTWBExt"/>
          <w:b w:val="0"/>
        </w:rPr>
        <w:t>&lt;/RepeatBlock-By&gt;</w:t>
      </w:r>
    </w:p>
    <w:p w14:paraId="6FDFD16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8720B46"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90497AA" w14:textId="77777777" w:rsidTr="00C32C98">
        <w:trPr>
          <w:trHeight w:hRule="exact" w:val="240"/>
          <w:jc w:val="center"/>
        </w:trPr>
        <w:tc>
          <w:tcPr>
            <w:tcW w:w="9752" w:type="dxa"/>
            <w:gridSpan w:val="2"/>
            <w:tcBorders>
              <w:top w:val="nil"/>
              <w:left w:val="nil"/>
              <w:bottom w:val="nil"/>
              <w:right w:val="nil"/>
            </w:tcBorders>
          </w:tcPr>
          <w:p w14:paraId="4A278420" w14:textId="77777777" w:rsidR="00DC00D4" w:rsidRPr="00A749A9" w:rsidRDefault="00DC00D4" w:rsidP="00A749A9">
            <w:pPr>
              <w:widowControl/>
            </w:pPr>
          </w:p>
        </w:tc>
      </w:tr>
      <w:tr w:rsidR="00DC00D4" w:rsidRPr="00A749A9" w14:paraId="3D16AE22" w14:textId="77777777" w:rsidTr="00C32C98">
        <w:trPr>
          <w:trHeight w:val="240"/>
          <w:jc w:val="center"/>
        </w:trPr>
        <w:tc>
          <w:tcPr>
            <w:tcW w:w="4876" w:type="dxa"/>
            <w:tcBorders>
              <w:top w:val="nil"/>
              <w:left w:val="nil"/>
              <w:bottom w:val="nil"/>
              <w:right w:val="nil"/>
            </w:tcBorders>
          </w:tcPr>
          <w:p w14:paraId="703B3F0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BECF8EF" w14:textId="77777777" w:rsidR="00DC00D4" w:rsidRPr="00A749A9" w:rsidRDefault="00DC00D4" w:rsidP="00A749A9">
            <w:pPr>
              <w:pStyle w:val="AmColumnHeading"/>
            </w:pPr>
            <w:r w:rsidRPr="00A749A9">
              <w:t>Tarkistus</w:t>
            </w:r>
          </w:p>
        </w:tc>
      </w:tr>
      <w:tr w:rsidR="00DC00D4" w:rsidRPr="00A749A9" w14:paraId="3224015D" w14:textId="77777777" w:rsidTr="00C32C98">
        <w:trPr>
          <w:jc w:val="center"/>
        </w:trPr>
        <w:tc>
          <w:tcPr>
            <w:tcW w:w="4876" w:type="dxa"/>
            <w:tcBorders>
              <w:top w:val="nil"/>
              <w:left w:val="nil"/>
              <w:bottom w:val="nil"/>
              <w:right w:val="nil"/>
            </w:tcBorders>
          </w:tcPr>
          <w:p w14:paraId="2A2328DE"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21E39050"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 </w:t>
            </w:r>
            <w:r w:rsidRPr="00A749A9">
              <w:rPr>
                <w:b/>
                <w:i/>
              </w:rPr>
              <w:t>toteaa, että nämä suuntaukset korostavat tarvetta ottaa EU:n demografinen välineistö täysimääräisesti käyttöön;</w:t>
            </w:r>
          </w:p>
        </w:tc>
      </w:tr>
      <w:tr w:rsidR="00DC00D4" w:rsidRPr="00A749A9" w14:paraId="7F528086" w14:textId="77777777" w:rsidTr="00C32C98">
        <w:trPr>
          <w:jc w:val="center"/>
        </w:trPr>
        <w:tc>
          <w:tcPr>
            <w:tcW w:w="4876" w:type="dxa"/>
            <w:tcBorders>
              <w:top w:val="nil"/>
              <w:left w:val="nil"/>
              <w:bottom w:val="nil"/>
              <w:right w:val="nil"/>
            </w:tcBorders>
          </w:tcPr>
          <w:p w14:paraId="2A551E62"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1E7B6806" w14:textId="77777777" w:rsidR="00DC00D4" w:rsidRPr="00A749A9" w:rsidRDefault="00DC00D4" w:rsidP="00A749A9">
            <w:pPr>
              <w:pStyle w:val="Normal6a"/>
            </w:pPr>
            <w:r w:rsidRPr="00A749A9">
              <w:rPr>
                <w:b/>
                <w:i/>
              </w:rPr>
              <w:t>_________________</w:t>
            </w:r>
          </w:p>
        </w:tc>
      </w:tr>
      <w:tr w:rsidR="00DC00D4" w:rsidRPr="00A749A9" w14:paraId="5B633729" w14:textId="77777777" w:rsidTr="00C32C98">
        <w:trPr>
          <w:jc w:val="center"/>
        </w:trPr>
        <w:tc>
          <w:tcPr>
            <w:tcW w:w="4876" w:type="dxa"/>
            <w:tcBorders>
              <w:top w:val="nil"/>
              <w:left w:val="nil"/>
              <w:bottom w:val="nil"/>
              <w:right w:val="nil"/>
            </w:tcBorders>
          </w:tcPr>
          <w:p w14:paraId="1B19866C"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3D46ACE2"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49260007" w14:textId="77777777" w:rsidTr="00C32C98">
        <w:trPr>
          <w:jc w:val="center"/>
        </w:trPr>
        <w:tc>
          <w:tcPr>
            <w:tcW w:w="4876" w:type="dxa"/>
            <w:tcBorders>
              <w:top w:val="nil"/>
              <w:left w:val="nil"/>
              <w:bottom w:val="nil"/>
              <w:right w:val="nil"/>
            </w:tcBorders>
          </w:tcPr>
          <w:p w14:paraId="084810AA"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4FB40B65"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6768316C" w14:textId="77777777" w:rsidTr="00C32C98">
        <w:trPr>
          <w:jc w:val="center"/>
        </w:trPr>
        <w:tc>
          <w:tcPr>
            <w:tcW w:w="4876" w:type="dxa"/>
            <w:tcBorders>
              <w:top w:val="nil"/>
              <w:left w:val="nil"/>
              <w:bottom w:val="nil"/>
              <w:right w:val="nil"/>
            </w:tcBorders>
          </w:tcPr>
          <w:p w14:paraId="51DBDA51"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w:t>
            </w:r>
            <w:r w:rsidRPr="00A749A9">
              <w:lastRenderedPageBreak/>
              <w:t>parlamentin verkkosivusto, 17. lokakuuta 2024.</w:t>
            </w:r>
          </w:p>
        </w:tc>
        <w:tc>
          <w:tcPr>
            <w:tcW w:w="4876" w:type="dxa"/>
            <w:tcBorders>
              <w:top w:val="nil"/>
              <w:left w:val="nil"/>
              <w:bottom w:val="nil"/>
              <w:right w:val="nil"/>
            </w:tcBorders>
          </w:tcPr>
          <w:p w14:paraId="7A534417" w14:textId="77777777" w:rsidR="00DC00D4" w:rsidRPr="00A749A9" w:rsidRDefault="00DC00D4" w:rsidP="00A749A9">
            <w:pPr>
              <w:pStyle w:val="Normal6a"/>
            </w:pPr>
            <w:r w:rsidRPr="00A749A9">
              <w:rPr>
                <w:vertAlign w:val="superscript"/>
              </w:rPr>
              <w:lastRenderedPageBreak/>
              <w:t>6</w:t>
            </w:r>
            <w:r w:rsidRPr="00A749A9">
              <w:t xml:space="preserve"> Euroopan parlamentti, ”Asumisen hinnan nousu EU:ssa (infografiikka)”, Euroopan </w:t>
            </w:r>
            <w:r w:rsidRPr="00A749A9">
              <w:lastRenderedPageBreak/>
              <w:t>parlamentin verkkosivusto, 17. lokakuuta 2024.</w:t>
            </w:r>
          </w:p>
        </w:tc>
      </w:tr>
    </w:tbl>
    <w:p w14:paraId="233CDADF"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0A5604B" w14:textId="77777777" w:rsidR="00DC00D4" w:rsidRPr="00A749A9" w:rsidRDefault="00DC00D4" w:rsidP="00A749A9">
      <w:pPr>
        <w:widowControl/>
      </w:pPr>
      <w:r w:rsidRPr="00A749A9">
        <w:rPr>
          <w:rStyle w:val="HideTWBExt"/>
        </w:rPr>
        <w:t>&lt;/Amend&gt;</w:t>
      </w:r>
    </w:p>
    <w:p w14:paraId="408D7B2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109</w:t>
      </w:r>
      <w:r w:rsidRPr="00A749A9">
        <w:rPr>
          <w:rStyle w:val="HideTWBExt"/>
          <w:b w:val="0"/>
        </w:rPr>
        <w:t>&lt;/NumAm&gt;</w:t>
      </w:r>
    </w:p>
    <w:p w14:paraId="0EBA64D5" w14:textId="77777777" w:rsidR="00DC00D4" w:rsidRPr="00A749A9" w:rsidRDefault="00DC00D4" w:rsidP="00A749A9">
      <w:pPr>
        <w:pStyle w:val="NormalBold"/>
      </w:pPr>
      <w:r w:rsidRPr="00A749A9">
        <w:rPr>
          <w:rStyle w:val="HideTWBExt"/>
          <w:b w:val="0"/>
        </w:rPr>
        <w:t>&lt;RepeatBlock-By&gt;&lt;Members&gt;</w:t>
      </w:r>
      <w:r w:rsidRPr="00A749A9">
        <w:t>Barry Cowen, Brigitte van den Berg</w:t>
      </w:r>
      <w:r w:rsidRPr="00A749A9">
        <w:rPr>
          <w:rStyle w:val="HideTWBExt"/>
          <w:b w:val="0"/>
        </w:rPr>
        <w:t>&lt;/Members&gt;</w:t>
      </w:r>
    </w:p>
    <w:p w14:paraId="1FBAF4CE" w14:textId="77777777" w:rsidR="00DC00D4" w:rsidRPr="00A749A9" w:rsidRDefault="00DC00D4" w:rsidP="00A749A9">
      <w:pPr>
        <w:pStyle w:val="NormalBold"/>
      </w:pPr>
      <w:r w:rsidRPr="00A749A9">
        <w:rPr>
          <w:rStyle w:val="HideTWBExt"/>
          <w:b w:val="0"/>
        </w:rPr>
        <w:t>&lt;/RepeatBlock-By&gt;</w:t>
      </w:r>
    </w:p>
    <w:p w14:paraId="624E49D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074AAFA"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CE0903C" w14:textId="77777777" w:rsidTr="00C32C98">
        <w:trPr>
          <w:trHeight w:hRule="exact" w:val="240"/>
          <w:jc w:val="center"/>
        </w:trPr>
        <w:tc>
          <w:tcPr>
            <w:tcW w:w="9752" w:type="dxa"/>
            <w:gridSpan w:val="2"/>
            <w:tcBorders>
              <w:top w:val="nil"/>
              <w:left w:val="nil"/>
              <w:bottom w:val="nil"/>
              <w:right w:val="nil"/>
            </w:tcBorders>
          </w:tcPr>
          <w:p w14:paraId="46D03726" w14:textId="77777777" w:rsidR="00DC00D4" w:rsidRPr="00A749A9" w:rsidRDefault="00DC00D4" w:rsidP="00A749A9">
            <w:pPr>
              <w:widowControl/>
            </w:pPr>
          </w:p>
        </w:tc>
      </w:tr>
      <w:tr w:rsidR="00DC00D4" w:rsidRPr="00A749A9" w14:paraId="4BE7DEC7" w14:textId="77777777" w:rsidTr="00C32C98">
        <w:trPr>
          <w:trHeight w:val="240"/>
          <w:jc w:val="center"/>
        </w:trPr>
        <w:tc>
          <w:tcPr>
            <w:tcW w:w="4876" w:type="dxa"/>
            <w:tcBorders>
              <w:top w:val="nil"/>
              <w:left w:val="nil"/>
              <w:bottom w:val="nil"/>
              <w:right w:val="nil"/>
            </w:tcBorders>
          </w:tcPr>
          <w:p w14:paraId="0E0A291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6D6076E" w14:textId="77777777" w:rsidR="00DC00D4" w:rsidRPr="00A749A9" w:rsidRDefault="00DC00D4" w:rsidP="00A749A9">
            <w:pPr>
              <w:pStyle w:val="AmColumnHeading"/>
            </w:pPr>
            <w:r w:rsidRPr="00A749A9">
              <w:t>Tarkistus</w:t>
            </w:r>
          </w:p>
        </w:tc>
      </w:tr>
      <w:tr w:rsidR="00DC00D4" w:rsidRPr="00A749A9" w14:paraId="053F5222" w14:textId="77777777" w:rsidTr="00C32C98">
        <w:trPr>
          <w:jc w:val="center"/>
        </w:trPr>
        <w:tc>
          <w:tcPr>
            <w:tcW w:w="4876" w:type="dxa"/>
            <w:tcBorders>
              <w:top w:val="nil"/>
              <w:left w:val="nil"/>
              <w:bottom w:val="nil"/>
              <w:right w:val="nil"/>
            </w:tcBorders>
          </w:tcPr>
          <w:p w14:paraId="195A4DA4" w14:textId="77777777" w:rsidR="00DC00D4" w:rsidRPr="00A749A9" w:rsidRDefault="00DC00D4" w:rsidP="00A749A9">
            <w:pPr>
              <w:pStyle w:val="Normal6a"/>
            </w:pPr>
            <w:r w:rsidRPr="00A749A9">
              <w:t>A.</w:t>
            </w:r>
            <w:r w:rsidRPr="00A749A9">
              <w:tab/>
              <w:t xml:space="preserve">ottaa huomioon, että koti ei ole pelkkä suoja vaan </w:t>
            </w:r>
            <w:r w:rsidRPr="00A749A9">
              <w:rPr>
                <w:b/>
                <w:i/>
              </w:rPr>
              <w:t>perhe- ja yhteisöelämän</w:t>
            </w:r>
            <w:r w:rsidRPr="00A749A9">
              <w:t xml:space="preserve"> kasvun ja kukoistuksen perusta</w:t>
            </w:r>
            <w:r w:rsidRPr="00A749A9">
              <w:rPr>
                <w:vertAlign w:val="superscript"/>
              </w:rPr>
              <w:t>4</w:t>
            </w:r>
            <w:r w:rsidRPr="00A749A9">
              <w:t xml:space="preserve">; ottaa huomioon, että asumisen kalleus vaikuttaa yhä enenevissä määrin paitsi pienituloisiin myös keskituloisiin </w:t>
            </w:r>
            <w:r w:rsidRPr="00A749A9">
              <w:rPr>
                <w:b/>
                <w:bCs/>
                <w:i/>
                <w:iCs/>
              </w:rPr>
              <w:t>perheisiin</w:t>
            </w:r>
            <w:r w:rsidRPr="00A749A9">
              <w:t xml:space="preserve"> Euroopassa</w:t>
            </w:r>
            <w:r w:rsidRPr="00A749A9">
              <w:rPr>
                <w:vertAlign w:val="superscript"/>
              </w:rPr>
              <w:t>5</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bCs/>
                <w:i/>
                <w:iCs/>
              </w:rPr>
              <w:t>perheisiin</w:t>
            </w:r>
            <w:r w:rsidRPr="00A749A9">
              <w:t xml:space="preserve"> on investointi tulevaisuuteen;</w:t>
            </w:r>
          </w:p>
        </w:tc>
        <w:tc>
          <w:tcPr>
            <w:tcW w:w="4876" w:type="dxa"/>
            <w:tcBorders>
              <w:top w:val="nil"/>
              <w:left w:val="nil"/>
              <w:bottom w:val="nil"/>
              <w:right w:val="nil"/>
            </w:tcBorders>
          </w:tcPr>
          <w:p w14:paraId="38613BC9" w14:textId="77777777" w:rsidR="00DC00D4" w:rsidRPr="00A749A9" w:rsidRDefault="00DC00D4" w:rsidP="00A749A9">
            <w:pPr>
              <w:pStyle w:val="Normal6a"/>
            </w:pPr>
            <w:r w:rsidRPr="00A749A9">
              <w:t>A.</w:t>
            </w:r>
            <w:r w:rsidRPr="00A749A9">
              <w:tab/>
              <w:t xml:space="preserve">ottaa huomioon, että koti ei ole pelkkä suoja vaan </w:t>
            </w:r>
            <w:r w:rsidRPr="00A749A9">
              <w:rPr>
                <w:b/>
                <w:bCs/>
                <w:i/>
                <w:iCs/>
              </w:rPr>
              <w:t xml:space="preserve">perheiden, nuorten ja yhteisön </w:t>
            </w:r>
            <w:r w:rsidRPr="00A749A9">
              <w:t>kasvun ja kukoistuksen perusta</w:t>
            </w:r>
            <w:r w:rsidRPr="00A749A9">
              <w:rPr>
                <w:vertAlign w:val="superscript"/>
              </w:rPr>
              <w:t>4</w:t>
            </w:r>
            <w:r w:rsidRPr="00A749A9">
              <w:t xml:space="preserve">; ottaa huomioon, että asumisen kalleus vaikuttaa yhä enenevissä määrin paitsi pienituloisiin myös keskituloisiin </w:t>
            </w:r>
            <w:r w:rsidRPr="00A749A9">
              <w:rPr>
                <w:b/>
                <w:bCs/>
                <w:i/>
                <w:iCs/>
              </w:rPr>
              <w:t>kotitalouksiin</w:t>
            </w:r>
            <w:r w:rsidRPr="00A749A9">
              <w:rPr>
                <w:i/>
                <w:iCs/>
              </w:rPr>
              <w:t xml:space="preserve"> </w:t>
            </w:r>
            <w:r w:rsidRPr="00A749A9">
              <w:t>Euroopassa</w:t>
            </w:r>
            <w:r w:rsidRPr="00A749A9">
              <w:rPr>
                <w:vertAlign w:val="superscript"/>
              </w:rPr>
              <w:t>5</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bCs/>
                <w:i/>
                <w:iCs/>
              </w:rPr>
              <w:t>nuorten ja perheiden mahdollisuuksiin</w:t>
            </w:r>
            <w:r w:rsidRPr="00A749A9">
              <w:rPr>
                <w:i/>
                <w:iCs/>
              </w:rPr>
              <w:t xml:space="preserve"> </w:t>
            </w:r>
            <w:r w:rsidRPr="00A749A9">
              <w:t>on investointi tulevaisuuteen;</w:t>
            </w:r>
          </w:p>
        </w:tc>
      </w:tr>
      <w:tr w:rsidR="00DC00D4" w:rsidRPr="00A749A9" w14:paraId="276F4819" w14:textId="77777777" w:rsidTr="00C32C98">
        <w:trPr>
          <w:jc w:val="center"/>
        </w:trPr>
        <w:tc>
          <w:tcPr>
            <w:tcW w:w="4876" w:type="dxa"/>
            <w:tcBorders>
              <w:top w:val="nil"/>
              <w:left w:val="nil"/>
              <w:bottom w:val="nil"/>
              <w:right w:val="nil"/>
            </w:tcBorders>
          </w:tcPr>
          <w:p w14:paraId="693E9A19"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1AA9051" w14:textId="77777777" w:rsidR="00DC00D4" w:rsidRPr="00A749A9" w:rsidRDefault="00DC00D4" w:rsidP="00A749A9">
            <w:pPr>
              <w:pStyle w:val="Normal6a"/>
            </w:pPr>
            <w:r w:rsidRPr="00A749A9">
              <w:rPr>
                <w:b/>
                <w:i/>
              </w:rPr>
              <w:t>_________________</w:t>
            </w:r>
          </w:p>
        </w:tc>
      </w:tr>
      <w:tr w:rsidR="00DC00D4" w:rsidRPr="00A749A9" w14:paraId="0B313FF1" w14:textId="77777777" w:rsidTr="00C32C98">
        <w:trPr>
          <w:jc w:val="center"/>
        </w:trPr>
        <w:tc>
          <w:tcPr>
            <w:tcW w:w="4876" w:type="dxa"/>
            <w:tcBorders>
              <w:top w:val="nil"/>
              <w:left w:val="nil"/>
              <w:bottom w:val="nil"/>
              <w:right w:val="nil"/>
            </w:tcBorders>
          </w:tcPr>
          <w:p w14:paraId="732DA44C"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3904E0CF"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1C35094E" w14:textId="77777777" w:rsidTr="00C32C98">
        <w:trPr>
          <w:jc w:val="center"/>
        </w:trPr>
        <w:tc>
          <w:tcPr>
            <w:tcW w:w="4876" w:type="dxa"/>
            <w:tcBorders>
              <w:top w:val="nil"/>
              <w:left w:val="nil"/>
              <w:bottom w:val="nil"/>
              <w:right w:val="nil"/>
            </w:tcBorders>
          </w:tcPr>
          <w:p w14:paraId="7B6EB2C0"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60CC6469"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4751A247" w14:textId="77777777" w:rsidTr="00C32C98">
        <w:trPr>
          <w:jc w:val="center"/>
        </w:trPr>
        <w:tc>
          <w:tcPr>
            <w:tcW w:w="4876" w:type="dxa"/>
            <w:tcBorders>
              <w:top w:val="nil"/>
              <w:left w:val="nil"/>
              <w:bottom w:val="nil"/>
              <w:right w:val="nil"/>
            </w:tcBorders>
          </w:tcPr>
          <w:p w14:paraId="39B2C429"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1A1C3608"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21CB61A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26EE232" w14:textId="77777777" w:rsidR="00DC00D4" w:rsidRPr="00A749A9" w:rsidRDefault="00DC00D4" w:rsidP="00A749A9">
      <w:pPr>
        <w:widowControl/>
      </w:pPr>
      <w:r w:rsidRPr="00A749A9">
        <w:rPr>
          <w:rStyle w:val="HideTWBExt"/>
        </w:rPr>
        <w:t>&lt;/Amend&gt;</w:t>
      </w:r>
    </w:p>
    <w:p w14:paraId="4E0DEB35"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110</w:t>
      </w:r>
      <w:r w:rsidRPr="00A749A9">
        <w:rPr>
          <w:rStyle w:val="HideTWBExt"/>
          <w:b w:val="0"/>
        </w:rPr>
        <w:t>&lt;/NumAm&gt;</w:t>
      </w:r>
    </w:p>
    <w:p w14:paraId="0705302A" w14:textId="77777777" w:rsidR="00DC00D4" w:rsidRPr="00A749A9" w:rsidRDefault="00DC00D4" w:rsidP="00A749A9">
      <w:pPr>
        <w:pStyle w:val="NormalBold"/>
      </w:pPr>
      <w:r w:rsidRPr="00A749A9">
        <w:rPr>
          <w:rStyle w:val="HideTWBExt"/>
          <w:b w:val="0"/>
        </w:rPr>
        <w:t>&lt;RepeatBlock-By&gt;&lt;Members&gt;</w:t>
      </w:r>
      <w:r w:rsidRPr="00A749A9">
        <w:t>György Hölvényi, Pál Szekeres</w:t>
      </w:r>
      <w:r w:rsidRPr="00A749A9">
        <w:rPr>
          <w:rStyle w:val="HideTWBExt"/>
          <w:b w:val="0"/>
        </w:rPr>
        <w:t>&lt;/Members&gt;</w:t>
      </w:r>
    </w:p>
    <w:p w14:paraId="6D1581EA" w14:textId="77777777" w:rsidR="00DC00D4" w:rsidRPr="00A749A9" w:rsidRDefault="00DC00D4" w:rsidP="00A749A9">
      <w:pPr>
        <w:pStyle w:val="NormalBold"/>
      </w:pPr>
      <w:r w:rsidRPr="00A749A9">
        <w:rPr>
          <w:rStyle w:val="HideTWBExt"/>
          <w:b w:val="0"/>
        </w:rPr>
        <w:t>&lt;/RepeatBlock-By&gt;</w:t>
      </w:r>
    </w:p>
    <w:p w14:paraId="6D25D2D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F172EA4"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1486C4D" w14:textId="77777777" w:rsidTr="00C32C98">
        <w:trPr>
          <w:trHeight w:hRule="exact" w:val="240"/>
          <w:jc w:val="center"/>
        </w:trPr>
        <w:tc>
          <w:tcPr>
            <w:tcW w:w="9752" w:type="dxa"/>
            <w:gridSpan w:val="2"/>
            <w:tcBorders>
              <w:top w:val="nil"/>
              <w:left w:val="nil"/>
              <w:bottom w:val="nil"/>
              <w:right w:val="nil"/>
            </w:tcBorders>
          </w:tcPr>
          <w:p w14:paraId="17653900" w14:textId="77777777" w:rsidR="00DC00D4" w:rsidRPr="00A749A9" w:rsidRDefault="00DC00D4" w:rsidP="00A749A9">
            <w:pPr>
              <w:widowControl/>
            </w:pPr>
          </w:p>
        </w:tc>
      </w:tr>
      <w:tr w:rsidR="00DC00D4" w:rsidRPr="00A749A9" w14:paraId="0AF89054" w14:textId="77777777" w:rsidTr="00C32C98">
        <w:trPr>
          <w:trHeight w:val="240"/>
          <w:jc w:val="center"/>
        </w:trPr>
        <w:tc>
          <w:tcPr>
            <w:tcW w:w="4876" w:type="dxa"/>
            <w:tcBorders>
              <w:top w:val="nil"/>
              <w:left w:val="nil"/>
              <w:bottom w:val="nil"/>
              <w:right w:val="nil"/>
            </w:tcBorders>
          </w:tcPr>
          <w:p w14:paraId="726F7B6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9DDBF16" w14:textId="77777777" w:rsidR="00DC00D4" w:rsidRPr="00A749A9" w:rsidRDefault="00DC00D4" w:rsidP="00A749A9">
            <w:pPr>
              <w:pStyle w:val="AmColumnHeading"/>
            </w:pPr>
            <w:r w:rsidRPr="00A749A9">
              <w:t>Tarkistus</w:t>
            </w:r>
          </w:p>
        </w:tc>
      </w:tr>
      <w:tr w:rsidR="00DC00D4" w:rsidRPr="00A749A9" w14:paraId="454CA41D" w14:textId="77777777" w:rsidTr="00C32C98">
        <w:trPr>
          <w:jc w:val="center"/>
        </w:trPr>
        <w:tc>
          <w:tcPr>
            <w:tcW w:w="4876" w:type="dxa"/>
            <w:tcBorders>
              <w:top w:val="nil"/>
              <w:left w:val="nil"/>
              <w:bottom w:val="nil"/>
              <w:right w:val="nil"/>
            </w:tcBorders>
          </w:tcPr>
          <w:p w14:paraId="7CC5981D"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on investointi tulevaisuuteen;</w:t>
            </w:r>
          </w:p>
        </w:tc>
        <w:tc>
          <w:tcPr>
            <w:tcW w:w="4876" w:type="dxa"/>
            <w:tcBorders>
              <w:top w:val="nil"/>
              <w:left w:val="nil"/>
              <w:bottom w:val="nil"/>
              <w:right w:val="nil"/>
            </w:tcBorders>
          </w:tcPr>
          <w:p w14:paraId="43699A2E" w14:textId="77777777" w:rsidR="00DC00D4" w:rsidRPr="00A749A9" w:rsidRDefault="00DC00D4" w:rsidP="00A749A9">
            <w:pPr>
              <w:pStyle w:val="Normal6a"/>
            </w:pPr>
            <w:r w:rsidRPr="00A749A9">
              <w:t>A.</w:t>
            </w:r>
            <w:r w:rsidRPr="00A749A9">
              <w:tab/>
              <w:t>ottaa huomioon, että koti ei ole pelkkä suoja vaan perhe- ja yhteisöelämän kasvun ja kukoistuksen perusta;</w:t>
            </w:r>
            <w:r w:rsidRPr="00A749A9">
              <w:rPr>
                <w:vertAlign w:val="superscript"/>
              </w:rPr>
              <w:t>4</w:t>
            </w:r>
            <w:r w:rsidRPr="00A749A9">
              <w:t xml:space="preserve"> ottaa huomioon, että asumisen kalleus vaikuttaa yhä enenevissä määrin paitsi pienituloisiin myös keskituloisiin perheisiin Euroopassa;</w:t>
            </w:r>
            <w:r w:rsidRPr="00A749A9">
              <w:rPr>
                <w:vertAlign w:val="superscript"/>
              </w:rPr>
              <w:t>5</w:t>
            </w:r>
            <w:r w:rsidRPr="00A749A9">
              <w:t xml:space="preserve">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perheisiin </w:t>
            </w:r>
            <w:r w:rsidRPr="00A749A9">
              <w:rPr>
                <w:b/>
                <w:bCs/>
                <w:i/>
                <w:iCs/>
              </w:rPr>
              <w:t>sosiaalipolitiikan keskeisenä painopisteenä</w:t>
            </w:r>
            <w:r w:rsidRPr="00A749A9">
              <w:rPr>
                <w:i/>
                <w:iCs/>
              </w:rPr>
              <w:t xml:space="preserve"> </w:t>
            </w:r>
            <w:r w:rsidRPr="00A749A9">
              <w:t>on investointi tulevaisuuteen;</w:t>
            </w:r>
          </w:p>
        </w:tc>
      </w:tr>
      <w:tr w:rsidR="00DC00D4" w:rsidRPr="00A749A9" w14:paraId="1755D4B3" w14:textId="77777777" w:rsidTr="00C32C98">
        <w:trPr>
          <w:jc w:val="center"/>
        </w:trPr>
        <w:tc>
          <w:tcPr>
            <w:tcW w:w="4876" w:type="dxa"/>
            <w:tcBorders>
              <w:top w:val="nil"/>
              <w:left w:val="nil"/>
              <w:bottom w:val="nil"/>
              <w:right w:val="nil"/>
            </w:tcBorders>
          </w:tcPr>
          <w:p w14:paraId="2840B85D"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5ED9ABB" w14:textId="77777777" w:rsidR="00DC00D4" w:rsidRPr="00A749A9" w:rsidRDefault="00DC00D4" w:rsidP="00A749A9">
            <w:pPr>
              <w:pStyle w:val="Normal6a"/>
            </w:pPr>
            <w:r w:rsidRPr="00A749A9">
              <w:rPr>
                <w:b/>
                <w:i/>
              </w:rPr>
              <w:t>_________________</w:t>
            </w:r>
          </w:p>
        </w:tc>
      </w:tr>
      <w:tr w:rsidR="00DC00D4" w:rsidRPr="00A749A9" w14:paraId="058F3C61" w14:textId="77777777" w:rsidTr="00C32C98">
        <w:trPr>
          <w:jc w:val="center"/>
        </w:trPr>
        <w:tc>
          <w:tcPr>
            <w:tcW w:w="4876" w:type="dxa"/>
            <w:tcBorders>
              <w:top w:val="nil"/>
              <w:left w:val="nil"/>
              <w:bottom w:val="nil"/>
              <w:right w:val="nil"/>
            </w:tcBorders>
          </w:tcPr>
          <w:p w14:paraId="52CD858F"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31899112"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31ACAA9B" w14:textId="77777777" w:rsidTr="00C32C98">
        <w:trPr>
          <w:jc w:val="center"/>
        </w:trPr>
        <w:tc>
          <w:tcPr>
            <w:tcW w:w="4876" w:type="dxa"/>
            <w:tcBorders>
              <w:top w:val="nil"/>
              <w:left w:val="nil"/>
              <w:bottom w:val="nil"/>
              <w:right w:val="nil"/>
            </w:tcBorders>
          </w:tcPr>
          <w:p w14:paraId="630C0ABC"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6004C2A9"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6C1178E5" w14:textId="77777777" w:rsidTr="00C32C98">
        <w:trPr>
          <w:jc w:val="center"/>
        </w:trPr>
        <w:tc>
          <w:tcPr>
            <w:tcW w:w="4876" w:type="dxa"/>
            <w:tcBorders>
              <w:top w:val="nil"/>
              <w:left w:val="nil"/>
              <w:bottom w:val="nil"/>
              <w:right w:val="nil"/>
            </w:tcBorders>
          </w:tcPr>
          <w:p w14:paraId="4819D4A6"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21FFC411"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7557D64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5C49A57" w14:textId="77777777" w:rsidR="00DC00D4" w:rsidRPr="00A749A9" w:rsidRDefault="00DC00D4" w:rsidP="00A749A9">
      <w:pPr>
        <w:widowControl/>
      </w:pPr>
      <w:r w:rsidRPr="00A749A9">
        <w:rPr>
          <w:rStyle w:val="HideTWBExt"/>
        </w:rPr>
        <w:t>&lt;/Amend&gt;</w:t>
      </w:r>
    </w:p>
    <w:p w14:paraId="3FAB3A3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111</w:t>
      </w:r>
      <w:r w:rsidRPr="00A749A9">
        <w:rPr>
          <w:rStyle w:val="HideTWBExt"/>
          <w:b w:val="0"/>
        </w:rPr>
        <w:t>&lt;/NumAm&gt;</w:t>
      </w:r>
    </w:p>
    <w:p w14:paraId="26E53F1A"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w:t>
      </w:r>
      <w:r w:rsidRPr="00A749A9">
        <w:rPr>
          <w:rStyle w:val="HideTWBExt"/>
          <w:b w:val="0"/>
        </w:rPr>
        <w:t>&lt;/Members&gt;</w:t>
      </w:r>
    </w:p>
    <w:p w14:paraId="43B28A3C" w14:textId="77777777" w:rsidR="00DC00D4" w:rsidRPr="00A749A9" w:rsidRDefault="00DC00D4" w:rsidP="00A749A9">
      <w:pPr>
        <w:pStyle w:val="NormalBold"/>
      </w:pPr>
      <w:r w:rsidRPr="00A749A9">
        <w:rPr>
          <w:rStyle w:val="HideTWBExt"/>
          <w:b w:val="0"/>
        </w:rPr>
        <w:t>&lt;/RepeatBlock-By&gt;</w:t>
      </w:r>
    </w:p>
    <w:p w14:paraId="336DE5B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A12164A" w14:textId="77777777" w:rsidR="00DC00D4" w:rsidRPr="00A749A9" w:rsidRDefault="00DC00D4" w:rsidP="00A749A9">
      <w:pPr>
        <w:pStyle w:val="NormalBold"/>
      </w:pPr>
      <w:r w:rsidRPr="00A749A9">
        <w:rPr>
          <w:rStyle w:val="HideTWBExt"/>
          <w:b w:val="0"/>
        </w:rPr>
        <w:t>&lt;Article&gt;</w:t>
      </w:r>
      <w:r w:rsidRPr="00A749A9">
        <w:t>Johdanto-osan A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A681DD9" w14:textId="77777777" w:rsidTr="00C32C98">
        <w:trPr>
          <w:trHeight w:hRule="exact" w:val="240"/>
          <w:jc w:val="center"/>
        </w:trPr>
        <w:tc>
          <w:tcPr>
            <w:tcW w:w="9752" w:type="dxa"/>
            <w:gridSpan w:val="2"/>
            <w:tcBorders>
              <w:top w:val="nil"/>
              <w:left w:val="nil"/>
              <w:bottom w:val="nil"/>
              <w:right w:val="nil"/>
            </w:tcBorders>
          </w:tcPr>
          <w:p w14:paraId="42EDDDF0" w14:textId="77777777" w:rsidR="00DC00D4" w:rsidRPr="00A749A9" w:rsidRDefault="00DC00D4" w:rsidP="00A749A9">
            <w:pPr>
              <w:widowControl/>
            </w:pPr>
          </w:p>
        </w:tc>
      </w:tr>
      <w:tr w:rsidR="00DC00D4" w:rsidRPr="00A749A9" w14:paraId="3E843014" w14:textId="77777777" w:rsidTr="00C32C98">
        <w:trPr>
          <w:trHeight w:val="240"/>
          <w:jc w:val="center"/>
        </w:trPr>
        <w:tc>
          <w:tcPr>
            <w:tcW w:w="4876" w:type="dxa"/>
            <w:tcBorders>
              <w:top w:val="nil"/>
              <w:left w:val="nil"/>
              <w:bottom w:val="nil"/>
              <w:right w:val="nil"/>
            </w:tcBorders>
          </w:tcPr>
          <w:p w14:paraId="474DE99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3083FCC" w14:textId="77777777" w:rsidR="00DC00D4" w:rsidRPr="00A749A9" w:rsidRDefault="00DC00D4" w:rsidP="00A749A9">
            <w:pPr>
              <w:pStyle w:val="AmColumnHeading"/>
            </w:pPr>
            <w:r w:rsidRPr="00A749A9">
              <w:t>Tarkistus</w:t>
            </w:r>
          </w:p>
        </w:tc>
      </w:tr>
      <w:tr w:rsidR="00DC00D4" w:rsidRPr="00A749A9" w14:paraId="13E88AE2" w14:textId="77777777" w:rsidTr="00C32C98">
        <w:trPr>
          <w:jc w:val="center"/>
        </w:trPr>
        <w:tc>
          <w:tcPr>
            <w:tcW w:w="4876" w:type="dxa"/>
            <w:tcBorders>
              <w:top w:val="nil"/>
              <w:left w:val="nil"/>
              <w:bottom w:val="nil"/>
              <w:right w:val="nil"/>
            </w:tcBorders>
          </w:tcPr>
          <w:p w14:paraId="7035473B" w14:textId="77777777" w:rsidR="00DC00D4" w:rsidRPr="00A749A9" w:rsidRDefault="00DC00D4" w:rsidP="00A749A9">
            <w:pPr>
              <w:pStyle w:val="Normal6a"/>
            </w:pPr>
            <w:r w:rsidRPr="00A749A9">
              <w:t>A.</w:t>
            </w:r>
            <w:r w:rsidRPr="00A749A9">
              <w:tab/>
              <w:t xml:space="preserve">ottaa huomioon, että koti ei ole pelkkä suoja vaan </w:t>
            </w:r>
            <w:r w:rsidRPr="00A749A9">
              <w:rPr>
                <w:b/>
                <w:bCs/>
                <w:i/>
                <w:iCs/>
              </w:rPr>
              <w:t>perhe- ja yhteisöelämän</w:t>
            </w:r>
            <w:r w:rsidRPr="00A749A9">
              <w:t xml:space="preserve"> kasvun ja kukoistuksen perusta</w:t>
            </w:r>
            <w:r w:rsidRPr="00A749A9">
              <w:rPr>
                <w:vertAlign w:val="superscript"/>
              </w:rPr>
              <w:t>4</w:t>
            </w:r>
            <w:r w:rsidRPr="00A749A9">
              <w:t xml:space="preserve">; ottaa huomioon, että asumisen kalleus vaikuttaa yhä enenevissä määrin paitsi pienituloisiin myös keskituloisiin </w:t>
            </w:r>
            <w:r w:rsidRPr="00A749A9">
              <w:rPr>
                <w:b/>
                <w:bCs/>
                <w:i/>
                <w:iCs/>
              </w:rPr>
              <w:t>perheisiin</w:t>
            </w:r>
            <w:r w:rsidRPr="00A749A9">
              <w:t xml:space="preserve"> Euroopassa</w:t>
            </w:r>
            <w:r w:rsidRPr="00A749A9">
              <w:rPr>
                <w:vertAlign w:val="superscript"/>
              </w:rPr>
              <w:t>5</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bCs/>
                <w:i/>
                <w:iCs/>
              </w:rPr>
              <w:t>perheisiin</w:t>
            </w:r>
            <w:r w:rsidRPr="00A749A9">
              <w:t xml:space="preserve"> on investointi tulevaisuuteen;</w:t>
            </w:r>
          </w:p>
        </w:tc>
        <w:tc>
          <w:tcPr>
            <w:tcW w:w="4876" w:type="dxa"/>
            <w:tcBorders>
              <w:top w:val="nil"/>
              <w:left w:val="nil"/>
              <w:bottom w:val="nil"/>
              <w:right w:val="nil"/>
            </w:tcBorders>
          </w:tcPr>
          <w:p w14:paraId="46FA85B7" w14:textId="77777777" w:rsidR="00DC00D4" w:rsidRPr="00A749A9" w:rsidRDefault="00DC00D4" w:rsidP="00A749A9">
            <w:pPr>
              <w:pStyle w:val="Normal6a"/>
            </w:pPr>
            <w:r w:rsidRPr="00A749A9">
              <w:t>A.</w:t>
            </w:r>
            <w:r w:rsidRPr="00A749A9">
              <w:tab/>
              <w:t xml:space="preserve">ottaa huomioon, että koti ei ole pelkkä suoja vaan </w:t>
            </w:r>
            <w:r w:rsidRPr="00A749A9">
              <w:rPr>
                <w:b/>
                <w:bCs/>
                <w:i/>
                <w:iCs/>
              </w:rPr>
              <w:t xml:space="preserve">nuorten ja yhteisön </w:t>
            </w:r>
            <w:r w:rsidRPr="00A749A9">
              <w:t>kasvun ja kukoistuksen perusta</w:t>
            </w:r>
            <w:r w:rsidRPr="00A749A9">
              <w:rPr>
                <w:vertAlign w:val="superscript"/>
              </w:rPr>
              <w:t>4</w:t>
            </w:r>
            <w:r w:rsidRPr="00A749A9">
              <w:t xml:space="preserve">; ottaa huomioon, että asumisen kalleus vaikuttaa yhä enenevissä määrin paitsi pienituloisiin myös keskituloisiin </w:t>
            </w:r>
            <w:r w:rsidRPr="00A749A9">
              <w:rPr>
                <w:b/>
                <w:bCs/>
                <w:i/>
                <w:iCs/>
              </w:rPr>
              <w:t>kotitalouksiin</w:t>
            </w:r>
            <w:r w:rsidRPr="00A749A9">
              <w:rPr>
                <w:i/>
                <w:iCs/>
              </w:rPr>
              <w:t xml:space="preserve"> </w:t>
            </w:r>
            <w:r w:rsidRPr="00A749A9">
              <w:t>Euroopassa</w:t>
            </w:r>
            <w:r w:rsidRPr="00A749A9">
              <w:rPr>
                <w:vertAlign w:val="superscript"/>
              </w:rPr>
              <w:t>5</w:t>
            </w:r>
            <w:r w:rsidRPr="00A749A9">
              <w:t>; ottaa huomioon, että tilanteesta kärsivät erityisesti eurooppalaiset nuoret, joille muuttaminen pois lapsuudenkodista on entistä hankalampaa ja että vuonna 2023 omilleen muuttaneiden nuorten keski-ikä oli 26,3 vuotta;</w:t>
            </w:r>
            <w:r w:rsidRPr="00A749A9">
              <w:rPr>
                <w:vertAlign w:val="superscript"/>
              </w:rPr>
              <w:t>6</w:t>
            </w:r>
            <w:r w:rsidRPr="00A749A9">
              <w:t xml:space="preserve"> toteaa, että panostaminen </w:t>
            </w:r>
            <w:r w:rsidRPr="00A749A9">
              <w:rPr>
                <w:b/>
                <w:bCs/>
                <w:i/>
                <w:iCs/>
              </w:rPr>
              <w:t>nuorten mahdollisuuksiin</w:t>
            </w:r>
            <w:r w:rsidRPr="00A749A9">
              <w:rPr>
                <w:i/>
                <w:iCs/>
              </w:rPr>
              <w:t xml:space="preserve"> </w:t>
            </w:r>
            <w:r w:rsidRPr="00A749A9">
              <w:t>on investointi tulevaisuuteen;</w:t>
            </w:r>
          </w:p>
        </w:tc>
      </w:tr>
      <w:tr w:rsidR="00DC00D4" w:rsidRPr="00A749A9" w14:paraId="5D0A3E8B" w14:textId="77777777" w:rsidTr="00C32C98">
        <w:trPr>
          <w:jc w:val="center"/>
        </w:trPr>
        <w:tc>
          <w:tcPr>
            <w:tcW w:w="4876" w:type="dxa"/>
            <w:tcBorders>
              <w:top w:val="nil"/>
              <w:left w:val="nil"/>
              <w:bottom w:val="nil"/>
              <w:right w:val="nil"/>
            </w:tcBorders>
          </w:tcPr>
          <w:p w14:paraId="5B24CBED"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DB03C68" w14:textId="77777777" w:rsidR="00DC00D4" w:rsidRPr="00A749A9" w:rsidRDefault="00DC00D4" w:rsidP="00A749A9">
            <w:pPr>
              <w:pStyle w:val="Normal6a"/>
            </w:pPr>
            <w:r w:rsidRPr="00A749A9">
              <w:rPr>
                <w:b/>
                <w:i/>
              </w:rPr>
              <w:t>_________________</w:t>
            </w:r>
          </w:p>
        </w:tc>
      </w:tr>
      <w:tr w:rsidR="00DC00D4" w:rsidRPr="00A749A9" w14:paraId="3EA1D59D" w14:textId="77777777" w:rsidTr="00C32C98">
        <w:trPr>
          <w:jc w:val="center"/>
        </w:trPr>
        <w:tc>
          <w:tcPr>
            <w:tcW w:w="4876" w:type="dxa"/>
            <w:tcBorders>
              <w:top w:val="nil"/>
              <w:left w:val="nil"/>
              <w:bottom w:val="nil"/>
              <w:right w:val="nil"/>
            </w:tcBorders>
          </w:tcPr>
          <w:p w14:paraId="6D0E2F63"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c>
          <w:tcPr>
            <w:tcW w:w="4876" w:type="dxa"/>
            <w:tcBorders>
              <w:top w:val="nil"/>
              <w:left w:val="nil"/>
              <w:bottom w:val="nil"/>
              <w:right w:val="nil"/>
            </w:tcBorders>
          </w:tcPr>
          <w:p w14:paraId="543CE173" w14:textId="77777777" w:rsidR="00DC00D4" w:rsidRPr="00A749A9" w:rsidRDefault="00DC00D4" w:rsidP="00A749A9">
            <w:pPr>
              <w:pStyle w:val="Normal6a"/>
            </w:pPr>
            <w:r w:rsidRPr="00A749A9">
              <w:rPr>
                <w:vertAlign w:val="superscript"/>
              </w:rPr>
              <w:t>4</w:t>
            </w:r>
            <w:r w:rsidRPr="00A749A9">
              <w:t xml:space="preserve"> Euroopan talous- ja sosiaalikomitea, ”Secure access to social and affordable housing for all”, 2024, https://data.europa.eu/doi/10.2864/8806922</w:t>
            </w:r>
          </w:p>
        </w:tc>
      </w:tr>
      <w:tr w:rsidR="00DC00D4" w:rsidRPr="00A749A9" w14:paraId="000850CD" w14:textId="77777777" w:rsidTr="00C32C98">
        <w:trPr>
          <w:jc w:val="center"/>
        </w:trPr>
        <w:tc>
          <w:tcPr>
            <w:tcW w:w="4876" w:type="dxa"/>
            <w:tcBorders>
              <w:top w:val="nil"/>
              <w:left w:val="nil"/>
              <w:bottom w:val="nil"/>
              <w:right w:val="nil"/>
            </w:tcBorders>
          </w:tcPr>
          <w:p w14:paraId="618CC3E5"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c>
          <w:tcPr>
            <w:tcW w:w="4876" w:type="dxa"/>
            <w:tcBorders>
              <w:top w:val="nil"/>
              <w:left w:val="nil"/>
              <w:bottom w:val="nil"/>
              <w:right w:val="nil"/>
            </w:tcBorders>
          </w:tcPr>
          <w:p w14:paraId="70441C8D" w14:textId="77777777" w:rsidR="00DC00D4" w:rsidRPr="00A749A9" w:rsidRDefault="00DC00D4" w:rsidP="00A749A9">
            <w:pPr>
              <w:pStyle w:val="Normal6a"/>
            </w:pPr>
            <w:r w:rsidRPr="00A749A9">
              <w:rPr>
                <w:vertAlign w:val="superscript"/>
              </w:rPr>
              <w:t>5</w:t>
            </w:r>
            <w:r w:rsidRPr="00A749A9">
              <w:t xml:space="preserve"> Euroopan komissio: Euroopan rakennusalan seurantakeskus, ”Housing affordability and sustainability in the EU”, marraskuu 2019.</w:t>
            </w:r>
          </w:p>
        </w:tc>
      </w:tr>
      <w:tr w:rsidR="00DC00D4" w:rsidRPr="00A749A9" w14:paraId="54150D7D" w14:textId="77777777" w:rsidTr="00C32C98">
        <w:trPr>
          <w:jc w:val="center"/>
        </w:trPr>
        <w:tc>
          <w:tcPr>
            <w:tcW w:w="4876" w:type="dxa"/>
            <w:tcBorders>
              <w:top w:val="nil"/>
              <w:left w:val="nil"/>
              <w:bottom w:val="nil"/>
              <w:right w:val="nil"/>
            </w:tcBorders>
          </w:tcPr>
          <w:p w14:paraId="5A107A73"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c>
          <w:tcPr>
            <w:tcW w:w="4876" w:type="dxa"/>
            <w:tcBorders>
              <w:top w:val="nil"/>
              <w:left w:val="nil"/>
              <w:bottom w:val="nil"/>
              <w:right w:val="nil"/>
            </w:tcBorders>
          </w:tcPr>
          <w:p w14:paraId="45366D89" w14:textId="77777777" w:rsidR="00DC00D4" w:rsidRPr="00A749A9" w:rsidRDefault="00DC00D4" w:rsidP="00A749A9">
            <w:pPr>
              <w:pStyle w:val="Normal6a"/>
            </w:pPr>
            <w:r w:rsidRPr="00A749A9">
              <w:rPr>
                <w:vertAlign w:val="superscript"/>
              </w:rPr>
              <w:t>6</w:t>
            </w:r>
            <w:r w:rsidRPr="00A749A9">
              <w:t xml:space="preserve"> Euroopan parlamentti, ”Asumisen hinnan nousu EU:ssa (infografiikka)”, Euroopan parlamentin verkkosivusto, 17. lokakuuta 2024.</w:t>
            </w:r>
          </w:p>
        </w:tc>
      </w:tr>
    </w:tbl>
    <w:p w14:paraId="46B363C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B06B9CE" w14:textId="77777777" w:rsidR="00DC00D4" w:rsidRPr="00A749A9" w:rsidRDefault="00DC00D4" w:rsidP="00A749A9">
      <w:pPr>
        <w:widowControl/>
      </w:pPr>
      <w:r w:rsidRPr="00A749A9">
        <w:rPr>
          <w:rStyle w:val="HideTWBExt"/>
        </w:rPr>
        <w:t>&lt;/Amend&gt;</w:t>
      </w:r>
    </w:p>
    <w:p w14:paraId="20B4387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112</w:t>
      </w:r>
      <w:r w:rsidRPr="00A749A9">
        <w:rPr>
          <w:rStyle w:val="HideTWBExt"/>
          <w:b w:val="0"/>
        </w:rPr>
        <w:t>&lt;/NumAm&gt;</w:t>
      </w:r>
    </w:p>
    <w:p w14:paraId="3CE5D151"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579BE5D8" w14:textId="77777777" w:rsidR="00DC00D4" w:rsidRPr="00A749A9" w:rsidRDefault="00DC00D4" w:rsidP="00A749A9">
      <w:pPr>
        <w:pStyle w:val="NormalBold"/>
      </w:pPr>
      <w:r w:rsidRPr="00A749A9">
        <w:rPr>
          <w:rStyle w:val="HideTWBExt"/>
          <w:b w:val="0"/>
        </w:rPr>
        <w:t>&lt;/RepeatBlock-By&gt;</w:t>
      </w:r>
    </w:p>
    <w:p w14:paraId="12CD6C0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DB548B6"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54E4985" w14:textId="77777777" w:rsidTr="00C32C98">
        <w:trPr>
          <w:trHeight w:hRule="exact" w:val="240"/>
          <w:jc w:val="center"/>
        </w:trPr>
        <w:tc>
          <w:tcPr>
            <w:tcW w:w="9752" w:type="dxa"/>
            <w:gridSpan w:val="2"/>
            <w:tcBorders>
              <w:top w:val="nil"/>
              <w:left w:val="nil"/>
              <w:bottom w:val="nil"/>
              <w:right w:val="nil"/>
            </w:tcBorders>
          </w:tcPr>
          <w:p w14:paraId="5EB372F7" w14:textId="77777777" w:rsidR="00DC00D4" w:rsidRPr="00A749A9" w:rsidRDefault="00DC00D4" w:rsidP="00A749A9">
            <w:pPr>
              <w:widowControl/>
            </w:pPr>
          </w:p>
        </w:tc>
      </w:tr>
      <w:tr w:rsidR="00DC00D4" w:rsidRPr="00A749A9" w14:paraId="63B4D6B9" w14:textId="77777777" w:rsidTr="00C32C98">
        <w:trPr>
          <w:trHeight w:val="240"/>
          <w:jc w:val="center"/>
        </w:trPr>
        <w:tc>
          <w:tcPr>
            <w:tcW w:w="4876" w:type="dxa"/>
            <w:tcBorders>
              <w:top w:val="nil"/>
              <w:left w:val="nil"/>
              <w:bottom w:val="nil"/>
              <w:right w:val="nil"/>
            </w:tcBorders>
          </w:tcPr>
          <w:p w14:paraId="47673A5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E3649AA" w14:textId="77777777" w:rsidR="00DC00D4" w:rsidRPr="00A749A9" w:rsidRDefault="00DC00D4" w:rsidP="00A749A9">
            <w:pPr>
              <w:pStyle w:val="AmColumnHeading"/>
            </w:pPr>
            <w:r w:rsidRPr="00A749A9">
              <w:t>Tarkistus</w:t>
            </w:r>
          </w:p>
        </w:tc>
      </w:tr>
      <w:tr w:rsidR="00DC00D4" w:rsidRPr="00A749A9" w14:paraId="71942984" w14:textId="77777777" w:rsidTr="00C32C98">
        <w:trPr>
          <w:jc w:val="center"/>
        </w:trPr>
        <w:tc>
          <w:tcPr>
            <w:tcW w:w="4876" w:type="dxa"/>
            <w:tcBorders>
              <w:top w:val="nil"/>
              <w:left w:val="nil"/>
              <w:bottom w:val="nil"/>
              <w:right w:val="nil"/>
            </w:tcBorders>
          </w:tcPr>
          <w:p w14:paraId="2B9E5A7D" w14:textId="77777777" w:rsidR="00DC00D4" w:rsidRPr="00A749A9" w:rsidRDefault="00DC00D4" w:rsidP="00A749A9">
            <w:pPr>
              <w:pStyle w:val="Normal6a"/>
            </w:pPr>
          </w:p>
        </w:tc>
        <w:tc>
          <w:tcPr>
            <w:tcW w:w="4876" w:type="dxa"/>
            <w:tcBorders>
              <w:top w:val="nil"/>
              <w:left w:val="nil"/>
              <w:bottom w:val="nil"/>
              <w:right w:val="nil"/>
            </w:tcBorders>
          </w:tcPr>
          <w:p w14:paraId="75023ABC" w14:textId="77777777" w:rsidR="00DC00D4" w:rsidRPr="00A749A9" w:rsidRDefault="00DC00D4" w:rsidP="00A749A9">
            <w:pPr>
              <w:pStyle w:val="Normal6a"/>
            </w:pPr>
            <w:r w:rsidRPr="00A749A9">
              <w:rPr>
                <w:b/>
                <w:i/>
              </w:rPr>
              <w:t>A a.</w:t>
            </w:r>
            <w:r w:rsidRPr="00A749A9">
              <w:tab/>
            </w:r>
            <w:r w:rsidRPr="00A749A9">
              <w:rPr>
                <w:b/>
                <w:i/>
              </w:rPr>
              <w:t xml:space="preserve">ottaa huomioon, että Euroopan unionin perusoikeuskirjan 34 artiklassa </w:t>
            </w:r>
            <w:r w:rsidRPr="00A749A9">
              <w:rPr>
                <w:b/>
                <w:i/>
              </w:rPr>
              <w:lastRenderedPageBreak/>
              <w:t>unioni tunnustaa oikeuden sosiaali- ja asumistukeen ja kunnioittaa sitä, kun taas Euroopan sosiaalisten oikeuksien pilarin periaatteessa 19 asetetaan unionille selvät asunnottomien asumiseen ja avustamiseen liittyvät velvollisuudet; katsoo, että kohtuuhintaisia, kestäviä ja asianmukaisia asuntoja koskevan oikeuden varmistaminen on tärkeää Euroopan sosiaalisten oikeuksien pilarin muiden periaatteiden, kuten tasa-arvon, koulutuksen saatavuuden, työllisyyden, terveydenhuollon ja keskeisten palvelujen, säilyttämiseksi;</w:t>
            </w:r>
          </w:p>
        </w:tc>
      </w:tr>
    </w:tbl>
    <w:p w14:paraId="5C09AA75"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9DD2DEE" w14:textId="77777777" w:rsidR="00DC00D4" w:rsidRPr="00A749A9" w:rsidRDefault="00DC00D4" w:rsidP="00A749A9">
      <w:pPr>
        <w:widowControl/>
      </w:pPr>
      <w:r w:rsidRPr="00A749A9">
        <w:rPr>
          <w:rStyle w:val="HideTWBExt"/>
        </w:rPr>
        <w:t>&lt;/Amend&gt;</w:t>
      </w:r>
    </w:p>
    <w:p w14:paraId="429C7E8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113</w:t>
      </w:r>
      <w:r w:rsidRPr="00A749A9">
        <w:rPr>
          <w:rStyle w:val="HideTWBExt"/>
          <w:b w:val="0"/>
        </w:rPr>
        <w:t>&lt;/NumAm&gt;</w:t>
      </w:r>
    </w:p>
    <w:p w14:paraId="08AFC377"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9EA6759" w14:textId="77777777" w:rsidR="00DC00D4" w:rsidRPr="00A749A9" w:rsidRDefault="00DC00D4" w:rsidP="00A749A9">
      <w:pPr>
        <w:pStyle w:val="NormalBold"/>
      </w:pPr>
      <w:r w:rsidRPr="00A749A9">
        <w:rPr>
          <w:rStyle w:val="HideTWBExt"/>
          <w:b w:val="0"/>
        </w:rPr>
        <w:t>&lt;/RepeatBlock-By&gt;</w:t>
      </w:r>
    </w:p>
    <w:p w14:paraId="108BA73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89B83D5"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264141B" w14:textId="77777777" w:rsidTr="00C32C98">
        <w:trPr>
          <w:trHeight w:hRule="exact" w:val="240"/>
          <w:jc w:val="center"/>
        </w:trPr>
        <w:tc>
          <w:tcPr>
            <w:tcW w:w="9752" w:type="dxa"/>
            <w:gridSpan w:val="2"/>
            <w:tcBorders>
              <w:top w:val="nil"/>
              <w:left w:val="nil"/>
              <w:bottom w:val="nil"/>
              <w:right w:val="nil"/>
            </w:tcBorders>
          </w:tcPr>
          <w:p w14:paraId="611D76D1" w14:textId="77777777" w:rsidR="00DC00D4" w:rsidRPr="00A749A9" w:rsidRDefault="00DC00D4" w:rsidP="00A749A9">
            <w:pPr>
              <w:widowControl/>
            </w:pPr>
          </w:p>
        </w:tc>
      </w:tr>
      <w:tr w:rsidR="00DC00D4" w:rsidRPr="00A749A9" w14:paraId="4D71C869" w14:textId="77777777" w:rsidTr="00C32C98">
        <w:trPr>
          <w:trHeight w:val="240"/>
          <w:jc w:val="center"/>
        </w:trPr>
        <w:tc>
          <w:tcPr>
            <w:tcW w:w="4876" w:type="dxa"/>
            <w:tcBorders>
              <w:top w:val="nil"/>
              <w:left w:val="nil"/>
              <w:bottom w:val="nil"/>
              <w:right w:val="nil"/>
            </w:tcBorders>
          </w:tcPr>
          <w:p w14:paraId="1464240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0C700AD" w14:textId="77777777" w:rsidR="00DC00D4" w:rsidRPr="00A749A9" w:rsidRDefault="00DC00D4" w:rsidP="00A749A9">
            <w:pPr>
              <w:pStyle w:val="AmColumnHeading"/>
            </w:pPr>
            <w:r w:rsidRPr="00A749A9">
              <w:t>Tarkistus</w:t>
            </w:r>
          </w:p>
        </w:tc>
      </w:tr>
      <w:tr w:rsidR="00DC00D4" w:rsidRPr="00A749A9" w14:paraId="0B8AD1B4" w14:textId="77777777" w:rsidTr="00C32C98">
        <w:trPr>
          <w:jc w:val="center"/>
        </w:trPr>
        <w:tc>
          <w:tcPr>
            <w:tcW w:w="4876" w:type="dxa"/>
            <w:tcBorders>
              <w:top w:val="nil"/>
              <w:left w:val="nil"/>
              <w:bottom w:val="nil"/>
              <w:right w:val="nil"/>
            </w:tcBorders>
          </w:tcPr>
          <w:p w14:paraId="21223CA3" w14:textId="77777777" w:rsidR="00DC00D4" w:rsidRPr="00A749A9" w:rsidRDefault="00DC00D4" w:rsidP="00A749A9">
            <w:pPr>
              <w:pStyle w:val="Normal6a"/>
            </w:pPr>
          </w:p>
        </w:tc>
        <w:tc>
          <w:tcPr>
            <w:tcW w:w="4876" w:type="dxa"/>
            <w:tcBorders>
              <w:top w:val="nil"/>
              <w:left w:val="nil"/>
              <w:bottom w:val="nil"/>
              <w:right w:val="nil"/>
            </w:tcBorders>
          </w:tcPr>
          <w:p w14:paraId="397D008C" w14:textId="77777777" w:rsidR="00DC00D4" w:rsidRPr="00A749A9" w:rsidRDefault="00DC00D4" w:rsidP="00A749A9">
            <w:pPr>
              <w:pStyle w:val="Normal6a"/>
            </w:pPr>
            <w:r w:rsidRPr="00A749A9">
              <w:rPr>
                <w:b/>
                <w:i/>
              </w:rPr>
              <w:t>A a.</w:t>
            </w:r>
            <w:r w:rsidRPr="00A749A9">
              <w:tab/>
            </w:r>
            <w:r w:rsidRPr="00A749A9">
              <w:rPr>
                <w:b/>
                <w:i/>
              </w:rPr>
              <w:t>ottaa huomioon, että Euroopassa on asuntokriisin lisäksi ennen kaikkea kohtuuhintaisuuskriisi, sillä asuntojen hinnat ovat nousseet Euroopan unionissa 60,5 prosenttia ja vuokrat 28,8 prosenttia vuosina 2010–2025</w:t>
            </w:r>
            <w:r w:rsidRPr="00A749A9">
              <w:rPr>
                <w:b/>
                <w:i/>
                <w:vertAlign w:val="superscript"/>
              </w:rPr>
              <w:t>1 a</w:t>
            </w:r>
            <w:r w:rsidRPr="00A749A9">
              <w:rPr>
                <w:b/>
                <w:i/>
              </w:rPr>
              <w:t>; ottaa huomioon, että tällä hetkellä ei ole EU:n laajuista ”kohtuuhintaisen asumisen” määritelmää eikä yhteisiä ja mukautettavissa olevia indikaattoreita asuntojen kohtuuhintaisuuden mittaamiseen;</w:t>
            </w:r>
          </w:p>
        </w:tc>
      </w:tr>
      <w:tr w:rsidR="00DC00D4" w:rsidRPr="00A749A9" w14:paraId="35ABB2FD" w14:textId="77777777" w:rsidTr="00C32C98">
        <w:trPr>
          <w:jc w:val="center"/>
        </w:trPr>
        <w:tc>
          <w:tcPr>
            <w:tcW w:w="4876" w:type="dxa"/>
            <w:tcBorders>
              <w:top w:val="nil"/>
              <w:left w:val="nil"/>
              <w:bottom w:val="nil"/>
              <w:right w:val="nil"/>
            </w:tcBorders>
          </w:tcPr>
          <w:p w14:paraId="679BADDF" w14:textId="77777777" w:rsidR="00DC00D4" w:rsidRPr="00A749A9" w:rsidRDefault="00DC00D4" w:rsidP="00A749A9">
            <w:pPr>
              <w:widowControl/>
            </w:pPr>
          </w:p>
        </w:tc>
        <w:tc>
          <w:tcPr>
            <w:tcW w:w="4876" w:type="dxa"/>
            <w:tcBorders>
              <w:top w:val="nil"/>
              <w:left w:val="nil"/>
              <w:bottom w:val="nil"/>
              <w:right w:val="nil"/>
            </w:tcBorders>
          </w:tcPr>
          <w:p w14:paraId="5A6A28CA" w14:textId="77777777" w:rsidR="00DC00D4" w:rsidRPr="00A749A9" w:rsidRDefault="00DC00D4" w:rsidP="00A749A9">
            <w:pPr>
              <w:pStyle w:val="Normal6a"/>
            </w:pPr>
            <w:r w:rsidRPr="00A749A9">
              <w:rPr>
                <w:b/>
                <w:i/>
              </w:rPr>
              <w:t>_________________</w:t>
            </w:r>
          </w:p>
        </w:tc>
      </w:tr>
      <w:tr w:rsidR="00DC00D4" w:rsidRPr="00A749A9" w14:paraId="02F4378D" w14:textId="77777777" w:rsidTr="00C32C98">
        <w:trPr>
          <w:jc w:val="center"/>
        </w:trPr>
        <w:tc>
          <w:tcPr>
            <w:tcW w:w="4876" w:type="dxa"/>
            <w:tcBorders>
              <w:top w:val="nil"/>
              <w:left w:val="nil"/>
              <w:bottom w:val="nil"/>
              <w:right w:val="nil"/>
            </w:tcBorders>
          </w:tcPr>
          <w:p w14:paraId="16FE5314" w14:textId="77777777" w:rsidR="00DC00D4" w:rsidRPr="00A749A9" w:rsidRDefault="00DC00D4" w:rsidP="00A749A9">
            <w:pPr>
              <w:widowControl/>
            </w:pPr>
          </w:p>
        </w:tc>
        <w:tc>
          <w:tcPr>
            <w:tcW w:w="4876" w:type="dxa"/>
            <w:tcBorders>
              <w:top w:val="nil"/>
              <w:left w:val="nil"/>
              <w:bottom w:val="nil"/>
              <w:right w:val="nil"/>
            </w:tcBorders>
          </w:tcPr>
          <w:p w14:paraId="35C5DE76" w14:textId="77777777" w:rsidR="00DC00D4" w:rsidRPr="00A749A9" w:rsidRDefault="00DC00D4" w:rsidP="00A749A9">
            <w:pPr>
              <w:pStyle w:val="Normal6a"/>
            </w:pPr>
            <w:r w:rsidRPr="00A749A9">
              <w:rPr>
                <w:b/>
                <w:i/>
                <w:vertAlign w:val="superscript"/>
              </w:rPr>
              <w:t>1 a</w:t>
            </w:r>
            <w:r w:rsidRPr="00A749A9">
              <w:t xml:space="preserve"> </w:t>
            </w:r>
            <w:r w:rsidRPr="00A749A9">
              <w:rPr>
                <w:b/>
                <w:i/>
              </w:rPr>
              <w:t>Eurostat, ”Housing price statistics – house price index”, Eurostatin verkkosivusto, lokakuu 2025.</w:t>
            </w:r>
          </w:p>
        </w:tc>
      </w:tr>
    </w:tbl>
    <w:p w14:paraId="6E03D82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488A917" w14:textId="77777777" w:rsidR="00DC00D4" w:rsidRPr="00A749A9" w:rsidRDefault="00DC00D4" w:rsidP="00A749A9">
      <w:pPr>
        <w:widowControl/>
      </w:pPr>
      <w:r w:rsidRPr="00A749A9">
        <w:rPr>
          <w:rStyle w:val="HideTWBExt"/>
        </w:rPr>
        <w:lastRenderedPageBreak/>
        <w:t>&lt;/Amend&gt;</w:t>
      </w:r>
    </w:p>
    <w:p w14:paraId="6A2BC90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114</w:t>
      </w:r>
      <w:r w:rsidRPr="00A749A9">
        <w:rPr>
          <w:rStyle w:val="HideTWBExt"/>
          <w:b w:val="0"/>
        </w:rPr>
        <w:t>&lt;/NumAm&gt;</w:t>
      </w:r>
    </w:p>
    <w:p w14:paraId="2CCC3483" w14:textId="77777777" w:rsidR="00DC00D4" w:rsidRPr="00A749A9" w:rsidRDefault="00DC00D4" w:rsidP="00A749A9">
      <w:pPr>
        <w:pStyle w:val="NormalBold"/>
      </w:pPr>
      <w:r w:rsidRPr="00A749A9">
        <w:rPr>
          <w:rStyle w:val="HideTWBExt"/>
          <w:b w:val="0"/>
        </w:rPr>
        <w:t>&lt;RepeatBlock-By&gt;&lt;Members&gt;</w:t>
      </w:r>
      <w:r w:rsidRPr="00A749A9">
        <w:t>Sebastião Bugalho</w:t>
      </w:r>
      <w:r w:rsidRPr="00A749A9">
        <w:rPr>
          <w:rStyle w:val="HideTWBExt"/>
          <w:b w:val="0"/>
        </w:rPr>
        <w:t>&lt;/Members&gt;</w:t>
      </w:r>
    </w:p>
    <w:p w14:paraId="3107620D" w14:textId="77777777" w:rsidR="00DC00D4" w:rsidRPr="00A749A9" w:rsidRDefault="00DC00D4" w:rsidP="00A749A9">
      <w:pPr>
        <w:pStyle w:val="NormalBold"/>
      </w:pPr>
      <w:r w:rsidRPr="00A749A9">
        <w:rPr>
          <w:rStyle w:val="HideTWBExt"/>
          <w:b w:val="0"/>
        </w:rPr>
        <w:t>&lt;/RepeatBlock-By&gt;</w:t>
      </w:r>
    </w:p>
    <w:p w14:paraId="03496C1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2C52A6A"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B7C026B" w14:textId="77777777" w:rsidTr="00C32C98">
        <w:trPr>
          <w:trHeight w:hRule="exact" w:val="240"/>
          <w:jc w:val="center"/>
        </w:trPr>
        <w:tc>
          <w:tcPr>
            <w:tcW w:w="9752" w:type="dxa"/>
            <w:gridSpan w:val="2"/>
            <w:tcBorders>
              <w:top w:val="nil"/>
              <w:left w:val="nil"/>
              <w:bottom w:val="nil"/>
              <w:right w:val="nil"/>
            </w:tcBorders>
          </w:tcPr>
          <w:p w14:paraId="50F8FFD9" w14:textId="77777777" w:rsidR="00DC00D4" w:rsidRPr="00A749A9" w:rsidRDefault="00DC00D4" w:rsidP="00A749A9">
            <w:pPr>
              <w:widowControl/>
            </w:pPr>
          </w:p>
        </w:tc>
      </w:tr>
      <w:tr w:rsidR="00DC00D4" w:rsidRPr="00A749A9" w14:paraId="32A6C5FD" w14:textId="77777777" w:rsidTr="00C32C98">
        <w:trPr>
          <w:trHeight w:val="240"/>
          <w:jc w:val="center"/>
        </w:trPr>
        <w:tc>
          <w:tcPr>
            <w:tcW w:w="4876" w:type="dxa"/>
            <w:tcBorders>
              <w:top w:val="nil"/>
              <w:left w:val="nil"/>
              <w:bottom w:val="nil"/>
              <w:right w:val="nil"/>
            </w:tcBorders>
          </w:tcPr>
          <w:p w14:paraId="5F75B3D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181FBD4" w14:textId="77777777" w:rsidR="00DC00D4" w:rsidRPr="00A749A9" w:rsidRDefault="00DC00D4" w:rsidP="00A749A9">
            <w:pPr>
              <w:pStyle w:val="AmColumnHeading"/>
            </w:pPr>
            <w:r w:rsidRPr="00A749A9">
              <w:t>Tarkistus</w:t>
            </w:r>
          </w:p>
        </w:tc>
      </w:tr>
      <w:tr w:rsidR="00DC00D4" w:rsidRPr="00A749A9" w14:paraId="39767396" w14:textId="77777777" w:rsidTr="00C32C98">
        <w:trPr>
          <w:jc w:val="center"/>
        </w:trPr>
        <w:tc>
          <w:tcPr>
            <w:tcW w:w="4876" w:type="dxa"/>
            <w:tcBorders>
              <w:top w:val="nil"/>
              <w:left w:val="nil"/>
              <w:bottom w:val="nil"/>
              <w:right w:val="nil"/>
            </w:tcBorders>
          </w:tcPr>
          <w:p w14:paraId="430649CF" w14:textId="77777777" w:rsidR="00DC00D4" w:rsidRPr="00A749A9" w:rsidRDefault="00DC00D4" w:rsidP="00A749A9">
            <w:pPr>
              <w:pStyle w:val="Normal6a"/>
            </w:pPr>
          </w:p>
        </w:tc>
        <w:tc>
          <w:tcPr>
            <w:tcW w:w="4876" w:type="dxa"/>
            <w:tcBorders>
              <w:top w:val="nil"/>
              <w:left w:val="nil"/>
              <w:bottom w:val="nil"/>
              <w:right w:val="nil"/>
            </w:tcBorders>
          </w:tcPr>
          <w:p w14:paraId="634A6E4D" w14:textId="77777777" w:rsidR="00DC00D4" w:rsidRPr="00A749A9" w:rsidRDefault="00DC00D4" w:rsidP="00A749A9">
            <w:pPr>
              <w:pStyle w:val="Normal6a"/>
            </w:pPr>
            <w:r w:rsidRPr="00A749A9">
              <w:rPr>
                <w:b/>
                <w:i/>
              </w:rPr>
              <w:t>A a.</w:t>
            </w:r>
            <w:r w:rsidRPr="00A749A9">
              <w:tab/>
            </w:r>
            <w:r w:rsidRPr="00A749A9">
              <w:rPr>
                <w:b/>
                <w:i/>
              </w:rPr>
              <w:t>katsoo, että oikeutta asuntoon olisi pidettävä perusoikeutena, joka tarjoaa kaikille eurooppalaisille kunnollisen, kohtuuhintaisen ja kestävän majoituksen;</w:t>
            </w:r>
            <w:r w:rsidRPr="00A749A9">
              <w:t xml:space="preserve"> </w:t>
            </w:r>
            <w:r w:rsidRPr="00A749A9">
              <w:rPr>
                <w:b/>
                <w:i/>
              </w:rPr>
              <w:t>katsoo, että asuntokriisin pysäyttämiseksi EU:n on ryhdyttävä päättäväisiin toimiin ja luotava kaikille todellinen oikeus asuntoon;</w:t>
            </w:r>
          </w:p>
        </w:tc>
      </w:tr>
    </w:tbl>
    <w:p w14:paraId="103D25C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{PT}</w:t>
      </w:r>
      <w:r w:rsidRPr="00A749A9">
        <w:t>pt</w:t>
      </w:r>
      <w:r w:rsidRPr="00A749A9">
        <w:rPr>
          <w:rStyle w:val="HideTWBExt"/>
        </w:rPr>
        <w:t>&lt;/Original&gt;</w:t>
      </w:r>
    </w:p>
    <w:p w14:paraId="14DDEB94" w14:textId="77777777" w:rsidR="00DC00D4" w:rsidRPr="00A749A9" w:rsidRDefault="00DC00D4" w:rsidP="00A749A9">
      <w:pPr>
        <w:widowControl/>
      </w:pPr>
      <w:r w:rsidRPr="00A749A9">
        <w:rPr>
          <w:rStyle w:val="HideTWBExt"/>
        </w:rPr>
        <w:t>&lt;/Amend&gt;</w:t>
      </w:r>
    </w:p>
    <w:p w14:paraId="7C2FB33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115</w:t>
      </w:r>
      <w:r w:rsidRPr="00A749A9">
        <w:rPr>
          <w:rStyle w:val="HideTWBExt"/>
          <w:b w:val="0"/>
        </w:rPr>
        <w:t>&lt;/NumAm&gt;</w:t>
      </w:r>
    </w:p>
    <w:p w14:paraId="4CFA87C3"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423734C2" w14:textId="77777777" w:rsidR="00DC00D4" w:rsidRPr="00A749A9" w:rsidRDefault="00DC00D4" w:rsidP="00A749A9">
      <w:pPr>
        <w:pStyle w:val="NormalBold"/>
      </w:pPr>
      <w:r w:rsidRPr="00A749A9">
        <w:rPr>
          <w:rStyle w:val="HideTWBExt"/>
          <w:b w:val="0"/>
        </w:rPr>
        <w:t>&lt;/RepeatBlock-By&gt;</w:t>
      </w:r>
    </w:p>
    <w:p w14:paraId="5AEFC60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B8DB6D1"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287A968" w14:textId="77777777" w:rsidTr="00C32C98">
        <w:trPr>
          <w:trHeight w:hRule="exact" w:val="240"/>
          <w:jc w:val="center"/>
        </w:trPr>
        <w:tc>
          <w:tcPr>
            <w:tcW w:w="9752" w:type="dxa"/>
            <w:gridSpan w:val="2"/>
            <w:tcBorders>
              <w:top w:val="nil"/>
              <w:left w:val="nil"/>
              <w:bottom w:val="nil"/>
              <w:right w:val="nil"/>
            </w:tcBorders>
          </w:tcPr>
          <w:p w14:paraId="46AB3E73" w14:textId="77777777" w:rsidR="00DC00D4" w:rsidRPr="00A749A9" w:rsidRDefault="00DC00D4" w:rsidP="00A749A9">
            <w:pPr>
              <w:widowControl/>
            </w:pPr>
          </w:p>
        </w:tc>
      </w:tr>
      <w:tr w:rsidR="00DC00D4" w:rsidRPr="00A749A9" w14:paraId="4E7A5AFF" w14:textId="77777777" w:rsidTr="00C32C98">
        <w:trPr>
          <w:trHeight w:val="240"/>
          <w:jc w:val="center"/>
        </w:trPr>
        <w:tc>
          <w:tcPr>
            <w:tcW w:w="4876" w:type="dxa"/>
            <w:tcBorders>
              <w:top w:val="nil"/>
              <w:left w:val="nil"/>
              <w:bottom w:val="nil"/>
              <w:right w:val="nil"/>
            </w:tcBorders>
          </w:tcPr>
          <w:p w14:paraId="197AB64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3AF7DD0" w14:textId="77777777" w:rsidR="00DC00D4" w:rsidRPr="00A749A9" w:rsidRDefault="00DC00D4" w:rsidP="00A749A9">
            <w:pPr>
              <w:pStyle w:val="AmColumnHeading"/>
            </w:pPr>
            <w:r w:rsidRPr="00A749A9">
              <w:t>Tarkistus</w:t>
            </w:r>
          </w:p>
        </w:tc>
      </w:tr>
      <w:tr w:rsidR="00DC00D4" w:rsidRPr="00A749A9" w14:paraId="0181B719" w14:textId="77777777" w:rsidTr="00C32C98">
        <w:trPr>
          <w:jc w:val="center"/>
        </w:trPr>
        <w:tc>
          <w:tcPr>
            <w:tcW w:w="4876" w:type="dxa"/>
            <w:tcBorders>
              <w:top w:val="nil"/>
              <w:left w:val="nil"/>
              <w:bottom w:val="nil"/>
              <w:right w:val="nil"/>
            </w:tcBorders>
          </w:tcPr>
          <w:p w14:paraId="4701B896" w14:textId="77777777" w:rsidR="00DC00D4" w:rsidRPr="00A749A9" w:rsidRDefault="00DC00D4" w:rsidP="00A749A9">
            <w:pPr>
              <w:pStyle w:val="Normal6a"/>
            </w:pPr>
          </w:p>
        </w:tc>
        <w:tc>
          <w:tcPr>
            <w:tcW w:w="4876" w:type="dxa"/>
            <w:tcBorders>
              <w:top w:val="nil"/>
              <w:left w:val="nil"/>
              <w:bottom w:val="nil"/>
              <w:right w:val="nil"/>
            </w:tcBorders>
          </w:tcPr>
          <w:p w14:paraId="28132511" w14:textId="77777777" w:rsidR="00DC00D4" w:rsidRPr="00A749A9" w:rsidRDefault="00DC00D4" w:rsidP="00A749A9">
            <w:pPr>
              <w:pStyle w:val="Normal6a"/>
            </w:pPr>
            <w:r w:rsidRPr="00A749A9">
              <w:rPr>
                <w:b/>
                <w:i/>
              </w:rPr>
              <w:t>A a.</w:t>
            </w:r>
            <w:r w:rsidRPr="00A749A9">
              <w:tab/>
            </w:r>
            <w:r w:rsidRPr="00A749A9">
              <w:rPr>
                <w:b/>
                <w:i/>
              </w:rPr>
              <w:t>toteaa, että heikommassa asemassa olevilla ryhmillä sekä pieni- ja keskituloisilla kotitalouksilla on vaikeuksia saada asianmukaisia, kestäviä ja kohtuuhintaisia asuntoja, mikä voi lisätä sosiaalista syrjäytymistä ja ajaa yhä useammat eurooppalaiset asunnottomiksi;</w:t>
            </w:r>
          </w:p>
        </w:tc>
      </w:tr>
    </w:tbl>
    <w:p w14:paraId="6859FD3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F541D97" w14:textId="77777777" w:rsidR="00DC00D4" w:rsidRPr="00A749A9" w:rsidRDefault="00DC00D4" w:rsidP="00A749A9">
      <w:pPr>
        <w:widowControl/>
      </w:pPr>
      <w:r w:rsidRPr="00A749A9">
        <w:rPr>
          <w:rStyle w:val="HideTWBExt"/>
        </w:rPr>
        <w:t>&lt;/Amend&gt;</w:t>
      </w:r>
    </w:p>
    <w:p w14:paraId="187ADB5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116</w:t>
      </w:r>
      <w:r w:rsidRPr="00A749A9">
        <w:rPr>
          <w:rStyle w:val="HideTWBExt"/>
          <w:b w:val="0"/>
        </w:rPr>
        <w:t>&lt;/NumAm&gt;</w:t>
      </w:r>
    </w:p>
    <w:p w14:paraId="3C3D2BDD"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11C88AEA" w14:textId="77777777" w:rsidR="00DC00D4" w:rsidRPr="00A749A9" w:rsidRDefault="00DC00D4" w:rsidP="00A749A9">
      <w:pPr>
        <w:pStyle w:val="NormalBold"/>
      </w:pPr>
      <w:r w:rsidRPr="00A749A9">
        <w:rPr>
          <w:rStyle w:val="HideTWBExt"/>
          <w:b w:val="0"/>
        </w:rPr>
        <w:t>&lt;/RepeatBlock-By&gt;</w:t>
      </w:r>
    </w:p>
    <w:p w14:paraId="5585ED6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DF068D3" w14:textId="77777777" w:rsidR="00DC00D4" w:rsidRPr="00A749A9" w:rsidRDefault="00DC00D4" w:rsidP="00A749A9">
      <w:pPr>
        <w:pStyle w:val="NormalBold"/>
      </w:pPr>
      <w:r w:rsidRPr="00A749A9">
        <w:rPr>
          <w:rStyle w:val="HideTWBExt"/>
          <w:b w:val="0"/>
        </w:rPr>
        <w:lastRenderedPageBreak/>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57C6EAE" w14:textId="77777777" w:rsidTr="00C32C98">
        <w:trPr>
          <w:trHeight w:hRule="exact" w:val="240"/>
          <w:jc w:val="center"/>
        </w:trPr>
        <w:tc>
          <w:tcPr>
            <w:tcW w:w="9752" w:type="dxa"/>
            <w:gridSpan w:val="2"/>
            <w:tcBorders>
              <w:top w:val="nil"/>
              <w:left w:val="nil"/>
              <w:bottom w:val="nil"/>
              <w:right w:val="nil"/>
            </w:tcBorders>
          </w:tcPr>
          <w:p w14:paraId="5AF21E2C" w14:textId="77777777" w:rsidR="00DC00D4" w:rsidRPr="00A749A9" w:rsidRDefault="00DC00D4" w:rsidP="00A749A9">
            <w:pPr>
              <w:widowControl/>
            </w:pPr>
          </w:p>
        </w:tc>
      </w:tr>
      <w:tr w:rsidR="00DC00D4" w:rsidRPr="00A749A9" w14:paraId="1B0C5891" w14:textId="77777777" w:rsidTr="00C32C98">
        <w:trPr>
          <w:trHeight w:val="240"/>
          <w:jc w:val="center"/>
        </w:trPr>
        <w:tc>
          <w:tcPr>
            <w:tcW w:w="4876" w:type="dxa"/>
            <w:tcBorders>
              <w:top w:val="nil"/>
              <w:left w:val="nil"/>
              <w:bottom w:val="nil"/>
              <w:right w:val="nil"/>
            </w:tcBorders>
          </w:tcPr>
          <w:p w14:paraId="61AEC3E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89D7133" w14:textId="77777777" w:rsidR="00DC00D4" w:rsidRPr="00A749A9" w:rsidRDefault="00DC00D4" w:rsidP="00A749A9">
            <w:pPr>
              <w:pStyle w:val="AmColumnHeading"/>
            </w:pPr>
            <w:r w:rsidRPr="00A749A9">
              <w:t>Tarkistus</w:t>
            </w:r>
          </w:p>
        </w:tc>
      </w:tr>
      <w:tr w:rsidR="00DC00D4" w:rsidRPr="00A749A9" w14:paraId="34AAFAF6" w14:textId="77777777" w:rsidTr="00C32C98">
        <w:trPr>
          <w:jc w:val="center"/>
        </w:trPr>
        <w:tc>
          <w:tcPr>
            <w:tcW w:w="4876" w:type="dxa"/>
            <w:tcBorders>
              <w:top w:val="nil"/>
              <w:left w:val="nil"/>
              <w:bottom w:val="nil"/>
              <w:right w:val="nil"/>
            </w:tcBorders>
          </w:tcPr>
          <w:p w14:paraId="43AE7E81" w14:textId="77777777" w:rsidR="00DC00D4" w:rsidRPr="00A749A9" w:rsidRDefault="00DC00D4" w:rsidP="00A749A9">
            <w:pPr>
              <w:pStyle w:val="Normal6a"/>
            </w:pPr>
          </w:p>
        </w:tc>
        <w:tc>
          <w:tcPr>
            <w:tcW w:w="4876" w:type="dxa"/>
            <w:tcBorders>
              <w:top w:val="nil"/>
              <w:left w:val="nil"/>
              <w:bottom w:val="nil"/>
              <w:right w:val="nil"/>
            </w:tcBorders>
          </w:tcPr>
          <w:p w14:paraId="1837EDD0" w14:textId="77777777" w:rsidR="00DC00D4" w:rsidRPr="00A749A9" w:rsidRDefault="00DC00D4" w:rsidP="00A749A9">
            <w:pPr>
              <w:pStyle w:val="Normal6a"/>
            </w:pPr>
            <w:r w:rsidRPr="00A749A9">
              <w:rPr>
                <w:b/>
                <w:i/>
              </w:rPr>
              <w:t>A a.</w:t>
            </w:r>
            <w:r w:rsidRPr="00A749A9">
              <w:tab/>
            </w:r>
            <w:r w:rsidRPr="00A749A9">
              <w:rPr>
                <w:b/>
                <w:i/>
              </w:rPr>
              <w:t xml:space="preserve">ottaa huomioon, että asuntokriisi on luonteeltaan systeeminen ja se liittyy samanaikaisesti asuntoinvestointeihin, omistusasumiseen, uusien asuntojen tuotantoon, kunnostustöiden </w:t>
            </w:r>
            <w:proofErr w:type="gramStart"/>
            <w:r w:rsidRPr="00A749A9">
              <w:rPr>
                <w:b/>
                <w:i/>
              </w:rPr>
              <w:t>viivästymiseen</w:t>
            </w:r>
            <w:proofErr w:type="gramEnd"/>
            <w:r w:rsidRPr="00A749A9">
              <w:rPr>
                <w:b/>
                <w:i/>
              </w:rPr>
              <w:t xml:space="preserve"> että tarjonnan supistumiseen vuokramarkkinoilla;</w:t>
            </w:r>
          </w:p>
        </w:tc>
      </w:tr>
    </w:tbl>
    <w:p w14:paraId="1E6A844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7760D075" w14:textId="77777777" w:rsidR="00DC00D4" w:rsidRPr="00A749A9" w:rsidRDefault="00DC00D4" w:rsidP="00A749A9">
      <w:pPr>
        <w:widowControl/>
      </w:pPr>
      <w:r w:rsidRPr="00A749A9">
        <w:rPr>
          <w:rStyle w:val="HideTWBExt"/>
        </w:rPr>
        <w:t>&lt;/Amend&gt;</w:t>
      </w:r>
    </w:p>
    <w:p w14:paraId="761D299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117</w:t>
      </w:r>
      <w:r w:rsidRPr="00A749A9">
        <w:rPr>
          <w:rStyle w:val="HideTWBExt"/>
          <w:b w:val="0"/>
        </w:rPr>
        <w:t>&lt;/NumAm&gt;</w:t>
      </w:r>
    </w:p>
    <w:p w14:paraId="57D1349C" w14:textId="77777777" w:rsidR="00DC00D4" w:rsidRPr="00A749A9" w:rsidRDefault="00DC00D4" w:rsidP="00A749A9">
      <w:pPr>
        <w:pStyle w:val="NormalBold"/>
      </w:pPr>
      <w:r w:rsidRPr="00A749A9">
        <w:rPr>
          <w:rStyle w:val="HideTWBExt"/>
          <w:b w:val="0"/>
        </w:rPr>
        <w:t>&lt;RepeatBlock-By&gt;&lt;Members&gt;</w:t>
      </w:r>
      <w:r w:rsidRPr="00A749A9">
        <w:t>Maria Zacharia</w:t>
      </w:r>
      <w:r w:rsidRPr="00A749A9">
        <w:rPr>
          <w:rStyle w:val="HideTWBExt"/>
          <w:b w:val="0"/>
        </w:rPr>
        <w:t>&lt;/Members&gt;</w:t>
      </w:r>
    </w:p>
    <w:p w14:paraId="0FDC2BB4" w14:textId="77777777" w:rsidR="00DC00D4" w:rsidRPr="00A749A9" w:rsidRDefault="00DC00D4" w:rsidP="00A749A9">
      <w:pPr>
        <w:pStyle w:val="NormalBold"/>
      </w:pPr>
      <w:r w:rsidRPr="00A749A9">
        <w:rPr>
          <w:rStyle w:val="HideTWBExt"/>
          <w:b w:val="0"/>
        </w:rPr>
        <w:t>&lt;/RepeatBlock-By&gt;</w:t>
      </w:r>
    </w:p>
    <w:p w14:paraId="0C85428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F55057C"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BC3FD98" w14:textId="77777777" w:rsidTr="00C32C98">
        <w:trPr>
          <w:trHeight w:hRule="exact" w:val="240"/>
          <w:jc w:val="center"/>
        </w:trPr>
        <w:tc>
          <w:tcPr>
            <w:tcW w:w="9752" w:type="dxa"/>
            <w:gridSpan w:val="2"/>
            <w:tcBorders>
              <w:top w:val="nil"/>
              <w:left w:val="nil"/>
              <w:bottom w:val="nil"/>
              <w:right w:val="nil"/>
            </w:tcBorders>
          </w:tcPr>
          <w:p w14:paraId="2BC04FD9" w14:textId="77777777" w:rsidR="00DC00D4" w:rsidRPr="00A749A9" w:rsidRDefault="00DC00D4" w:rsidP="00A749A9">
            <w:pPr>
              <w:widowControl/>
            </w:pPr>
          </w:p>
        </w:tc>
      </w:tr>
      <w:tr w:rsidR="00DC00D4" w:rsidRPr="00A749A9" w14:paraId="6BAFFDB1" w14:textId="77777777" w:rsidTr="00C32C98">
        <w:trPr>
          <w:trHeight w:val="240"/>
          <w:jc w:val="center"/>
        </w:trPr>
        <w:tc>
          <w:tcPr>
            <w:tcW w:w="4876" w:type="dxa"/>
            <w:tcBorders>
              <w:top w:val="nil"/>
              <w:left w:val="nil"/>
              <w:bottom w:val="nil"/>
              <w:right w:val="nil"/>
            </w:tcBorders>
          </w:tcPr>
          <w:p w14:paraId="78E467D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D6F8E38" w14:textId="77777777" w:rsidR="00DC00D4" w:rsidRPr="00A749A9" w:rsidRDefault="00DC00D4" w:rsidP="00A749A9">
            <w:pPr>
              <w:pStyle w:val="AmColumnHeading"/>
            </w:pPr>
            <w:r w:rsidRPr="00A749A9">
              <w:t>Tarkistus</w:t>
            </w:r>
          </w:p>
        </w:tc>
      </w:tr>
      <w:tr w:rsidR="00DC00D4" w:rsidRPr="00A749A9" w14:paraId="768CF29C" w14:textId="77777777" w:rsidTr="00C32C98">
        <w:trPr>
          <w:jc w:val="center"/>
        </w:trPr>
        <w:tc>
          <w:tcPr>
            <w:tcW w:w="4876" w:type="dxa"/>
            <w:tcBorders>
              <w:top w:val="nil"/>
              <w:left w:val="nil"/>
              <w:bottom w:val="nil"/>
              <w:right w:val="nil"/>
            </w:tcBorders>
          </w:tcPr>
          <w:p w14:paraId="59A4592C" w14:textId="77777777" w:rsidR="00DC00D4" w:rsidRPr="00A749A9" w:rsidRDefault="00DC00D4" w:rsidP="00A749A9">
            <w:pPr>
              <w:pStyle w:val="Normal6a"/>
            </w:pPr>
          </w:p>
        </w:tc>
        <w:tc>
          <w:tcPr>
            <w:tcW w:w="4876" w:type="dxa"/>
            <w:tcBorders>
              <w:top w:val="nil"/>
              <w:left w:val="nil"/>
              <w:bottom w:val="nil"/>
              <w:right w:val="nil"/>
            </w:tcBorders>
          </w:tcPr>
          <w:p w14:paraId="10FDE027" w14:textId="77777777" w:rsidR="00DC00D4" w:rsidRPr="00A749A9" w:rsidRDefault="00DC00D4" w:rsidP="00A749A9">
            <w:pPr>
              <w:pStyle w:val="Normal6a"/>
            </w:pPr>
            <w:r w:rsidRPr="00A749A9">
              <w:rPr>
                <w:b/>
                <w:i/>
              </w:rPr>
              <w:t>A a.</w:t>
            </w:r>
            <w:r w:rsidRPr="00A749A9">
              <w:tab/>
            </w:r>
            <w:r w:rsidRPr="00A749A9">
              <w:rPr>
                <w:b/>
                <w:i/>
              </w:rPr>
              <w:t>katsoo, että asuntokriisi on seurausta sääntelyn purkamisesta, äärimmäisestä eriarvoisuudesta ja taloudellisesta keinottelusta, joka muuttaa kodit sijoitustuotteiksi vieden kansalaisilta mahdollisuuden ihmisarvoiseen elämään;</w:t>
            </w:r>
          </w:p>
        </w:tc>
      </w:tr>
    </w:tbl>
    <w:p w14:paraId="18443E9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{EL}</w:t>
      </w:r>
      <w:r w:rsidRPr="00A749A9">
        <w:t>el</w:t>
      </w:r>
      <w:r w:rsidRPr="00A749A9">
        <w:rPr>
          <w:rStyle w:val="HideTWBExt"/>
        </w:rPr>
        <w:t>&lt;/Original&gt;</w:t>
      </w:r>
    </w:p>
    <w:p w14:paraId="0D21DA56" w14:textId="77777777" w:rsidR="00DC00D4" w:rsidRPr="00A749A9" w:rsidRDefault="00DC00D4" w:rsidP="00A749A9">
      <w:pPr>
        <w:widowControl/>
      </w:pPr>
      <w:r w:rsidRPr="00A749A9">
        <w:rPr>
          <w:rStyle w:val="HideTWBExt"/>
        </w:rPr>
        <w:t>&lt;/Amend&gt;</w:t>
      </w:r>
    </w:p>
    <w:p w14:paraId="07E98EB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118</w:t>
      </w:r>
      <w:r w:rsidRPr="00A749A9">
        <w:rPr>
          <w:rStyle w:val="HideTWBExt"/>
          <w:b w:val="0"/>
        </w:rPr>
        <w:t>&lt;/NumAm&gt;</w:t>
      </w:r>
    </w:p>
    <w:p w14:paraId="26158BA7" w14:textId="77777777" w:rsidR="00DC00D4" w:rsidRPr="00A749A9" w:rsidRDefault="00DC00D4" w:rsidP="00A749A9">
      <w:pPr>
        <w:pStyle w:val="NormalBold"/>
      </w:pPr>
      <w:r w:rsidRPr="00A749A9">
        <w:rPr>
          <w:rStyle w:val="HideTWBExt"/>
          <w:b w:val="0"/>
        </w:rPr>
        <w:t>&lt;RepeatBlock-By&gt;&lt;Members&gt;</w:t>
      </w:r>
      <w:r w:rsidRPr="00A749A9">
        <w:t>Georgiana Teodorescu, Antonella Sberna, Lara Magoni, Alessandro Ciriani, Nora Junco García, Nicolas Bay</w:t>
      </w:r>
      <w:r w:rsidRPr="00A749A9">
        <w:rPr>
          <w:rStyle w:val="HideTWBExt"/>
          <w:b w:val="0"/>
        </w:rPr>
        <w:t>&lt;/Members&gt;</w:t>
      </w:r>
    </w:p>
    <w:p w14:paraId="239B58D7" w14:textId="77777777" w:rsidR="00DC00D4" w:rsidRPr="00A749A9" w:rsidRDefault="00DC00D4" w:rsidP="00A749A9">
      <w:pPr>
        <w:pStyle w:val="NormalBold"/>
      </w:pPr>
      <w:r w:rsidRPr="00A749A9">
        <w:rPr>
          <w:rStyle w:val="HideTWBExt"/>
          <w:b w:val="0"/>
        </w:rPr>
        <w:t>&lt;/RepeatBlock-By&gt;</w:t>
      </w:r>
    </w:p>
    <w:p w14:paraId="19ABFB6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5D8B3AC"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8EFB611" w14:textId="77777777" w:rsidTr="00C32C98">
        <w:trPr>
          <w:trHeight w:hRule="exact" w:val="240"/>
          <w:jc w:val="center"/>
        </w:trPr>
        <w:tc>
          <w:tcPr>
            <w:tcW w:w="9752" w:type="dxa"/>
            <w:gridSpan w:val="2"/>
            <w:tcBorders>
              <w:top w:val="nil"/>
              <w:left w:val="nil"/>
              <w:bottom w:val="nil"/>
              <w:right w:val="nil"/>
            </w:tcBorders>
          </w:tcPr>
          <w:p w14:paraId="1571C719" w14:textId="77777777" w:rsidR="00DC00D4" w:rsidRPr="00A749A9" w:rsidRDefault="00DC00D4" w:rsidP="00A749A9">
            <w:pPr>
              <w:widowControl/>
            </w:pPr>
          </w:p>
        </w:tc>
      </w:tr>
      <w:tr w:rsidR="00DC00D4" w:rsidRPr="00A749A9" w14:paraId="3601531E" w14:textId="77777777" w:rsidTr="00C32C98">
        <w:trPr>
          <w:trHeight w:val="240"/>
          <w:jc w:val="center"/>
        </w:trPr>
        <w:tc>
          <w:tcPr>
            <w:tcW w:w="4876" w:type="dxa"/>
            <w:tcBorders>
              <w:top w:val="nil"/>
              <w:left w:val="nil"/>
              <w:bottom w:val="nil"/>
              <w:right w:val="nil"/>
            </w:tcBorders>
          </w:tcPr>
          <w:p w14:paraId="2F28758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E329816" w14:textId="77777777" w:rsidR="00DC00D4" w:rsidRPr="00A749A9" w:rsidRDefault="00DC00D4" w:rsidP="00A749A9">
            <w:pPr>
              <w:pStyle w:val="AmColumnHeading"/>
            </w:pPr>
            <w:r w:rsidRPr="00A749A9">
              <w:t>Tarkistus</w:t>
            </w:r>
          </w:p>
        </w:tc>
      </w:tr>
      <w:tr w:rsidR="00DC00D4" w:rsidRPr="00A749A9" w14:paraId="7070ABE9" w14:textId="77777777" w:rsidTr="00C32C98">
        <w:trPr>
          <w:jc w:val="center"/>
        </w:trPr>
        <w:tc>
          <w:tcPr>
            <w:tcW w:w="4876" w:type="dxa"/>
            <w:tcBorders>
              <w:top w:val="nil"/>
              <w:left w:val="nil"/>
              <w:bottom w:val="nil"/>
              <w:right w:val="nil"/>
            </w:tcBorders>
          </w:tcPr>
          <w:p w14:paraId="6BDE788B" w14:textId="77777777" w:rsidR="00DC00D4" w:rsidRPr="00A749A9" w:rsidRDefault="00DC00D4" w:rsidP="00A749A9">
            <w:pPr>
              <w:pStyle w:val="Normal6a"/>
            </w:pPr>
          </w:p>
        </w:tc>
        <w:tc>
          <w:tcPr>
            <w:tcW w:w="4876" w:type="dxa"/>
            <w:tcBorders>
              <w:top w:val="nil"/>
              <w:left w:val="nil"/>
              <w:bottom w:val="nil"/>
              <w:right w:val="nil"/>
            </w:tcBorders>
          </w:tcPr>
          <w:p w14:paraId="50C353BF" w14:textId="77777777" w:rsidR="00DC00D4" w:rsidRPr="00A749A9" w:rsidRDefault="00DC00D4" w:rsidP="00A749A9">
            <w:pPr>
              <w:pStyle w:val="Normal6a"/>
            </w:pPr>
            <w:r w:rsidRPr="00A749A9">
              <w:rPr>
                <w:b/>
                <w:i/>
              </w:rPr>
              <w:t>A a.</w:t>
            </w:r>
            <w:r w:rsidRPr="00A749A9">
              <w:tab/>
            </w:r>
            <w:r w:rsidRPr="00A749A9">
              <w:rPr>
                <w:b/>
                <w:i/>
              </w:rPr>
              <w:t xml:space="preserve">ottaa huomioon, että ihmisoikeuksien yleismaailmallinen julistus on perusta, joka on erittäin tärkeä yksilönvapauksien ja julkisten vapauksien suojelun kannalta; toteaa, että se on </w:t>
            </w:r>
            <w:r w:rsidRPr="00A749A9">
              <w:rPr>
                <w:b/>
                <w:i/>
              </w:rPr>
              <w:lastRenderedPageBreak/>
              <w:t>edelleen keskeinen väline perusvapauksien puolustamisessa;</w:t>
            </w:r>
          </w:p>
        </w:tc>
      </w:tr>
    </w:tbl>
    <w:p w14:paraId="2D800E92"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4BBB382" w14:textId="77777777" w:rsidR="00DC00D4" w:rsidRPr="00A749A9" w:rsidRDefault="00DC00D4" w:rsidP="00A749A9">
      <w:pPr>
        <w:widowControl/>
      </w:pPr>
      <w:r w:rsidRPr="00A749A9">
        <w:rPr>
          <w:rStyle w:val="HideTWBExt"/>
        </w:rPr>
        <w:t>&lt;/Amend&gt;</w:t>
      </w:r>
    </w:p>
    <w:p w14:paraId="58E9F8B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119</w:t>
      </w:r>
      <w:r w:rsidRPr="00A749A9">
        <w:rPr>
          <w:rStyle w:val="HideTWBExt"/>
          <w:b w:val="0"/>
        </w:rPr>
        <w:t>&lt;/NumAm&gt;</w:t>
      </w:r>
    </w:p>
    <w:p w14:paraId="22F7A607"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György Hölvényi, Marie-Luce Brasier-Clain, Aleksandar Nikolic, Mélanie Disdier, Klara Dostalova, Rachel Blom</w:t>
      </w:r>
      <w:r w:rsidRPr="00A749A9">
        <w:rPr>
          <w:rStyle w:val="HideTWBExt"/>
          <w:b w:val="0"/>
        </w:rPr>
        <w:t>&lt;/Members&gt;</w:t>
      </w:r>
    </w:p>
    <w:p w14:paraId="11A925B3" w14:textId="77777777" w:rsidR="00DC00D4" w:rsidRPr="00A749A9" w:rsidRDefault="00DC00D4" w:rsidP="00A749A9">
      <w:pPr>
        <w:pStyle w:val="NormalBold"/>
      </w:pPr>
      <w:r w:rsidRPr="00A749A9">
        <w:rPr>
          <w:rStyle w:val="HideTWBExt"/>
          <w:b w:val="0"/>
        </w:rPr>
        <w:t>&lt;/RepeatBlock-By&gt;</w:t>
      </w:r>
    </w:p>
    <w:p w14:paraId="2117FEA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08FF540"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9A69C61" w14:textId="77777777" w:rsidTr="00C32C98">
        <w:trPr>
          <w:trHeight w:hRule="exact" w:val="240"/>
          <w:jc w:val="center"/>
        </w:trPr>
        <w:tc>
          <w:tcPr>
            <w:tcW w:w="9752" w:type="dxa"/>
            <w:gridSpan w:val="2"/>
            <w:tcBorders>
              <w:top w:val="nil"/>
              <w:left w:val="nil"/>
              <w:bottom w:val="nil"/>
              <w:right w:val="nil"/>
            </w:tcBorders>
          </w:tcPr>
          <w:p w14:paraId="1DC069C6" w14:textId="77777777" w:rsidR="00DC00D4" w:rsidRPr="00A749A9" w:rsidRDefault="00DC00D4" w:rsidP="00A749A9">
            <w:pPr>
              <w:widowControl/>
            </w:pPr>
          </w:p>
        </w:tc>
      </w:tr>
      <w:tr w:rsidR="00DC00D4" w:rsidRPr="00A749A9" w14:paraId="6F011241" w14:textId="77777777" w:rsidTr="00C32C98">
        <w:trPr>
          <w:trHeight w:val="240"/>
          <w:jc w:val="center"/>
        </w:trPr>
        <w:tc>
          <w:tcPr>
            <w:tcW w:w="4876" w:type="dxa"/>
            <w:tcBorders>
              <w:top w:val="nil"/>
              <w:left w:val="nil"/>
              <w:bottom w:val="nil"/>
              <w:right w:val="nil"/>
            </w:tcBorders>
          </w:tcPr>
          <w:p w14:paraId="07CA321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2EFA7B0" w14:textId="77777777" w:rsidR="00DC00D4" w:rsidRPr="00A749A9" w:rsidRDefault="00DC00D4" w:rsidP="00A749A9">
            <w:pPr>
              <w:pStyle w:val="AmColumnHeading"/>
            </w:pPr>
            <w:r w:rsidRPr="00A749A9">
              <w:t>Tarkistus</w:t>
            </w:r>
          </w:p>
        </w:tc>
      </w:tr>
      <w:tr w:rsidR="00DC00D4" w:rsidRPr="00A749A9" w14:paraId="46740A38" w14:textId="77777777" w:rsidTr="00C32C98">
        <w:trPr>
          <w:jc w:val="center"/>
        </w:trPr>
        <w:tc>
          <w:tcPr>
            <w:tcW w:w="4876" w:type="dxa"/>
            <w:tcBorders>
              <w:top w:val="nil"/>
              <w:left w:val="nil"/>
              <w:bottom w:val="nil"/>
              <w:right w:val="nil"/>
            </w:tcBorders>
          </w:tcPr>
          <w:p w14:paraId="1726499E" w14:textId="77777777" w:rsidR="00DC00D4" w:rsidRPr="00A749A9" w:rsidRDefault="00DC00D4" w:rsidP="00A749A9">
            <w:pPr>
              <w:pStyle w:val="Normal6a"/>
            </w:pPr>
          </w:p>
        </w:tc>
        <w:tc>
          <w:tcPr>
            <w:tcW w:w="4876" w:type="dxa"/>
            <w:tcBorders>
              <w:top w:val="nil"/>
              <w:left w:val="nil"/>
              <w:bottom w:val="nil"/>
              <w:right w:val="nil"/>
            </w:tcBorders>
          </w:tcPr>
          <w:p w14:paraId="32E2EB92" w14:textId="77777777" w:rsidR="00DC00D4" w:rsidRPr="00A749A9" w:rsidRDefault="00DC00D4" w:rsidP="00A749A9">
            <w:pPr>
              <w:pStyle w:val="Normal6a"/>
            </w:pPr>
            <w:r w:rsidRPr="00A749A9">
              <w:rPr>
                <w:b/>
                <w:i/>
              </w:rPr>
              <w:t>A a.</w:t>
            </w:r>
            <w:r w:rsidRPr="00A749A9">
              <w:tab/>
            </w:r>
            <w:r w:rsidRPr="00A749A9">
              <w:rPr>
                <w:b/>
                <w:i/>
              </w:rPr>
              <w:t>ottaa huomioon, että asuntokriisi on luonteeltaan järjestelmään liittyvä, mikä vaikuttaa kiinteistöinvestointeihin, asunto-omistuksen saatavuuteen, asuntotuotantoon, korjausrakentamisen viivästymiseen ja vuokramarkkinoiden tarjonnan supistumiseen;</w:t>
            </w:r>
          </w:p>
        </w:tc>
      </w:tr>
    </w:tbl>
    <w:p w14:paraId="6CB8D97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A7A8864" w14:textId="77777777" w:rsidR="00DC00D4" w:rsidRPr="00A749A9" w:rsidRDefault="00DC00D4" w:rsidP="00A749A9">
      <w:pPr>
        <w:widowControl/>
      </w:pPr>
      <w:r w:rsidRPr="00A749A9">
        <w:rPr>
          <w:rStyle w:val="HideTWBExt"/>
        </w:rPr>
        <w:t>&lt;/Amend&gt;</w:t>
      </w:r>
    </w:p>
    <w:p w14:paraId="4E5B36E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120</w:t>
      </w:r>
      <w:r w:rsidRPr="00A749A9">
        <w:rPr>
          <w:rStyle w:val="HideTWBExt"/>
          <w:b w:val="0"/>
        </w:rPr>
        <w:t>&lt;/NumAm&gt;</w:t>
      </w:r>
    </w:p>
    <w:p w14:paraId="1C552AC9" w14:textId="77777777" w:rsidR="00DC00D4" w:rsidRPr="00A749A9" w:rsidRDefault="00DC00D4" w:rsidP="00A749A9">
      <w:pPr>
        <w:pStyle w:val="NormalBold"/>
      </w:pPr>
      <w:r w:rsidRPr="00A749A9">
        <w:rPr>
          <w:rStyle w:val="HideTWBExt"/>
          <w:b w:val="0"/>
        </w:rPr>
        <w:t>&lt;RepeatBlock-By&gt;&lt;Members&gt;</w:t>
      </w:r>
      <w:r w:rsidRPr="00A749A9">
        <w:t>Maria Zacharia, Fidias Panayiotou</w:t>
      </w:r>
      <w:r w:rsidRPr="00A749A9">
        <w:rPr>
          <w:rStyle w:val="HideTWBExt"/>
          <w:b w:val="0"/>
        </w:rPr>
        <w:t>&lt;/Members&gt;</w:t>
      </w:r>
    </w:p>
    <w:p w14:paraId="0A571AB8" w14:textId="77777777" w:rsidR="00DC00D4" w:rsidRPr="00A749A9" w:rsidRDefault="00DC00D4" w:rsidP="00A749A9">
      <w:pPr>
        <w:pStyle w:val="NormalBold"/>
      </w:pPr>
      <w:r w:rsidRPr="00A749A9">
        <w:rPr>
          <w:rStyle w:val="HideTWBExt"/>
          <w:b w:val="0"/>
        </w:rPr>
        <w:t>&lt;/RepeatBlock-By&gt;</w:t>
      </w:r>
    </w:p>
    <w:p w14:paraId="4AA8B31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4EABC84"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830F701" w14:textId="77777777" w:rsidTr="00C32C98">
        <w:trPr>
          <w:trHeight w:hRule="exact" w:val="240"/>
          <w:jc w:val="center"/>
        </w:trPr>
        <w:tc>
          <w:tcPr>
            <w:tcW w:w="9752" w:type="dxa"/>
            <w:gridSpan w:val="2"/>
            <w:tcBorders>
              <w:top w:val="nil"/>
              <w:left w:val="nil"/>
              <w:bottom w:val="nil"/>
              <w:right w:val="nil"/>
            </w:tcBorders>
          </w:tcPr>
          <w:p w14:paraId="7C4EDAE8" w14:textId="77777777" w:rsidR="00DC00D4" w:rsidRPr="00A749A9" w:rsidRDefault="00DC00D4" w:rsidP="00A749A9">
            <w:pPr>
              <w:widowControl/>
            </w:pPr>
          </w:p>
        </w:tc>
      </w:tr>
      <w:tr w:rsidR="00DC00D4" w:rsidRPr="00A749A9" w14:paraId="5B8CD118" w14:textId="77777777" w:rsidTr="00C32C98">
        <w:trPr>
          <w:trHeight w:val="240"/>
          <w:jc w:val="center"/>
        </w:trPr>
        <w:tc>
          <w:tcPr>
            <w:tcW w:w="4876" w:type="dxa"/>
            <w:tcBorders>
              <w:top w:val="nil"/>
              <w:left w:val="nil"/>
              <w:bottom w:val="nil"/>
              <w:right w:val="nil"/>
            </w:tcBorders>
          </w:tcPr>
          <w:p w14:paraId="0980E3F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0B64549" w14:textId="77777777" w:rsidR="00DC00D4" w:rsidRPr="00A749A9" w:rsidRDefault="00DC00D4" w:rsidP="00A749A9">
            <w:pPr>
              <w:pStyle w:val="AmColumnHeading"/>
            </w:pPr>
            <w:r w:rsidRPr="00A749A9">
              <w:t>Tarkistus</w:t>
            </w:r>
          </w:p>
        </w:tc>
      </w:tr>
      <w:tr w:rsidR="00DC00D4" w:rsidRPr="00A749A9" w14:paraId="044A789F" w14:textId="77777777" w:rsidTr="00C32C98">
        <w:trPr>
          <w:jc w:val="center"/>
        </w:trPr>
        <w:tc>
          <w:tcPr>
            <w:tcW w:w="4876" w:type="dxa"/>
            <w:tcBorders>
              <w:top w:val="nil"/>
              <w:left w:val="nil"/>
              <w:bottom w:val="nil"/>
              <w:right w:val="nil"/>
            </w:tcBorders>
          </w:tcPr>
          <w:p w14:paraId="443E5BD0" w14:textId="77777777" w:rsidR="00DC00D4" w:rsidRPr="00A749A9" w:rsidRDefault="00DC00D4" w:rsidP="00A749A9">
            <w:pPr>
              <w:pStyle w:val="Normal6a"/>
            </w:pPr>
          </w:p>
        </w:tc>
        <w:tc>
          <w:tcPr>
            <w:tcW w:w="4876" w:type="dxa"/>
            <w:tcBorders>
              <w:top w:val="nil"/>
              <w:left w:val="nil"/>
              <w:bottom w:val="nil"/>
              <w:right w:val="nil"/>
            </w:tcBorders>
          </w:tcPr>
          <w:p w14:paraId="27550917" w14:textId="77777777" w:rsidR="00DC00D4" w:rsidRPr="00A749A9" w:rsidRDefault="00DC00D4" w:rsidP="00A749A9">
            <w:pPr>
              <w:pStyle w:val="Normal6a"/>
            </w:pPr>
            <w:r w:rsidRPr="00A749A9">
              <w:rPr>
                <w:b/>
                <w:i/>
              </w:rPr>
              <w:t>A a.</w:t>
            </w:r>
            <w:r w:rsidRPr="00A749A9">
              <w:tab/>
            </w:r>
            <w:r w:rsidRPr="00A749A9">
              <w:rPr>
                <w:b/>
                <w:i/>
              </w:rPr>
              <w:t>katsoo, että asuntopolitiikka on ratkaisevan tärkeää laajemmalle politiikkayhdistelmälle, jolla pyritään lieventämään väestön vähenemistä, ja korostaa sen avulla on tärkeä tukea nuoria perheiden perustamisessa ja kasvattamisessa;</w:t>
            </w:r>
          </w:p>
        </w:tc>
      </w:tr>
    </w:tbl>
    <w:p w14:paraId="3802274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5A8CAFE" w14:textId="77777777" w:rsidR="00DC00D4" w:rsidRPr="00A749A9" w:rsidRDefault="00DC00D4" w:rsidP="00A749A9">
      <w:pPr>
        <w:widowControl/>
      </w:pPr>
      <w:r w:rsidRPr="00A749A9">
        <w:rPr>
          <w:rStyle w:val="HideTWBExt"/>
        </w:rPr>
        <w:t>&lt;/Amend&gt;</w:t>
      </w:r>
    </w:p>
    <w:p w14:paraId="17860658"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121</w:t>
      </w:r>
      <w:r w:rsidRPr="00A749A9">
        <w:rPr>
          <w:rStyle w:val="HideTWBExt"/>
          <w:b w:val="0"/>
        </w:rPr>
        <w:t>&lt;/NumAm&gt;</w:t>
      </w:r>
    </w:p>
    <w:p w14:paraId="0BAE2322" w14:textId="77777777" w:rsidR="00DC00D4" w:rsidRPr="00A749A9" w:rsidRDefault="00DC00D4" w:rsidP="00A749A9">
      <w:pPr>
        <w:pStyle w:val="NormalBold"/>
      </w:pPr>
      <w:r w:rsidRPr="00A749A9">
        <w:rPr>
          <w:rStyle w:val="HideTWBExt"/>
          <w:b w:val="0"/>
        </w:rPr>
        <w:t>&lt;RepeatBlock-By&gt;&lt;Members&gt;</w:t>
      </w:r>
      <w:r w:rsidRPr="00A749A9">
        <w:t>Ciaran Mullooly</w:t>
      </w:r>
      <w:r w:rsidRPr="00A749A9">
        <w:rPr>
          <w:rStyle w:val="HideTWBExt"/>
          <w:b w:val="0"/>
        </w:rPr>
        <w:t>&lt;/Members&gt;</w:t>
      </w:r>
    </w:p>
    <w:p w14:paraId="32867591" w14:textId="77777777" w:rsidR="00DC00D4" w:rsidRPr="00A749A9" w:rsidRDefault="00DC00D4" w:rsidP="00A749A9">
      <w:pPr>
        <w:pStyle w:val="NormalBold"/>
      </w:pPr>
      <w:r w:rsidRPr="00A749A9">
        <w:rPr>
          <w:rStyle w:val="HideTWBExt"/>
          <w:b w:val="0"/>
        </w:rPr>
        <w:t>&lt;/RepeatBlock-By&gt;</w:t>
      </w:r>
    </w:p>
    <w:p w14:paraId="6B59079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18492AE" w14:textId="77777777" w:rsidR="00DC00D4" w:rsidRPr="00A749A9" w:rsidRDefault="00DC00D4" w:rsidP="00A749A9">
      <w:pPr>
        <w:pStyle w:val="NormalBold"/>
      </w:pPr>
      <w:r w:rsidRPr="00A749A9">
        <w:rPr>
          <w:rStyle w:val="HideTWBExt"/>
          <w:b w:val="0"/>
        </w:rPr>
        <w:t>&lt;Article&gt;</w:t>
      </w:r>
      <w:r w:rsidRPr="00A749A9">
        <w:t>Johdanto-osan A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E138178" w14:textId="77777777" w:rsidTr="00C32C98">
        <w:trPr>
          <w:trHeight w:hRule="exact" w:val="240"/>
          <w:jc w:val="center"/>
        </w:trPr>
        <w:tc>
          <w:tcPr>
            <w:tcW w:w="9752" w:type="dxa"/>
            <w:gridSpan w:val="2"/>
            <w:tcBorders>
              <w:top w:val="nil"/>
              <w:left w:val="nil"/>
              <w:bottom w:val="nil"/>
              <w:right w:val="nil"/>
            </w:tcBorders>
          </w:tcPr>
          <w:p w14:paraId="65FBF5D9" w14:textId="77777777" w:rsidR="00DC00D4" w:rsidRPr="00A749A9" w:rsidRDefault="00DC00D4" w:rsidP="00A749A9">
            <w:pPr>
              <w:widowControl/>
            </w:pPr>
          </w:p>
        </w:tc>
      </w:tr>
      <w:tr w:rsidR="00DC00D4" w:rsidRPr="00A749A9" w14:paraId="7981C567" w14:textId="77777777" w:rsidTr="00C32C98">
        <w:trPr>
          <w:trHeight w:val="240"/>
          <w:jc w:val="center"/>
        </w:trPr>
        <w:tc>
          <w:tcPr>
            <w:tcW w:w="4876" w:type="dxa"/>
            <w:tcBorders>
              <w:top w:val="nil"/>
              <w:left w:val="nil"/>
              <w:bottom w:val="nil"/>
              <w:right w:val="nil"/>
            </w:tcBorders>
          </w:tcPr>
          <w:p w14:paraId="1D5A80D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40D339C" w14:textId="77777777" w:rsidR="00DC00D4" w:rsidRPr="00A749A9" w:rsidRDefault="00DC00D4" w:rsidP="00A749A9">
            <w:pPr>
              <w:pStyle w:val="AmColumnHeading"/>
            </w:pPr>
            <w:r w:rsidRPr="00A749A9">
              <w:t>Tarkistus</w:t>
            </w:r>
          </w:p>
        </w:tc>
      </w:tr>
      <w:tr w:rsidR="00DC00D4" w:rsidRPr="00A749A9" w14:paraId="63636572" w14:textId="77777777" w:rsidTr="00C32C98">
        <w:trPr>
          <w:jc w:val="center"/>
        </w:trPr>
        <w:tc>
          <w:tcPr>
            <w:tcW w:w="4876" w:type="dxa"/>
            <w:tcBorders>
              <w:top w:val="nil"/>
              <w:left w:val="nil"/>
              <w:bottom w:val="nil"/>
              <w:right w:val="nil"/>
            </w:tcBorders>
          </w:tcPr>
          <w:p w14:paraId="027F098A" w14:textId="77777777" w:rsidR="00DC00D4" w:rsidRPr="00A749A9" w:rsidRDefault="00DC00D4" w:rsidP="00A749A9">
            <w:pPr>
              <w:pStyle w:val="Normal6a"/>
            </w:pPr>
          </w:p>
        </w:tc>
        <w:tc>
          <w:tcPr>
            <w:tcW w:w="4876" w:type="dxa"/>
            <w:tcBorders>
              <w:top w:val="nil"/>
              <w:left w:val="nil"/>
              <w:bottom w:val="nil"/>
              <w:right w:val="nil"/>
            </w:tcBorders>
          </w:tcPr>
          <w:p w14:paraId="5E9DB631" w14:textId="77777777" w:rsidR="00DC00D4" w:rsidRPr="00A749A9" w:rsidRDefault="00DC00D4" w:rsidP="00A749A9">
            <w:pPr>
              <w:pStyle w:val="Normal6a"/>
            </w:pPr>
            <w:r w:rsidRPr="00A749A9">
              <w:rPr>
                <w:b/>
                <w:i/>
              </w:rPr>
              <w:t>A a.</w:t>
            </w:r>
            <w:r w:rsidRPr="00A749A9">
              <w:tab/>
            </w:r>
            <w:r w:rsidRPr="00A749A9">
              <w:rPr>
                <w:b/>
                <w:i/>
              </w:rPr>
              <w:t>katsoo, että jäsenvaltioiden olisi julistettava asumiseen liittyvä hätätilanne liitännäistoimenpiteineen, jotta laadukkaiden ja kohtuuhintaisten asuntojen toimittamista voidaan nopeuttaa;</w:t>
            </w:r>
          </w:p>
        </w:tc>
      </w:tr>
    </w:tbl>
    <w:p w14:paraId="7737A99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D72FF1F" w14:textId="77777777" w:rsidR="00DC00D4" w:rsidRPr="00A749A9" w:rsidRDefault="00DC00D4" w:rsidP="00A749A9">
      <w:pPr>
        <w:widowControl/>
      </w:pPr>
      <w:r w:rsidRPr="00A749A9">
        <w:rPr>
          <w:rStyle w:val="HideTWBExt"/>
        </w:rPr>
        <w:t>&lt;/Amend&gt;</w:t>
      </w:r>
    </w:p>
    <w:p w14:paraId="02FF3CD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122</w:t>
      </w:r>
      <w:r w:rsidRPr="00A749A9">
        <w:rPr>
          <w:rStyle w:val="HideTWBExt"/>
          <w:b w:val="0"/>
        </w:rPr>
        <w:t>&lt;/NumAm&gt;</w:t>
      </w:r>
    </w:p>
    <w:p w14:paraId="14CE9DB0"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58433A4" w14:textId="77777777" w:rsidR="00DC00D4" w:rsidRPr="00A749A9" w:rsidRDefault="00DC00D4" w:rsidP="00A749A9">
      <w:pPr>
        <w:pStyle w:val="NormalBold"/>
      </w:pPr>
      <w:r w:rsidRPr="00A749A9">
        <w:rPr>
          <w:rStyle w:val="HideTWBExt"/>
          <w:b w:val="0"/>
        </w:rPr>
        <w:t>&lt;/RepeatBlock-By&gt;</w:t>
      </w:r>
    </w:p>
    <w:p w14:paraId="4BBE0F1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555D080" w14:textId="77777777" w:rsidR="00DC00D4" w:rsidRPr="00A749A9" w:rsidRDefault="00DC00D4" w:rsidP="00A749A9">
      <w:pPr>
        <w:pStyle w:val="NormalBold"/>
      </w:pPr>
      <w:r w:rsidRPr="00A749A9">
        <w:rPr>
          <w:rStyle w:val="HideTWBExt"/>
          <w:b w:val="0"/>
        </w:rPr>
        <w:t>&lt;Article&gt;</w:t>
      </w:r>
      <w:r w:rsidRPr="00A749A9">
        <w:t>Johdanto-osan A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62721E0" w14:textId="77777777" w:rsidTr="00C32C98">
        <w:trPr>
          <w:trHeight w:hRule="exact" w:val="240"/>
          <w:jc w:val="center"/>
        </w:trPr>
        <w:tc>
          <w:tcPr>
            <w:tcW w:w="9752" w:type="dxa"/>
            <w:gridSpan w:val="2"/>
            <w:tcBorders>
              <w:top w:val="nil"/>
              <w:left w:val="nil"/>
              <w:bottom w:val="nil"/>
              <w:right w:val="nil"/>
            </w:tcBorders>
          </w:tcPr>
          <w:p w14:paraId="582CB4F6" w14:textId="77777777" w:rsidR="00DC00D4" w:rsidRPr="00A749A9" w:rsidRDefault="00DC00D4" w:rsidP="00A749A9">
            <w:pPr>
              <w:widowControl/>
            </w:pPr>
          </w:p>
        </w:tc>
      </w:tr>
      <w:tr w:rsidR="00DC00D4" w:rsidRPr="00A749A9" w14:paraId="50690DAE" w14:textId="77777777" w:rsidTr="00C32C98">
        <w:trPr>
          <w:trHeight w:val="240"/>
          <w:jc w:val="center"/>
        </w:trPr>
        <w:tc>
          <w:tcPr>
            <w:tcW w:w="4876" w:type="dxa"/>
            <w:tcBorders>
              <w:top w:val="nil"/>
              <w:left w:val="nil"/>
              <w:bottom w:val="nil"/>
              <w:right w:val="nil"/>
            </w:tcBorders>
          </w:tcPr>
          <w:p w14:paraId="664B666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5A4DAC1" w14:textId="77777777" w:rsidR="00DC00D4" w:rsidRPr="00A749A9" w:rsidRDefault="00DC00D4" w:rsidP="00A749A9">
            <w:pPr>
              <w:pStyle w:val="AmColumnHeading"/>
            </w:pPr>
            <w:r w:rsidRPr="00A749A9">
              <w:t>Tarkistus</w:t>
            </w:r>
          </w:p>
        </w:tc>
      </w:tr>
      <w:tr w:rsidR="00DC00D4" w:rsidRPr="00A749A9" w14:paraId="62C5F80F" w14:textId="77777777" w:rsidTr="00C32C98">
        <w:trPr>
          <w:jc w:val="center"/>
        </w:trPr>
        <w:tc>
          <w:tcPr>
            <w:tcW w:w="4876" w:type="dxa"/>
            <w:tcBorders>
              <w:top w:val="nil"/>
              <w:left w:val="nil"/>
              <w:bottom w:val="nil"/>
              <w:right w:val="nil"/>
            </w:tcBorders>
          </w:tcPr>
          <w:p w14:paraId="693EB7E1" w14:textId="77777777" w:rsidR="00DC00D4" w:rsidRPr="00A749A9" w:rsidRDefault="00DC00D4" w:rsidP="00A749A9">
            <w:pPr>
              <w:pStyle w:val="Normal6a"/>
            </w:pPr>
          </w:p>
        </w:tc>
        <w:tc>
          <w:tcPr>
            <w:tcW w:w="4876" w:type="dxa"/>
            <w:tcBorders>
              <w:top w:val="nil"/>
              <w:left w:val="nil"/>
              <w:bottom w:val="nil"/>
              <w:right w:val="nil"/>
            </w:tcBorders>
          </w:tcPr>
          <w:p w14:paraId="2621339E" w14:textId="77777777" w:rsidR="00DC00D4" w:rsidRPr="00A749A9" w:rsidRDefault="00DC00D4" w:rsidP="00A749A9">
            <w:pPr>
              <w:pStyle w:val="Normal6a"/>
            </w:pPr>
            <w:r w:rsidRPr="00A749A9">
              <w:rPr>
                <w:b/>
                <w:i/>
              </w:rPr>
              <w:t>A b.</w:t>
            </w:r>
            <w:r w:rsidRPr="00A749A9">
              <w:tab/>
            </w:r>
            <w:r w:rsidRPr="00A749A9">
              <w:rPr>
                <w:b/>
                <w:i/>
              </w:rPr>
              <w:t>ottaa huomioon, että asumiskustannusten kohtuuttomuus ja asianmukaisten asuntojen saatavuuden puute vaikuttavat yhä enemmän erityisiin ryhmiin, kuten asunnottomiin, köyhyydessä oleviin lapsiin, naisiin, liikkuviin työntekijöihin, vammaisiin henkilöihin, ikääntyneisiin, hlbtiq+ -henkilöihin, maahanmuuttajiin sekä romani- ja kiertolaisyhteisöihin; ottaa huomioon, että vähimmäispalkansaajat käyttävät keskimäärin 8,6 prosenttiyksikköä enemmän käytettävissä olevia tuloja asumiskustannuksiin kuin muut työntekijät</w:t>
            </w:r>
            <w:r w:rsidRPr="00A749A9">
              <w:rPr>
                <w:b/>
                <w:i/>
                <w:vertAlign w:val="superscript"/>
              </w:rPr>
              <w:t>1 a</w:t>
            </w:r>
            <w:r w:rsidRPr="00A749A9">
              <w:rPr>
                <w:b/>
                <w:i/>
              </w:rPr>
              <w:t>, mikä pahentaa aineellista puutetta ja sosiaalista eriarvoisuutta;</w:t>
            </w:r>
          </w:p>
        </w:tc>
      </w:tr>
      <w:tr w:rsidR="00DC00D4" w:rsidRPr="00A749A9" w14:paraId="47356EC6" w14:textId="77777777" w:rsidTr="00C32C98">
        <w:trPr>
          <w:jc w:val="center"/>
        </w:trPr>
        <w:tc>
          <w:tcPr>
            <w:tcW w:w="4876" w:type="dxa"/>
            <w:tcBorders>
              <w:top w:val="nil"/>
              <w:left w:val="nil"/>
              <w:bottom w:val="nil"/>
              <w:right w:val="nil"/>
            </w:tcBorders>
          </w:tcPr>
          <w:p w14:paraId="5FCA321C" w14:textId="77777777" w:rsidR="00DC00D4" w:rsidRPr="00A749A9" w:rsidRDefault="00DC00D4" w:rsidP="00A749A9">
            <w:pPr>
              <w:widowControl/>
            </w:pPr>
          </w:p>
        </w:tc>
        <w:tc>
          <w:tcPr>
            <w:tcW w:w="4876" w:type="dxa"/>
            <w:tcBorders>
              <w:top w:val="nil"/>
              <w:left w:val="nil"/>
              <w:bottom w:val="nil"/>
              <w:right w:val="nil"/>
            </w:tcBorders>
          </w:tcPr>
          <w:p w14:paraId="6AF15421" w14:textId="77777777" w:rsidR="00DC00D4" w:rsidRPr="00A749A9" w:rsidRDefault="00DC00D4" w:rsidP="00A749A9">
            <w:pPr>
              <w:pStyle w:val="Normal6a"/>
            </w:pPr>
            <w:r w:rsidRPr="00A749A9">
              <w:rPr>
                <w:b/>
                <w:i/>
              </w:rPr>
              <w:t>_________________</w:t>
            </w:r>
          </w:p>
        </w:tc>
      </w:tr>
      <w:tr w:rsidR="00DC00D4" w:rsidRPr="00A749A9" w14:paraId="6E6ECE7B" w14:textId="77777777" w:rsidTr="00C32C98">
        <w:trPr>
          <w:jc w:val="center"/>
        </w:trPr>
        <w:tc>
          <w:tcPr>
            <w:tcW w:w="4876" w:type="dxa"/>
            <w:tcBorders>
              <w:top w:val="nil"/>
              <w:left w:val="nil"/>
              <w:bottom w:val="nil"/>
              <w:right w:val="nil"/>
            </w:tcBorders>
          </w:tcPr>
          <w:p w14:paraId="67E77446" w14:textId="77777777" w:rsidR="00DC00D4" w:rsidRPr="00A749A9" w:rsidRDefault="00DC00D4" w:rsidP="00A749A9">
            <w:pPr>
              <w:widowControl/>
            </w:pPr>
          </w:p>
        </w:tc>
        <w:tc>
          <w:tcPr>
            <w:tcW w:w="4876" w:type="dxa"/>
            <w:tcBorders>
              <w:top w:val="nil"/>
              <w:left w:val="nil"/>
              <w:bottom w:val="nil"/>
              <w:right w:val="nil"/>
            </w:tcBorders>
          </w:tcPr>
          <w:p w14:paraId="3564932C" w14:textId="77777777" w:rsidR="00DC00D4" w:rsidRPr="00A749A9" w:rsidRDefault="00DC00D4" w:rsidP="00A749A9">
            <w:pPr>
              <w:pStyle w:val="Normal6a"/>
            </w:pPr>
            <w:r w:rsidRPr="00A749A9">
              <w:rPr>
                <w:b/>
                <w:i/>
                <w:vertAlign w:val="superscript"/>
              </w:rPr>
              <w:t>1 a</w:t>
            </w:r>
            <w:r w:rsidRPr="00A749A9">
              <w:t xml:space="preserve"> </w:t>
            </w:r>
            <w:r w:rsidRPr="00A749A9">
              <w:rPr>
                <w:b/>
                <w:i/>
              </w:rPr>
              <w:t xml:space="preserve">Eurofoundin julkaisu ”Minimum </w:t>
            </w:r>
            <w:r w:rsidRPr="00A749A9">
              <w:rPr>
                <w:b/>
                <w:i/>
              </w:rPr>
              <w:lastRenderedPageBreak/>
              <w:t>wages in 2025: Annual review’, Eurofoundin verkkosivusto, heinäkuu 2025.</w:t>
            </w:r>
          </w:p>
        </w:tc>
      </w:tr>
    </w:tbl>
    <w:p w14:paraId="2BF43A2C"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3687CA1" w14:textId="77777777" w:rsidR="00DC00D4" w:rsidRPr="00A749A9" w:rsidRDefault="00DC00D4" w:rsidP="00A749A9">
      <w:pPr>
        <w:widowControl/>
      </w:pPr>
      <w:r w:rsidRPr="00A749A9">
        <w:rPr>
          <w:rStyle w:val="HideTWBExt"/>
        </w:rPr>
        <w:t>&lt;/Amend&gt;</w:t>
      </w:r>
    </w:p>
    <w:p w14:paraId="317F047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123</w:t>
      </w:r>
      <w:r w:rsidRPr="00A749A9">
        <w:rPr>
          <w:rStyle w:val="HideTWBExt"/>
          <w:b w:val="0"/>
        </w:rPr>
        <w:t>&lt;/NumAm&gt;</w:t>
      </w:r>
    </w:p>
    <w:p w14:paraId="70DAE733"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18E4828C" w14:textId="77777777" w:rsidR="00DC00D4" w:rsidRPr="00A749A9" w:rsidRDefault="00DC00D4" w:rsidP="00A749A9">
      <w:pPr>
        <w:pStyle w:val="NormalBold"/>
      </w:pPr>
      <w:r w:rsidRPr="00A749A9">
        <w:rPr>
          <w:rStyle w:val="HideTWBExt"/>
          <w:b w:val="0"/>
        </w:rPr>
        <w:t>&lt;/RepeatBlock-By&gt;</w:t>
      </w:r>
    </w:p>
    <w:p w14:paraId="1170E17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28588D0" w14:textId="77777777" w:rsidR="00DC00D4" w:rsidRPr="00A749A9" w:rsidRDefault="00DC00D4" w:rsidP="00A749A9">
      <w:pPr>
        <w:pStyle w:val="NormalBold"/>
      </w:pPr>
      <w:r w:rsidRPr="00A749A9">
        <w:rPr>
          <w:rStyle w:val="HideTWBExt"/>
          <w:b w:val="0"/>
        </w:rPr>
        <w:t>&lt;Article&gt;</w:t>
      </w:r>
      <w:r w:rsidRPr="00A749A9">
        <w:t>Johdanto-osan A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A5A22A0" w14:textId="77777777" w:rsidTr="00C32C98">
        <w:trPr>
          <w:trHeight w:hRule="exact" w:val="240"/>
          <w:jc w:val="center"/>
        </w:trPr>
        <w:tc>
          <w:tcPr>
            <w:tcW w:w="9752" w:type="dxa"/>
            <w:gridSpan w:val="2"/>
            <w:tcBorders>
              <w:top w:val="nil"/>
              <w:left w:val="nil"/>
              <w:bottom w:val="nil"/>
              <w:right w:val="nil"/>
            </w:tcBorders>
          </w:tcPr>
          <w:p w14:paraId="47DE6875" w14:textId="77777777" w:rsidR="00DC00D4" w:rsidRPr="00A749A9" w:rsidRDefault="00DC00D4" w:rsidP="00A749A9">
            <w:pPr>
              <w:widowControl/>
            </w:pPr>
          </w:p>
        </w:tc>
      </w:tr>
      <w:tr w:rsidR="00DC00D4" w:rsidRPr="00A749A9" w14:paraId="1DD88A70" w14:textId="77777777" w:rsidTr="00C32C98">
        <w:trPr>
          <w:trHeight w:val="240"/>
          <w:jc w:val="center"/>
        </w:trPr>
        <w:tc>
          <w:tcPr>
            <w:tcW w:w="4876" w:type="dxa"/>
            <w:tcBorders>
              <w:top w:val="nil"/>
              <w:left w:val="nil"/>
              <w:bottom w:val="nil"/>
              <w:right w:val="nil"/>
            </w:tcBorders>
          </w:tcPr>
          <w:p w14:paraId="2EEF30F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936293B" w14:textId="77777777" w:rsidR="00DC00D4" w:rsidRPr="00A749A9" w:rsidRDefault="00DC00D4" w:rsidP="00A749A9">
            <w:pPr>
              <w:pStyle w:val="AmColumnHeading"/>
            </w:pPr>
            <w:r w:rsidRPr="00A749A9">
              <w:t>Tarkistus</w:t>
            </w:r>
          </w:p>
        </w:tc>
      </w:tr>
      <w:tr w:rsidR="00DC00D4" w:rsidRPr="00A749A9" w14:paraId="3B675AEE" w14:textId="77777777" w:rsidTr="00C32C98">
        <w:trPr>
          <w:jc w:val="center"/>
        </w:trPr>
        <w:tc>
          <w:tcPr>
            <w:tcW w:w="4876" w:type="dxa"/>
            <w:tcBorders>
              <w:top w:val="nil"/>
              <w:left w:val="nil"/>
              <w:bottom w:val="nil"/>
              <w:right w:val="nil"/>
            </w:tcBorders>
          </w:tcPr>
          <w:p w14:paraId="1743A18A" w14:textId="77777777" w:rsidR="00DC00D4" w:rsidRPr="00A749A9" w:rsidRDefault="00DC00D4" w:rsidP="00A749A9">
            <w:pPr>
              <w:pStyle w:val="Normal6a"/>
            </w:pPr>
          </w:p>
        </w:tc>
        <w:tc>
          <w:tcPr>
            <w:tcW w:w="4876" w:type="dxa"/>
            <w:tcBorders>
              <w:top w:val="nil"/>
              <w:left w:val="nil"/>
              <w:bottom w:val="nil"/>
              <w:right w:val="nil"/>
            </w:tcBorders>
          </w:tcPr>
          <w:p w14:paraId="1898DD1D" w14:textId="77777777" w:rsidR="00DC00D4" w:rsidRPr="00A749A9" w:rsidRDefault="00DC00D4" w:rsidP="00A749A9">
            <w:pPr>
              <w:pStyle w:val="Normal6a"/>
            </w:pPr>
            <w:r w:rsidRPr="00A749A9">
              <w:rPr>
                <w:b/>
                <w:i/>
              </w:rPr>
              <w:t>A b.</w:t>
            </w:r>
            <w:r w:rsidRPr="00A749A9">
              <w:tab/>
            </w:r>
            <w:r w:rsidRPr="00A749A9">
              <w:rPr>
                <w:b/>
                <w:i/>
              </w:rPr>
              <w:t>ottaa huomioon, että vuokrat nousivat EU:ssa vuoden 2025 toisella neljänneksellä 3,2 prosenttia ja asuntojen hinnat 5,4 prosenttia verrattuna samaan ajanjaksoon vuonna 2024, ja monissa jäsenvaltioissa koettiin hintojen jyrkkää nousua; ottaa huomioon, että vuokrat nousivat EU:ssa vuoden 2010 ja vuoden 2025 toisen neljänneksen välillä 28,8 prosenttia ja asuntojen hinnat 60,5 prosenttia;</w:t>
            </w:r>
          </w:p>
        </w:tc>
      </w:tr>
    </w:tbl>
    <w:p w14:paraId="07183B8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7B13097" w14:textId="77777777" w:rsidR="00DC00D4" w:rsidRPr="00A749A9" w:rsidRDefault="00DC00D4" w:rsidP="00A749A9">
      <w:pPr>
        <w:widowControl/>
      </w:pPr>
      <w:r w:rsidRPr="00A749A9">
        <w:rPr>
          <w:rStyle w:val="HideTWBExt"/>
        </w:rPr>
        <w:t>&lt;/Amend&gt;</w:t>
      </w:r>
    </w:p>
    <w:p w14:paraId="53D34B0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124</w:t>
      </w:r>
      <w:r w:rsidRPr="00A749A9">
        <w:rPr>
          <w:rStyle w:val="HideTWBExt"/>
          <w:b w:val="0"/>
        </w:rPr>
        <w:t>&lt;/NumAm&gt;</w:t>
      </w:r>
    </w:p>
    <w:p w14:paraId="6BF349E6" w14:textId="77777777" w:rsidR="00DC00D4" w:rsidRPr="00A749A9" w:rsidRDefault="00DC00D4" w:rsidP="00A749A9">
      <w:pPr>
        <w:pStyle w:val="NormalBold"/>
      </w:pPr>
      <w:r w:rsidRPr="00A749A9">
        <w:rPr>
          <w:rStyle w:val="HideTWBExt"/>
          <w:b w:val="0"/>
        </w:rPr>
        <w:t>&lt;RepeatBlock-By&gt;&lt;Members&gt;</w:t>
      </w:r>
      <w:r w:rsidRPr="00A749A9">
        <w:t>Sebastião Bugalho</w:t>
      </w:r>
      <w:r w:rsidRPr="00A749A9">
        <w:rPr>
          <w:rStyle w:val="HideTWBExt"/>
          <w:b w:val="0"/>
        </w:rPr>
        <w:t>&lt;/Members&gt;</w:t>
      </w:r>
    </w:p>
    <w:p w14:paraId="6F66F962" w14:textId="77777777" w:rsidR="00DC00D4" w:rsidRPr="00A749A9" w:rsidRDefault="00DC00D4" w:rsidP="00A749A9">
      <w:pPr>
        <w:pStyle w:val="NormalBold"/>
      </w:pPr>
      <w:r w:rsidRPr="00A749A9">
        <w:rPr>
          <w:rStyle w:val="HideTWBExt"/>
          <w:b w:val="0"/>
        </w:rPr>
        <w:t>&lt;/RepeatBlock-By&gt;</w:t>
      </w:r>
    </w:p>
    <w:p w14:paraId="5C7A161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2AF5DEE" w14:textId="77777777" w:rsidR="00DC00D4" w:rsidRPr="00A749A9" w:rsidRDefault="00DC00D4" w:rsidP="00A749A9">
      <w:pPr>
        <w:pStyle w:val="NormalBold"/>
      </w:pPr>
      <w:r w:rsidRPr="00A749A9">
        <w:rPr>
          <w:rStyle w:val="HideTWBExt"/>
          <w:b w:val="0"/>
        </w:rPr>
        <w:t>&lt;Article&gt;</w:t>
      </w:r>
      <w:r w:rsidRPr="00A749A9">
        <w:t>Johdanto-osan A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6F3E5C5" w14:textId="77777777" w:rsidTr="00C32C98">
        <w:trPr>
          <w:trHeight w:hRule="exact" w:val="240"/>
          <w:jc w:val="center"/>
        </w:trPr>
        <w:tc>
          <w:tcPr>
            <w:tcW w:w="9752" w:type="dxa"/>
            <w:gridSpan w:val="2"/>
            <w:tcBorders>
              <w:top w:val="nil"/>
              <w:left w:val="nil"/>
              <w:bottom w:val="nil"/>
              <w:right w:val="nil"/>
            </w:tcBorders>
          </w:tcPr>
          <w:p w14:paraId="2CB355EB" w14:textId="77777777" w:rsidR="00DC00D4" w:rsidRPr="00A749A9" w:rsidRDefault="00DC00D4" w:rsidP="00A749A9">
            <w:pPr>
              <w:widowControl/>
            </w:pPr>
          </w:p>
        </w:tc>
      </w:tr>
      <w:tr w:rsidR="00DC00D4" w:rsidRPr="00A749A9" w14:paraId="453124FF" w14:textId="77777777" w:rsidTr="00C32C98">
        <w:trPr>
          <w:trHeight w:val="240"/>
          <w:jc w:val="center"/>
        </w:trPr>
        <w:tc>
          <w:tcPr>
            <w:tcW w:w="4876" w:type="dxa"/>
            <w:tcBorders>
              <w:top w:val="nil"/>
              <w:left w:val="nil"/>
              <w:bottom w:val="nil"/>
              <w:right w:val="nil"/>
            </w:tcBorders>
          </w:tcPr>
          <w:p w14:paraId="05C2A8C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7D0ED6D" w14:textId="77777777" w:rsidR="00DC00D4" w:rsidRPr="00A749A9" w:rsidRDefault="00DC00D4" w:rsidP="00A749A9">
            <w:pPr>
              <w:pStyle w:val="AmColumnHeading"/>
            </w:pPr>
            <w:r w:rsidRPr="00A749A9">
              <w:t>Tarkistus</w:t>
            </w:r>
          </w:p>
        </w:tc>
      </w:tr>
      <w:tr w:rsidR="00DC00D4" w:rsidRPr="00A749A9" w14:paraId="0D0AF5E2" w14:textId="77777777" w:rsidTr="00C32C98">
        <w:trPr>
          <w:jc w:val="center"/>
        </w:trPr>
        <w:tc>
          <w:tcPr>
            <w:tcW w:w="4876" w:type="dxa"/>
            <w:tcBorders>
              <w:top w:val="nil"/>
              <w:left w:val="nil"/>
              <w:bottom w:val="nil"/>
              <w:right w:val="nil"/>
            </w:tcBorders>
          </w:tcPr>
          <w:p w14:paraId="09651F89" w14:textId="77777777" w:rsidR="00DC00D4" w:rsidRPr="00A749A9" w:rsidRDefault="00DC00D4" w:rsidP="00A749A9">
            <w:pPr>
              <w:pStyle w:val="Normal6a"/>
            </w:pPr>
          </w:p>
        </w:tc>
        <w:tc>
          <w:tcPr>
            <w:tcW w:w="4876" w:type="dxa"/>
            <w:tcBorders>
              <w:top w:val="nil"/>
              <w:left w:val="nil"/>
              <w:bottom w:val="nil"/>
              <w:right w:val="nil"/>
            </w:tcBorders>
          </w:tcPr>
          <w:p w14:paraId="07777688" w14:textId="77777777" w:rsidR="00DC00D4" w:rsidRPr="00A749A9" w:rsidRDefault="00DC00D4" w:rsidP="00A749A9">
            <w:pPr>
              <w:pStyle w:val="Normal6a"/>
            </w:pPr>
            <w:r w:rsidRPr="00A749A9">
              <w:rPr>
                <w:b/>
                <w:i/>
              </w:rPr>
              <w:t>A b.</w:t>
            </w:r>
            <w:r w:rsidRPr="00A749A9">
              <w:tab/>
            </w:r>
            <w:r w:rsidRPr="00A749A9">
              <w:rPr>
                <w:b/>
                <w:i/>
              </w:rPr>
              <w:t xml:space="preserve">katsoo, että oikeus asuntoon on vahvistettu ihmisoikeuksien yleismaailmallisessa julistuksessa, taloudellisia, sosiaalisia ja sivistyksellisiä oikeuksia koskevassa kansainvälisessä yleissopimuksessa, Euroopan neuvoston Euroopan sosiaalisessa peruskirjassa, jonka 27 jäsenvaltiota on allekirjoittanut, </w:t>
            </w:r>
            <w:r w:rsidRPr="00A749A9">
              <w:rPr>
                <w:b/>
                <w:i/>
              </w:rPr>
              <w:lastRenderedPageBreak/>
              <w:t>ja useiden jäsenvaltioiden perustuslaeissa;</w:t>
            </w:r>
          </w:p>
        </w:tc>
      </w:tr>
    </w:tbl>
    <w:p w14:paraId="78879499"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{PT}</w:t>
      </w:r>
      <w:r w:rsidRPr="00A749A9">
        <w:t>pt</w:t>
      </w:r>
      <w:r w:rsidRPr="00A749A9">
        <w:rPr>
          <w:rStyle w:val="HideTWBExt"/>
        </w:rPr>
        <w:t>&lt;/Original&gt;</w:t>
      </w:r>
    </w:p>
    <w:p w14:paraId="045CA5F3" w14:textId="77777777" w:rsidR="00DC00D4" w:rsidRPr="00A749A9" w:rsidRDefault="00DC00D4" w:rsidP="00A749A9">
      <w:pPr>
        <w:widowControl/>
      </w:pPr>
      <w:r w:rsidRPr="00A749A9">
        <w:rPr>
          <w:rStyle w:val="HideTWBExt"/>
        </w:rPr>
        <w:t>&lt;/Amend&gt;</w:t>
      </w:r>
    </w:p>
    <w:p w14:paraId="46C0052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125</w:t>
      </w:r>
      <w:r w:rsidRPr="00A749A9">
        <w:rPr>
          <w:rStyle w:val="HideTWBExt"/>
          <w:b w:val="0"/>
        </w:rPr>
        <w:t>&lt;/NumAm&gt;</w:t>
      </w:r>
    </w:p>
    <w:p w14:paraId="4F91FF6F"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2F01187F" w14:textId="77777777" w:rsidR="00DC00D4" w:rsidRPr="00A749A9" w:rsidRDefault="00DC00D4" w:rsidP="00A749A9">
      <w:pPr>
        <w:pStyle w:val="NormalBold"/>
      </w:pPr>
      <w:r w:rsidRPr="00A749A9">
        <w:rPr>
          <w:rStyle w:val="HideTWBExt"/>
          <w:b w:val="0"/>
        </w:rPr>
        <w:t>&lt;/RepeatBlock-By&gt;</w:t>
      </w:r>
    </w:p>
    <w:p w14:paraId="58158B7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D933695" w14:textId="77777777" w:rsidR="00DC00D4" w:rsidRPr="00A749A9" w:rsidRDefault="00DC00D4" w:rsidP="00A749A9">
      <w:pPr>
        <w:pStyle w:val="NormalBold"/>
      </w:pPr>
      <w:r w:rsidRPr="00A749A9">
        <w:rPr>
          <w:rStyle w:val="HideTWBExt"/>
          <w:b w:val="0"/>
        </w:rPr>
        <w:t>&lt;Article&gt;</w:t>
      </w:r>
      <w:r w:rsidRPr="00A749A9">
        <w:t>Johdanto-osan A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01DC626" w14:textId="77777777" w:rsidTr="00C32C98">
        <w:trPr>
          <w:trHeight w:hRule="exact" w:val="240"/>
          <w:jc w:val="center"/>
        </w:trPr>
        <w:tc>
          <w:tcPr>
            <w:tcW w:w="9752" w:type="dxa"/>
            <w:gridSpan w:val="2"/>
            <w:tcBorders>
              <w:top w:val="nil"/>
              <w:left w:val="nil"/>
              <w:bottom w:val="nil"/>
              <w:right w:val="nil"/>
            </w:tcBorders>
          </w:tcPr>
          <w:p w14:paraId="23A1C560" w14:textId="77777777" w:rsidR="00DC00D4" w:rsidRPr="00A749A9" w:rsidRDefault="00DC00D4" w:rsidP="00A749A9">
            <w:pPr>
              <w:widowControl/>
            </w:pPr>
          </w:p>
        </w:tc>
      </w:tr>
      <w:tr w:rsidR="00DC00D4" w:rsidRPr="00A749A9" w14:paraId="443293B2" w14:textId="77777777" w:rsidTr="00C32C98">
        <w:trPr>
          <w:trHeight w:val="240"/>
          <w:jc w:val="center"/>
        </w:trPr>
        <w:tc>
          <w:tcPr>
            <w:tcW w:w="4876" w:type="dxa"/>
            <w:tcBorders>
              <w:top w:val="nil"/>
              <w:left w:val="nil"/>
              <w:bottom w:val="nil"/>
              <w:right w:val="nil"/>
            </w:tcBorders>
          </w:tcPr>
          <w:p w14:paraId="6147643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ADC659B" w14:textId="77777777" w:rsidR="00DC00D4" w:rsidRPr="00A749A9" w:rsidRDefault="00DC00D4" w:rsidP="00A749A9">
            <w:pPr>
              <w:pStyle w:val="AmColumnHeading"/>
            </w:pPr>
            <w:r w:rsidRPr="00A749A9">
              <w:t>Tarkistus</w:t>
            </w:r>
          </w:p>
        </w:tc>
      </w:tr>
      <w:tr w:rsidR="00DC00D4" w:rsidRPr="00A749A9" w14:paraId="1AC3FF85" w14:textId="77777777" w:rsidTr="00C32C98">
        <w:trPr>
          <w:jc w:val="center"/>
        </w:trPr>
        <w:tc>
          <w:tcPr>
            <w:tcW w:w="4876" w:type="dxa"/>
            <w:tcBorders>
              <w:top w:val="nil"/>
              <w:left w:val="nil"/>
              <w:bottom w:val="nil"/>
              <w:right w:val="nil"/>
            </w:tcBorders>
          </w:tcPr>
          <w:p w14:paraId="6358E9D4" w14:textId="77777777" w:rsidR="00DC00D4" w:rsidRPr="00A749A9" w:rsidRDefault="00DC00D4" w:rsidP="00A749A9">
            <w:pPr>
              <w:pStyle w:val="Normal6a"/>
            </w:pPr>
          </w:p>
        </w:tc>
        <w:tc>
          <w:tcPr>
            <w:tcW w:w="4876" w:type="dxa"/>
            <w:tcBorders>
              <w:top w:val="nil"/>
              <w:left w:val="nil"/>
              <w:bottom w:val="nil"/>
              <w:right w:val="nil"/>
            </w:tcBorders>
          </w:tcPr>
          <w:p w14:paraId="650F65DF" w14:textId="77777777" w:rsidR="00DC00D4" w:rsidRPr="00A749A9" w:rsidRDefault="00DC00D4" w:rsidP="00A749A9">
            <w:pPr>
              <w:pStyle w:val="Normal6a"/>
            </w:pPr>
            <w:r w:rsidRPr="00A749A9">
              <w:rPr>
                <w:b/>
                <w:i/>
              </w:rPr>
              <w:t>A b.</w:t>
            </w:r>
            <w:r w:rsidRPr="00A749A9">
              <w:tab/>
            </w:r>
            <w:r w:rsidRPr="00A749A9">
              <w:rPr>
                <w:b/>
                <w:i/>
              </w:rPr>
              <w:t>ottaa huomioon, että vuoden 2024 tiedot osoittavat, että Euroopassa elää yli 1 200 000 ihmistä kadulla, yösuojissa tai asunnottomille tarkoitetuissa tilapäismajoituksissa; toteaa, että määrä on kasvanut tasaisesti vuodesta 2008;</w:t>
            </w:r>
          </w:p>
        </w:tc>
      </w:tr>
    </w:tbl>
    <w:p w14:paraId="6C2E4D2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753E2EF" w14:textId="77777777" w:rsidR="00DC00D4" w:rsidRPr="00A749A9" w:rsidRDefault="00DC00D4" w:rsidP="00A749A9">
      <w:pPr>
        <w:widowControl/>
      </w:pPr>
      <w:r w:rsidRPr="00A749A9">
        <w:rPr>
          <w:rStyle w:val="HideTWBExt"/>
        </w:rPr>
        <w:t>&lt;/Amend&gt;</w:t>
      </w:r>
    </w:p>
    <w:p w14:paraId="03EB7D2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126</w:t>
      </w:r>
      <w:r w:rsidRPr="00A749A9">
        <w:rPr>
          <w:rStyle w:val="HideTWBExt"/>
          <w:b w:val="0"/>
        </w:rPr>
        <w:t>&lt;/NumAm&gt;</w:t>
      </w:r>
    </w:p>
    <w:p w14:paraId="7C2E254C" w14:textId="77777777" w:rsidR="00DC00D4" w:rsidRPr="00A749A9" w:rsidRDefault="00DC00D4" w:rsidP="00A749A9">
      <w:pPr>
        <w:pStyle w:val="NormalBold"/>
      </w:pPr>
      <w:r w:rsidRPr="00A749A9">
        <w:rPr>
          <w:rStyle w:val="HideTWBExt"/>
          <w:b w:val="0"/>
        </w:rPr>
        <w:t>&lt;RepeatBlock-By&gt;&lt;Members&gt;</w:t>
      </w:r>
      <w:r w:rsidRPr="00A749A9">
        <w:t>Maria Zacharia</w:t>
      </w:r>
      <w:r w:rsidRPr="00A749A9">
        <w:rPr>
          <w:rStyle w:val="HideTWBExt"/>
          <w:b w:val="0"/>
        </w:rPr>
        <w:t>&lt;/Members&gt;</w:t>
      </w:r>
    </w:p>
    <w:p w14:paraId="1159E1C7" w14:textId="77777777" w:rsidR="00DC00D4" w:rsidRPr="00A749A9" w:rsidRDefault="00DC00D4" w:rsidP="00A749A9">
      <w:pPr>
        <w:pStyle w:val="NormalBold"/>
      </w:pPr>
      <w:r w:rsidRPr="00A749A9">
        <w:rPr>
          <w:rStyle w:val="HideTWBExt"/>
          <w:b w:val="0"/>
        </w:rPr>
        <w:t>&lt;/RepeatBlock-By&gt;</w:t>
      </w:r>
    </w:p>
    <w:p w14:paraId="40374AD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43FC346" w14:textId="77777777" w:rsidR="00DC00D4" w:rsidRPr="00A749A9" w:rsidRDefault="00DC00D4" w:rsidP="00A749A9">
      <w:pPr>
        <w:pStyle w:val="NormalBold"/>
      </w:pPr>
      <w:r w:rsidRPr="00A749A9">
        <w:rPr>
          <w:rStyle w:val="HideTWBExt"/>
          <w:b w:val="0"/>
        </w:rPr>
        <w:t>&lt;Article&gt;</w:t>
      </w:r>
      <w:r w:rsidRPr="00A749A9">
        <w:t>Johdanto-osan A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BFC4758" w14:textId="77777777" w:rsidTr="00C32C98">
        <w:trPr>
          <w:trHeight w:hRule="exact" w:val="240"/>
          <w:jc w:val="center"/>
        </w:trPr>
        <w:tc>
          <w:tcPr>
            <w:tcW w:w="9752" w:type="dxa"/>
            <w:gridSpan w:val="2"/>
            <w:tcBorders>
              <w:top w:val="nil"/>
              <w:left w:val="nil"/>
              <w:bottom w:val="nil"/>
              <w:right w:val="nil"/>
            </w:tcBorders>
          </w:tcPr>
          <w:p w14:paraId="3D3316BE" w14:textId="77777777" w:rsidR="00DC00D4" w:rsidRPr="00A749A9" w:rsidRDefault="00DC00D4" w:rsidP="00A749A9">
            <w:pPr>
              <w:widowControl/>
            </w:pPr>
          </w:p>
        </w:tc>
      </w:tr>
      <w:tr w:rsidR="00DC00D4" w:rsidRPr="00A749A9" w14:paraId="70958E09" w14:textId="77777777" w:rsidTr="00C32C98">
        <w:trPr>
          <w:trHeight w:val="240"/>
          <w:jc w:val="center"/>
        </w:trPr>
        <w:tc>
          <w:tcPr>
            <w:tcW w:w="4876" w:type="dxa"/>
            <w:tcBorders>
              <w:top w:val="nil"/>
              <w:left w:val="nil"/>
              <w:bottom w:val="nil"/>
              <w:right w:val="nil"/>
            </w:tcBorders>
          </w:tcPr>
          <w:p w14:paraId="4849F06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797AB5A" w14:textId="77777777" w:rsidR="00DC00D4" w:rsidRPr="00A749A9" w:rsidRDefault="00DC00D4" w:rsidP="00A749A9">
            <w:pPr>
              <w:pStyle w:val="AmColumnHeading"/>
            </w:pPr>
            <w:r w:rsidRPr="00A749A9">
              <w:t>Tarkistus</w:t>
            </w:r>
          </w:p>
        </w:tc>
      </w:tr>
      <w:tr w:rsidR="00DC00D4" w:rsidRPr="00A749A9" w14:paraId="4F53E173" w14:textId="77777777" w:rsidTr="00C32C98">
        <w:trPr>
          <w:jc w:val="center"/>
        </w:trPr>
        <w:tc>
          <w:tcPr>
            <w:tcW w:w="4876" w:type="dxa"/>
            <w:tcBorders>
              <w:top w:val="nil"/>
              <w:left w:val="nil"/>
              <w:bottom w:val="nil"/>
              <w:right w:val="nil"/>
            </w:tcBorders>
          </w:tcPr>
          <w:p w14:paraId="3476D027" w14:textId="77777777" w:rsidR="00DC00D4" w:rsidRPr="00A749A9" w:rsidRDefault="00DC00D4" w:rsidP="00A749A9">
            <w:pPr>
              <w:pStyle w:val="Normal6a"/>
            </w:pPr>
          </w:p>
        </w:tc>
        <w:tc>
          <w:tcPr>
            <w:tcW w:w="4876" w:type="dxa"/>
            <w:tcBorders>
              <w:top w:val="nil"/>
              <w:left w:val="nil"/>
              <w:bottom w:val="nil"/>
              <w:right w:val="nil"/>
            </w:tcBorders>
          </w:tcPr>
          <w:p w14:paraId="4D1C3CC3" w14:textId="77777777" w:rsidR="00DC00D4" w:rsidRPr="00A749A9" w:rsidRDefault="00DC00D4" w:rsidP="00A749A9">
            <w:pPr>
              <w:pStyle w:val="Normal6a"/>
            </w:pPr>
            <w:r w:rsidRPr="00A749A9">
              <w:rPr>
                <w:b/>
                <w:i/>
              </w:rPr>
              <w:t>A b.</w:t>
            </w:r>
            <w:r w:rsidRPr="00A749A9">
              <w:tab/>
            </w:r>
            <w:r w:rsidRPr="00A749A9">
              <w:rPr>
                <w:b/>
                <w:i/>
              </w:rPr>
              <w:t>katsoo, että kunnollisen ja kohtuuhintaisen asunnon saanti on sosiaalinen perusoikeus sekä ihmisarvon, yhteiskunnallisen vakauden ja sosiaalisen yhteenkuuluvuuden välttämätön edellytys;</w:t>
            </w:r>
          </w:p>
        </w:tc>
      </w:tr>
    </w:tbl>
    <w:p w14:paraId="5FFCE61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{EL}</w:t>
      </w:r>
      <w:r w:rsidRPr="00A749A9">
        <w:t>el</w:t>
      </w:r>
      <w:r w:rsidRPr="00A749A9">
        <w:rPr>
          <w:rStyle w:val="HideTWBExt"/>
        </w:rPr>
        <w:t>&lt;/Original&gt;</w:t>
      </w:r>
    </w:p>
    <w:p w14:paraId="04142773" w14:textId="77777777" w:rsidR="00DC00D4" w:rsidRPr="00A749A9" w:rsidRDefault="00DC00D4" w:rsidP="00A749A9">
      <w:pPr>
        <w:widowControl/>
      </w:pPr>
      <w:r w:rsidRPr="00A749A9">
        <w:rPr>
          <w:rStyle w:val="HideTWBExt"/>
        </w:rPr>
        <w:t>&lt;/Amend&gt;</w:t>
      </w:r>
    </w:p>
    <w:p w14:paraId="0C72ADA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127</w:t>
      </w:r>
      <w:r w:rsidRPr="00A749A9">
        <w:rPr>
          <w:rStyle w:val="HideTWBExt"/>
          <w:b w:val="0"/>
        </w:rPr>
        <w:t>&lt;/NumAm&gt;</w:t>
      </w:r>
    </w:p>
    <w:p w14:paraId="267BA360"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03761F4" w14:textId="77777777" w:rsidR="00DC00D4" w:rsidRPr="00A749A9" w:rsidRDefault="00DC00D4" w:rsidP="00A749A9">
      <w:pPr>
        <w:pStyle w:val="NormalBold"/>
      </w:pPr>
      <w:r w:rsidRPr="00A749A9">
        <w:rPr>
          <w:rStyle w:val="HideTWBExt"/>
          <w:b w:val="0"/>
        </w:rPr>
        <w:t>&lt;/RepeatBlock-By&gt;</w:t>
      </w:r>
    </w:p>
    <w:p w14:paraId="17B5C3CE" w14:textId="77777777" w:rsidR="00DC00D4" w:rsidRPr="00A749A9" w:rsidRDefault="00DC00D4" w:rsidP="00A749A9">
      <w:pPr>
        <w:pStyle w:val="NormalBold"/>
      </w:pPr>
      <w:r w:rsidRPr="00A749A9">
        <w:rPr>
          <w:rStyle w:val="HideTWBExt"/>
          <w:b w:val="0"/>
        </w:rPr>
        <w:lastRenderedPageBreak/>
        <w:t>&lt;DocAmend&gt;</w:t>
      </w:r>
      <w:r w:rsidRPr="00A749A9">
        <w:t>Päätöslauselmaesitys</w:t>
      </w:r>
      <w:r w:rsidRPr="00A749A9">
        <w:rPr>
          <w:rStyle w:val="HideTWBExt"/>
          <w:b w:val="0"/>
        </w:rPr>
        <w:t>&lt;/DocAmend&gt;</w:t>
      </w:r>
    </w:p>
    <w:p w14:paraId="33257A8C" w14:textId="77777777" w:rsidR="00DC00D4" w:rsidRPr="00A749A9" w:rsidRDefault="00DC00D4" w:rsidP="00A749A9">
      <w:pPr>
        <w:pStyle w:val="NormalBold"/>
      </w:pPr>
      <w:r w:rsidRPr="00A749A9">
        <w:rPr>
          <w:rStyle w:val="HideTWBExt"/>
          <w:b w:val="0"/>
        </w:rPr>
        <w:t>&lt;Article&gt;</w:t>
      </w:r>
      <w:r w:rsidRPr="00A749A9">
        <w:t>Johdanto-osan A c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2E76F8A" w14:textId="77777777" w:rsidTr="00C32C98">
        <w:trPr>
          <w:trHeight w:hRule="exact" w:val="240"/>
          <w:jc w:val="center"/>
        </w:trPr>
        <w:tc>
          <w:tcPr>
            <w:tcW w:w="9752" w:type="dxa"/>
            <w:gridSpan w:val="2"/>
            <w:tcBorders>
              <w:top w:val="nil"/>
              <w:left w:val="nil"/>
              <w:bottom w:val="nil"/>
              <w:right w:val="nil"/>
            </w:tcBorders>
          </w:tcPr>
          <w:p w14:paraId="3FDB15FD" w14:textId="77777777" w:rsidR="00DC00D4" w:rsidRPr="00A749A9" w:rsidRDefault="00DC00D4" w:rsidP="00A749A9">
            <w:pPr>
              <w:widowControl/>
            </w:pPr>
          </w:p>
        </w:tc>
      </w:tr>
      <w:tr w:rsidR="00DC00D4" w:rsidRPr="00A749A9" w14:paraId="2095508D" w14:textId="77777777" w:rsidTr="00C32C98">
        <w:trPr>
          <w:trHeight w:val="240"/>
          <w:jc w:val="center"/>
        </w:trPr>
        <w:tc>
          <w:tcPr>
            <w:tcW w:w="4876" w:type="dxa"/>
            <w:tcBorders>
              <w:top w:val="nil"/>
              <w:left w:val="nil"/>
              <w:bottom w:val="nil"/>
              <w:right w:val="nil"/>
            </w:tcBorders>
          </w:tcPr>
          <w:p w14:paraId="13AED8C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5BFF7E1" w14:textId="77777777" w:rsidR="00DC00D4" w:rsidRPr="00A749A9" w:rsidRDefault="00DC00D4" w:rsidP="00A749A9">
            <w:pPr>
              <w:pStyle w:val="AmColumnHeading"/>
            </w:pPr>
            <w:r w:rsidRPr="00A749A9">
              <w:t>Tarkistus</w:t>
            </w:r>
          </w:p>
        </w:tc>
      </w:tr>
      <w:tr w:rsidR="00DC00D4" w:rsidRPr="00A749A9" w14:paraId="59B3F53C" w14:textId="77777777" w:rsidTr="00C32C98">
        <w:trPr>
          <w:jc w:val="center"/>
        </w:trPr>
        <w:tc>
          <w:tcPr>
            <w:tcW w:w="4876" w:type="dxa"/>
            <w:tcBorders>
              <w:top w:val="nil"/>
              <w:left w:val="nil"/>
              <w:bottom w:val="nil"/>
              <w:right w:val="nil"/>
            </w:tcBorders>
          </w:tcPr>
          <w:p w14:paraId="1B3FF496" w14:textId="77777777" w:rsidR="00DC00D4" w:rsidRPr="00A749A9" w:rsidRDefault="00DC00D4" w:rsidP="00A749A9">
            <w:pPr>
              <w:pStyle w:val="Normal6a"/>
            </w:pPr>
          </w:p>
        </w:tc>
        <w:tc>
          <w:tcPr>
            <w:tcW w:w="4876" w:type="dxa"/>
            <w:tcBorders>
              <w:top w:val="nil"/>
              <w:left w:val="nil"/>
              <w:bottom w:val="nil"/>
              <w:right w:val="nil"/>
            </w:tcBorders>
          </w:tcPr>
          <w:p w14:paraId="7F96DD47" w14:textId="77777777" w:rsidR="00DC00D4" w:rsidRPr="00A749A9" w:rsidRDefault="00DC00D4" w:rsidP="00A749A9">
            <w:pPr>
              <w:pStyle w:val="Normal6a"/>
            </w:pPr>
            <w:r w:rsidRPr="00A749A9">
              <w:rPr>
                <w:b/>
                <w:i/>
              </w:rPr>
              <w:t>A c.</w:t>
            </w:r>
            <w:r w:rsidRPr="00A749A9">
              <w:tab/>
            </w:r>
            <w:r w:rsidRPr="00A749A9">
              <w:rPr>
                <w:b/>
                <w:i/>
              </w:rPr>
              <w:t>ottaa huomioon, että 10,6 prosenttia EU:n kaupunkiväestöstä kärsii kohtuuttomasta asumismenorasitteesta, mikä tarkoittaa, että asumiskustannusten kokonaismäärä on yli 40 prosenttia käytettävissä olevista tuloista; ottaa huomioon, että noin 1,3 miljoonaa ihmistä EU:ssa on kodittomia ja nukkuu kadulla tai hätämajoituksessa jokaisena yönä ja lähes 400 000 heistä on lapsia; ottaa huomioon, että energiaköyhyys vaikuttaa 47,5 miljoonaan eurooppalaiseen, joista 23,7 miljoonaa on työelämässä, mikä on yli 50 prosentin eli 16 miljoonan ihmistä enemmän kuin vuonna 2019;</w:t>
            </w:r>
          </w:p>
        </w:tc>
      </w:tr>
    </w:tbl>
    <w:p w14:paraId="67D3F62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99743EF" w14:textId="77777777" w:rsidR="00DC00D4" w:rsidRPr="00A749A9" w:rsidRDefault="00DC00D4" w:rsidP="00A749A9">
      <w:pPr>
        <w:widowControl/>
      </w:pPr>
      <w:r w:rsidRPr="00A749A9">
        <w:rPr>
          <w:rStyle w:val="HideTWBExt"/>
        </w:rPr>
        <w:t>&lt;/Amend&gt;</w:t>
      </w:r>
    </w:p>
    <w:p w14:paraId="1657BD2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128</w:t>
      </w:r>
      <w:r w:rsidRPr="00A749A9">
        <w:rPr>
          <w:rStyle w:val="HideTWBExt"/>
          <w:b w:val="0"/>
        </w:rPr>
        <w:t>&lt;/NumAm&gt;</w:t>
      </w:r>
    </w:p>
    <w:p w14:paraId="3F017496"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35E28765" w14:textId="77777777" w:rsidR="00DC00D4" w:rsidRPr="00A749A9" w:rsidRDefault="00DC00D4" w:rsidP="00A749A9">
      <w:pPr>
        <w:pStyle w:val="NormalBold"/>
      </w:pPr>
      <w:r w:rsidRPr="00A749A9">
        <w:rPr>
          <w:rStyle w:val="HideTWBExt"/>
          <w:b w:val="0"/>
        </w:rPr>
        <w:t>&lt;/RepeatBlock-By&gt;</w:t>
      </w:r>
    </w:p>
    <w:p w14:paraId="4E70EC8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D2FECA2" w14:textId="77777777" w:rsidR="00DC00D4" w:rsidRPr="00A749A9" w:rsidRDefault="00DC00D4" w:rsidP="00A749A9">
      <w:pPr>
        <w:pStyle w:val="NormalBold"/>
      </w:pPr>
      <w:r w:rsidRPr="00A749A9">
        <w:rPr>
          <w:rStyle w:val="HideTWBExt"/>
          <w:b w:val="0"/>
        </w:rPr>
        <w:t>&lt;Article&gt;</w:t>
      </w:r>
      <w:r w:rsidRPr="00A749A9">
        <w:t>Johdanto-osan A c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E0BD843" w14:textId="77777777" w:rsidTr="00C32C98">
        <w:trPr>
          <w:trHeight w:hRule="exact" w:val="240"/>
          <w:jc w:val="center"/>
        </w:trPr>
        <w:tc>
          <w:tcPr>
            <w:tcW w:w="9752" w:type="dxa"/>
            <w:gridSpan w:val="2"/>
            <w:tcBorders>
              <w:top w:val="nil"/>
              <w:left w:val="nil"/>
              <w:bottom w:val="nil"/>
              <w:right w:val="nil"/>
            </w:tcBorders>
          </w:tcPr>
          <w:p w14:paraId="1295F605" w14:textId="77777777" w:rsidR="00DC00D4" w:rsidRPr="00A749A9" w:rsidRDefault="00DC00D4" w:rsidP="00A749A9">
            <w:pPr>
              <w:widowControl/>
            </w:pPr>
          </w:p>
        </w:tc>
      </w:tr>
      <w:tr w:rsidR="00DC00D4" w:rsidRPr="00A749A9" w14:paraId="5F750CEC" w14:textId="77777777" w:rsidTr="00C32C98">
        <w:trPr>
          <w:trHeight w:val="240"/>
          <w:jc w:val="center"/>
        </w:trPr>
        <w:tc>
          <w:tcPr>
            <w:tcW w:w="4876" w:type="dxa"/>
            <w:tcBorders>
              <w:top w:val="nil"/>
              <w:left w:val="nil"/>
              <w:bottom w:val="nil"/>
              <w:right w:val="nil"/>
            </w:tcBorders>
          </w:tcPr>
          <w:p w14:paraId="47744FE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429B797" w14:textId="77777777" w:rsidR="00DC00D4" w:rsidRPr="00A749A9" w:rsidRDefault="00DC00D4" w:rsidP="00A749A9">
            <w:pPr>
              <w:pStyle w:val="AmColumnHeading"/>
            </w:pPr>
            <w:r w:rsidRPr="00A749A9">
              <w:t>Tarkistus</w:t>
            </w:r>
          </w:p>
        </w:tc>
      </w:tr>
      <w:tr w:rsidR="00DC00D4" w:rsidRPr="00A749A9" w14:paraId="6B8836EF" w14:textId="77777777" w:rsidTr="00C32C98">
        <w:trPr>
          <w:jc w:val="center"/>
        </w:trPr>
        <w:tc>
          <w:tcPr>
            <w:tcW w:w="4876" w:type="dxa"/>
            <w:tcBorders>
              <w:top w:val="nil"/>
              <w:left w:val="nil"/>
              <w:bottom w:val="nil"/>
              <w:right w:val="nil"/>
            </w:tcBorders>
          </w:tcPr>
          <w:p w14:paraId="287D973F" w14:textId="77777777" w:rsidR="00DC00D4" w:rsidRPr="00A749A9" w:rsidRDefault="00DC00D4" w:rsidP="00A749A9">
            <w:pPr>
              <w:pStyle w:val="Normal6a"/>
            </w:pPr>
          </w:p>
        </w:tc>
        <w:tc>
          <w:tcPr>
            <w:tcW w:w="4876" w:type="dxa"/>
            <w:tcBorders>
              <w:top w:val="nil"/>
              <w:left w:val="nil"/>
              <w:bottom w:val="nil"/>
              <w:right w:val="nil"/>
            </w:tcBorders>
          </w:tcPr>
          <w:p w14:paraId="752019BC" w14:textId="77777777" w:rsidR="00DC00D4" w:rsidRPr="00A749A9" w:rsidRDefault="00DC00D4" w:rsidP="00A749A9">
            <w:pPr>
              <w:pStyle w:val="Normal6a"/>
            </w:pPr>
            <w:r w:rsidRPr="00A749A9">
              <w:rPr>
                <w:b/>
                <w:i/>
              </w:rPr>
              <w:t>A c.</w:t>
            </w:r>
            <w:r w:rsidRPr="00A749A9">
              <w:tab/>
            </w:r>
            <w:r w:rsidRPr="00A749A9">
              <w:rPr>
                <w:b/>
                <w:i/>
              </w:rPr>
              <w:t>ottaa huomioon, että 400 000 lasta koki asunnottomuutta vuonna 2024; katsoo, että kodittomien lasten olisi oltava keskeisessä asemassa komission tulevassa ensimmäisessä kohtuuhintaista asumista koskevassa eurooppalaisessa suunnitelmassa;</w:t>
            </w:r>
          </w:p>
        </w:tc>
      </w:tr>
    </w:tbl>
    <w:p w14:paraId="63B04F8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DE8E79A" w14:textId="77777777" w:rsidR="00DC00D4" w:rsidRPr="00A749A9" w:rsidRDefault="00DC00D4" w:rsidP="00A749A9">
      <w:pPr>
        <w:widowControl/>
      </w:pPr>
      <w:r w:rsidRPr="00A749A9">
        <w:rPr>
          <w:rStyle w:val="HideTWBExt"/>
        </w:rPr>
        <w:t>&lt;/Amend&gt;</w:t>
      </w:r>
    </w:p>
    <w:p w14:paraId="3031006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129</w:t>
      </w:r>
      <w:r w:rsidRPr="00A749A9">
        <w:rPr>
          <w:rStyle w:val="HideTWBExt"/>
          <w:b w:val="0"/>
        </w:rPr>
        <w:t>&lt;/NumAm&gt;</w:t>
      </w:r>
    </w:p>
    <w:p w14:paraId="62E90A17" w14:textId="77777777" w:rsidR="00DC00D4" w:rsidRPr="00A749A9" w:rsidRDefault="00DC00D4" w:rsidP="00A749A9">
      <w:pPr>
        <w:pStyle w:val="NormalBold"/>
      </w:pPr>
      <w:r w:rsidRPr="00A749A9">
        <w:rPr>
          <w:rStyle w:val="HideTWBExt"/>
          <w:b w:val="0"/>
        </w:rPr>
        <w:lastRenderedPageBreak/>
        <w:t>&lt;RepeatBlock-By&gt;&lt;Members&gt;</w:t>
      </w:r>
      <w:r w:rsidRPr="00A749A9">
        <w:t>Maria Ohisalo, Vicent Marzà Ibáñez, Marie Toussaint, Gordan Bosanac</w:t>
      </w:r>
      <w:r w:rsidRPr="00A749A9">
        <w:rPr>
          <w:rStyle w:val="HideTWBExt"/>
          <w:b w:val="0"/>
        </w:rPr>
        <w:t>&lt;/Members&gt;</w:t>
      </w:r>
    </w:p>
    <w:p w14:paraId="213507AC" w14:textId="77777777" w:rsidR="00DC00D4" w:rsidRPr="00A749A9" w:rsidRDefault="00DC00D4" w:rsidP="00A749A9">
      <w:pPr>
        <w:pStyle w:val="NormalBold"/>
      </w:pPr>
      <w:r w:rsidRPr="00A749A9">
        <w:rPr>
          <w:rStyle w:val="HideTWBExt"/>
          <w:b w:val="0"/>
        </w:rPr>
        <w:t>&lt;/RepeatBlock-By&gt;</w:t>
      </w:r>
    </w:p>
    <w:p w14:paraId="0A7419D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3111EF6" w14:textId="77777777" w:rsidR="00DC00D4" w:rsidRPr="00A749A9" w:rsidRDefault="00DC00D4" w:rsidP="00A749A9">
      <w:pPr>
        <w:pStyle w:val="NormalBold"/>
      </w:pPr>
      <w:r w:rsidRPr="00A749A9">
        <w:rPr>
          <w:rStyle w:val="HideTWBExt"/>
          <w:b w:val="0"/>
        </w:rPr>
        <w:t>&lt;Article&gt;</w:t>
      </w:r>
      <w:r w:rsidRPr="00A749A9">
        <w:t>Johdanto-osan A d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53EECFA" w14:textId="77777777" w:rsidTr="00C32C98">
        <w:trPr>
          <w:trHeight w:hRule="exact" w:val="240"/>
          <w:jc w:val="center"/>
        </w:trPr>
        <w:tc>
          <w:tcPr>
            <w:tcW w:w="9752" w:type="dxa"/>
            <w:gridSpan w:val="2"/>
            <w:tcBorders>
              <w:top w:val="nil"/>
              <w:left w:val="nil"/>
              <w:bottom w:val="nil"/>
              <w:right w:val="nil"/>
            </w:tcBorders>
          </w:tcPr>
          <w:p w14:paraId="62DD7784" w14:textId="77777777" w:rsidR="00DC00D4" w:rsidRPr="00A749A9" w:rsidRDefault="00DC00D4" w:rsidP="00A749A9">
            <w:pPr>
              <w:widowControl/>
            </w:pPr>
          </w:p>
        </w:tc>
      </w:tr>
      <w:tr w:rsidR="00DC00D4" w:rsidRPr="00A749A9" w14:paraId="349ACF5D" w14:textId="77777777" w:rsidTr="00C32C98">
        <w:trPr>
          <w:trHeight w:val="240"/>
          <w:jc w:val="center"/>
        </w:trPr>
        <w:tc>
          <w:tcPr>
            <w:tcW w:w="4876" w:type="dxa"/>
            <w:tcBorders>
              <w:top w:val="nil"/>
              <w:left w:val="nil"/>
              <w:bottom w:val="nil"/>
              <w:right w:val="nil"/>
            </w:tcBorders>
          </w:tcPr>
          <w:p w14:paraId="3A160D7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B101FA4" w14:textId="77777777" w:rsidR="00DC00D4" w:rsidRPr="00A749A9" w:rsidRDefault="00DC00D4" w:rsidP="00A749A9">
            <w:pPr>
              <w:pStyle w:val="AmColumnHeading"/>
            </w:pPr>
            <w:r w:rsidRPr="00A749A9">
              <w:t>Tarkistus</w:t>
            </w:r>
          </w:p>
        </w:tc>
      </w:tr>
      <w:tr w:rsidR="00DC00D4" w:rsidRPr="00A749A9" w14:paraId="7554A96E" w14:textId="77777777" w:rsidTr="00C32C98">
        <w:trPr>
          <w:jc w:val="center"/>
        </w:trPr>
        <w:tc>
          <w:tcPr>
            <w:tcW w:w="4876" w:type="dxa"/>
            <w:tcBorders>
              <w:top w:val="nil"/>
              <w:left w:val="nil"/>
              <w:bottom w:val="nil"/>
              <w:right w:val="nil"/>
            </w:tcBorders>
          </w:tcPr>
          <w:p w14:paraId="3211F522" w14:textId="77777777" w:rsidR="00DC00D4" w:rsidRPr="00A749A9" w:rsidRDefault="00DC00D4" w:rsidP="00A749A9">
            <w:pPr>
              <w:pStyle w:val="Normal6a"/>
            </w:pPr>
          </w:p>
        </w:tc>
        <w:tc>
          <w:tcPr>
            <w:tcW w:w="4876" w:type="dxa"/>
            <w:tcBorders>
              <w:top w:val="nil"/>
              <w:left w:val="nil"/>
              <w:bottom w:val="nil"/>
              <w:right w:val="nil"/>
            </w:tcBorders>
          </w:tcPr>
          <w:p w14:paraId="75F5E4BA" w14:textId="77777777" w:rsidR="00DC00D4" w:rsidRPr="00A749A9" w:rsidRDefault="00DC00D4" w:rsidP="00A749A9">
            <w:pPr>
              <w:pStyle w:val="Normal6a"/>
            </w:pPr>
            <w:r w:rsidRPr="00A749A9">
              <w:rPr>
                <w:b/>
                <w:i/>
              </w:rPr>
              <w:t>A d.</w:t>
            </w:r>
            <w:r w:rsidRPr="00A749A9">
              <w:tab/>
            </w:r>
            <w:r w:rsidRPr="00A749A9">
              <w:rPr>
                <w:b/>
                <w:i/>
              </w:rPr>
              <w:t>ottaa huomioon, että 19,5 prosenttia EU:n asunnoista oli tyhjillään eli joko vapaita tai toissijaisia vuonna 2021; ottaa huomioon, että tämä merkitsee 23 prosentin lisäystä vuoteen 2011 verrattuna;</w:t>
            </w:r>
          </w:p>
        </w:tc>
      </w:tr>
    </w:tbl>
    <w:p w14:paraId="4BF4D68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AD6AC5F" w14:textId="77777777" w:rsidR="00DC00D4" w:rsidRPr="00A749A9" w:rsidRDefault="00DC00D4" w:rsidP="00A749A9">
      <w:pPr>
        <w:widowControl/>
      </w:pPr>
      <w:r w:rsidRPr="00A749A9">
        <w:rPr>
          <w:rStyle w:val="HideTWBExt"/>
        </w:rPr>
        <w:t>&lt;/Amend&gt;</w:t>
      </w:r>
    </w:p>
    <w:p w14:paraId="27ADC2C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130</w:t>
      </w:r>
      <w:r w:rsidRPr="00A749A9">
        <w:rPr>
          <w:rStyle w:val="HideTWBExt"/>
          <w:b w:val="0"/>
        </w:rPr>
        <w:t>&lt;/NumAm&gt;</w:t>
      </w:r>
    </w:p>
    <w:p w14:paraId="50160CCE"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 Johan Danielsson</w:t>
      </w:r>
      <w:r w:rsidRPr="00A749A9">
        <w:rPr>
          <w:rStyle w:val="HideTWBExt"/>
          <w:b w:val="0"/>
        </w:rPr>
        <w:t>&lt;/Members&gt;</w:t>
      </w:r>
    </w:p>
    <w:p w14:paraId="78F623BB" w14:textId="77777777" w:rsidR="00DC00D4" w:rsidRPr="00A749A9" w:rsidRDefault="00DC00D4" w:rsidP="00A749A9">
      <w:pPr>
        <w:pStyle w:val="NormalBold"/>
      </w:pPr>
      <w:r w:rsidRPr="00A749A9">
        <w:rPr>
          <w:rStyle w:val="HideTWBExt"/>
          <w:b w:val="0"/>
        </w:rPr>
        <w:t>&lt;/RepeatBlock-By&gt;</w:t>
      </w:r>
    </w:p>
    <w:p w14:paraId="15C5C88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FAAA5CD"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A3C4DFF" w14:textId="77777777" w:rsidTr="00C32C98">
        <w:trPr>
          <w:trHeight w:hRule="exact" w:val="240"/>
          <w:jc w:val="center"/>
        </w:trPr>
        <w:tc>
          <w:tcPr>
            <w:tcW w:w="9752" w:type="dxa"/>
            <w:gridSpan w:val="2"/>
            <w:tcBorders>
              <w:top w:val="nil"/>
              <w:left w:val="nil"/>
              <w:bottom w:val="nil"/>
              <w:right w:val="nil"/>
            </w:tcBorders>
          </w:tcPr>
          <w:p w14:paraId="30A7A39B" w14:textId="77777777" w:rsidR="00DC00D4" w:rsidRPr="00A749A9" w:rsidRDefault="00DC00D4" w:rsidP="00A749A9">
            <w:pPr>
              <w:widowControl/>
            </w:pPr>
          </w:p>
        </w:tc>
      </w:tr>
      <w:tr w:rsidR="00DC00D4" w:rsidRPr="00A749A9" w14:paraId="79B64B0B" w14:textId="77777777" w:rsidTr="00C32C98">
        <w:trPr>
          <w:trHeight w:val="240"/>
          <w:jc w:val="center"/>
        </w:trPr>
        <w:tc>
          <w:tcPr>
            <w:tcW w:w="4876" w:type="dxa"/>
            <w:tcBorders>
              <w:top w:val="nil"/>
              <w:left w:val="nil"/>
              <w:bottom w:val="nil"/>
              <w:right w:val="nil"/>
            </w:tcBorders>
          </w:tcPr>
          <w:p w14:paraId="6688FD8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074538E" w14:textId="77777777" w:rsidR="00DC00D4" w:rsidRPr="00A749A9" w:rsidRDefault="00DC00D4" w:rsidP="00A749A9">
            <w:pPr>
              <w:pStyle w:val="AmColumnHeading"/>
            </w:pPr>
            <w:r w:rsidRPr="00A749A9">
              <w:t>Tarkistus</w:t>
            </w:r>
          </w:p>
        </w:tc>
      </w:tr>
      <w:tr w:rsidR="00DC00D4" w:rsidRPr="00A749A9" w14:paraId="609AA4B2" w14:textId="77777777" w:rsidTr="00C32C98">
        <w:trPr>
          <w:jc w:val="center"/>
        </w:trPr>
        <w:tc>
          <w:tcPr>
            <w:tcW w:w="4876" w:type="dxa"/>
            <w:tcBorders>
              <w:top w:val="nil"/>
              <w:left w:val="nil"/>
              <w:bottom w:val="nil"/>
              <w:right w:val="nil"/>
            </w:tcBorders>
          </w:tcPr>
          <w:p w14:paraId="6169EABE" w14:textId="77777777" w:rsidR="00DC00D4" w:rsidRPr="00A749A9" w:rsidRDefault="00DC00D4" w:rsidP="00A749A9">
            <w:pPr>
              <w:pStyle w:val="Normal6a"/>
            </w:pPr>
            <w:r w:rsidRPr="00A749A9">
              <w:t>B.</w:t>
            </w:r>
            <w:r w:rsidRPr="00A749A9">
              <w:tab/>
              <w:t xml:space="preserve">ottaa huomioon, että </w:t>
            </w:r>
            <w:r w:rsidRPr="00A749A9">
              <w:rPr>
                <w:b/>
                <w:bCs/>
                <w:i/>
                <w:iCs/>
              </w:rPr>
              <w:t>asuntopolitiikka</w:t>
            </w:r>
            <w:r w:rsidRPr="00A749A9">
              <w:t xml:space="preserve"> kuuluu jäsenvaltioiden toimivaltaan ja että EU:n on noudatettava toissijaisuusperiaatetta SEU-sopimuksen 5 artiklan 1 kohdan mukaisesti; ottaa huomioon, että </w:t>
            </w:r>
            <w:r w:rsidRPr="00A749A9">
              <w:rPr>
                <w:b/>
                <w:bCs/>
                <w:i/>
                <w:iCs/>
              </w:rPr>
              <w:t>EU voi politiikallaan</w:t>
            </w:r>
            <w:r w:rsidRPr="00A749A9">
              <w:t xml:space="preserve"> vaikuttaa välillisesti tai suoraan asuntojen tarjontaan ja kysyntään; katsoo, että tarvitaan kattava ja räätälöity toimintamalli</w:t>
            </w:r>
            <w:r w:rsidRPr="00A749A9">
              <w:rPr>
                <w:b/>
                <w:bCs/>
                <w:i/>
                <w:iCs/>
              </w:rPr>
              <w:t>, joka asettuu vastustamaan ”yhden koon” periaatetta</w:t>
            </w:r>
            <w:r w:rsidRPr="00A749A9">
              <w:t>;</w:t>
            </w:r>
          </w:p>
        </w:tc>
        <w:tc>
          <w:tcPr>
            <w:tcW w:w="4876" w:type="dxa"/>
            <w:tcBorders>
              <w:top w:val="nil"/>
              <w:left w:val="nil"/>
              <w:bottom w:val="nil"/>
              <w:right w:val="nil"/>
            </w:tcBorders>
          </w:tcPr>
          <w:p w14:paraId="375F5DB4" w14:textId="77777777" w:rsidR="00DC00D4" w:rsidRPr="00A749A9" w:rsidRDefault="00DC00D4" w:rsidP="00A749A9">
            <w:pPr>
              <w:pStyle w:val="Normal6a"/>
            </w:pPr>
            <w:r w:rsidRPr="00A749A9">
              <w:t>B.</w:t>
            </w:r>
            <w:r w:rsidRPr="00A749A9">
              <w:tab/>
              <w:t xml:space="preserve">ottaa huomioon, että </w:t>
            </w:r>
            <w:r w:rsidRPr="00A749A9">
              <w:rPr>
                <w:b/>
                <w:bCs/>
                <w:i/>
                <w:iCs/>
              </w:rPr>
              <w:t xml:space="preserve">asuntopolitiikkaa on perinteisesti tarkasteltu ja se </w:t>
            </w:r>
            <w:r w:rsidRPr="00A749A9">
              <w:t xml:space="preserve">kuuluu </w:t>
            </w:r>
            <w:r w:rsidRPr="00A749A9">
              <w:rPr>
                <w:b/>
                <w:i/>
              </w:rPr>
              <w:t>edelleen</w:t>
            </w:r>
            <w:r w:rsidRPr="00A749A9">
              <w:t xml:space="preserve"> jäsenvaltioiden </w:t>
            </w:r>
            <w:r w:rsidRPr="00A749A9">
              <w:rPr>
                <w:b/>
                <w:bCs/>
                <w:i/>
                <w:iCs/>
              </w:rPr>
              <w:t>ensisijaiseen</w:t>
            </w:r>
            <w:r w:rsidRPr="00A749A9">
              <w:rPr>
                <w:i/>
                <w:iCs/>
              </w:rPr>
              <w:t xml:space="preserve"> </w:t>
            </w:r>
            <w:r w:rsidRPr="00A749A9">
              <w:t xml:space="preserve">toimivaltaan ja että EU:n on noudatettava toissijaisuusperiaatetta SEU-sopimuksen 5 artiklan 1 kohdan mukaisesti; ottaa huomioon, että </w:t>
            </w:r>
            <w:r w:rsidRPr="00A749A9">
              <w:rPr>
                <w:b/>
                <w:bCs/>
                <w:i/>
                <w:iCs/>
              </w:rPr>
              <w:t>EU:n talous-, vero-, ympäristö- ja kilpailupolitiikat muovaavat käytännössä kansallisia asuntomarkkinoita voimakkaasti, minkä vuoksi unionin on varmistettava, että asuntopolitiikalla edistetään sosiaalista oikeudenmukaisuutta ja asianmukaiseen asumiseen liittyvän oikeuden tehokasta käyttöä;</w:t>
            </w:r>
            <w:r w:rsidRPr="00A749A9">
              <w:rPr>
                <w:b/>
                <w:i/>
              </w:rPr>
              <w:t xml:space="preserve"> </w:t>
            </w:r>
            <w:r w:rsidRPr="00A749A9">
              <w:rPr>
                <w:b/>
                <w:bCs/>
                <w:i/>
                <w:iCs/>
              </w:rPr>
              <w:t>ottaa huomioon, että EU:n lainsäädäntö ja politiikat voivat</w:t>
            </w:r>
            <w:r w:rsidRPr="00A749A9">
              <w:rPr>
                <w:i/>
                <w:iCs/>
              </w:rPr>
              <w:t xml:space="preserve"> </w:t>
            </w:r>
            <w:r w:rsidRPr="00A749A9">
              <w:t xml:space="preserve">vaikuttaa välillisesti tai suoraan asuntojen tarjontaan ja kysyntään; katsoo, että tarvitaan kattava ja räätälöity toimintamalli </w:t>
            </w:r>
            <w:r w:rsidRPr="00A749A9">
              <w:rPr>
                <w:b/>
                <w:bCs/>
                <w:i/>
                <w:iCs/>
              </w:rPr>
              <w:lastRenderedPageBreak/>
              <w:t>asuntopolitiikkaan, jota tuetaan sosiaalisen lähentymisen ja haavoittuvassa asemassa olevien ryhmien suojelun periaatteella</w:t>
            </w:r>
            <w:r w:rsidRPr="00A749A9">
              <w:t>;</w:t>
            </w:r>
          </w:p>
        </w:tc>
      </w:tr>
    </w:tbl>
    <w:p w14:paraId="27AD267E"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8AA83D8" w14:textId="77777777" w:rsidR="00DC00D4" w:rsidRPr="00A749A9" w:rsidRDefault="00DC00D4" w:rsidP="00A749A9">
      <w:pPr>
        <w:widowControl/>
      </w:pPr>
      <w:r w:rsidRPr="00A749A9">
        <w:rPr>
          <w:rStyle w:val="HideTWBExt"/>
        </w:rPr>
        <w:t>&lt;/Amend&gt;</w:t>
      </w:r>
    </w:p>
    <w:p w14:paraId="3552DC9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131</w:t>
      </w:r>
      <w:r w:rsidRPr="00A749A9">
        <w:rPr>
          <w:rStyle w:val="HideTWBExt"/>
          <w:b w:val="0"/>
        </w:rPr>
        <w:t>&lt;/NumAm&gt;</w:t>
      </w:r>
    </w:p>
    <w:p w14:paraId="46E44C11" w14:textId="77777777" w:rsidR="00DC00D4" w:rsidRPr="00A749A9" w:rsidRDefault="00DC00D4" w:rsidP="00A749A9">
      <w:pPr>
        <w:pStyle w:val="NormalBold"/>
      </w:pPr>
      <w:r w:rsidRPr="00A749A9">
        <w:rPr>
          <w:rStyle w:val="HideTWBExt"/>
          <w:b w:val="0"/>
        </w:rPr>
        <w:t>&lt;RepeatBlock-By&gt;&lt;Members&gt;</w:t>
      </w:r>
      <w:r w:rsidRPr="00A749A9">
        <w:t>Inese Vaidere</w:t>
      </w:r>
      <w:r w:rsidRPr="00A749A9">
        <w:rPr>
          <w:rStyle w:val="HideTWBExt"/>
          <w:b w:val="0"/>
        </w:rPr>
        <w:t>&lt;/Members&gt;</w:t>
      </w:r>
    </w:p>
    <w:p w14:paraId="3F46F427" w14:textId="77777777" w:rsidR="00DC00D4" w:rsidRPr="00A749A9" w:rsidRDefault="00DC00D4" w:rsidP="00A749A9">
      <w:pPr>
        <w:pStyle w:val="NormalBold"/>
      </w:pPr>
      <w:r w:rsidRPr="00A749A9">
        <w:rPr>
          <w:rStyle w:val="HideTWBExt"/>
          <w:b w:val="0"/>
        </w:rPr>
        <w:t>&lt;/RepeatBlock-By&gt;</w:t>
      </w:r>
    </w:p>
    <w:p w14:paraId="20115D0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52B903E"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360ECB3" w14:textId="77777777" w:rsidTr="00C32C98">
        <w:trPr>
          <w:trHeight w:hRule="exact" w:val="240"/>
          <w:jc w:val="center"/>
        </w:trPr>
        <w:tc>
          <w:tcPr>
            <w:tcW w:w="9752" w:type="dxa"/>
            <w:gridSpan w:val="2"/>
            <w:tcBorders>
              <w:top w:val="nil"/>
              <w:left w:val="nil"/>
              <w:bottom w:val="nil"/>
              <w:right w:val="nil"/>
            </w:tcBorders>
          </w:tcPr>
          <w:p w14:paraId="0349702C" w14:textId="77777777" w:rsidR="00DC00D4" w:rsidRPr="00A749A9" w:rsidRDefault="00DC00D4" w:rsidP="00A749A9">
            <w:pPr>
              <w:widowControl/>
            </w:pPr>
          </w:p>
        </w:tc>
      </w:tr>
      <w:tr w:rsidR="00DC00D4" w:rsidRPr="00A749A9" w14:paraId="5F811541" w14:textId="77777777" w:rsidTr="00C32C98">
        <w:trPr>
          <w:trHeight w:val="240"/>
          <w:jc w:val="center"/>
        </w:trPr>
        <w:tc>
          <w:tcPr>
            <w:tcW w:w="4876" w:type="dxa"/>
            <w:tcBorders>
              <w:top w:val="nil"/>
              <w:left w:val="nil"/>
              <w:bottom w:val="nil"/>
              <w:right w:val="nil"/>
            </w:tcBorders>
          </w:tcPr>
          <w:p w14:paraId="2865690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57AB510" w14:textId="77777777" w:rsidR="00DC00D4" w:rsidRPr="00A749A9" w:rsidRDefault="00DC00D4" w:rsidP="00A749A9">
            <w:pPr>
              <w:pStyle w:val="AmColumnHeading"/>
            </w:pPr>
            <w:r w:rsidRPr="00A749A9">
              <w:t>Tarkistus</w:t>
            </w:r>
          </w:p>
        </w:tc>
      </w:tr>
      <w:tr w:rsidR="00DC00D4" w:rsidRPr="00A749A9" w14:paraId="64D3DE9F" w14:textId="77777777" w:rsidTr="00C32C98">
        <w:trPr>
          <w:jc w:val="center"/>
        </w:trPr>
        <w:tc>
          <w:tcPr>
            <w:tcW w:w="4876" w:type="dxa"/>
            <w:tcBorders>
              <w:top w:val="nil"/>
              <w:left w:val="nil"/>
              <w:bottom w:val="nil"/>
              <w:right w:val="nil"/>
            </w:tcBorders>
          </w:tcPr>
          <w:p w14:paraId="761954C6" w14:textId="77777777" w:rsidR="00DC00D4" w:rsidRPr="00A749A9" w:rsidRDefault="00DC00D4" w:rsidP="00A749A9">
            <w:pPr>
              <w:pStyle w:val="Normal6a"/>
            </w:pPr>
            <w:r w:rsidRPr="00A749A9">
              <w:t>B.</w:t>
            </w:r>
            <w:r w:rsidRPr="00A749A9">
              <w:tab/>
              <w:t>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44D61AED"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 </w:t>
            </w:r>
            <w:r w:rsidRPr="00A749A9">
              <w:rPr>
                <w:b/>
                <w:i/>
              </w:rPr>
              <w:t>Asuntopolitiikkaan myönnettävän EU:n tuen olisi sen vuoksi pysyttävä joustavana ja mukautettavana, myös välineiden ja suunnittelumekanismien valinnan osalta, jotta jäsenvaltiot ja kunnat voivat räätälöidä ratkaisuja erilaisiin asumis-, talous- ja väestöolosuhteisiin, ja samalla olisi vältettävä yhtenäisiä EU:n malleja, joissa ei oteta huomioon rakenteellisia ja historiallisia eroja;</w:t>
            </w:r>
          </w:p>
        </w:tc>
      </w:tr>
    </w:tbl>
    <w:p w14:paraId="2F10628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2A012E2" w14:textId="77777777" w:rsidR="00DC00D4" w:rsidRPr="00A749A9" w:rsidRDefault="00DC00D4" w:rsidP="00A749A9">
      <w:pPr>
        <w:widowControl/>
      </w:pPr>
      <w:r w:rsidRPr="00A749A9">
        <w:rPr>
          <w:rStyle w:val="HideTWBExt"/>
        </w:rPr>
        <w:t>&lt;/Amend&gt;</w:t>
      </w:r>
    </w:p>
    <w:p w14:paraId="39AD6CA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132</w:t>
      </w:r>
      <w:r w:rsidRPr="00A749A9">
        <w:rPr>
          <w:rStyle w:val="HideTWBExt"/>
          <w:b w:val="0"/>
        </w:rPr>
        <w:t>&lt;/NumAm&gt;</w:t>
      </w:r>
    </w:p>
    <w:p w14:paraId="4D2E9D62"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10589A76" w14:textId="77777777" w:rsidR="00DC00D4" w:rsidRPr="00A749A9" w:rsidRDefault="00DC00D4" w:rsidP="00A749A9">
      <w:pPr>
        <w:pStyle w:val="NormalBold"/>
      </w:pPr>
      <w:r w:rsidRPr="00A749A9">
        <w:rPr>
          <w:rStyle w:val="HideTWBExt"/>
          <w:b w:val="0"/>
        </w:rPr>
        <w:t>&lt;/RepeatBlock-By&gt;</w:t>
      </w:r>
    </w:p>
    <w:p w14:paraId="322A5CE3" w14:textId="77777777" w:rsidR="00DC00D4" w:rsidRPr="00A749A9" w:rsidRDefault="00DC00D4" w:rsidP="00A749A9">
      <w:pPr>
        <w:pStyle w:val="NormalBold"/>
      </w:pPr>
      <w:r w:rsidRPr="00A749A9">
        <w:rPr>
          <w:rStyle w:val="HideTWBExt"/>
          <w:b w:val="0"/>
        </w:rPr>
        <w:lastRenderedPageBreak/>
        <w:t>&lt;DocAmend&gt;</w:t>
      </w:r>
      <w:r w:rsidRPr="00A749A9">
        <w:t>Päätöslauselmaesitys</w:t>
      </w:r>
      <w:r w:rsidRPr="00A749A9">
        <w:rPr>
          <w:rStyle w:val="HideTWBExt"/>
          <w:b w:val="0"/>
        </w:rPr>
        <w:t>&lt;/DocAmend&gt;</w:t>
      </w:r>
    </w:p>
    <w:p w14:paraId="1E3A36E6"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F69586E" w14:textId="77777777" w:rsidTr="00C32C98">
        <w:trPr>
          <w:trHeight w:hRule="exact" w:val="240"/>
          <w:jc w:val="center"/>
        </w:trPr>
        <w:tc>
          <w:tcPr>
            <w:tcW w:w="9752" w:type="dxa"/>
            <w:gridSpan w:val="2"/>
            <w:tcBorders>
              <w:top w:val="nil"/>
              <w:left w:val="nil"/>
              <w:bottom w:val="nil"/>
              <w:right w:val="nil"/>
            </w:tcBorders>
          </w:tcPr>
          <w:p w14:paraId="3A58E581" w14:textId="77777777" w:rsidR="00DC00D4" w:rsidRPr="00A749A9" w:rsidRDefault="00DC00D4" w:rsidP="00A749A9">
            <w:pPr>
              <w:widowControl/>
            </w:pPr>
          </w:p>
        </w:tc>
      </w:tr>
      <w:tr w:rsidR="00DC00D4" w:rsidRPr="00A749A9" w14:paraId="37753652" w14:textId="77777777" w:rsidTr="00C32C98">
        <w:trPr>
          <w:trHeight w:val="240"/>
          <w:jc w:val="center"/>
        </w:trPr>
        <w:tc>
          <w:tcPr>
            <w:tcW w:w="4876" w:type="dxa"/>
            <w:tcBorders>
              <w:top w:val="nil"/>
              <w:left w:val="nil"/>
              <w:bottom w:val="nil"/>
              <w:right w:val="nil"/>
            </w:tcBorders>
          </w:tcPr>
          <w:p w14:paraId="07727A9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DD675E2" w14:textId="77777777" w:rsidR="00DC00D4" w:rsidRPr="00A749A9" w:rsidRDefault="00DC00D4" w:rsidP="00A749A9">
            <w:pPr>
              <w:pStyle w:val="AmColumnHeading"/>
            </w:pPr>
            <w:r w:rsidRPr="00A749A9">
              <w:t>Tarkistus</w:t>
            </w:r>
          </w:p>
        </w:tc>
      </w:tr>
      <w:tr w:rsidR="00DC00D4" w:rsidRPr="00A749A9" w14:paraId="4727A936" w14:textId="77777777" w:rsidTr="00C32C98">
        <w:trPr>
          <w:jc w:val="center"/>
        </w:trPr>
        <w:tc>
          <w:tcPr>
            <w:tcW w:w="4876" w:type="dxa"/>
            <w:tcBorders>
              <w:top w:val="nil"/>
              <w:left w:val="nil"/>
              <w:bottom w:val="nil"/>
              <w:right w:val="nil"/>
            </w:tcBorders>
          </w:tcPr>
          <w:p w14:paraId="26B1ABC0" w14:textId="77777777" w:rsidR="00DC00D4" w:rsidRPr="00A749A9" w:rsidRDefault="00DC00D4" w:rsidP="00A749A9">
            <w:pPr>
              <w:pStyle w:val="Normal6a"/>
            </w:pPr>
            <w:r w:rsidRPr="00A749A9">
              <w:t>B.</w:t>
            </w:r>
            <w:r w:rsidRPr="00A749A9">
              <w:tab/>
              <w:t>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w:t>
            </w:r>
            <w:r w:rsidRPr="00A749A9">
              <w:rPr>
                <w:b/>
                <w:bCs/>
                <w:i/>
                <w:iCs/>
              </w:rPr>
              <w:t>, joka asettuu vastustamaan ”yhden koon” periaatetta</w:t>
            </w:r>
            <w:r w:rsidRPr="00A749A9">
              <w:t>;</w:t>
            </w:r>
          </w:p>
        </w:tc>
        <w:tc>
          <w:tcPr>
            <w:tcW w:w="4876" w:type="dxa"/>
            <w:tcBorders>
              <w:top w:val="nil"/>
              <w:left w:val="nil"/>
              <w:bottom w:val="nil"/>
              <w:right w:val="nil"/>
            </w:tcBorders>
          </w:tcPr>
          <w:p w14:paraId="0916B4ED" w14:textId="77777777" w:rsidR="00DC00D4" w:rsidRPr="00A749A9" w:rsidRDefault="00DC00D4" w:rsidP="00A749A9">
            <w:pPr>
              <w:pStyle w:val="Normal6a"/>
            </w:pPr>
            <w:r w:rsidRPr="00A749A9">
              <w:t>B.</w:t>
            </w:r>
            <w:r w:rsidRPr="00A749A9">
              <w:tab/>
              <w:t xml:space="preserve">ottaa huomioon, että </w:t>
            </w:r>
            <w:r w:rsidRPr="00A749A9">
              <w:rPr>
                <w:b/>
                <w:i/>
              </w:rPr>
              <w:t>vaikka</w:t>
            </w:r>
            <w:r w:rsidRPr="00A749A9">
              <w:t xml:space="preserve"> asuntopolitiikka kuuluu jäsenvaltioiden toimivaltaan ja että EU:n on noudatettava toissijaisuusperiaatetta SEU-sopimuksen 5 artiklan 1 kohdan mukaisesti</w:t>
            </w:r>
            <w:r w:rsidRPr="00A749A9">
              <w:rPr>
                <w:b/>
                <w:bCs/>
                <w:i/>
                <w:iCs/>
              </w:rPr>
              <w:t>, unionilla ja sen jäsenvaltioilla on velvollisuus varmistaa ihmisarvoisten ja kohtuuhintaisten asuntojen saatavuus kaikille Euroopan sosiaalisen peruskirjan 16, 30 ja 31 artiklassa vahvistettujen perusoikeuksien ja Euroopan sosiaalisten oikeuksien pilarin mukaisesti</w:t>
            </w:r>
            <w:r w:rsidRPr="00A749A9">
              <w:t xml:space="preserve">; ottaa huomioon, että EU voi politiikallaan vaikuttaa välillisesti tai suoraan asuntojen tarjontaan ja kysyntään; katsoo, että </w:t>
            </w:r>
            <w:r w:rsidRPr="00A749A9">
              <w:rPr>
                <w:b/>
                <w:i/>
              </w:rPr>
              <w:t>asuntokriisi vaikuttaa koko Euroopan unioniin ja</w:t>
            </w:r>
            <w:r w:rsidRPr="00A749A9">
              <w:t xml:space="preserve"> tarvitaan kattava ja räätälöity toimintamalli;</w:t>
            </w:r>
          </w:p>
        </w:tc>
      </w:tr>
    </w:tbl>
    <w:p w14:paraId="5793508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9858264" w14:textId="77777777" w:rsidR="00DC00D4" w:rsidRPr="00A749A9" w:rsidRDefault="00DC00D4" w:rsidP="00A749A9">
      <w:pPr>
        <w:widowControl/>
      </w:pPr>
      <w:r w:rsidRPr="00A749A9">
        <w:rPr>
          <w:rStyle w:val="HideTWBExt"/>
        </w:rPr>
        <w:t>&lt;/Amend&gt;</w:t>
      </w:r>
    </w:p>
    <w:p w14:paraId="5006C2A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133</w:t>
      </w:r>
      <w:r w:rsidRPr="00A749A9">
        <w:rPr>
          <w:rStyle w:val="HideTWBExt"/>
          <w:b w:val="0"/>
        </w:rPr>
        <w:t>&lt;/NumAm&gt;</w:t>
      </w:r>
    </w:p>
    <w:p w14:paraId="2E665650"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270A0624" w14:textId="77777777" w:rsidR="00DC00D4" w:rsidRPr="00A749A9" w:rsidRDefault="00DC00D4" w:rsidP="00A749A9">
      <w:pPr>
        <w:pStyle w:val="NormalBold"/>
      </w:pPr>
      <w:r w:rsidRPr="00A749A9">
        <w:rPr>
          <w:rStyle w:val="HideTWBExt"/>
          <w:b w:val="0"/>
        </w:rPr>
        <w:t>&lt;/RepeatBlock-By&gt;</w:t>
      </w:r>
    </w:p>
    <w:p w14:paraId="469A6D1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D5704C9"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C929499" w14:textId="77777777" w:rsidTr="00C32C98">
        <w:trPr>
          <w:trHeight w:hRule="exact" w:val="240"/>
          <w:jc w:val="center"/>
        </w:trPr>
        <w:tc>
          <w:tcPr>
            <w:tcW w:w="9752" w:type="dxa"/>
            <w:gridSpan w:val="2"/>
            <w:tcBorders>
              <w:top w:val="nil"/>
              <w:left w:val="nil"/>
              <w:bottom w:val="nil"/>
              <w:right w:val="nil"/>
            </w:tcBorders>
          </w:tcPr>
          <w:p w14:paraId="7E5F642A" w14:textId="77777777" w:rsidR="00DC00D4" w:rsidRPr="00A749A9" w:rsidRDefault="00DC00D4" w:rsidP="00A749A9">
            <w:pPr>
              <w:widowControl/>
            </w:pPr>
          </w:p>
        </w:tc>
      </w:tr>
      <w:tr w:rsidR="00DC00D4" w:rsidRPr="00A749A9" w14:paraId="3633EF49" w14:textId="77777777" w:rsidTr="00C32C98">
        <w:trPr>
          <w:trHeight w:val="240"/>
          <w:jc w:val="center"/>
        </w:trPr>
        <w:tc>
          <w:tcPr>
            <w:tcW w:w="4876" w:type="dxa"/>
            <w:tcBorders>
              <w:top w:val="nil"/>
              <w:left w:val="nil"/>
              <w:bottom w:val="nil"/>
              <w:right w:val="nil"/>
            </w:tcBorders>
          </w:tcPr>
          <w:p w14:paraId="0E5B767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5DBA41E" w14:textId="77777777" w:rsidR="00DC00D4" w:rsidRPr="00A749A9" w:rsidRDefault="00DC00D4" w:rsidP="00A749A9">
            <w:pPr>
              <w:pStyle w:val="AmColumnHeading"/>
            </w:pPr>
            <w:r w:rsidRPr="00A749A9">
              <w:t>Tarkistus</w:t>
            </w:r>
          </w:p>
        </w:tc>
      </w:tr>
      <w:tr w:rsidR="00DC00D4" w:rsidRPr="00A749A9" w14:paraId="620E2A2F" w14:textId="77777777" w:rsidTr="00C32C98">
        <w:trPr>
          <w:jc w:val="center"/>
        </w:trPr>
        <w:tc>
          <w:tcPr>
            <w:tcW w:w="4876" w:type="dxa"/>
            <w:tcBorders>
              <w:top w:val="nil"/>
              <w:left w:val="nil"/>
              <w:bottom w:val="nil"/>
              <w:right w:val="nil"/>
            </w:tcBorders>
          </w:tcPr>
          <w:p w14:paraId="016F9BF0" w14:textId="77777777" w:rsidR="00DC00D4" w:rsidRPr="00A749A9" w:rsidRDefault="00DC00D4" w:rsidP="00A749A9">
            <w:pPr>
              <w:pStyle w:val="Normal6a"/>
            </w:pPr>
            <w:r w:rsidRPr="00A749A9">
              <w:t>B.</w:t>
            </w:r>
            <w:r w:rsidRPr="00A749A9">
              <w:tab/>
              <w:t>ottaa huomioon, että</w:t>
            </w:r>
            <w:r w:rsidRPr="00A749A9">
              <w:rPr>
                <w:b/>
                <w:bCs/>
                <w:i/>
                <w:iCs/>
              </w:rPr>
              <w:t xml:space="preserve"> asuntopolitiikka kuuluu jäsenvaltioiden toimivaltaan ja että EU:n on noudatettava toissijaisuusperiaatetta SEU-sopimuksen 5 artiklan 1 kohdan mukaisesti;</w:t>
            </w:r>
            <w:r w:rsidRPr="00A749A9">
              <w:rPr>
                <w:b/>
                <w:i/>
              </w:rPr>
              <w:t xml:space="preserve"> </w:t>
            </w:r>
            <w:r w:rsidRPr="00A749A9">
              <w:rPr>
                <w:b/>
                <w:bCs/>
                <w:i/>
                <w:iCs/>
              </w:rPr>
              <w:t>ottaa huomioon, että EU voi politiikallaan vaikuttaa välillisesti tai suoraan asuntojen tarjontaan ja kysyntään</w:t>
            </w:r>
            <w:r w:rsidRPr="00A749A9">
              <w:t>; katsoo, että tarvitaan kattava ja räätälöity toimintamalli, joka asettuu vastustamaan ”yhden koon” periaatetta;</w:t>
            </w:r>
          </w:p>
        </w:tc>
        <w:tc>
          <w:tcPr>
            <w:tcW w:w="4876" w:type="dxa"/>
            <w:tcBorders>
              <w:top w:val="nil"/>
              <w:left w:val="nil"/>
              <w:bottom w:val="nil"/>
              <w:right w:val="nil"/>
            </w:tcBorders>
          </w:tcPr>
          <w:p w14:paraId="31BE068D" w14:textId="77777777" w:rsidR="00DC00D4" w:rsidRPr="00A749A9" w:rsidRDefault="00DC00D4" w:rsidP="00A749A9">
            <w:pPr>
              <w:pStyle w:val="Normal6a"/>
            </w:pPr>
            <w:r w:rsidRPr="00A749A9">
              <w:t>B.</w:t>
            </w:r>
            <w:r w:rsidRPr="00A749A9">
              <w:tab/>
              <w:t xml:space="preserve">ottaa huomioon, että </w:t>
            </w:r>
            <w:r w:rsidRPr="00A749A9">
              <w:rPr>
                <w:b/>
                <w:bCs/>
                <w:i/>
                <w:iCs/>
              </w:rPr>
              <w:t>vaikka ensisijainen vastuu asuntopolitiikasta on jäsenvaltioilla, Euroopan unionilla on keskeinen rooli kansallisten, alueellisten ja paikallisten toimien tehostamisessa ja mahdollistamisessa – ottaen samalla huomioon eri jäsenvaltioissa koettu asumiseen liittyvä erityisluonne – hyväksymällä tehokkaita ja tukevia sääntelykehyksiä, politiikan koordinointia ja rahoitusta</w:t>
            </w:r>
            <w:r w:rsidRPr="00A749A9">
              <w:t xml:space="preserve">; katsoo, että tarvitaan kattava ja räätälöity toimintamalli, joka asettuu </w:t>
            </w:r>
            <w:r w:rsidRPr="00A749A9">
              <w:lastRenderedPageBreak/>
              <w:t>vastustamaan ”yhden koon” periaatetta;</w:t>
            </w:r>
          </w:p>
        </w:tc>
      </w:tr>
    </w:tbl>
    <w:p w14:paraId="5475460C"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20D0AFC" w14:textId="77777777" w:rsidR="00DC00D4" w:rsidRPr="00A749A9" w:rsidRDefault="00DC00D4" w:rsidP="00A749A9">
      <w:pPr>
        <w:widowControl/>
      </w:pPr>
      <w:r w:rsidRPr="00A749A9">
        <w:rPr>
          <w:rStyle w:val="HideTWBExt"/>
        </w:rPr>
        <w:t>&lt;/Amend&gt;</w:t>
      </w:r>
    </w:p>
    <w:p w14:paraId="75DC016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134</w:t>
      </w:r>
      <w:r w:rsidRPr="00A749A9">
        <w:rPr>
          <w:rStyle w:val="HideTWBExt"/>
          <w:b w:val="0"/>
        </w:rPr>
        <w:t>&lt;/NumAm&gt;</w:t>
      </w:r>
    </w:p>
    <w:p w14:paraId="142F706B" w14:textId="77777777" w:rsidR="00DC00D4" w:rsidRPr="00A749A9" w:rsidRDefault="00DC00D4" w:rsidP="00A749A9">
      <w:pPr>
        <w:pStyle w:val="NormalBold"/>
      </w:pPr>
      <w:r w:rsidRPr="00A749A9">
        <w:rPr>
          <w:rStyle w:val="HideTWBExt"/>
          <w:b w:val="0"/>
        </w:rPr>
        <w:t>&lt;RepeatBlock-By&gt;&lt;Members&gt;</w:t>
      </w:r>
      <w:r w:rsidRPr="00A749A9">
        <w:t>Irmhild Boßdorf</w:t>
      </w:r>
      <w:r w:rsidRPr="00A749A9">
        <w:rPr>
          <w:rStyle w:val="HideTWBExt"/>
          <w:b w:val="0"/>
        </w:rPr>
        <w:t>&lt;/Members&gt;</w:t>
      </w:r>
    </w:p>
    <w:p w14:paraId="7AF866CD" w14:textId="77777777" w:rsidR="00DC00D4" w:rsidRPr="00A749A9" w:rsidRDefault="00DC00D4" w:rsidP="00A749A9">
      <w:pPr>
        <w:pStyle w:val="NormalBold"/>
      </w:pPr>
      <w:r w:rsidRPr="00A749A9">
        <w:rPr>
          <w:rStyle w:val="HideTWBExt"/>
          <w:b w:val="0"/>
        </w:rPr>
        <w:t>&lt;/RepeatBlock-By&gt;</w:t>
      </w:r>
    </w:p>
    <w:p w14:paraId="268CAD9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DEBB7D7"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DDE5134" w14:textId="77777777" w:rsidTr="00C32C98">
        <w:trPr>
          <w:trHeight w:hRule="exact" w:val="240"/>
          <w:jc w:val="center"/>
        </w:trPr>
        <w:tc>
          <w:tcPr>
            <w:tcW w:w="9752" w:type="dxa"/>
            <w:gridSpan w:val="2"/>
            <w:tcBorders>
              <w:top w:val="nil"/>
              <w:left w:val="nil"/>
              <w:bottom w:val="nil"/>
              <w:right w:val="nil"/>
            </w:tcBorders>
          </w:tcPr>
          <w:p w14:paraId="56F8B255" w14:textId="77777777" w:rsidR="00DC00D4" w:rsidRPr="00A749A9" w:rsidRDefault="00DC00D4" w:rsidP="00A749A9">
            <w:pPr>
              <w:widowControl/>
            </w:pPr>
          </w:p>
        </w:tc>
      </w:tr>
      <w:tr w:rsidR="00DC00D4" w:rsidRPr="00A749A9" w14:paraId="5B512BE0" w14:textId="77777777" w:rsidTr="00C32C98">
        <w:trPr>
          <w:trHeight w:val="240"/>
          <w:jc w:val="center"/>
        </w:trPr>
        <w:tc>
          <w:tcPr>
            <w:tcW w:w="4876" w:type="dxa"/>
            <w:tcBorders>
              <w:top w:val="nil"/>
              <w:left w:val="nil"/>
              <w:bottom w:val="nil"/>
              <w:right w:val="nil"/>
            </w:tcBorders>
          </w:tcPr>
          <w:p w14:paraId="74DE081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4E8354B" w14:textId="77777777" w:rsidR="00DC00D4" w:rsidRPr="00A749A9" w:rsidRDefault="00DC00D4" w:rsidP="00A749A9">
            <w:pPr>
              <w:pStyle w:val="AmColumnHeading"/>
            </w:pPr>
            <w:r w:rsidRPr="00A749A9">
              <w:t>Tarkistus</w:t>
            </w:r>
          </w:p>
        </w:tc>
      </w:tr>
      <w:tr w:rsidR="00DC00D4" w:rsidRPr="00A749A9" w14:paraId="33D64C66" w14:textId="77777777" w:rsidTr="00C32C98">
        <w:trPr>
          <w:jc w:val="center"/>
        </w:trPr>
        <w:tc>
          <w:tcPr>
            <w:tcW w:w="4876" w:type="dxa"/>
            <w:tcBorders>
              <w:top w:val="nil"/>
              <w:left w:val="nil"/>
              <w:bottom w:val="nil"/>
              <w:right w:val="nil"/>
            </w:tcBorders>
          </w:tcPr>
          <w:p w14:paraId="540D21F7" w14:textId="77777777" w:rsidR="00DC00D4" w:rsidRPr="00A749A9" w:rsidRDefault="00DC00D4" w:rsidP="00A749A9">
            <w:pPr>
              <w:pStyle w:val="Normal6a"/>
            </w:pPr>
            <w:r w:rsidRPr="00A749A9">
              <w:t>B.</w:t>
            </w:r>
            <w:r w:rsidRPr="00A749A9">
              <w:tab/>
              <w:t>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16DCE8A9"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 </w:t>
            </w:r>
            <w:r w:rsidRPr="00A749A9">
              <w:rPr>
                <w:b/>
                <w:i/>
              </w:rPr>
              <w:t>ottaa huomioon, että asumisen todellisuus vaihtelee huomattavasti eri jäsenvaltioissa ja alueilla, mikä johtuu erilaista väestörakenteista, nykyisestä asuntokannasta, tulotasosta ja kuluttajien käyttäytymisestä;</w:t>
            </w:r>
          </w:p>
        </w:tc>
      </w:tr>
    </w:tbl>
    <w:p w14:paraId="3F3DB6F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DA07692" w14:textId="77777777" w:rsidR="00DC00D4" w:rsidRPr="00A749A9" w:rsidRDefault="00DC00D4" w:rsidP="00A749A9">
      <w:pPr>
        <w:widowControl/>
      </w:pPr>
      <w:r w:rsidRPr="00A749A9">
        <w:rPr>
          <w:rStyle w:val="HideTWBExt"/>
        </w:rPr>
        <w:t>&lt;/Amend&gt;</w:t>
      </w:r>
    </w:p>
    <w:p w14:paraId="22699C6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135</w:t>
      </w:r>
      <w:r w:rsidRPr="00A749A9">
        <w:rPr>
          <w:rStyle w:val="HideTWBExt"/>
          <w:b w:val="0"/>
        </w:rPr>
        <w:t>&lt;/NumAm&gt;</w:t>
      </w:r>
    </w:p>
    <w:p w14:paraId="48A0C2F3"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5A63C755" w14:textId="77777777" w:rsidR="00DC00D4" w:rsidRPr="00A749A9" w:rsidRDefault="00DC00D4" w:rsidP="00A749A9">
      <w:pPr>
        <w:pStyle w:val="NormalBold"/>
      </w:pPr>
      <w:r w:rsidRPr="00A749A9">
        <w:rPr>
          <w:rStyle w:val="HideTWBExt"/>
          <w:b w:val="0"/>
        </w:rPr>
        <w:t>&lt;/RepeatBlock-By&gt;</w:t>
      </w:r>
    </w:p>
    <w:p w14:paraId="40E2E6A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BB7D8FB"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F481193" w14:textId="77777777" w:rsidTr="00C32C98">
        <w:trPr>
          <w:trHeight w:hRule="exact" w:val="240"/>
          <w:jc w:val="center"/>
        </w:trPr>
        <w:tc>
          <w:tcPr>
            <w:tcW w:w="9752" w:type="dxa"/>
            <w:gridSpan w:val="2"/>
            <w:tcBorders>
              <w:top w:val="nil"/>
              <w:left w:val="nil"/>
              <w:bottom w:val="nil"/>
              <w:right w:val="nil"/>
            </w:tcBorders>
          </w:tcPr>
          <w:p w14:paraId="370BEB21" w14:textId="77777777" w:rsidR="00DC00D4" w:rsidRPr="00A749A9" w:rsidRDefault="00DC00D4" w:rsidP="00A749A9">
            <w:pPr>
              <w:widowControl/>
            </w:pPr>
          </w:p>
        </w:tc>
      </w:tr>
      <w:tr w:rsidR="00DC00D4" w:rsidRPr="00A749A9" w14:paraId="79521D68" w14:textId="77777777" w:rsidTr="00C32C98">
        <w:trPr>
          <w:trHeight w:val="240"/>
          <w:jc w:val="center"/>
        </w:trPr>
        <w:tc>
          <w:tcPr>
            <w:tcW w:w="4876" w:type="dxa"/>
            <w:tcBorders>
              <w:top w:val="nil"/>
              <w:left w:val="nil"/>
              <w:bottom w:val="nil"/>
              <w:right w:val="nil"/>
            </w:tcBorders>
          </w:tcPr>
          <w:p w14:paraId="6AD7244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A974C2C" w14:textId="77777777" w:rsidR="00DC00D4" w:rsidRPr="00A749A9" w:rsidRDefault="00DC00D4" w:rsidP="00A749A9">
            <w:pPr>
              <w:pStyle w:val="AmColumnHeading"/>
            </w:pPr>
            <w:r w:rsidRPr="00A749A9">
              <w:t>Tarkistus</w:t>
            </w:r>
          </w:p>
        </w:tc>
      </w:tr>
      <w:tr w:rsidR="00DC00D4" w:rsidRPr="00A749A9" w14:paraId="468442A3" w14:textId="77777777" w:rsidTr="00C32C98">
        <w:trPr>
          <w:jc w:val="center"/>
        </w:trPr>
        <w:tc>
          <w:tcPr>
            <w:tcW w:w="4876" w:type="dxa"/>
            <w:tcBorders>
              <w:top w:val="nil"/>
              <w:left w:val="nil"/>
              <w:bottom w:val="nil"/>
              <w:right w:val="nil"/>
            </w:tcBorders>
          </w:tcPr>
          <w:p w14:paraId="5E3F0E6C"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w:t>
            </w:r>
            <w:r w:rsidRPr="00A749A9">
              <w:lastRenderedPageBreak/>
              <w:t xml:space="preserve">artiklan 1 kohdan mukaisesti; ottaa huomioon, että EU voi </w:t>
            </w:r>
            <w:r w:rsidRPr="00A749A9">
              <w:rPr>
                <w:b/>
                <w:i/>
              </w:rPr>
              <w:t>politiikallaan</w:t>
            </w:r>
            <w:r w:rsidRPr="00A749A9">
              <w:t xml:space="preserve">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341937F3" w14:textId="77777777" w:rsidR="00DC00D4" w:rsidRPr="00A749A9" w:rsidRDefault="00DC00D4" w:rsidP="00A749A9">
            <w:pPr>
              <w:pStyle w:val="Normal6a"/>
            </w:pPr>
            <w:r w:rsidRPr="00A749A9">
              <w:lastRenderedPageBreak/>
              <w:t>B.</w:t>
            </w:r>
            <w:r w:rsidRPr="00A749A9">
              <w:tab/>
              <w:t xml:space="preserve">ottaa huomioon, että asuntopolitiikka kuuluu jäsenvaltioiden </w:t>
            </w:r>
            <w:r w:rsidRPr="00A749A9">
              <w:rPr>
                <w:b/>
                <w:i/>
              </w:rPr>
              <w:t>yksinomaiseen</w:t>
            </w:r>
            <w:r w:rsidRPr="00A749A9">
              <w:t xml:space="preserve"> toimivaltaan ja että EU:n on noudatettava </w:t>
            </w:r>
            <w:r w:rsidRPr="00A749A9">
              <w:rPr>
                <w:b/>
                <w:i/>
              </w:rPr>
              <w:t>tarkasti</w:t>
            </w:r>
            <w:r w:rsidRPr="00A749A9">
              <w:t xml:space="preserve"> </w:t>
            </w:r>
            <w:r w:rsidRPr="00A749A9">
              <w:lastRenderedPageBreak/>
              <w:t xml:space="preserve">toissijaisuusperiaatetta </w:t>
            </w:r>
            <w:r w:rsidRPr="00A749A9">
              <w:rPr>
                <w:b/>
                <w:i/>
              </w:rPr>
              <w:t xml:space="preserve">eikä se saa kajota tähän toimivaltaan kuuluviin kansallisiin etuoikeuksiin </w:t>
            </w:r>
            <w:r w:rsidRPr="00A749A9">
              <w:t xml:space="preserve">SEU-sopimuksen 5 artiklan 1 kohdan mukaisesti; ottaa huomioon, että EU voi </w:t>
            </w:r>
            <w:r w:rsidRPr="00A749A9">
              <w:rPr>
                <w:b/>
                <w:i/>
              </w:rPr>
              <w:t>energia-, ympäristö-, kilpailu- ja koheesiopolitiikoillaan</w:t>
            </w:r>
            <w:r w:rsidRPr="00A749A9">
              <w:t xml:space="preserve"> vaikuttaa välillisesti tai suoraan asuntojen tarjontaan ja kysyntään; katsoo, että tarvitaan kattava ja räätälöity toimintamalli, joka asettuu vastustamaan ”yhden koon” periaatetta;</w:t>
            </w:r>
          </w:p>
        </w:tc>
      </w:tr>
    </w:tbl>
    <w:p w14:paraId="5AFD4D7E"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4292B24A" w14:textId="77777777" w:rsidR="00DC00D4" w:rsidRPr="00A749A9" w:rsidRDefault="00DC00D4" w:rsidP="00A749A9">
      <w:pPr>
        <w:widowControl/>
      </w:pPr>
      <w:r w:rsidRPr="00A749A9">
        <w:rPr>
          <w:rStyle w:val="HideTWBExt"/>
        </w:rPr>
        <w:t>&lt;/Amend&gt;</w:t>
      </w:r>
    </w:p>
    <w:p w14:paraId="71CCFCE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136</w:t>
      </w:r>
      <w:r w:rsidRPr="00A749A9">
        <w:rPr>
          <w:rStyle w:val="HideTWBExt"/>
          <w:b w:val="0"/>
        </w:rPr>
        <w:t>&lt;/NumAm&gt;</w:t>
      </w:r>
    </w:p>
    <w:p w14:paraId="600F6B15" w14:textId="77777777" w:rsidR="00DC00D4" w:rsidRPr="00A749A9" w:rsidRDefault="00DC00D4" w:rsidP="00A749A9">
      <w:pPr>
        <w:pStyle w:val="NormalBold"/>
      </w:pPr>
      <w:r w:rsidRPr="00A749A9">
        <w:rPr>
          <w:rStyle w:val="HideTWBExt"/>
          <w:b w:val="0"/>
        </w:rPr>
        <w:t>&lt;RepeatBlock-By&gt;&lt;Members&gt;</w:t>
      </w:r>
      <w:r w:rsidRPr="00A749A9">
        <w:t>György Hölvényi, Pál Szekeres, Jorge Buxadé Villalba</w:t>
      </w:r>
      <w:r w:rsidRPr="00A749A9">
        <w:rPr>
          <w:rStyle w:val="HideTWBExt"/>
          <w:b w:val="0"/>
        </w:rPr>
        <w:t>&lt;/Members&gt;</w:t>
      </w:r>
    </w:p>
    <w:p w14:paraId="4A8BE8F5" w14:textId="77777777" w:rsidR="00DC00D4" w:rsidRPr="00A749A9" w:rsidRDefault="00DC00D4" w:rsidP="00A749A9">
      <w:pPr>
        <w:pStyle w:val="NormalBold"/>
      </w:pPr>
      <w:r w:rsidRPr="00A749A9">
        <w:rPr>
          <w:rStyle w:val="HideTWBExt"/>
          <w:b w:val="0"/>
        </w:rPr>
        <w:t>&lt;/RepeatBlock-By&gt;</w:t>
      </w:r>
    </w:p>
    <w:p w14:paraId="7474E12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2EEB9C9"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DFFDE33" w14:textId="77777777" w:rsidTr="00C32C98">
        <w:trPr>
          <w:trHeight w:hRule="exact" w:val="240"/>
          <w:jc w:val="center"/>
        </w:trPr>
        <w:tc>
          <w:tcPr>
            <w:tcW w:w="9752" w:type="dxa"/>
            <w:gridSpan w:val="2"/>
            <w:tcBorders>
              <w:top w:val="nil"/>
              <w:left w:val="nil"/>
              <w:bottom w:val="nil"/>
              <w:right w:val="nil"/>
            </w:tcBorders>
          </w:tcPr>
          <w:p w14:paraId="5B5A3068" w14:textId="77777777" w:rsidR="00DC00D4" w:rsidRPr="00A749A9" w:rsidRDefault="00DC00D4" w:rsidP="00A749A9">
            <w:pPr>
              <w:widowControl/>
            </w:pPr>
          </w:p>
        </w:tc>
      </w:tr>
      <w:tr w:rsidR="00DC00D4" w:rsidRPr="00A749A9" w14:paraId="2843DDDB" w14:textId="77777777" w:rsidTr="00C32C98">
        <w:trPr>
          <w:trHeight w:val="240"/>
          <w:jc w:val="center"/>
        </w:trPr>
        <w:tc>
          <w:tcPr>
            <w:tcW w:w="4876" w:type="dxa"/>
            <w:tcBorders>
              <w:top w:val="nil"/>
              <w:left w:val="nil"/>
              <w:bottom w:val="nil"/>
              <w:right w:val="nil"/>
            </w:tcBorders>
          </w:tcPr>
          <w:p w14:paraId="4BFC0AE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F3AA7CB" w14:textId="77777777" w:rsidR="00DC00D4" w:rsidRPr="00A749A9" w:rsidRDefault="00DC00D4" w:rsidP="00A749A9">
            <w:pPr>
              <w:pStyle w:val="AmColumnHeading"/>
            </w:pPr>
            <w:r w:rsidRPr="00A749A9">
              <w:t>Tarkistus</w:t>
            </w:r>
          </w:p>
        </w:tc>
      </w:tr>
      <w:tr w:rsidR="00DC00D4" w:rsidRPr="00A749A9" w14:paraId="4E91CBD6" w14:textId="77777777" w:rsidTr="00C32C98">
        <w:trPr>
          <w:jc w:val="center"/>
        </w:trPr>
        <w:tc>
          <w:tcPr>
            <w:tcW w:w="4876" w:type="dxa"/>
            <w:tcBorders>
              <w:top w:val="nil"/>
              <w:left w:val="nil"/>
              <w:bottom w:val="nil"/>
              <w:right w:val="nil"/>
            </w:tcBorders>
          </w:tcPr>
          <w:p w14:paraId="4EA2DC7F" w14:textId="77777777" w:rsidR="00DC00D4" w:rsidRPr="00A749A9" w:rsidRDefault="00DC00D4" w:rsidP="00A749A9">
            <w:pPr>
              <w:pStyle w:val="Normal6a"/>
            </w:pPr>
            <w:r w:rsidRPr="00A749A9">
              <w:t>B.</w:t>
            </w:r>
            <w:r w:rsidRPr="00A749A9">
              <w:tab/>
              <w:t>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58F1C7FB"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 </w:t>
            </w:r>
            <w:r w:rsidRPr="00A749A9">
              <w:rPr>
                <w:b/>
                <w:i/>
              </w:rPr>
              <w:t>ottaa huomioon, että laajamittainen muuttoliike lisää merkittävästi asuntomarkkinoihin kohdistuvia paineita, lisää kohtuuhintaisten asuntojen puutetta ja aiheuttaa sosiaalisia jännitteitä;</w:t>
            </w:r>
          </w:p>
        </w:tc>
      </w:tr>
    </w:tbl>
    <w:p w14:paraId="4A45C0E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1068142" w14:textId="77777777" w:rsidR="00DC00D4" w:rsidRPr="00A749A9" w:rsidRDefault="00DC00D4" w:rsidP="00A749A9">
      <w:pPr>
        <w:widowControl/>
      </w:pPr>
      <w:r w:rsidRPr="00A749A9">
        <w:rPr>
          <w:rStyle w:val="HideTWBExt"/>
        </w:rPr>
        <w:t>&lt;/Amend&gt;</w:t>
      </w:r>
    </w:p>
    <w:p w14:paraId="6343735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137</w:t>
      </w:r>
      <w:r w:rsidRPr="00A749A9">
        <w:rPr>
          <w:rStyle w:val="HideTWBExt"/>
          <w:b w:val="0"/>
        </w:rPr>
        <w:t>&lt;/NumAm&gt;</w:t>
      </w:r>
    </w:p>
    <w:p w14:paraId="2DACF693" w14:textId="77777777" w:rsidR="00DC00D4" w:rsidRPr="00A749A9" w:rsidRDefault="00DC00D4" w:rsidP="00A749A9">
      <w:pPr>
        <w:pStyle w:val="NormalBold"/>
      </w:pPr>
      <w:r w:rsidRPr="00A749A9">
        <w:rPr>
          <w:rStyle w:val="HideTWBExt"/>
          <w:b w:val="0"/>
        </w:rPr>
        <w:t>&lt;RepeatBlock-By&gt;&lt;Members&gt;</w:t>
      </w:r>
      <w:r w:rsidRPr="00A749A9">
        <w:t>Georgiana Teodorescu, Antonella Sberna, Lara Magoni, Alessandro Ciriani, Nora Junco García, Nicolas Bay</w:t>
      </w:r>
      <w:r w:rsidRPr="00A749A9">
        <w:rPr>
          <w:rStyle w:val="HideTWBExt"/>
          <w:b w:val="0"/>
        </w:rPr>
        <w:t>&lt;/Members&gt;</w:t>
      </w:r>
    </w:p>
    <w:p w14:paraId="5F7C25B0" w14:textId="77777777" w:rsidR="00DC00D4" w:rsidRPr="00A749A9" w:rsidRDefault="00DC00D4" w:rsidP="00A749A9">
      <w:pPr>
        <w:pStyle w:val="NormalBold"/>
      </w:pPr>
      <w:r w:rsidRPr="00A749A9">
        <w:rPr>
          <w:rStyle w:val="HideTWBExt"/>
          <w:b w:val="0"/>
        </w:rPr>
        <w:t>&lt;/RepeatBlock-By&gt;</w:t>
      </w:r>
    </w:p>
    <w:p w14:paraId="38BECB4C" w14:textId="77777777" w:rsidR="00DC00D4" w:rsidRPr="00A749A9" w:rsidRDefault="00DC00D4" w:rsidP="00A749A9">
      <w:pPr>
        <w:pStyle w:val="NormalBold"/>
      </w:pPr>
      <w:r w:rsidRPr="00A749A9">
        <w:rPr>
          <w:rStyle w:val="HideTWBExt"/>
          <w:b w:val="0"/>
        </w:rPr>
        <w:lastRenderedPageBreak/>
        <w:t>&lt;DocAmend&gt;</w:t>
      </w:r>
      <w:r w:rsidRPr="00A749A9">
        <w:t>Päätöslauselmaesitys</w:t>
      </w:r>
      <w:r w:rsidRPr="00A749A9">
        <w:rPr>
          <w:rStyle w:val="HideTWBExt"/>
          <w:b w:val="0"/>
        </w:rPr>
        <w:t>&lt;/DocAmend&gt;</w:t>
      </w:r>
    </w:p>
    <w:p w14:paraId="0A89EDD7"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4B7017E" w14:textId="77777777" w:rsidTr="00C32C98">
        <w:trPr>
          <w:trHeight w:hRule="exact" w:val="240"/>
          <w:jc w:val="center"/>
        </w:trPr>
        <w:tc>
          <w:tcPr>
            <w:tcW w:w="9752" w:type="dxa"/>
            <w:gridSpan w:val="2"/>
            <w:tcBorders>
              <w:top w:val="nil"/>
              <w:left w:val="nil"/>
              <w:bottom w:val="nil"/>
              <w:right w:val="nil"/>
            </w:tcBorders>
          </w:tcPr>
          <w:p w14:paraId="687612AA" w14:textId="77777777" w:rsidR="00DC00D4" w:rsidRPr="00A749A9" w:rsidRDefault="00DC00D4" w:rsidP="00A749A9">
            <w:pPr>
              <w:widowControl/>
            </w:pPr>
          </w:p>
        </w:tc>
      </w:tr>
      <w:tr w:rsidR="00DC00D4" w:rsidRPr="00A749A9" w14:paraId="17C428B7" w14:textId="77777777" w:rsidTr="00C32C98">
        <w:trPr>
          <w:trHeight w:val="240"/>
          <w:jc w:val="center"/>
        </w:trPr>
        <w:tc>
          <w:tcPr>
            <w:tcW w:w="4876" w:type="dxa"/>
            <w:tcBorders>
              <w:top w:val="nil"/>
              <w:left w:val="nil"/>
              <w:bottom w:val="nil"/>
              <w:right w:val="nil"/>
            </w:tcBorders>
          </w:tcPr>
          <w:p w14:paraId="4BC0EA4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2E9A0A1" w14:textId="77777777" w:rsidR="00DC00D4" w:rsidRPr="00A749A9" w:rsidRDefault="00DC00D4" w:rsidP="00A749A9">
            <w:pPr>
              <w:pStyle w:val="AmColumnHeading"/>
            </w:pPr>
            <w:r w:rsidRPr="00A749A9">
              <w:t>Tarkistus</w:t>
            </w:r>
          </w:p>
        </w:tc>
      </w:tr>
      <w:tr w:rsidR="00DC00D4" w:rsidRPr="00A749A9" w14:paraId="1E0B862D" w14:textId="77777777" w:rsidTr="00C32C98">
        <w:trPr>
          <w:jc w:val="center"/>
        </w:trPr>
        <w:tc>
          <w:tcPr>
            <w:tcW w:w="4876" w:type="dxa"/>
            <w:tcBorders>
              <w:top w:val="nil"/>
              <w:left w:val="nil"/>
              <w:bottom w:val="nil"/>
              <w:right w:val="nil"/>
            </w:tcBorders>
          </w:tcPr>
          <w:p w14:paraId="5B5AC15B" w14:textId="77777777" w:rsidR="00DC00D4" w:rsidRPr="00A749A9" w:rsidRDefault="00DC00D4" w:rsidP="00A749A9">
            <w:pPr>
              <w:pStyle w:val="Normal6a"/>
            </w:pPr>
            <w:r w:rsidRPr="00A749A9">
              <w:t>B.</w:t>
            </w:r>
            <w:r w:rsidRPr="00A749A9">
              <w:tab/>
              <w:t>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43B8A7D6" w14:textId="77777777" w:rsidR="00DC00D4" w:rsidRPr="00A749A9" w:rsidRDefault="00DC00D4" w:rsidP="00A749A9">
            <w:pPr>
              <w:pStyle w:val="Normal6a"/>
            </w:pPr>
            <w:r w:rsidRPr="00A749A9">
              <w:t>B.</w:t>
            </w:r>
            <w:r w:rsidRPr="00A749A9">
              <w:tab/>
              <w:t>ottaa huomioon, että asuntopolitiikka kuuluu jäsenvaltioiden toimivaltaan</w:t>
            </w:r>
            <w:r w:rsidRPr="00A749A9">
              <w:rPr>
                <w:b/>
                <w:bCs/>
                <w:i/>
                <w:iCs/>
              </w:rPr>
              <w:t>, että kaikki asuntojen rakentamista ja vuokraamista koskevat politiikat kuuluvat kansallisten, alueellisten ja paikallisten viranomaisten itsenäiseen sääntelyvaltaan</w:t>
            </w:r>
            <w:r w:rsidRPr="00A749A9">
              <w:rPr>
                <w:i/>
                <w:iCs/>
              </w:rPr>
              <w:t xml:space="preserve"> </w:t>
            </w:r>
            <w:r w:rsidRPr="00A749A9">
              <w:t>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w:t>
            </w:r>
          </w:p>
        </w:tc>
      </w:tr>
    </w:tbl>
    <w:p w14:paraId="3B27202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70832CE" w14:textId="77777777" w:rsidR="00DC00D4" w:rsidRPr="00A749A9" w:rsidRDefault="00DC00D4" w:rsidP="00A749A9">
      <w:pPr>
        <w:widowControl/>
      </w:pPr>
      <w:r w:rsidRPr="00A749A9">
        <w:rPr>
          <w:rStyle w:val="HideTWBExt"/>
        </w:rPr>
        <w:t>&lt;/Amend&gt;</w:t>
      </w:r>
    </w:p>
    <w:p w14:paraId="6204589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138</w:t>
      </w:r>
      <w:r w:rsidRPr="00A749A9">
        <w:rPr>
          <w:rStyle w:val="HideTWBExt"/>
          <w:b w:val="0"/>
        </w:rPr>
        <w:t>&lt;/NumAm&gt;</w:t>
      </w:r>
    </w:p>
    <w:p w14:paraId="5BC775B1" w14:textId="77777777" w:rsidR="00DC00D4" w:rsidRPr="00A749A9" w:rsidRDefault="00DC00D4" w:rsidP="00A749A9">
      <w:pPr>
        <w:pStyle w:val="NormalBold"/>
      </w:pPr>
      <w:r w:rsidRPr="00A749A9">
        <w:rPr>
          <w:rStyle w:val="HideTWBExt"/>
          <w:b w:val="0"/>
        </w:rPr>
        <w:t>&lt;RepeatBlock-By&gt;&lt;Members&gt;</w:t>
      </w:r>
      <w:r w:rsidRPr="00A749A9">
        <w:t>Barry Cowen, Brigitte van den Berg</w:t>
      </w:r>
      <w:r w:rsidRPr="00A749A9">
        <w:rPr>
          <w:rStyle w:val="HideTWBExt"/>
          <w:b w:val="0"/>
        </w:rPr>
        <w:t>&lt;/Members&gt;</w:t>
      </w:r>
    </w:p>
    <w:p w14:paraId="0DFAE32B" w14:textId="77777777" w:rsidR="00DC00D4" w:rsidRPr="00A749A9" w:rsidRDefault="00DC00D4" w:rsidP="00A749A9">
      <w:pPr>
        <w:pStyle w:val="NormalBold"/>
      </w:pPr>
      <w:r w:rsidRPr="00A749A9">
        <w:rPr>
          <w:rStyle w:val="HideTWBExt"/>
          <w:b w:val="0"/>
        </w:rPr>
        <w:t>&lt;/RepeatBlock-By&gt;</w:t>
      </w:r>
    </w:p>
    <w:p w14:paraId="6CE9904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7501130"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432500D" w14:textId="77777777" w:rsidTr="00C32C98">
        <w:trPr>
          <w:trHeight w:hRule="exact" w:val="240"/>
          <w:jc w:val="center"/>
        </w:trPr>
        <w:tc>
          <w:tcPr>
            <w:tcW w:w="9752" w:type="dxa"/>
            <w:gridSpan w:val="2"/>
            <w:tcBorders>
              <w:top w:val="nil"/>
              <w:left w:val="nil"/>
              <w:bottom w:val="nil"/>
              <w:right w:val="nil"/>
            </w:tcBorders>
          </w:tcPr>
          <w:p w14:paraId="35B036C7" w14:textId="77777777" w:rsidR="00DC00D4" w:rsidRPr="00A749A9" w:rsidRDefault="00DC00D4" w:rsidP="00A749A9">
            <w:pPr>
              <w:widowControl/>
            </w:pPr>
          </w:p>
        </w:tc>
      </w:tr>
      <w:tr w:rsidR="00DC00D4" w:rsidRPr="00A749A9" w14:paraId="2BA5FE49" w14:textId="77777777" w:rsidTr="00C32C98">
        <w:trPr>
          <w:trHeight w:val="240"/>
          <w:jc w:val="center"/>
        </w:trPr>
        <w:tc>
          <w:tcPr>
            <w:tcW w:w="4876" w:type="dxa"/>
            <w:tcBorders>
              <w:top w:val="nil"/>
              <w:left w:val="nil"/>
              <w:bottom w:val="nil"/>
              <w:right w:val="nil"/>
            </w:tcBorders>
          </w:tcPr>
          <w:p w14:paraId="5935E1C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32488F0" w14:textId="77777777" w:rsidR="00DC00D4" w:rsidRPr="00A749A9" w:rsidRDefault="00DC00D4" w:rsidP="00A749A9">
            <w:pPr>
              <w:pStyle w:val="AmColumnHeading"/>
            </w:pPr>
            <w:r w:rsidRPr="00A749A9">
              <w:t>Tarkistus</w:t>
            </w:r>
          </w:p>
        </w:tc>
      </w:tr>
      <w:tr w:rsidR="00DC00D4" w:rsidRPr="00A749A9" w14:paraId="4B7BAA11" w14:textId="77777777" w:rsidTr="00C32C98">
        <w:trPr>
          <w:jc w:val="center"/>
        </w:trPr>
        <w:tc>
          <w:tcPr>
            <w:tcW w:w="4876" w:type="dxa"/>
            <w:tcBorders>
              <w:top w:val="nil"/>
              <w:left w:val="nil"/>
              <w:bottom w:val="nil"/>
              <w:right w:val="nil"/>
            </w:tcBorders>
          </w:tcPr>
          <w:p w14:paraId="1A18F89C" w14:textId="77777777" w:rsidR="00DC00D4" w:rsidRPr="00A749A9" w:rsidRDefault="00DC00D4" w:rsidP="00A749A9">
            <w:pPr>
              <w:pStyle w:val="Normal6a"/>
            </w:pPr>
            <w:r w:rsidRPr="00A749A9">
              <w:t>B.</w:t>
            </w:r>
            <w:r w:rsidRPr="00A749A9">
              <w:tab/>
              <w:t>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4B064B18"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w:t>
            </w:r>
            <w:r w:rsidRPr="00A749A9">
              <w:rPr>
                <w:b/>
                <w:bCs/>
                <w:i/>
                <w:iCs/>
              </w:rPr>
              <w:t>erityisesti EU:n valtiontukisääntöjen osalta</w:t>
            </w:r>
            <w:r w:rsidRPr="00A749A9">
              <w:t xml:space="preserve">; katsoo, että tarvitaan kattava ja räätälöity toimintamalli, joka asettuu vastustamaan ”yhden koon” periaatetta </w:t>
            </w:r>
            <w:r w:rsidRPr="00A749A9">
              <w:rPr>
                <w:b/>
                <w:bCs/>
                <w:i/>
                <w:iCs/>
              </w:rPr>
              <w:t>ja toteaa jäsenvaltioiden erilaiset kohtuuhintaisuuden tasot</w:t>
            </w:r>
            <w:r w:rsidRPr="00A749A9">
              <w:t>;</w:t>
            </w:r>
          </w:p>
        </w:tc>
      </w:tr>
    </w:tbl>
    <w:p w14:paraId="6238198D"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D392C16" w14:textId="77777777" w:rsidR="00DC00D4" w:rsidRPr="00A749A9" w:rsidRDefault="00DC00D4" w:rsidP="00A749A9">
      <w:pPr>
        <w:widowControl/>
      </w:pPr>
      <w:r w:rsidRPr="00A749A9">
        <w:rPr>
          <w:rStyle w:val="HideTWBExt"/>
        </w:rPr>
        <w:t>&lt;/Amend&gt;</w:t>
      </w:r>
    </w:p>
    <w:p w14:paraId="0343DA2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139</w:t>
      </w:r>
      <w:r w:rsidRPr="00A749A9">
        <w:rPr>
          <w:rStyle w:val="HideTWBExt"/>
          <w:b w:val="0"/>
        </w:rPr>
        <w:t>&lt;/NumAm&gt;</w:t>
      </w:r>
    </w:p>
    <w:p w14:paraId="5D1400AC"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György Hölvényi, Marie-Luce Brasier-Clain, Aleksandar Nikolic, Mélanie Disdier, Klara Dostalova, Rachel Blom</w:t>
      </w:r>
      <w:r w:rsidRPr="00A749A9">
        <w:rPr>
          <w:rStyle w:val="HideTWBExt"/>
          <w:b w:val="0"/>
        </w:rPr>
        <w:t>&lt;/Members&gt;</w:t>
      </w:r>
    </w:p>
    <w:p w14:paraId="636ABAC6" w14:textId="77777777" w:rsidR="00DC00D4" w:rsidRPr="00A749A9" w:rsidRDefault="00DC00D4" w:rsidP="00A749A9">
      <w:pPr>
        <w:pStyle w:val="NormalBold"/>
      </w:pPr>
      <w:r w:rsidRPr="00A749A9">
        <w:rPr>
          <w:rStyle w:val="HideTWBExt"/>
          <w:b w:val="0"/>
        </w:rPr>
        <w:t>&lt;/RepeatBlock-By&gt;</w:t>
      </w:r>
    </w:p>
    <w:p w14:paraId="108C2B2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C6130BE"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50FBEF7" w14:textId="77777777" w:rsidTr="00C32C98">
        <w:trPr>
          <w:trHeight w:hRule="exact" w:val="240"/>
          <w:jc w:val="center"/>
        </w:trPr>
        <w:tc>
          <w:tcPr>
            <w:tcW w:w="9752" w:type="dxa"/>
            <w:gridSpan w:val="2"/>
            <w:tcBorders>
              <w:top w:val="nil"/>
              <w:left w:val="nil"/>
              <w:bottom w:val="nil"/>
              <w:right w:val="nil"/>
            </w:tcBorders>
          </w:tcPr>
          <w:p w14:paraId="6797C93B" w14:textId="77777777" w:rsidR="00DC00D4" w:rsidRPr="00A749A9" w:rsidRDefault="00DC00D4" w:rsidP="00A749A9">
            <w:pPr>
              <w:widowControl/>
            </w:pPr>
          </w:p>
        </w:tc>
      </w:tr>
      <w:tr w:rsidR="00DC00D4" w:rsidRPr="00A749A9" w14:paraId="7828D27C" w14:textId="77777777" w:rsidTr="00C32C98">
        <w:trPr>
          <w:trHeight w:val="240"/>
          <w:jc w:val="center"/>
        </w:trPr>
        <w:tc>
          <w:tcPr>
            <w:tcW w:w="4876" w:type="dxa"/>
            <w:tcBorders>
              <w:top w:val="nil"/>
              <w:left w:val="nil"/>
              <w:bottom w:val="nil"/>
              <w:right w:val="nil"/>
            </w:tcBorders>
          </w:tcPr>
          <w:p w14:paraId="081DDE1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CDE5326" w14:textId="77777777" w:rsidR="00DC00D4" w:rsidRPr="00A749A9" w:rsidRDefault="00DC00D4" w:rsidP="00A749A9">
            <w:pPr>
              <w:pStyle w:val="AmColumnHeading"/>
            </w:pPr>
            <w:r w:rsidRPr="00A749A9">
              <w:t>Tarkistus</w:t>
            </w:r>
          </w:p>
        </w:tc>
      </w:tr>
      <w:tr w:rsidR="00DC00D4" w:rsidRPr="00A749A9" w14:paraId="6E3CA6DE" w14:textId="77777777" w:rsidTr="00C32C98">
        <w:trPr>
          <w:jc w:val="center"/>
        </w:trPr>
        <w:tc>
          <w:tcPr>
            <w:tcW w:w="4876" w:type="dxa"/>
            <w:tcBorders>
              <w:top w:val="nil"/>
              <w:left w:val="nil"/>
              <w:bottom w:val="nil"/>
              <w:right w:val="nil"/>
            </w:tcBorders>
          </w:tcPr>
          <w:p w14:paraId="511FDEA6" w14:textId="77777777" w:rsidR="00DC00D4" w:rsidRPr="00A749A9" w:rsidRDefault="00DC00D4" w:rsidP="00A749A9">
            <w:pPr>
              <w:pStyle w:val="Normal6a"/>
            </w:pPr>
            <w:r w:rsidRPr="00A749A9">
              <w:t>B.</w:t>
            </w:r>
            <w:r w:rsidRPr="00A749A9">
              <w:tab/>
              <w:t>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4EAD6D08" w14:textId="77777777" w:rsidR="00DC00D4" w:rsidRPr="00A749A9" w:rsidRDefault="00DC00D4" w:rsidP="00A749A9">
            <w:pPr>
              <w:pStyle w:val="Normal6a"/>
            </w:pPr>
            <w:r w:rsidRPr="00A749A9">
              <w:t>B.</w:t>
            </w:r>
            <w:r w:rsidRPr="00A749A9">
              <w:tab/>
              <w:t xml:space="preserve">ottaa huomioon, että asuntopolitiikka kuuluu jäsenvaltioiden </w:t>
            </w:r>
            <w:r w:rsidRPr="00A749A9">
              <w:rPr>
                <w:b/>
                <w:i/>
              </w:rPr>
              <w:t>yksinomaiseen</w:t>
            </w:r>
            <w:r w:rsidRPr="00A749A9">
              <w:t xml:space="preserve"> toimivaltaan ja että EU:n on noudatettava toissijaisuusperiaatetta </w:t>
            </w:r>
            <w:r w:rsidRPr="00A749A9">
              <w:rPr>
                <w:b/>
                <w:i/>
              </w:rPr>
              <w:t>tiukasti</w:t>
            </w:r>
            <w:r w:rsidRPr="00A749A9">
              <w:t xml:space="preserve"> SEU-sopimuksen 5 artiklan 1 kohdan mukaisesti; ottaa huomioon, että EU voi politiikallaan vaikuttaa </w:t>
            </w:r>
            <w:r w:rsidRPr="00A749A9">
              <w:rPr>
                <w:b/>
                <w:i/>
              </w:rPr>
              <w:t>erityisesti energian, ympäristön, kilpailun ja koheesion aloilla</w:t>
            </w:r>
            <w:r w:rsidRPr="00A749A9">
              <w:t xml:space="preserve"> välillisesti tai suoraan asuntojen tarjontaan ja kysyntään; katsoo, että tarvitaan kattava ja räätälöity toimintamalli, joka asettuu vastustamaan ”yhden koon” periaatetta;</w:t>
            </w:r>
          </w:p>
        </w:tc>
      </w:tr>
    </w:tbl>
    <w:p w14:paraId="27DA801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471E747" w14:textId="77777777" w:rsidR="00DC00D4" w:rsidRPr="00A749A9" w:rsidRDefault="00DC00D4" w:rsidP="00A749A9">
      <w:pPr>
        <w:widowControl/>
      </w:pPr>
      <w:r w:rsidRPr="00A749A9">
        <w:rPr>
          <w:rStyle w:val="HideTWBExt"/>
        </w:rPr>
        <w:t>&lt;/Amend&gt;</w:t>
      </w:r>
    </w:p>
    <w:p w14:paraId="7C97EF4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140</w:t>
      </w:r>
      <w:r w:rsidRPr="00A749A9">
        <w:rPr>
          <w:rStyle w:val="HideTWBExt"/>
          <w:b w:val="0"/>
        </w:rPr>
        <w:t>&lt;/NumAm&gt;</w:t>
      </w:r>
    </w:p>
    <w:p w14:paraId="6BC48CD4"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A749A9">
        <w:rPr>
          <w:rStyle w:val="HideTWBExt"/>
          <w:b w:val="0"/>
        </w:rPr>
        <w:t>&lt;/Members&gt;</w:t>
      </w:r>
    </w:p>
    <w:p w14:paraId="6E5B86D7" w14:textId="77777777" w:rsidR="00DC00D4" w:rsidRPr="00A749A9" w:rsidRDefault="00DC00D4" w:rsidP="00A749A9">
      <w:pPr>
        <w:pStyle w:val="NormalBold"/>
      </w:pPr>
      <w:r w:rsidRPr="00A749A9">
        <w:rPr>
          <w:rStyle w:val="HideTWBExt"/>
          <w:b w:val="0"/>
        </w:rPr>
        <w:t>&lt;/RepeatBlock-By&gt;</w:t>
      </w:r>
    </w:p>
    <w:p w14:paraId="4850E09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1C5C046"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E6B0D9F" w14:textId="77777777" w:rsidTr="00C32C98">
        <w:trPr>
          <w:trHeight w:hRule="exact" w:val="240"/>
          <w:jc w:val="center"/>
        </w:trPr>
        <w:tc>
          <w:tcPr>
            <w:tcW w:w="9752" w:type="dxa"/>
            <w:gridSpan w:val="2"/>
            <w:tcBorders>
              <w:top w:val="nil"/>
              <w:left w:val="nil"/>
              <w:bottom w:val="nil"/>
              <w:right w:val="nil"/>
            </w:tcBorders>
          </w:tcPr>
          <w:p w14:paraId="7A6E2414" w14:textId="77777777" w:rsidR="00DC00D4" w:rsidRPr="00A749A9" w:rsidRDefault="00DC00D4" w:rsidP="00A749A9">
            <w:pPr>
              <w:widowControl/>
            </w:pPr>
          </w:p>
        </w:tc>
      </w:tr>
      <w:tr w:rsidR="00DC00D4" w:rsidRPr="00A749A9" w14:paraId="3E6B36E4" w14:textId="77777777" w:rsidTr="00C32C98">
        <w:trPr>
          <w:trHeight w:val="240"/>
          <w:jc w:val="center"/>
        </w:trPr>
        <w:tc>
          <w:tcPr>
            <w:tcW w:w="4876" w:type="dxa"/>
            <w:tcBorders>
              <w:top w:val="nil"/>
              <w:left w:val="nil"/>
              <w:bottom w:val="nil"/>
              <w:right w:val="nil"/>
            </w:tcBorders>
          </w:tcPr>
          <w:p w14:paraId="1BF67E6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A5D0A91" w14:textId="77777777" w:rsidR="00DC00D4" w:rsidRPr="00A749A9" w:rsidRDefault="00DC00D4" w:rsidP="00A749A9">
            <w:pPr>
              <w:pStyle w:val="AmColumnHeading"/>
            </w:pPr>
            <w:r w:rsidRPr="00A749A9">
              <w:t>Tarkistus</w:t>
            </w:r>
          </w:p>
        </w:tc>
      </w:tr>
      <w:tr w:rsidR="00DC00D4" w:rsidRPr="00A749A9" w14:paraId="0025FD32" w14:textId="77777777" w:rsidTr="00C32C98">
        <w:trPr>
          <w:jc w:val="center"/>
        </w:trPr>
        <w:tc>
          <w:tcPr>
            <w:tcW w:w="4876" w:type="dxa"/>
            <w:tcBorders>
              <w:top w:val="nil"/>
              <w:left w:val="nil"/>
              <w:bottom w:val="nil"/>
              <w:right w:val="nil"/>
            </w:tcBorders>
          </w:tcPr>
          <w:p w14:paraId="322596FB"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artiklan 1 kohdan mukaisesti; ottaa </w:t>
            </w:r>
            <w:r w:rsidRPr="00A749A9">
              <w:lastRenderedPageBreak/>
              <w:t>huomioon, että EU voi politiikallaan vaikuttaa välillisesti tai suoraan asuntojen tarjontaan ja kysyntään; katsoo, että tarvitaan kattava ja räätälöity toimintamalli, joka asettuu vastustamaan ”yhden koon” periaatetta;</w:t>
            </w:r>
          </w:p>
        </w:tc>
        <w:tc>
          <w:tcPr>
            <w:tcW w:w="4876" w:type="dxa"/>
            <w:tcBorders>
              <w:top w:val="nil"/>
              <w:left w:val="nil"/>
              <w:bottom w:val="nil"/>
              <w:right w:val="nil"/>
            </w:tcBorders>
          </w:tcPr>
          <w:p w14:paraId="671DDFF7" w14:textId="77777777" w:rsidR="00DC00D4" w:rsidRPr="00A749A9" w:rsidRDefault="00DC00D4" w:rsidP="00A749A9">
            <w:pPr>
              <w:pStyle w:val="Normal6a"/>
            </w:pPr>
            <w:r w:rsidRPr="00A749A9">
              <w:lastRenderedPageBreak/>
              <w:t>B.</w:t>
            </w:r>
            <w:r w:rsidRPr="00A749A9">
              <w:tab/>
              <w:t xml:space="preserve">ottaa huomioon, että asuntopolitiikka kuuluu jäsenvaltioiden toimivaltaan ja että EU:n on noudatettava toissijaisuusperiaatetta SEU-sopimuksen 5 artiklan 1 kohdan mukaisesti; ottaa </w:t>
            </w:r>
            <w:r w:rsidRPr="00A749A9">
              <w:lastRenderedPageBreak/>
              <w:t>huomioon, että EU voi politiikallaan vaikuttaa välillisesti tai suoraan asuntojen tarjontaan ja kysyntään; katsoo, että tarvitaan kattava ja räätälöity toimintamalli, joka asettuu vastustamaan ”yhden koon” periaatetta</w:t>
            </w:r>
            <w:r w:rsidRPr="00A749A9">
              <w:rPr>
                <w:b/>
                <w:bCs/>
                <w:i/>
                <w:iCs/>
              </w:rPr>
              <w:t>, jotta jäsenvaltioiden erilaisiin asumishaasteisiin voidaan vastata asianmukaisesti</w:t>
            </w:r>
            <w:r w:rsidRPr="00A749A9">
              <w:t>;</w:t>
            </w:r>
          </w:p>
        </w:tc>
      </w:tr>
    </w:tbl>
    <w:p w14:paraId="4C6F214F"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E5DABBD" w14:textId="77777777" w:rsidR="00DC00D4" w:rsidRPr="00A749A9" w:rsidRDefault="00DC00D4" w:rsidP="00A749A9">
      <w:pPr>
        <w:widowControl/>
      </w:pPr>
      <w:r w:rsidRPr="00A749A9">
        <w:rPr>
          <w:rStyle w:val="HideTWBExt"/>
        </w:rPr>
        <w:t>&lt;/Amend&gt;</w:t>
      </w:r>
    </w:p>
    <w:p w14:paraId="3CEAEC7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141</w:t>
      </w:r>
      <w:r w:rsidRPr="00A749A9">
        <w:rPr>
          <w:rStyle w:val="HideTWBExt"/>
          <w:b w:val="0"/>
        </w:rPr>
        <w:t>&lt;/NumAm&gt;</w:t>
      </w:r>
    </w:p>
    <w:p w14:paraId="1B7F791D" w14:textId="77777777" w:rsidR="00DC00D4" w:rsidRPr="00A749A9" w:rsidRDefault="00DC00D4" w:rsidP="00A749A9">
      <w:pPr>
        <w:pStyle w:val="NormalBold"/>
      </w:pPr>
      <w:r w:rsidRPr="00A749A9">
        <w:rPr>
          <w:rStyle w:val="HideTWBExt"/>
          <w:b w:val="0"/>
        </w:rPr>
        <w:t>&lt;RepeatBlock-By&gt;&lt;Members&gt;</w:t>
      </w:r>
      <w:r w:rsidRPr="00A749A9">
        <w:t>Rachel Blom, Julie Rechagneux, Klara Dostalova, Mathilde Androuët</w:t>
      </w:r>
      <w:r w:rsidRPr="00A749A9">
        <w:rPr>
          <w:rStyle w:val="HideTWBExt"/>
          <w:b w:val="0"/>
        </w:rPr>
        <w:t>&lt;/Members&gt;</w:t>
      </w:r>
    </w:p>
    <w:p w14:paraId="04561120" w14:textId="77777777" w:rsidR="00DC00D4" w:rsidRPr="00A749A9" w:rsidRDefault="00DC00D4" w:rsidP="00A749A9">
      <w:pPr>
        <w:pStyle w:val="NormalBold"/>
      </w:pPr>
      <w:r w:rsidRPr="00A749A9">
        <w:rPr>
          <w:rStyle w:val="HideTWBExt"/>
          <w:b w:val="0"/>
        </w:rPr>
        <w:t>&lt;/RepeatBlock-By&gt;</w:t>
      </w:r>
    </w:p>
    <w:p w14:paraId="74DBA5F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97A7DB9" w14:textId="77777777" w:rsidR="00DC00D4" w:rsidRPr="00A749A9" w:rsidRDefault="00DC00D4" w:rsidP="00A749A9">
      <w:pPr>
        <w:pStyle w:val="NormalBold"/>
      </w:pPr>
      <w:r w:rsidRPr="00A749A9">
        <w:rPr>
          <w:rStyle w:val="HideTWBExt"/>
          <w:b w:val="0"/>
        </w:rPr>
        <w:t>&lt;Article&gt;</w:t>
      </w:r>
      <w:r w:rsidRPr="00A749A9">
        <w:t>Johdanto-osan B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FE8377B" w14:textId="77777777" w:rsidTr="00C32C98">
        <w:trPr>
          <w:trHeight w:hRule="exact" w:val="240"/>
          <w:jc w:val="center"/>
        </w:trPr>
        <w:tc>
          <w:tcPr>
            <w:tcW w:w="9752" w:type="dxa"/>
            <w:gridSpan w:val="2"/>
            <w:tcBorders>
              <w:top w:val="nil"/>
              <w:left w:val="nil"/>
              <w:bottom w:val="nil"/>
              <w:right w:val="nil"/>
            </w:tcBorders>
          </w:tcPr>
          <w:p w14:paraId="5B35F441" w14:textId="77777777" w:rsidR="00DC00D4" w:rsidRPr="00A749A9" w:rsidRDefault="00DC00D4" w:rsidP="00A749A9">
            <w:pPr>
              <w:widowControl/>
            </w:pPr>
          </w:p>
        </w:tc>
      </w:tr>
      <w:tr w:rsidR="00DC00D4" w:rsidRPr="00A749A9" w14:paraId="45F86A1E" w14:textId="77777777" w:rsidTr="00C32C98">
        <w:trPr>
          <w:trHeight w:val="240"/>
          <w:jc w:val="center"/>
        </w:trPr>
        <w:tc>
          <w:tcPr>
            <w:tcW w:w="4876" w:type="dxa"/>
            <w:tcBorders>
              <w:top w:val="nil"/>
              <w:left w:val="nil"/>
              <w:bottom w:val="nil"/>
              <w:right w:val="nil"/>
            </w:tcBorders>
          </w:tcPr>
          <w:p w14:paraId="4AA549A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207F2BF" w14:textId="77777777" w:rsidR="00DC00D4" w:rsidRPr="00A749A9" w:rsidRDefault="00DC00D4" w:rsidP="00A749A9">
            <w:pPr>
              <w:pStyle w:val="AmColumnHeading"/>
            </w:pPr>
            <w:r w:rsidRPr="00A749A9">
              <w:t>Tarkistus</w:t>
            </w:r>
          </w:p>
        </w:tc>
      </w:tr>
      <w:tr w:rsidR="00DC00D4" w:rsidRPr="00A749A9" w14:paraId="71C74E62" w14:textId="77777777" w:rsidTr="00C32C98">
        <w:trPr>
          <w:jc w:val="center"/>
        </w:trPr>
        <w:tc>
          <w:tcPr>
            <w:tcW w:w="4876" w:type="dxa"/>
            <w:tcBorders>
              <w:top w:val="nil"/>
              <w:left w:val="nil"/>
              <w:bottom w:val="nil"/>
              <w:right w:val="nil"/>
            </w:tcBorders>
          </w:tcPr>
          <w:p w14:paraId="660BEDD8"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w:t>
            </w:r>
            <w:r w:rsidRPr="00A749A9">
              <w:rPr>
                <w:b/>
                <w:i/>
              </w:rPr>
              <w:t>tarvitaan kattava ja räätälöity toimintamalli, joka asettuu vastustamaan</w:t>
            </w:r>
            <w:r w:rsidRPr="00A749A9">
              <w:t xml:space="preserve"> ”yhden koon” </w:t>
            </w:r>
            <w:r w:rsidRPr="00A749A9">
              <w:rPr>
                <w:b/>
                <w:i/>
              </w:rPr>
              <w:t>periaatetta</w:t>
            </w:r>
            <w:r w:rsidRPr="00A749A9">
              <w:t>;</w:t>
            </w:r>
          </w:p>
        </w:tc>
        <w:tc>
          <w:tcPr>
            <w:tcW w:w="4876" w:type="dxa"/>
            <w:tcBorders>
              <w:top w:val="nil"/>
              <w:left w:val="nil"/>
              <w:bottom w:val="nil"/>
              <w:right w:val="nil"/>
            </w:tcBorders>
          </w:tcPr>
          <w:p w14:paraId="72B0555A" w14:textId="77777777" w:rsidR="00DC00D4" w:rsidRPr="00A749A9" w:rsidRDefault="00DC00D4" w:rsidP="00A749A9">
            <w:pPr>
              <w:pStyle w:val="Normal6a"/>
            </w:pPr>
            <w:r w:rsidRPr="00A749A9">
              <w:t>B.</w:t>
            </w:r>
            <w:r w:rsidRPr="00A749A9">
              <w:tab/>
              <w:t xml:space="preserve">ottaa huomioon, että asuntopolitiikka kuuluu jäsenvaltioiden toimivaltaan ja että EU:n on noudatettava toissijaisuusperiaatetta SEU-sopimuksen 5 artiklan 1 kohdan mukaisesti; ottaa huomioon, että EU voi politiikallaan vaikuttaa välillisesti tai suoraan asuntojen tarjontaan ja kysyntään; katsoo, että </w:t>
            </w:r>
            <w:r w:rsidRPr="00A749A9">
              <w:rPr>
                <w:b/>
                <w:i/>
              </w:rPr>
              <w:t>EU:n toimet olisi tästä syystä rajoitettava EU:n sääntöjen aiheuttamien pullonkaulojen poistamiseen, eikä niiden pitäisi edellyttää</w:t>
            </w:r>
            <w:r w:rsidRPr="00A749A9">
              <w:t xml:space="preserve"> ”yhden koon” </w:t>
            </w:r>
            <w:r w:rsidRPr="00A749A9">
              <w:rPr>
                <w:b/>
                <w:i/>
              </w:rPr>
              <w:t>mallia</w:t>
            </w:r>
            <w:r w:rsidRPr="00A749A9">
              <w:t>;</w:t>
            </w:r>
          </w:p>
        </w:tc>
      </w:tr>
    </w:tbl>
    <w:p w14:paraId="06170D0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{NL}</w:t>
      </w:r>
      <w:r w:rsidRPr="00A749A9">
        <w:t>nl</w:t>
      </w:r>
      <w:r w:rsidRPr="00A749A9">
        <w:rPr>
          <w:rStyle w:val="HideTWBExt"/>
        </w:rPr>
        <w:t>&lt;/Original&gt;</w:t>
      </w:r>
    </w:p>
    <w:p w14:paraId="3D5A752B" w14:textId="77777777" w:rsidR="00DC00D4" w:rsidRPr="00A749A9" w:rsidRDefault="00DC00D4" w:rsidP="00A749A9">
      <w:pPr>
        <w:widowControl/>
      </w:pPr>
      <w:r w:rsidRPr="00A749A9">
        <w:rPr>
          <w:rStyle w:val="HideTWBExt"/>
        </w:rPr>
        <w:t>&lt;/Amend&gt;</w:t>
      </w:r>
    </w:p>
    <w:p w14:paraId="36C730C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142</w:t>
      </w:r>
      <w:r w:rsidRPr="00A749A9">
        <w:rPr>
          <w:rStyle w:val="HideTWBExt"/>
          <w:b w:val="0"/>
        </w:rPr>
        <w:t>&lt;/NumAm&gt;</w:t>
      </w:r>
    </w:p>
    <w:p w14:paraId="12A80BC1"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3D7B870" w14:textId="77777777" w:rsidR="00DC00D4" w:rsidRPr="00A749A9" w:rsidRDefault="00DC00D4" w:rsidP="00A749A9">
      <w:pPr>
        <w:pStyle w:val="NormalBold"/>
      </w:pPr>
      <w:r w:rsidRPr="00A749A9">
        <w:rPr>
          <w:rStyle w:val="HideTWBExt"/>
          <w:b w:val="0"/>
        </w:rPr>
        <w:t>&lt;/RepeatBlock-By&gt;</w:t>
      </w:r>
    </w:p>
    <w:p w14:paraId="15CB8BE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CC340B6" w14:textId="77777777" w:rsidR="00DC00D4" w:rsidRPr="00A749A9" w:rsidRDefault="00DC00D4" w:rsidP="00A749A9">
      <w:pPr>
        <w:pStyle w:val="NormalBold"/>
      </w:pPr>
      <w:r w:rsidRPr="00A749A9">
        <w:rPr>
          <w:rStyle w:val="HideTWBExt"/>
          <w:b w:val="0"/>
        </w:rPr>
        <w:t>&lt;Article&gt;</w:t>
      </w:r>
      <w:r w:rsidRPr="00A749A9">
        <w:t>Johdanto-osan B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94DC748" w14:textId="77777777" w:rsidTr="00C32C98">
        <w:trPr>
          <w:trHeight w:hRule="exact" w:val="240"/>
          <w:jc w:val="center"/>
        </w:trPr>
        <w:tc>
          <w:tcPr>
            <w:tcW w:w="9752" w:type="dxa"/>
            <w:gridSpan w:val="2"/>
            <w:tcBorders>
              <w:top w:val="nil"/>
              <w:left w:val="nil"/>
              <w:bottom w:val="nil"/>
              <w:right w:val="nil"/>
            </w:tcBorders>
          </w:tcPr>
          <w:p w14:paraId="29966281" w14:textId="77777777" w:rsidR="00DC00D4" w:rsidRPr="00A749A9" w:rsidRDefault="00DC00D4" w:rsidP="00A749A9">
            <w:pPr>
              <w:widowControl/>
            </w:pPr>
          </w:p>
        </w:tc>
      </w:tr>
      <w:tr w:rsidR="00DC00D4" w:rsidRPr="00A749A9" w14:paraId="6730D343" w14:textId="77777777" w:rsidTr="00C32C98">
        <w:trPr>
          <w:trHeight w:val="240"/>
          <w:jc w:val="center"/>
        </w:trPr>
        <w:tc>
          <w:tcPr>
            <w:tcW w:w="4876" w:type="dxa"/>
            <w:tcBorders>
              <w:top w:val="nil"/>
              <w:left w:val="nil"/>
              <w:bottom w:val="nil"/>
              <w:right w:val="nil"/>
            </w:tcBorders>
          </w:tcPr>
          <w:p w14:paraId="07E2D586"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24262A48" w14:textId="77777777" w:rsidR="00DC00D4" w:rsidRPr="00A749A9" w:rsidRDefault="00DC00D4" w:rsidP="00A749A9">
            <w:pPr>
              <w:pStyle w:val="AmColumnHeading"/>
            </w:pPr>
            <w:r w:rsidRPr="00A749A9">
              <w:t>Tarkistus</w:t>
            </w:r>
          </w:p>
        </w:tc>
      </w:tr>
      <w:tr w:rsidR="00DC00D4" w:rsidRPr="00A749A9" w14:paraId="5A779EE3" w14:textId="77777777" w:rsidTr="00C32C98">
        <w:trPr>
          <w:jc w:val="center"/>
        </w:trPr>
        <w:tc>
          <w:tcPr>
            <w:tcW w:w="4876" w:type="dxa"/>
            <w:tcBorders>
              <w:top w:val="nil"/>
              <w:left w:val="nil"/>
              <w:bottom w:val="nil"/>
              <w:right w:val="nil"/>
            </w:tcBorders>
          </w:tcPr>
          <w:p w14:paraId="572599A4" w14:textId="77777777" w:rsidR="00DC00D4" w:rsidRPr="00A749A9" w:rsidRDefault="00DC00D4" w:rsidP="00A749A9">
            <w:pPr>
              <w:pStyle w:val="Normal6a"/>
            </w:pPr>
          </w:p>
        </w:tc>
        <w:tc>
          <w:tcPr>
            <w:tcW w:w="4876" w:type="dxa"/>
            <w:tcBorders>
              <w:top w:val="nil"/>
              <w:left w:val="nil"/>
              <w:bottom w:val="nil"/>
              <w:right w:val="nil"/>
            </w:tcBorders>
          </w:tcPr>
          <w:p w14:paraId="5883FC6C" w14:textId="77777777" w:rsidR="00DC00D4" w:rsidRPr="00A749A9" w:rsidRDefault="00DC00D4" w:rsidP="00A749A9">
            <w:pPr>
              <w:pStyle w:val="Normal6a"/>
            </w:pPr>
            <w:r w:rsidRPr="00A749A9">
              <w:rPr>
                <w:b/>
                <w:i/>
              </w:rPr>
              <w:t>B a.</w:t>
            </w:r>
            <w:r w:rsidRPr="00A749A9">
              <w:tab/>
            </w:r>
            <w:r w:rsidRPr="00A749A9">
              <w:rPr>
                <w:b/>
                <w:i/>
              </w:rPr>
              <w:t>toteaa, että asuntokriisi on sosiaalinen kriisi, joka heikentää ihmisarvoa, yhteenkuuluvuutta ja tasa-arvoa; ottaa huomioon, että miljoonat ihmiset kohtaavat asumisen epävarmuutta, ahtautta, huonotasoisia asuntoja ja häätöriskejä ja että haavoittuvassa asemassa oleviin ryhmiin kohdistuu suhteettomia vaikutuksia; ottaa huomioon, että tutkimuksen mukaan jopa 1,2 miljoonaa ihmistä</w:t>
            </w:r>
            <w:r w:rsidRPr="00A749A9">
              <w:rPr>
                <w:b/>
                <w:i/>
                <w:vertAlign w:val="superscript"/>
              </w:rPr>
              <w:t>1 a</w:t>
            </w:r>
            <w:r w:rsidRPr="00A749A9">
              <w:rPr>
                <w:b/>
                <w:i/>
              </w:rPr>
              <w:t xml:space="preserve"> kokee asunnottomuutta EU:ssa; katsoo, että asunnottomuuden lopettamisen, asianmukaisten asuntojen takaamisen ja heikoimmassa asemassa olevien ihmisten suojelun varmistamisen on oltava EU:n kohtuuhintaista asumista koskevan suunnitelman ytimessä; ottaa huomioon, että Euroopan sosiaalisten oikeuksien pilarin periaatteessa 19 tunnustetaan, että sosiaalisen asuntotarjonnan tai asumistuen saatavuus sitä tarvitseville ja suojelu pakkohäätöä vastaan kuuluvat perusoikeuksiin; ottaa huomioon, että asuntojen jatkuva riittämättömyys ja asuinkustannusten kohtuuttomuus ovat lisänneet sosiaalista syrjäytymistä;</w:t>
            </w:r>
          </w:p>
        </w:tc>
      </w:tr>
      <w:tr w:rsidR="00DC00D4" w:rsidRPr="00A749A9" w14:paraId="79B00788" w14:textId="77777777" w:rsidTr="00C32C98">
        <w:trPr>
          <w:jc w:val="center"/>
        </w:trPr>
        <w:tc>
          <w:tcPr>
            <w:tcW w:w="4876" w:type="dxa"/>
            <w:tcBorders>
              <w:top w:val="nil"/>
              <w:left w:val="nil"/>
              <w:bottom w:val="nil"/>
              <w:right w:val="nil"/>
            </w:tcBorders>
          </w:tcPr>
          <w:p w14:paraId="3A175AA2" w14:textId="77777777" w:rsidR="00DC00D4" w:rsidRPr="00A749A9" w:rsidRDefault="00DC00D4" w:rsidP="00A749A9">
            <w:pPr>
              <w:widowControl/>
            </w:pPr>
          </w:p>
        </w:tc>
        <w:tc>
          <w:tcPr>
            <w:tcW w:w="4876" w:type="dxa"/>
            <w:tcBorders>
              <w:top w:val="nil"/>
              <w:left w:val="nil"/>
              <w:bottom w:val="nil"/>
              <w:right w:val="nil"/>
            </w:tcBorders>
          </w:tcPr>
          <w:p w14:paraId="2CFCCF78" w14:textId="77777777" w:rsidR="00DC00D4" w:rsidRPr="00A749A9" w:rsidRDefault="00DC00D4" w:rsidP="00A749A9">
            <w:pPr>
              <w:pStyle w:val="Normal6a"/>
            </w:pPr>
            <w:r w:rsidRPr="00A749A9">
              <w:rPr>
                <w:b/>
                <w:i/>
              </w:rPr>
              <w:t>_________________</w:t>
            </w:r>
          </w:p>
        </w:tc>
      </w:tr>
      <w:tr w:rsidR="00DC00D4" w:rsidRPr="00A749A9" w14:paraId="3D231B27" w14:textId="77777777" w:rsidTr="00C32C98">
        <w:trPr>
          <w:jc w:val="center"/>
        </w:trPr>
        <w:tc>
          <w:tcPr>
            <w:tcW w:w="4876" w:type="dxa"/>
            <w:tcBorders>
              <w:top w:val="nil"/>
              <w:left w:val="nil"/>
              <w:bottom w:val="nil"/>
              <w:right w:val="nil"/>
            </w:tcBorders>
          </w:tcPr>
          <w:p w14:paraId="711DDD8C" w14:textId="77777777" w:rsidR="00DC00D4" w:rsidRPr="00A749A9" w:rsidRDefault="00DC00D4" w:rsidP="00A749A9">
            <w:pPr>
              <w:widowControl/>
            </w:pPr>
          </w:p>
        </w:tc>
        <w:tc>
          <w:tcPr>
            <w:tcW w:w="4876" w:type="dxa"/>
            <w:tcBorders>
              <w:top w:val="nil"/>
              <w:left w:val="nil"/>
              <w:bottom w:val="nil"/>
              <w:right w:val="nil"/>
            </w:tcBorders>
          </w:tcPr>
          <w:p w14:paraId="21C9287E" w14:textId="77777777" w:rsidR="00DC00D4" w:rsidRPr="00A749A9" w:rsidRDefault="00DC00D4" w:rsidP="00A749A9">
            <w:pPr>
              <w:pStyle w:val="Normal6a"/>
            </w:pPr>
            <w:r w:rsidRPr="00A749A9">
              <w:rPr>
                <w:b/>
                <w:i/>
                <w:vertAlign w:val="superscript"/>
              </w:rPr>
              <w:t>1 a</w:t>
            </w:r>
            <w:r w:rsidRPr="00A749A9">
              <w:t xml:space="preserve"> </w:t>
            </w:r>
            <w:r w:rsidRPr="00A749A9">
              <w:rPr>
                <w:b/>
                <w:i/>
              </w:rPr>
              <w:t>Euroopan asunnottomuustoimijoiden kattojärjestö (FEANTSA) ja Fondation pour le Logement des Défavorisés -säätiö, ”Tenth Overview of Housing Exclusion in Europe 2025”, syyskuu 2025.</w:t>
            </w:r>
          </w:p>
        </w:tc>
      </w:tr>
    </w:tbl>
    <w:p w14:paraId="06D5758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60B2F2F" w14:textId="77777777" w:rsidR="00DC00D4" w:rsidRPr="00A749A9" w:rsidRDefault="00DC00D4" w:rsidP="00A749A9">
      <w:pPr>
        <w:widowControl/>
      </w:pPr>
      <w:r w:rsidRPr="00A749A9">
        <w:rPr>
          <w:rStyle w:val="HideTWBExt"/>
        </w:rPr>
        <w:t>&lt;/Amend&gt;</w:t>
      </w:r>
    </w:p>
    <w:p w14:paraId="1102D37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143</w:t>
      </w:r>
      <w:r w:rsidRPr="00A749A9">
        <w:rPr>
          <w:rStyle w:val="HideTWBExt"/>
          <w:b w:val="0"/>
        </w:rPr>
        <w:t>&lt;/NumAm&gt;</w:t>
      </w:r>
    </w:p>
    <w:p w14:paraId="3476E035"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4F842DA4" w14:textId="77777777" w:rsidR="00DC00D4" w:rsidRPr="00A749A9" w:rsidRDefault="00DC00D4" w:rsidP="00A749A9">
      <w:pPr>
        <w:pStyle w:val="NormalBold"/>
      </w:pPr>
      <w:r w:rsidRPr="00A749A9">
        <w:rPr>
          <w:rStyle w:val="HideTWBExt"/>
          <w:b w:val="0"/>
        </w:rPr>
        <w:t>&lt;/RepeatBlock-By&gt;</w:t>
      </w:r>
    </w:p>
    <w:p w14:paraId="1CD7C4F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CAD2B01" w14:textId="77777777" w:rsidR="00DC00D4" w:rsidRPr="00A749A9" w:rsidRDefault="00DC00D4" w:rsidP="00A749A9">
      <w:pPr>
        <w:pStyle w:val="NormalBold"/>
      </w:pPr>
      <w:r w:rsidRPr="00A749A9">
        <w:rPr>
          <w:rStyle w:val="HideTWBExt"/>
          <w:b w:val="0"/>
        </w:rPr>
        <w:t>&lt;Article&gt;</w:t>
      </w:r>
      <w:r w:rsidRPr="00A749A9">
        <w:t>Johdanto-osan B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8EEBFD6" w14:textId="77777777" w:rsidTr="00C32C98">
        <w:trPr>
          <w:trHeight w:hRule="exact" w:val="240"/>
          <w:jc w:val="center"/>
        </w:trPr>
        <w:tc>
          <w:tcPr>
            <w:tcW w:w="9752" w:type="dxa"/>
            <w:gridSpan w:val="2"/>
            <w:tcBorders>
              <w:top w:val="nil"/>
              <w:left w:val="nil"/>
              <w:bottom w:val="nil"/>
              <w:right w:val="nil"/>
            </w:tcBorders>
          </w:tcPr>
          <w:p w14:paraId="3A5779F7" w14:textId="77777777" w:rsidR="00DC00D4" w:rsidRPr="00A749A9" w:rsidRDefault="00DC00D4" w:rsidP="00A749A9">
            <w:pPr>
              <w:widowControl/>
            </w:pPr>
          </w:p>
        </w:tc>
      </w:tr>
      <w:tr w:rsidR="00DC00D4" w:rsidRPr="00A749A9" w14:paraId="052915C4" w14:textId="77777777" w:rsidTr="00C32C98">
        <w:trPr>
          <w:trHeight w:val="240"/>
          <w:jc w:val="center"/>
        </w:trPr>
        <w:tc>
          <w:tcPr>
            <w:tcW w:w="4876" w:type="dxa"/>
            <w:tcBorders>
              <w:top w:val="nil"/>
              <w:left w:val="nil"/>
              <w:bottom w:val="nil"/>
              <w:right w:val="nil"/>
            </w:tcBorders>
          </w:tcPr>
          <w:p w14:paraId="0A425D0C"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2EF842D8" w14:textId="77777777" w:rsidR="00DC00D4" w:rsidRPr="00A749A9" w:rsidRDefault="00DC00D4" w:rsidP="00A749A9">
            <w:pPr>
              <w:pStyle w:val="AmColumnHeading"/>
            </w:pPr>
            <w:r w:rsidRPr="00A749A9">
              <w:t>Tarkistus</w:t>
            </w:r>
          </w:p>
        </w:tc>
      </w:tr>
      <w:tr w:rsidR="00DC00D4" w:rsidRPr="00A749A9" w14:paraId="61D291E3" w14:textId="77777777" w:rsidTr="00C32C98">
        <w:trPr>
          <w:jc w:val="center"/>
        </w:trPr>
        <w:tc>
          <w:tcPr>
            <w:tcW w:w="4876" w:type="dxa"/>
            <w:tcBorders>
              <w:top w:val="nil"/>
              <w:left w:val="nil"/>
              <w:bottom w:val="nil"/>
              <w:right w:val="nil"/>
            </w:tcBorders>
          </w:tcPr>
          <w:p w14:paraId="1434A3A6" w14:textId="77777777" w:rsidR="00DC00D4" w:rsidRPr="00A749A9" w:rsidRDefault="00DC00D4" w:rsidP="00A749A9">
            <w:pPr>
              <w:pStyle w:val="Normal6a"/>
            </w:pPr>
          </w:p>
        </w:tc>
        <w:tc>
          <w:tcPr>
            <w:tcW w:w="4876" w:type="dxa"/>
            <w:tcBorders>
              <w:top w:val="nil"/>
              <w:left w:val="nil"/>
              <w:bottom w:val="nil"/>
              <w:right w:val="nil"/>
            </w:tcBorders>
          </w:tcPr>
          <w:p w14:paraId="4276C78F" w14:textId="77777777" w:rsidR="00DC00D4" w:rsidRPr="00A749A9" w:rsidRDefault="00DC00D4" w:rsidP="00A749A9">
            <w:pPr>
              <w:pStyle w:val="Normal6a"/>
            </w:pPr>
            <w:r w:rsidRPr="00A749A9">
              <w:rPr>
                <w:b/>
                <w:i/>
              </w:rPr>
              <w:t>B a.</w:t>
            </w:r>
            <w:r w:rsidRPr="00A749A9">
              <w:tab/>
            </w:r>
            <w:r w:rsidRPr="00A749A9">
              <w:rPr>
                <w:b/>
                <w:i/>
              </w:rPr>
              <w:t>ottaa huomioon, että energiayhteisöt ja kansalaisten osallistuminen energiajärjestelmään ovat tehokkaita välineitä päästöjen vähentämisessä ja asuntokriisin ratkaisemisessa oikeudenmukaisella ja osallistavalla tavalla, mikä hyödyttää erityisesti pienituloisia kotitalouksia, sosiaalisen asuntotarjonnan vuokralaisia ja energiaköyhyydestä kärsiviä kansalaisia, joilla on usein korkeimmat energiakustannukset ja vähiten toimintakykyä;</w:t>
            </w:r>
          </w:p>
        </w:tc>
      </w:tr>
    </w:tbl>
    <w:p w14:paraId="6633A29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5F1F8C9" w14:textId="77777777" w:rsidR="00DC00D4" w:rsidRPr="00A749A9" w:rsidRDefault="00DC00D4" w:rsidP="00A749A9">
      <w:pPr>
        <w:widowControl/>
      </w:pPr>
      <w:r w:rsidRPr="00A749A9">
        <w:rPr>
          <w:rStyle w:val="HideTWBExt"/>
        </w:rPr>
        <w:t>&lt;/Amend&gt;</w:t>
      </w:r>
    </w:p>
    <w:p w14:paraId="228AE6F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144</w:t>
      </w:r>
      <w:r w:rsidRPr="00A749A9">
        <w:rPr>
          <w:rStyle w:val="HideTWBExt"/>
          <w:b w:val="0"/>
        </w:rPr>
        <w:t>&lt;/NumAm&gt;</w:t>
      </w:r>
    </w:p>
    <w:p w14:paraId="45CBFC68"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3D9EF7B9" w14:textId="77777777" w:rsidR="00DC00D4" w:rsidRPr="00A749A9" w:rsidRDefault="00DC00D4" w:rsidP="00A749A9">
      <w:pPr>
        <w:pStyle w:val="NormalBold"/>
      </w:pPr>
      <w:r w:rsidRPr="00A749A9">
        <w:rPr>
          <w:rStyle w:val="HideTWBExt"/>
          <w:b w:val="0"/>
        </w:rPr>
        <w:t>&lt;/RepeatBlock-By&gt;</w:t>
      </w:r>
    </w:p>
    <w:p w14:paraId="16925B2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7BFFD67" w14:textId="77777777" w:rsidR="00DC00D4" w:rsidRPr="00A749A9" w:rsidRDefault="00DC00D4" w:rsidP="00A749A9">
      <w:pPr>
        <w:pStyle w:val="NormalBold"/>
      </w:pPr>
      <w:r w:rsidRPr="00A749A9">
        <w:rPr>
          <w:rStyle w:val="HideTWBExt"/>
          <w:b w:val="0"/>
        </w:rPr>
        <w:t>&lt;Article&gt;</w:t>
      </w:r>
      <w:r w:rsidRPr="00A749A9">
        <w:t>Johdanto-osan B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910F552" w14:textId="77777777" w:rsidTr="00C32C98">
        <w:trPr>
          <w:trHeight w:hRule="exact" w:val="240"/>
          <w:jc w:val="center"/>
        </w:trPr>
        <w:tc>
          <w:tcPr>
            <w:tcW w:w="9752" w:type="dxa"/>
            <w:gridSpan w:val="2"/>
            <w:tcBorders>
              <w:top w:val="nil"/>
              <w:left w:val="nil"/>
              <w:bottom w:val="nil"/>
              <w:right w:val="nil"/>
            </w:tcBorders>
          </w:tcPr>
          <w:p w14:paraId="6B691329" w14:textId="77777777" w:rsidR="00DC00D4" w:rsidRPr="00A749A9" w:rsidRDefault="00DC00D4" w:rsidP="00A749A9">
            <w:pPr>
              <w:widowControl/>
            </w:pPr>
          </w:p>
        </w:tc>
      </w:tr>
      <w:tr w:rsidR="00DC00D4" w:rsidRPr="00A749A9" w14:paraId="6D382C56" w14:textId="77777777" w:rsidTr="00C32C98">
        <w:trPr>
          <w:trHeight w:val="240"/>
          <w:jc w:val="center"/>
        </w:trPr>
        <w:tc>
          <w:tcPr>
            <w:tcW w:w="4876" w:type="dxa"/>
            <w:tcBorders>
              <w:top w:val="nil"/>
              <w:left w:val="nil"/>
              <w:bottom w:val="nil"/>
              <w:right w:val="nil"/>
            </w:tcBorders>
          </w:tcPr>
          <w:p w14:paraId="5AA0142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A31A29D" w14:textId="77777777" w:rsidR="00DC00D4" w:rsidRPr="00A749A9" w:rsidRDefault="00DC00D4" w:rsidP="00A749A9">
            <w:pPr>
              <w:pStyle w:val="AmColumnHeading"/>
            </w:pPr>
            <w:r w:rsidRPr="00A749A9">
              <w:t>Tarkistus</w:t>
            </w:r>
          </w:p>
        </w:tc>
      </w:tr>
      <w:tr w:rsidR="00DC00D4" w:rsidRPr="00A749A9" w14:paraId="6D109AA3" w14:textId="77777777" w:rsidTr="00C32C98">
        <w:trPr>
          <w:jc w:val="center"/>
        </w:trPr>
        <w:tc>
          <w:tcPr>
            <w:tcW w:w="4876" w:type="dxa"/>
            <w:tcBorders>
              <w:top w:val="nil"/>
              <w:left w:val="nil"/>
              <w:bottom w:val="nil"/>
              <w:right w:val="nil"/>
            </w:tcBorders>
          </w:tcPr>
          <w:p w14:paraId="1F09CE23" w14:textId="77777777" w:rsidR="00DC00D4" w:rsidRPr="00A749A9" w:rsidRDefault="00DC00D4" w:rsidP="00A749A9">
            <w:pPr>
              <w:pStyle w:val="Normal6a"/>
            </w:pPr>
          </w:p>
        </w:tc>
        <w:tc>
          <w:tcPr>
            <w:tcW w:w="4876" w:type="dxa"/>
            <w:tcBorders>
              <w:top w:val="nil"/>
              <w:left w:val="nil"/>
              <w:bottom w:val="nil"/>
              <w:right w:val="nil"/>
            </w:tcBorders>
          </w:tcPr>
          <w:p w14:paraId="5635E7F6" w14:textId="77777777" w:rsidR="00DC00D4" w:rsidRPr="00A749A9" w:rsidRDefault="00DC00D4" w:rsidP="00A749A9">
            <w:pPr>
              <w:pStyle w:val="Normal6a"/>
            </w:pPr>
            <w:r w:rsidRPr="00A749A9">
              <w:rPr>
                <w:b/>
                <w:i/>
              </w:rPr>
              <w:t>B a.</w:t>
            </w:r>
            <w:r w:rsidRPr="00A749A9">
              <w:tab/>
            </w:r>
            <w:r w:rsidRPr="00A749A9">
              <w:rPr>
                <w:b/>
                <w:i/>
              </w:rPr>
              <w:t>ottaa huomioon, että oikeus asuntoon on vahvistettu Euroopan unionin perusoikeuskirjassa ja sitä olisi säänneltävä sellaisenaan eikä hyödykkeenä tai rahoitustuotteena; ottaa huomioon, että sosiaalinen asuntotarjonta tunnustetaan Euroopan sosiaalisten oikeuksien pilarin keskeiseksi osatekijäksi;</w:t>
            </w:r>
          </w:p>
        </w:tc>
      </w:tr>
    </w:tbl>
    <w:p w14:paraId="310949F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C68429B" w14:textId="77777777" w:rsidR="00DC00D4" w:rsidRPr="00A749A9" w:rsidRDefault="00DC00D4" w:rsidP="00A749A9">
      <w:pPr>
        <w:widowControl/>
      </w:pPr>
      <w:r w:rsidRPr="00A749A9">
        <w:rPr>
          <w:rStyle w:val="HideTWBExt"/>
        </w:rPr>
        <w:t>&lt;/Amend&gt;</w:t>
      </w:r>
    </w:p>
    <w:p w14:paraId="5CD0E03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145</w:t>
      </w:r>
      <w:r w:rsidRPr="00A749A9">
        <w:rPr>
          <w:rStyle w:val="HideTWBExt"/>
          <w:b w:val="0"/>
        </w:rPr>
        <w:t>&lt;/NumAm&gt;</w:t>
      </w:r>
    </w:p>
    <w:p w14:paraId="5436A12E"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4ED23D93" w14:textId="77777777" w:rsidR="00DC00D4" w:rsidRPr="00A749A9" w:rsidRDefault="00DC00D4" w:rsidP="00A749A9">
      <w:pPr>
        <w:pStyle w:val="NormalBold"/>
      </w:pPr>
      <w:r w:rsidRPr="00A749A9">
        <w:rPr>
          <w:rStyle w:val="HideTWBExt"/>
          <w:b w:val="0"/>
        </w:rPr>
        <w:t>&lt;/RepeatBlock-By&gt;</w:t>
      </w:r>
    </w:p>
    <w:p w14:paraId="7290FE66" w14:textId="77777777" w:rsidR="00DC00D4" w:rsidRPr="00A749A9" w:rsidRDefault="00DC00D4" w:rsidP="00A749A9">
      <w:pPr>
        <w:pStyle w:val="NormalBold"/>
      </w:pPr>
      <w:r w:rsidRPr="00A749A9">
        <w:rPr>
          <w:rStyle w:val="HideTWBExt"/>
          <w:b w:val="0"/>
        </w:rPr>
        <w:lastRenderedPageBreak/>
        <w:t>&lt;DocAmend&gt;</w:t>
      </w:r>
      <w:r w:rsidRPr="00A749A9">
        <w:t>Päätöslauselmaesitys</w:t>
      </w:r>
      <w:r w:rsidRPr="00A749A9">
        <w:rPr>
          <w:rStyle w:val="HideTWBExt"/>
          <w:b w:val="0"/>
        </w:rPr>
        <w:t>&lt;/DocAmend&gt;</w:t>
      </w:r>
    </w:p>
    <w:p w14:paraId="3F7C92A1" w14:textId="77777777" w:rsidR="00DC00D4" w:rsidRPr="00A749A9" w:rsidRDefault="00DC00D4" w:rsidP="00A749A9">
      <w:pPr>
        <w:pStyle w:val="NormalBold"/>
      </w:pPr>
      <w:r w:rsidRPr="00A749A9">
        <w:rPr>
          <w:rStyle w:val="HideTWBExt"/>
          <w:b w:val="0"/>
        </w:rPr>
        <w:t>&lt;Article&gt;</w:t>
      </w:r>
      <w:r w:rsidRPr="00A749A9">
        <w:t>Johdanto-osan B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3035EC6" w14:textId="77777777" w:rsidTr="00C32C98">
        <w:trPr>
          <w:trHeight w:hRule="exact" w:val="240"/>
          <w:jc w:val="center"/>
        </w:trPr>
        <w:tc>
          <w:tcPr>
            <w:tcW w:w="9752" w:type="dxa"/>
            <w:gridSpan w:val="2"/>
            <w:tcBorders>
              <w:top w:val="nil"/>
              <w:left w:val="nil"/>
              <w:bottom w:val="nil"/>
              <w:right w:val="nil"/>
            </w:tcBorders>
          </w:tcPr>
          <w:p w14:paraId="291202D5" w14:textId="77777777" w:rsidR="00DC00D4" w:rsidRPr="00A749A9" w:rsidRDefault="00DC00D4" w:rsidP="00A749A9">
            <w:pPr>
              <w:widowControl/>
            </w:pPr>
          </w:p>
        </w:tc>
      </w:tr>
      <w:tr w:rsidR="00DC00D4" w:rsidRPr="00A749A9" w14:paraId="77B6CFE5" w14:textId="77777777" w:rsidTr="00C32C98">
        <w:trPr>
          <w:trHeight w:val="240"/>
          <w:jc w:val="center"/>
        </w:trPr>
        <w:tc>
          <w:tcPr>
            <w:tcW w:w="4876" w:type="dxa"/>
            <w:tcBorders>
              <w:top w:val="nil"/>
              <w:left w:val="nil"/>
              <w:bottom w:val="nil"/>
              <w:right w:val="nil"/>
            </w:tcBorders>
          </w:tcPr>
          <w:p w14:paraId="2357B10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62EAD2F" w14:textId="77777777" w:rsidR="00DC00D4" w:rsidRPr="00A749A9" w:rsidRDefault="00DC00D4" w:rsidP="00A749A9">
            <w:pPr>
              <w:pStyle w:val="AmColumnHeading"/>
            </w:pPr>
            <w:r w:rsidRPr="00A749A9">
              <w:t>Tarkistus</w:t>
            </w:r>
          </w:p>
        </w:tc>
      </w:tr>
      <w:tr w:rsidR="00DC00D4" w:rsidRPr="00A749A9" w14:paraId="76D03B98" w14:textId="77777777" w:rsidTr="00C32C98">
        <w:trPr>
          <w:jc w:val="center"/>
        </w:trPr>
        <w:tc>
          <w:tcPr>
            <w:tcW w:w="4876" w:type="dxa"/>
            <w:tcBorders>
              <w:top w:val="nil"/>
              <w:left w:val="nil"/>
              <w:bottom w:val="nil"/>
              <w:right w:val="nil"/>
            </w:tcBorders>
          </w:tcPr>
          <w:p w14:paraId="3B526CB8" w14:textId="77777777" w:rsidR="00DC00D4" w:rsidRPr="00A749A9" w:rsidRDefault="00DC00D4" w:rsidP="00A749A9">
            <w:pPr>
              <w:pStyle w:val="Normal6a"/>
            </w:pPr>
          </w:p>
        </w:tc>
        <w:tc>
          <w:tcPr>
            <w:tcW w:w="4876" w:type="dxa"/>
            <w:tcBorders>
              <w:top w:val="nil"/>
              <w:left w:val="nil"/>
              <w:bottom w:val="nil"/>
              <w:right w:val="nil"/>
            </w:tcBorders>
          </w:tcPr>
          <w:p w14:paraId="6421914E" w14:textId="77777777" w:rsidR="00DC00D4" w:rsidRPr="00A749A9" w:rsidRDefault="00DC00D4" w:rsidP="00A749A9">
            <w:pPr>
              <w:pStyle w:val="Normal6a"/>
            </w:pPr>
            <w:r w:rsidRPr="00A749A9">
              <w:rPr>
                <w:b/>
                <w:i/>
              </w:rPr>
              <w:t>B b.</w:t>
            </w:r>
            <w:r w:rsidRPr="00A749A9">
              <w:tab/>
            </w:r>
            <w:r w:rsidRPr="00A749A9">
              <w:rPr>
                <w:b/>
                <w:i/>
              </w:rPr>
              <w:t>ottaa huomioon, että yhteisölähtöiset energia-aloitteet, kuten kansalaisten johtamat peruskorjaukset tai yhteisön johtama lämmitys ja jäähdytys;, edistävät suoraan asuntoratkaisuja alentamalla energialaskuja ja parantamalla kohtuuhintaisuutta paikallisen, uusiutuvan ja kansalaisten omistaman energian avulla, mahdollistamalla yhteiset peruskorjaukset, energiatehokkuuden parantamisen sekä lämmitys- ja jäähdytysjärjestelmien hiilestä irtautumisen heikosti energiaa käyttävissä asunnoissa; ottaa huomioon, että yhteisölähtöiset energia-aloitteet edistävät myös paikallisen häiriönsietokyvyn ja taloudellisen vakauden rakentamista pitämällä energiatulot yhteisöjen sisällä ja luomalla osallistavia, avoimia ja demokraattisia hallintorakenteita, joissa kansalaiset voivat vaikuttaa koteihin ja energiankäyttöön liittyviin päätöksiin;</w:t>
            </w:r>
          </w:p>
        </w:tc>
      </w:tr>
    </w:tbl>
    <w:p w14:paraId="2D8B236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DD97FD4" w14:textId="77777777" w:rsidR="00DC00D4" w:rsidRPr="00A749A9" w:rsidRDefault="00DC00D4" w:rsidP="00A749A9">
      <w:pPr>
        <w:widowControl/>
      </w:pPr>
      <w:r w:rsidRPr="00A749A9">
        <w:rPr>
          <w:rStyle w:val="HideTWBExt"/>
        </w:rPr>
        <w:t>&lt;/Amend&gt;</w:t>
      </w:r>
    </w:p>
    <w:p w14:paraId="105C5A2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146</w:t>
      </w:r>
      <w:r w:rsidRPr="00A749A9">
        <w:rPr>
          <w:rStyle w:val="HideTWBExt"/>
          <w:b w:val="0"/>
        </w:rPr>
        <w:t>&lt;/NumAm&gt;</w:t>
      </w:r>
    </w:p>
    <w:p w14:paraId="41FC1CEE"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7FEEB338" w14:textId="77777777" w:rsidR="00DC00D4" w:rsidRPr="00A749A9" w:rsidRDefault="00DC00D4" w:rsidP="00A749A9">
      <w:pPr>
        <w:pStyle w:val="NormalBold"/>
      </w:pPr>
      <w:r w:rsidRPr="00A749A9">
        <w:rPr>
          <w:rStyle w:val="HideTWBExt"/>
          <w:b w:val="0"/>
        </w:rPr>
        <w:t>&lt;/RepeatBlock-By&gt;</w:t>
      </w:r>
    </w:p>
    <w:p w14:paraId="035E669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792F424" w14:textId="77777777" w:rsidR="00DC00D4" w:rsidRPr="00A749A9" w:rsidRDefault="00DC00D4" w:rsidP="00A749A9">
      <w:pPr>
        <w:pStyle w:val="NormalBold"/>
      </w:pPr>
      <w:r w:rsidRPr="00A749A9">
        <w:rPr>
          <w:rStyle w:val="HideTWBExt"/>
          <w:b w:val="0"/>
        </w:rPr>
        <w:t>&lt;Article&gt;</w:t>
      </w:r>
      <w:r w:rsidRPr="00A749A9">
        <w:t>Johdanto-osan B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40871D7" w14:textId="77777777" w:rsidTr="00C32C98">
        <w:trPr>
          <w:trHeight w:hRule="exact" w:val="240"/>
          <w:jc w:val="center"/>
        </w:trPr>
        <w:tc>
          <w:tcPr>
            <w:tcW w:w="9752" w:type="dxa"/>
            <w:gridSpan w:val="2"/>
            <w:tcBorders>
              <w:top w:val="nil"/>
              <w:left w:val="nil"/>
              <w:bottom w:val="nil"/>
              <w:right w:val="nil"/>
            </w:tcBorders>
          </w:tcPr>
          <w:p w14:paraId="3BACECE2" w14:textId="77777777" w:rsidR="00DC00D4" w:rsidRPr="00A749A9" w:rsidRDefault="00DC00D4" w:rsidP="00A749A9">
            <w:pPr>
              <w:widowControl/>
            </w:pPr>
          </w:p>
        </w:tc>
      </w:tr>
      <w:tr w:rsidR="00DC00D4" w:rsidRPr="00A749A9" w14:paraId="343BC160" w14:textId="77777777" w:rsidTr="00C32C98">
        <w:trPr>
          <w:trHeight w:val="240"/>
          <w:jc w:val="center"/>
        </w:trPr>
        <w:tc>
          <w:tcPr>
            <w:tcW w:w="4876" w:type="dxa"/>
            <w:tcBorders>
              <w:top w:val="nil"/>
              <w:left w:val="nil"/>
              <w:bottom w:val="nil"/>
              <w:right w:val="nil"/>
            </w:tcBorders>
          </w:tcPr>
          <w:p w14:paraId="030439D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42BED4F" w14:textId="77777777" w:rsidR="00DC00D4" w:rsidRPr="00A749A9" w:rsidRDefault="00DC00D4" w:rsidP="00A749A9">
            <w:pPr>
              <w:pStyle w:val="AmColumnHeading"/>
            </w:pPr>
            <w:r w:rsidRPr="00A749A9">
              <w:t>Tarkistus</w:t>
            </w:r>
          </w:p>
        </w:tc>
      </w:tr>
      <w:tr w:rsidR="00DC00D4" w:rsidRPr="00A749A9" w14:paraId="7C7CD1B3" w14:textId="77777777" w:rsidTr="00C32C98">
        <w:trPr>
          <w:jc w:val="center"/>
        </w:trPr>
        <w:tc>
          <w:tcPr>
            <w:tcW w:w="4876" w:type="dxa"/>
            <w:tcBorders>
              <w:top w:val="nil"/>
              <w:left w:val="nil"/>
              <w:bottom w:val="nil"/>
              <w:right w:val="nil"/>
            </w:tcBorders>
          </w:tcPr>
          <w:p w14:paraId="737649E7" w14:textId="77777777" w:rsidR="00DC00D4" w:rsidRPr="00A749A9" w:rsidRDefault="00DC00D4" w:rsidP="00A749A9">
            <w:pPr>
              <w:pStyle w:val="Normal6a"/>
            </w:pPr>
          </w:p>
        </w:tc>
        <w:tc>
          <w:tcPr>
            <w:tcW w:w="4876" w:type="dxa"/>
            <w:tcBorders>
              <w:top w:val="nil"/>
              <w:left w:val="nil"/>
              <w:bottom w:val="nil"/>
              <w:right w:val="nil"/>
            </w:tcBorders>
          </w:tcPr>
          <w:p w14:paraId="1BFE0E71" w14:textId="77777777" w:rsidR="00DC00D4" w:rsidRPr="00A749A9" w:rsidRDefault="00DC00D4" w:rsidP="00A749A9">
            <w:pPr>
              <w:pStyle w:val="Normal6a"/>
            </w:pPr>
            <w:r w:rsidRPr="00A749A9">
              <w:rPr>
                <w:b/>
                <w:i/>
              </w:rPr>
              <w:t>B b.</w:t>
            </w:r>
            <w:r w:rsidRPr="00A749A9">
              <w:tab/>
            </w:r>
            <w:r w:rsidRPr="00A749A9">
              <w:rPr>
                <w:b/>
                <w:i/>
              </w:rPr>
              <w:t xml:space="preserve">ottaa huomioon, että Euroopan ihmisoikeussopimukseen sisältyy oikeus asumiseen ja ihmisarvoiseen elämään ja että EU:n perusoikeuskirjan 34 artiklan 3 kohdassa ja Euroopan sosiaalisten </w:t>
            </w:r>
            <w:r w:rsidRPr="00A749A9">
              <w:rPr>
                <w:b/>
                <w:i/>
              </w:rPr>
              <w:lastRenderedPageBreak/>
              <w:t>oikeuksien pilarin periaatteessa 19 suojellaan ja edistetään oikeutta sosiaali- ja asumistukeen;</w:t>
            </w:r>
          </w:p>
        </w:tc>
      </w:tr>
    </w:tbl>
    <w:p w14:paraId="5B85B943"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4211549" w14:textId="77777777" w:rsidR="00DC00D4" w:rsidRPr="00A749A9" w:rsidRDefault="00DC00D4" w:rsidP="00A749A9">
      <w:pPr>
        <w:widowControl/>
      </w:pPr>
      <w:r w:rsidRPr="00A749A9">
        <w:rPr>
          <w:rStyle w:val="HideTWBExt"/>
        </w:rPr>
        <w:t>&lt;/Amend&gt;</w:t>
      </w:r>
    </w:p>
    <w:p w14:paraId="3EBBE0B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147</w:t>
      </w:r>
      <w:r w:rsidRPr="00A749A9">
        <w:rPr>
          <w:rStyle w:val="HideTWBExt"/>
          <w:b w:val="0"/>
        </w:rPr>
        <w:t>&lt;/NumAm&gt;</w:t>
      </w:r>
    </w:p>
    <w:p w14:paraId="48A7956E"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601C8077" w14:textId="77777777" w:rsidR="00DC00D4" w:rsidRPr="00A749A9" w:rsidRDefault="00DC00D4" w:rsidP="00A749A9">
      <w:pPr>
        <w:pStyle w:val="NormalBold"/>
      </w:pPr>
      <w:r w:rsidRPr="00A749A9">
        <w:rPr>
          <w:rStyle w:val="HideTWBExt"/>
          <w:b w:val="0"/>
        </w:rPr>
        <w:t>&lt;/RepeatBlock-By&gt;</w:t>
      </w:r>
    </w:p>
    <w:p w14:paraId="4079377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55188BB" w14:textId="77777777" w:rsidR="00DC00D4" w:rsidRPr="00A749A9" w:rsidRDefault="00DC00D4" w:rsidP="00A749A9">
      <w:pPr>
        <w:pStyle w:val="NormalBold"/>
      </w:pPr>
      <w:r w:rsidRPr="00A749A9">
        <w:rPr>
          <w:rStyle w:val="HideTWBExt"/>
          <w:b w:val="0"/>
        </w:rPr>
        <w:t>&lt;Article&gt;</w:t>
      </w:r>
      <w:r w:rsidRPr="00A749A9">
        <w:t>Johdanto-osan B c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A8A4DA9" w14:textId="77777777" w:rsidTr="00C32C98">
        <w:trPr>
          <w:trHeight w:hRule="exact" w:val="240"/>
          <w:jc w:val="center"/>
        </w:trPr>
        <w:tc>
          <w:tcPr>
            <w:tcW w:w="9752" w:type="dxa"/>
            <w:gridSpan w:val="2"/>
            <w:tcBorders>
              <w:top w:val="nil"/>
              <w:left w:val="nil"/>
              <w:bottom w:val="nil"/>
              <w:right w:val="nil"/>
            </w:tcBorders>
          </w:tcPr>
          <w:p w14:paraId="23F71FC3" w14:textId="77777777" w:rsidR="00DC00D4" w:rsidRPr="00A749A9" w:rsidRDefault="00DC00D4" w:rsidP="00A749A9">
            <w:pPr>
              <w:widowControl/>
            </w:pPr>
          </w:p>
        </w:tc>
      </w:tr>
      <w:tr w:rsidR="00DC00D4" w:rsidRPr="00A749A9" w14:paraId="1355524E" w14:textId="77777777" w:rsidTr="00C32C98">
        <w:trPr>
          <w:trHeight w:val="240"/>
          <w:jc w:val="center"/>
        </w:trPr>
        <w:tc>
          <w:tcPr>
            <w:tcW w:w="4876" w:type="dxa"/>
            <w:tcBorders>
              <w:top w:val="nil"/>
              <w:left w:val="nil"/>
              <w:bottom w:val="nil"/>
              <w:right w:val="nil"/>
            </w:tcBorders>
          </w:tcPr>
          <w:p w14:paraId="06D233B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9170631" w14:textId="77777777" w:rsidR="00DC00D4" w:rsidRPr="00A749A9" w:rsidRDefault="00DC00D4" w:rsidP="00A749A9">
            <w:pPr>
              <w:pStyle w:val="AmColumnHeading"/>
            </w:pPr>
            <w:r w:rsidRPr="00A749A9">
              <w:t>Tarkistus</w:t>
            </w:r>
          </w:p>
        </w:tc>
      </w:tr>
      <w:tr w:rsidR="00DC00D4" w:rsidRPr="00A749A9" w14:paraId="22AC75B7" w14:textId="77777777" w:rsidTr="00C32C98">
        <w:trPr>
          <w:jc w:val="center"/>
        </w:trPr>
        <w:tc>
          <w:tcPr>
            <w:tcW w:w="4876" w:type="dxa"/>
            <w:tcBorders>
              <w:top w:val="nil"/>
              <w:left w:val="nil"/>
              <w:bottom w:val="nil"/>
              <w:right w:val="nil"/>
            </w:tcBorders>
          </w:tcPr>
          <w:p w14:paraId="4B433F45" w14:textId="77777777" w:rsidR="00DC00D4" w:rsidRPr="00A749A9" w:rsidRDefault="00DC00D4" w:rsidP="00A749A9">
            <w:pPr>
              <w:pStyle w:val="Normal6a"/>
            </w:pPr>
          </w:p>
        </w:tc>
        <w:tc>
          <w:tcPr>
            <w:tcW w:w="4876" w:type="dxa"/>
            <w:tcBorders>
              <w:top w:val="nil"/>
              <w:left w:val="nil"/>
              <w:bottom w:val="nil"/>
              <w:right w:val="nil"/>
            </w:tcBorders>
          </w:tcPr>
          <w:p w14:paraId="6DDF1819" w14:textId="77777777" w:rsidR="00DC00D4" w:rsidRPr="00A749A9" w:rsidRDefault="00DC00D4" w:rsidP="00A749A9">
            <w:pPr>
              <w:pStyle w:val="Normal6a"/>
            </w:pPr>
            <w:r w:rsidRPr="00A749A9">
              <w:rPr>
                <w:b/>
                <w:i/>
              </w:rPr>
              <w:t>B c.</w:t>
            </w:r>
            <w:r w:rsidRPr="00A749A9">
              <w:tab/>
            </w:r>
            <w:r w:rsidRPr="00A749A9">
              <w:rPr>
                <w:b/>
                <w:i/>
              </w:rPr>
              <w:t>ottaa huomioon, että Euroopan unionin tuomioistuimen oikeuskäytännössä, joka on Euroopan ihmisoikeustuomioistuimen oikeuskäytännön mukainen, asetetaan etusijalle oikeus asumiseen perusoikeutena ja korostetaan tarvetta suojella sitä ja arvioida huolellisesti asunnon menetyksen oikeasuhteisuutta;</w:t>
            </w:r>
          </w:p>
        </w:tc>
      </w:tr>
    </w:tbl>
    <w:p w14:paraId="4D2CA00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4052A3A" w14:textId="77777777" w:rsidR="00DC00D4" w:rsidRPr="00A749A9" w:rsidRDefault="00DC00D4" w:rsidP="00A749A9">
      <w:pPr>
        <w:widowControl/>
      </w:pPr>
      <w:r w:rsidRPr="00A749A9">
        <w:rPr>
          <w:rStyle w:val="HideTWBExt"/>
        </w:rPr>
        <w:t>&lt;/Amend&gt;</w:t>
      </w:r>
    </w:p>
    <w:p w14:paraId="403F665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148</w:t>
      </w:r>
      <w:r w:rsidRPr="00A749A9">
        <w:rPr>
          <w:rStyle w:val="HideTWBExt"/>
          <w:b w:val="0"/>
        </w:rPr>
        <w:t>&lt;/NumAm&gt;</w:t>
      </w:r>
    </w:p>
    <w:p w14:paraId="5B44FE9A"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00E8373C" w14:textId="77777777" w:rsidR="00DC00D4" w:rsidRPr="00A749A9" w:rsidRDefault="00DC00D4" w:rsidP="00A749A9">
      <w:pPr>
        <w:pStyle w:val="NormalBold"/>
      </w:pPr>
      <w:r w:rsidRPr="00A749A9">
        <w:rPr>
          <w:rStyle w:val="HideTWBExt"/>
          <w:b w:val="0"/>
        </w:rPr>
        <w:t>&lt;/RepeatBlock-By&gt;</w:t>
      </w:r>
    </w:p>
    <w:p w14:paraId="679BB1B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AFEA1A9" w14:textId="77777777" w:rsidR="00DC00D4" w:rsidRPr="00A749A9" w:rsidRDefault="00DC00D4" w:rsidP="00A749A9">
      <w:pPr>
        <w:pStyle w:val="NormalBold"/>
      </w:pPr>
      <w:r w:rsidRPr="00A749A9">
        <w:rPr>
          <w:rStyle w:val="HideTWBExt"/>
          <w:b w:val="0"/>
        </w:rPr>
        <w:t>&lt;Article&gt;</w:t>
      </w:r>
      <w:r w:rsidRPr="00A749A9">
        <w:t>Johdanto-osan B d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2FAF3FC" w14:textId="77777777" w:rsidTr="00C32C98">
        <w:trPr>
          <w:trHeight w:hRule="exact" w:val="240"/>
          <w:jc w:val="center"/>
        </w:trPr>
        <w:tc>
          <w:tcPr>
            <w:tcW w:w="9752" w:type="dxa"/>
            <w:gridSpan w:val="2"/>
            <w:tcBorders>
              <w:top w:val="nil"/>
              <w:left w:val="nil"/>
              <w:bottom w:val="nil"/>
              <w:right w:val="nil"/>
            </w:tcBorders>
          </w:tcPr>
          <w:p w14:paraId="758CBB50" w14:textId="77777777" w:rsidR="00DC00D4" w:rsidRPr="00A749A9" w:rsidRDefault="00DC00D4" w:rsidP="00A749A9">
            <w:pPr>
              <w:widowControl/>
            </w:pPr>
          </w:p>
        </w:tc>
      </w:tr>
      <w:tr w:rsidR="00DC00D4" w:rsidRPr="00A749A9" w14:paraId="79F61197" w14:textId="77777777" w:rsidTr="00C32C98">
        <w:trPr>
          <w:trHeight w:val="240"/>
          <w:jc w:val="center"/>
        </w:trPr>
        <w:tc>
          <w:tcPr>
            <w:tcW w:w="4876" w:type="dxa"/>
            <w:tcBorders>
              <w:top w:val="nil"/>
              <w:left w:val="nil"/>
              <w:bottom w:val="nil"/>
              <w:right w:val="nil"/>
            </w:tcBorders>
          </w:tcPr>
          <w:p w14:paraId="606ED13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65C9CBF" w14:textId="77777777" w:rsidR="00DC00D4" w:rsidRPr="00A749A9" w:rsidRDefault="00DC00D4" w:rsidP="00A749A9">
            <w:pPr>
              <w:pStyle w:val="AmColumnHeading"/>
            </w:pPr>
            <w:r w:rsidRPr="00A749A9">
              <w:t>Tarkistus</w:t>
            </w:r>
          </w:p>
        </w:tc>
      </w:tr>
      <w:tr w:rsidR="00DC00D4" w:rsidRPr="00A749A9" w14:paraId="0BC530B0" w14:textId="77777777" w:rsidTr="00C32C98">
        <w:trPr>
          <w:jc w:val="center"/>
        </w:trPr>
        <w:tc>
          <w:tcPr>
            <w:tcW w:w="4876" w:type="dxa"/>
            <w:tcBorders>
              <w:top w:val="nil"/>
              <w:left w:val="nil"/>
              <w:bottom w:val="nil"/>
              <w:right w:val="nil"/>
            </w:tcBorders>
          </w:tcPr>
          <w:p w14:paraId="700DD59F" w14:textId="77777777" w:rsidR="00DC00D4" w:rsidRPr="00A749A9" w:rsidRDefault="00DC00D4" w:rsidP="00A749A9">
            <w:pPr>
              <w:pStyle w:val="Normal6a"/>
            </w:pPr>
          </w:p>
        </w:tc>
        <w:tc>
          <w:tcPr>
            <w:tcW w:w="4876" w:type="dxa"/>
            <w:tcBorders>
              <w:top w:val="nil"/>
              <w:left w:val="nil"/>
              <w:bottom w:val="nil"/>
              <w:right w:val="nil"/>
            </w:tcBorders>
          </w:tcPr>
          <w:p w14:paraId="5DC93A0F" w14:textId="77777777" w:rsidR="00DC00D4" w:rsidRPr="00A749A9" w:rsidRDefault="00DC00D4" w:rsidP="00A749A9">
            <w:pPr>
              <w:pStyle w:val="Normal6a"/>
            </w:pPr>
            <w:r w:rsidRPr="00A749A9">
              <w:rPr>
                <w:b/>
                <w:i/>
              </w:rPr>
              <w:t>B d.</w:t>
            </w:r>
            <w:r w:rsidRPr="00A749A9">
              <w:tab/>
            </w:r>
            <w:r w:rsidRPr="00A749A9">
              <w:rPr>
                <w:b/>
                <w:i/>
              </w:rPr>
              <w:t xml:space="preserve">ottaa huomioon, että kohtuuttomista sopimusehdoista annetussa direktiivissä 93/13/ETY, sellaisena kuin Euroopan unionin tuomioistuin on sitä tulkinnut, </w:t>
            </w:r>
            <w:r w:rsidRPr="00A749A9">
              <w:rPr>
                <w:b/>
                <w:i/>
              </w:rPr>
              <w:lastRenderedPageBreak/>
              <w:t>edellytetään, että jäsenvaltiot toteuttavat kaikki tarvittavat toimenpiteet, mukaan lukien mahdollisuus nostaa kanne kansallisissa tuomioistuimissa niiden täytäntöönpanon jatkamisen estämiseksi, jotta kohtuuttomat sopimusehdot eivät sido kuluttajia ja heillä on tehokkaat oikeussuojakeinot tällaisia ehtoja vastaan;</w:t>
            </w:r>
          </w:p>
        </w:tc>
      </w:tr>
    </w:tbl>
    <w:p w14:paraId="26E97E3F"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69CF41A" w14:textId="77777777" w:rsidR="00DC00D4" w:rsidRPr="00A749A9" w:rsidRDefault="00DC00D4" w:rsidP="00A749A9">
      <w:pPr>
        <w:widowControl/>
      </w:pPr>
      <w:r w:rsidRPr="00A749A9">
        <w:rPr>
          <w:rStyle w:val="HideTWBExt"/>
        </w:rPr>
        <w:t>&lt;/Amend&gt;</w:t>
      </w:r>
    </w:p>
    <w:p w14:paraId="73AC9B9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149</w:t>
      </w:r>
      <w:r w:rsidRPr="00A749A9">
        <w:rPr>
          <w:rStyle w:val="HideTWBExt"/>
          <w:b w:val="0"/>
        </w:rPr>
        <w:t>&lt;/NumAm&gt;</w:t>
      </w:r>
    </w:p>
    <w:p w14:paraId="3FD95AE0"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1080229D" w14:textId="77777777" w:rsidR="00DC00D4" w:rsidRPr="00A749A9" w:rsidRDefault="00DC00D4" w:rsidP="00A749A9">
      <w:pPr>
        <w:pStyle w:val="NormalBold"/>
      </w:pPr>
      <w:r w:rsidRPr="00A749A9">
        <w:rPr>
          <w:rStyle w:val="HideTWBExt"/>
          <w:b w:val="0"/>
        </w:rPr>
        <w:t>&lt;/RepeatBlock-By&gt;</w:t>
      </w:r>
    </w:p>
    <w:p w14:paraId="1EBC8F5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2D3E02F" w14:textId="77777777" w:rsidR="00DC00D4" w:rsidRPr="00A749A9" w:rsidRDefault="00DC00D4" w:rsidP="00A749A9">
      <w:pPr>
        <w:pStyle w:val="NormalBold"/>
      </w:pPr>
      <w:r w:rsidRPr="00A749A9">
        <w:rPr>
          <w:rStyle w:val="HideTWBExt"/>
          <w:b w:val="0"/>
        </w:rPr>
        <w:t>&lt;Article&gt;</w:t>
      </w:r>
      <w:r w:rsidRPr="00A749A9">
        <w:t>Johdanto-osan B e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C49DC2A" w14:textId="77777777" w:rsidTr="00C32C98">
        <w:trPr>
          <w:trHeight w:hRule="exact" w:val="240"/>
          <w:jc w:val="center"/>
        </w:trPr>
        <w:tc>
          <w:tcPr>
            <w:tcW w:w="9752" w:type="dxa"/>
            <w:gridSpan w:val="2"/>
            <w:tcBorders>
              <w:top w:val="nil"/>
              <w:left w:val="nil"/>
              <w:bottom w:val="nil"/>
              <w:right w:val="nil"/>
            </w:tcBorders>
          </w:tcPr>
          <w:p w14:paraId="554C5446" w14:textId="77777777" w:rsidR="00DC00D4" w:rsidRPr="00A749A9" w:rsidRDefault="00DC00D4" w:rsidP="00A749A9">
            <w:pPr>
              <w:widowControl/>
            </w:pPr>
          </w:p>
        </w:tc>
      </w:tr>
      <w:tr w:rsidR="00DC00D4" w:rsidRPr="00A749A9" w14:paraId="4464EE1F" w14:textId="77777777" w:rsidTr="00C32C98">
        <w:trPr>
          <w:trHeight w:val="240"/>
          <w:jc w:val="center"/>
        </w:trPr>
        <w:tc>
          <w:tcPr>
            <w:tcW w:w="4876" w:type="dxa"/>
            <w:tcBorders>
              <w:top w:val="nil"/>
              <w:left w:val="nil"/>
              <w:bottom w:val="nil"/>
              <w:right w:val="nil"/>
            </w:tcBorders>
          </w:tcPr>
          <w:p w14:paraId="6890362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F7B9DE2" w14:textId="77777777" w:rsidR="00DC00D4" w:rsidRPr="00A749A9" w:rsidRDefault="00DC00D4" w:rsidP="00A749A9">
            <w:pPr>
              <w:pStyle w:val="AmColumnHeading"/>
            </w:pPr>
            <w:r w:rsidRPr="00A749A9">
              <w:t>Tarkistus</w:t>
            </w:r>
          </w:p>
        </w:tc>
      </w:tr>
      <w:tr w:rsidR="00DC00D4" w:rsidRPr="00A749A9" w14:paraId="56D20681" w14:textId="77777777" w:rsidTr="00C32C98">
        <w:trPr>
          <w:jc w:val="center"/>
        </w:trPr>
        <w:tc>
          <w:tcPr>
            <w:tcW w:w="4876" w:type="dxa"/>
            <w:tcBorders>
              <w:top w:val="nil"/>
              <w:left w:val="nil"/>
              <w:bottom w:val="nil"/>
              <w:right w:val="nil"/>
            </w:tcBorders>
          </w:tcPr>
          <w:p w14:paraId="6F100163" w14:textId="77777777" w:rsidR="00DC00D4" w:rsidRPr="00A749A9" w:rsidRDefault="00DC00D4" w:rsidP="00A749A9">
            <w:pPr>
              <w:pStyle w:val="Normal6a"/>
            </w:pPr>
          </w:p>
        </w:tc>
        <w:tc>
          <w:tcPr>
            <w:tcW w:w="4876" w:type="dxa"/>
            <w:tcBorders>
              <w:top w:val="nil"/>
              <w:left w:val="nil"/>
              <w:bottom w:val="nil"/>
              <w:right w:val="nil"/>
            </w:tcBorders>
          </w:tcPr>
          <w:p w14:paraId="541222E8" w14:textId="77777777" w:rsidR="00DC00D4" w:rsidRPr="00A749A9" w:rsidRDefault="00DC00D4" w:rsidP="00A749A9">
            <w:pPr>
              <w:pStyle w:val="Normal6a"/>
            </w:pPr>
            <w:r w:rsidRPr="00A749A9">
              <w:rPr>
                <w:b/>
                <w:i/>
              </w:rPr>
              <w:t>B e.</w:t>
            </w:r>
            <w:r w:rsidRPr="00A749A9">
              <w:tab/>
            </w:r>
            <w:r w:rsidRPr="00A749A9">
              <w:rPr>
                <w:b/>
                <w:i/>
              </w:rPr>
              <w:t xml:space="preserve">Euroopan unionin tuomioistuimen asiassa C-415/11 vahvistamassa oikeuskäytännössä todetaan, että direktiivin 93/13/ETY nojalla kansallisten tuomioistuinten tehtävänä on tarkistaa, onko lauseke kohtuuton, ja jos on, se on poistettava heti alusta alkaen. ottaa huomioon, että unionin tuomioistuin korostaa väliaikaisten toimenpiteiden saatavuuden merkitystä häätöjen pysäyttämiseksi tai keskeyttämiseksi ja kansalliset tuomioistuimet puolestaan arvioivat asiaankuuluvien sopimusehtojen kohtuuttomuutta; korostaa erityisesti, että kansallisten tuomioistuinten olisi tarvittaessa arvioitava sopimusehtojen kohtuuttomuutta omasta aloitteestaan ja kuluttajilla on oltava käytettävissään väliaikaisia toimenpiteitä täytäntöönpanomenettelyjen lopettamiseksi tai keskeyttämiseksi, ja kansalliset tuomioistuimet puolestaan arvioivat asiaankuuluvien sopimusehtojen </w:t>
            </w:r>
            <w:r w:rsidRPr="00A749A9">
              <w:rPr>
                <w:b/>
                <w:i/>
              </w:rPr>
              <w:lastRenderedPageBreak/>
              <w:t>mahdollista kohtuuttomuutta;</w:t>
            </w:r>
          </w:p>
        </w:tc>
      </w:tr>
    </w:tbl>
    <w:p w14:paraId="5250761A"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3CFAB38" w14:textId="77777777" w:rsidR="00DC00D4" w:rsidRPr="00A749A9" w:rsidRDefault="00DC00D4" w:rsidP="00A749A9">
      <w:pPr>
        <w:widowControl/>
      </w:pPr>
      <w:r w:rsidRPr="00A749A9">
        <w:rPr>
          <w:rStyle w:val="HideTWBExt"/>
        </w:rPr>
        <w:t>&lt;/Amend&gt;</w:t>
      </w:r>
    </w:p>
    <w:p w14:paraId="4AEA3C8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150</w:t>
      </w:r>
      <w:r w:rsidRPr="00A749A9">
        <w:rPr>
          <w:rStyle w:val="HideTWBExt"/>
          <w:b w:val="0"/>
        </w:rPr>
        <w:t>&lt;/NumAm&gt;</w:t>
      </w:r>
    </w:p>
    <w:p w14:paraId="1721C1E5"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05182B69" w14:textId="77777777" w:rsidR="00DC00D4" w:rsidRPr="00A749A9" w:rsidRDefault="00DC00D4" w:rsidP="00A749A9">
      <w:pPr>
        <w:pStyle w:val="NormalBold"/>
      </w:pPr>
      <w:r w:rsidRPr="00A749A9">
        <w:rPr>
          <w:rStyle w:val="HideTWBExt"/>
          <w:b w:val="0"/>
        </w:rPr>
        <w:t>&lt;/RepeatBlock-By&gt;</w:t>
      </w:r>
    </w:p>
    <w:p w14:paraId="0B461DF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BF900ED" w14:textId="77777777" w:rsidR="00DC00D4" w:rsidRPr="00A749A9" w:rsidRDefault="00DC00D4" w:rsidP="00A749A9">
      <w:pPr>
        <w:pStyle w:val="NormalBold"/>
      </w:pPr>
      <w:r w:rsidRPr="00A749A9">
        <w:rPr>
          <w:rStyle w:val="HideTWBExt"/>
          <w:b w:val="0"/>
        </w:rPr>
        <w:t>&lt;Article&gt;</w:t>
      </w:r>
      <w:r w:rsidRPr="00A749A9">
        <w:t>Johdanto-osan B f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F20F645" w14:textId="77777777" w:rsidTr="00C32C98">
        <w:trPr>
          <w:trHeight w:hRule="exact" w:val="240"/>
          <w:jc w:val="center"/>
        </w:trPr>
        <w:tc>
          <w:tcPr>
            <w:tcW w:w="9752" w:type="dxa"/>
            <w:gridSpan w:val="2"/>
            <w:tcBorders>
              <w:top w:val="nil"/>
              <w:left w:val="nil"/>
              <w:bottom w:val="nil"/>
              <w:right w:val="nil"/>
            </w:tcBorders>
          </w:tcPr>
          <w:p w14:paraId="3AA5364D" w14:textId="77777777" w:rsidR="00DC00D4" w:rsidRPr="00A749A9" w:rsidRDefault="00DC00D4" w:rsidP="00A749A9">
            <w:pPr>
              <w:widowControl/>
            </w:pPr>
          </w:p>
        </w:tc>
      </w:tr>
      <w:tr w:rsidR="00DC00D4" w:rsidRPr="00A749A9" w14:paraId="0DC48571" w14:textId="77777777" w:rsidTr="00C32C98">
        <w:trPr>
          <w:trHeight w:val="240"/>
          <w:jc w:val="center"/>
        </w:trPr>
        <w:tc>
          <w:tcPr>
            <w:tcW w:w="4876" w:type="dxa"/>
            <w:tcBorders>
              <w:top w:val="nil"/>
              <w:left w:val="nil"/>
              <w:bottom w:val="nil"/>
              <w:right w:val="nil"/>
            </w:tcBorders>
          </w:tcPr>
          <w:p w14:paraId="5E94AE2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8E9D607" w14:textId="77777777" w:rsidR="00DC00D4" w:rsidRPr="00A749A9" w:rsidRDefault="00DC00D4" w:rsidP="00A749A9">
            <w:pPr>
              <w:pStyle w:val="AmColumnHeading"/>
            </w:pPr>
            <w:r w:rsidRPr="00A749A9">
              <w:t>Tarkistus</w:t>
            </w:r>
          </w:p>
        </w:tc>
      </w:tr>
      <w:tr w:rsidR="00DC00D4" w:rsidRPr="00A749A9" w14:paraId="7E199DC5" w14:textId="77777777" w:rsidTr="00C32C98">
        <w:trPr>
          <w:jc w:val="center"/>
        </w:trPr>
        <w:tc>
          <w:tcPr>
            <w:tcW w:w="4876" w:type="dxa"/>
            <w:tcBorders>
              <w:top w:val="nil"/>
              <w:left w:val="nil"/>
              <w:bottom w:val="nil"/>
              <w:right w:val="nil"/>
            </w:tcBorders>
          </w:tcPr>
          <w:p w14:paraId="473FEAAF" w14:textId="77777777" w:rsidR="00DC00D4" w:rsidRPr="00A749A9" w:rsidRDefault="00DC00D4" w:rsidP="00A749A9">
            <w:pPr>
              <w:pStyle w:val="Normal6a"/>
            </w:pPr>
          </w:p>
        </w:tc>
        <w:tc>
          <w:tcPr>
            <w:tcW w:w="4876" w:type="dxa"/>
            <w:tcBorders>
              <w:top w:val="nil"/>
              <w:left w:val="nil"/>
              <w:bottom w:val="nil"/>
              <w:right w:val="nil"/>
            </w:tcBorders>
          </w:tcPr>
          <w:p w14:paraId="7A1B22F9" w14:textId="77777777" w:rsidR="00DC00D4" w:rsidRPr="00A749A9" w:rsidRDefault="00DC00D4" w:rsidP="00A749A9">
            <w:pPr>
              <w:pStyle w:val="Normal6a"/>
            </w:pPr>
            <w:r w:rsidRPr="00A749A9">
              <w:rPr>
                <w:b/>
                <w:i/>
              </w:rPr>
              <w:t>B f.</w:t>
            </w:r>
            <w:r w:rsidRPr="00A749A9">
              <w:tab/>
            </w:r>
            <w:r w:rsidRPr="00A749A9">
              <w:rPr>
                <w:b/>
                <w:i/>
              </w:rPr>
              <w:t>ottaa huomioon, että jotkin EU:n hallitukset eivät pane direktiiviä 93/13/ETY tehokkaasti täytäntöön ja rikkovat räikeästi luotonottajien oikeuksia ja vaarantavat siten kotitaloudet ulosmittaukselle;</w:t>
            </w:r>
          </w:p>
        </w:tc>
      </w:tr>
    </w:tbl>
    <w:p w14:paraId="37C67D6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4C50B51" w14:textId="77777777" w:rsidR="00DC00D4" w:rsidRPr="00A749A9" w:rsidRDefault="00DC00D4" w:rsidP="00A749A9">
      <w:pPr>
        <w:widowControl/>
      </w:pPr>
      <w:r w:rsidRPr="00A749A9">
        <w:rPr>
          <w:rStyle w:val="HideTWBExt"/>
        </w:rPr>
        <w:t>&lt;/Amend&gt;</w:t>
      </w:r>
    </w:p>
    <w:p w14:paraId="06A1B45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151</w:t>
      </w:r>
      <w:r w:rsidRPr="00A749A9">
        <w:rPr>
          <w:rStyle w:val="HideTWBExt"/>
          <w:b w:val="0"/>
        </w:rPr>
        <w:t>&lt;/NumAm&gt;</w:t>
      </w:r>
    </w:p>
    <w:p w14:paraId="04909586"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39C4EB54" w14:textId="77777777" w:rsidR="00DC00D4" w:rsidRPr="00A749A9" w:rsidRDefault="00DC00D4" w:rsidP="00A749A9">
      <w:pPr>
        <w:pStyle w:val="NormalBold"/>
      </w:pPr>
      <w:r w:rsidRPr="00A749A9">
        <w:rPr>
          <w:rStyle w:val="HideTWBExt"/>
          <w:b w:val="0"/>
        </w:rPr>
        <w:t>&lt;/RepeatBlock-By&gt;</w:t>
      </w:r>
    </w:p>
    <w:p w14:paraId="5284D17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C64241C" w14:textId="77777777" w:rsidR="00DC00D4" w:rsidRPr="00A749A9" w:rsidRDefault="00DC00D4" w:rsidP="00A749A9">
      <w:pPr>
        <w:pStyle w:val="NormalBold"/>
      </w:pPr>
      <w:r w:rsidRPr="00A749A9">
        <w:rPr>
          <w:rStyle w:val="HideTWBExt"/>
          <w:b w:val="0"/>
        </w:rPr>
        <w:t>&lt;Article&gt;</w:t>
      </w:r>
      <w:r w:rsidRPr="00A749A9">
        <w:t>Johdanto-osan B g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D1E260E" w14:textId="77777777" w:rsidTr="00C32C98">
        <w:trPr>
          <w:trHeight w:hRule="exact" w:val="240"/>
          <w:jc w:val="center"/>
        </w:trPr>
        <w:tc>
          <w:tcPr>
            <w:tcW w:w="9752" w:type="dxa"/>
            <w:gridSpan w:val="2"/>
            <w:tcBorders>
              <w:top w:val="nil"/>
              <w:left w:val="nil"/>
              <w:bottom w:val="nil"/>
              <w:right w:val="nil"/>
            </w:tcBorders>
          </w:tcPr>
          <w:p w14:paraId="38CA1F43" w14:textId="77777777" w:rsidR="00DC00D4" w:rsidRPr="00A749A9" w:rsidRDefault="00DC00D4" w:rsidP="00A749A9">
            <w:pPr>
              <w:widowControl/>
            </w:pPr>
          </w:p>
        </w:tc>
      </w:tr>
      <w:tr w:rsidR="00DC00D4" w:rsidRPr="00A749A9" w14:paraId="57D13C75" w14:textId="77777777" w:rsidTr="00C32C98">
        <w:trPr>
          <w:trHeight w:val="240"/>
          <w:jc w:val="center"/>
        </w:trPr>
        <w:tc>
          <w:tcPr>
            <w:tcW w:w="4876" w:type="dxa"/>
            <w:tcBorders>
              <w:top w:val="nil"/>
              <w:left w:val="nil"/>
              <w:bottom w:val="nil"/>
              <w:right w:val="nil"/>
            </w:tcBorders>
          </w:tcPr>
          <w:p w14:paraId="48A6C35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0A011A2" w14:textId="77777777" w:rsidR="00DC00D4" w:rsidRPr="00A749A9" w:rsidRDefault="00DC00D4" w:rsidP="00A749A9">
            <w:pPr>
              <w:pStyle w:val="AmColumnHeading"/>
            </w:pPr>
            <w:r w:rsidRPr="00A749A9">
              <w:t>Tarkistus</w:t>
            </w:r>
          </w:p>
        </w:tc>
      </w:tr>
      <w:tr w:rsidR="00DC00D4" w:rsidRPr="00A749A9" w14:paraId="7048F96B" w14:textId="77777777" w:rsidTr="00C32C98">
        <w:trPr>
          <w:jc w:val="center"/>
        </w:trPr>
        <w:tc>
          <w:tcPr>
            <w:tcW w:w="4876" w:type="dxa"/>
            <w:tcBorders>
              <w:top w:val="nil"/>
              <w:left w:val="nil"/>
              <w:bottom w:val="nil"/>
              <w:right w:val="nil"/>
            </w:tcBorders>
          </w:tcPr>
          <w:p w14:paraId="11092EB9" w14:textId="77777777" w:rsidR="00DC00D4" w:rsidRPr="00A749A9" w:rsidRDefault="00DC00D4" w:rsidP="00A749A9">
            <w:pPr>
              <w:pStyle w:val="Normal6a"/>
            </w:pPr>
          </w:p>
        </w:tc>
        <w:tc>
          <w:tcPr>
            <w:tcW w:w="4876" w:type="dxa"/>
            <w:tcBorders>
              <w:top w:val="nil"/>
              <w:left w:val="nil"/>
              <w:bottom w:val="nil"/>
              <w:right w:val="nil"/>
            </w:tcBorders>
          </w:tcPr>
          <w:p w14:paraId="285216FF" w14:textId="77777777" w:rsidR="00DC00D4" w:rsidRPr="00A749A9" w:rsidRDefault="00DC00D4" w:rsidP="00A749A9">
            <w:pPr>
              <w:pStyle w:val="Normal6a"/>
            </w:pPr>
            <w:r w:rsidRPr="00A749A9">
              <w:rPr>
                <w:b/>
                <w:i/>
              </w:rPr>
              <w:t>B g.</w:t>
            </w:r>
            <w:r w:rsidRPr="00A749A9">
              <w:tab/>
            </w:r>
            <w:r w:rsidRPr="00A749A9">
              <w:rPr>
                <w:b/>
                <w:i/>
              </w:rPr>
              <w:t xml:space="preserve">ottaa huomioon, että joissakin jäsenvaltioissa ensimmäiset asunnot huutokaupataan ilman kattavaa politiikkaa vaihtoehtoisten asuntojen tarjoamiseksi; ottaa huomioon, että asuntolainoja koskevat nykyiset oikeudelliset kehyssäännökset palvelevat pankkeja täysimääräisesti, mutta ne eivät suojaa haavoittuvassa asemassa olevia lainanottajia, joilla saattaa olla vain </w:t>
            </w:r>
            <w:r w:rsidRPr="00A749A9">
              <w:rPr>
                <w:b/>
                <w:i/>
              </w:rPr>
              <w:lastRenderedPageBreak/>
              <w:t>vähän tai ei lainkaan tuloja, ja ottaa huomioon, että takeita ei anneta kaikkien asianosaisten oikeudesta hakea menettelyn keskeyttämistä, kunnes tuomioistuimen päätös vaaditun kokonaismaksun hyväksyttävyydestä on annettu;</w:t>
            </w:r>
          </w:p>
        </w:tc>
      </w:tr>
    </w:tbl>
    <w:p w14:paraId="3A957455"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29CC177" w14:textId="77777777" w:rsidR="00DC00D4" w:rsidRPr="00A749A9" w:rsidRDefault="00DC00D4" w:rsidP="00A749A9">
      <w:pPr>
        <w:widowControl/>
      </w:pPr>
      <w:r w:rsidRPr="00A749A9">
        <w:rPr>
          <w:rStyle w:val="HideTWBExt"/>
        </w:rPr>
        <w:t>&lt;/Amend&gt;</w:t>
      </w:r>
    </w:p>
    <w:p w14:paraId="59426EA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152</w:t>
      </w:r>
      <w:r w:rsidRPr="00A749A9">
        <w:rPr>
          <w:rStyle w:val="HideTWBExt"/>
          <w:b w:val="0"/>
        </w:rPr>
        <w:t>&lt;/NumAm&gt;</w:t>
      </w:r>
    </w:p>
    <w:p w14:paraId="649BF274"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4DB13AA9" w14:textId="77777777" w:rsidR="00DC00D4" w:rsidRPr="00A749A9" w:rsidRDefault="00DC00D4" w:rsidP="00A749A9">
      <w:pPr>
        <w:pStyle w:val="NormalBold"/>
      </w:pPr>
      <w:r w:rsidRPr="00A749A9">
        <w:rPr>
          <w:rStyle w:val="HideTWBExt"/>
          <w:b w:val="0"/>
        </w:rPr>
        <w:t>&lt;/RepeatBlock-By&gt;</w:t>
      </w:r>
    </w:p>
    <w:p w14:paraId="23243C2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024D7C5" w14:textId="77777777" w:rsidR="00DC00D4" w:rsidRPr="00A749A9" w:rsidRDefault="00DC00D4" w:rsidP="00A749A9">
      <w:pPr>
        <w:pStyle w:val="NormalBold"/>
      </w:pPr>
      <w:r w:rsidRPr="00A749A9">
        <w:rPr>
          <w:rStyle w:val="HideTWBExt"/>
          <w:b w:val="0"/>
        </w:rPr>
        <w:t>&lt;Article&gt;</w:t>
      </w:r>
      <w:r w:rsidRPr="00A749A9">
        <w:t>Johdanto-osan B h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E847F76" w14:textId="77777777" w:rsidTr="00C32C98">
        <w:trPr>
          <w:trHeight w:hRule="exact" w:val="240"/>
          <w:jc w:val="center"/>
        </w:trPr>
        <w:tc>
          <w:tcPr>
            <w:tcW w:w="9752" w:type="dxa"/>
            <w:gridSpan w:val="2"/>
            <w:tcBorders>
              <w:top w:val="nil"/>
              <w:left w:val="nil"/>
              <w:bottom w:val="nil"/>
              <w:right w:val="nil"/>
            </w:tcBorders>
          </w:tcPr>
          <w:p w14:paraId="60768977" w14:textId="77777777" w:rsidR="00DC00D4" w:rsidRPr="00A749A9" w:rsidRDefault="00DC00D4" w:rsidP="00A749A9">
            <w:pPr>
              <w:widowControl/>
            </w:pPr>
          </w:p>
        </w:tc>
      </w:tr>
      <w:tr w:rsidR="00DC00D4" w:rsidRPr="00A749A9" w14:paraId="01972EDA" w14:textId="77777777" w:rsidTr="00C32C98">
        <w:trPr>
          <w:trHeight w:val="240"/>
          <w:jc w:val="center"/>
        </w:trPr>
        <w:tc>
          <w:tcPr>
            <w:tcW w:w="4876" w:type="dxa"/>
            <w:tcBorders>
              <w:top w:val="nil"/>
              <w:left w:val="nil"/>
              <w:bottom w:val="nil"/>
              <w:right w:val="nil"/>
            </w:tcBorders>
          </w:tcPr>
          <w:p w14:paraId="7C1A948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2C1D864" w14:textId="77777777" w:rsidR="00DC00D4" w:rsidRPr="00A749A9" w:rsidRDefault="00DC00D4" w:rsidP="00A749A9">
            <w:pPr>
              <w:pStyle w:val="AmColumnHeading"/>
            </w:pPr>
            <w:r w:rsidRPr="00A749A9">
              <w:t>Tarkistus</w:t>
            </w:r>
          </w:p>
        </w:tc>
      </w:tr>
      <w:tr w:rsidR="00DC00D4" w:rsidRPr="00A749A9" w14:paraId="22097130" w14:textId="77777777" w:rsidTr="00C32C98">
        <w:trPr>
          <w:jc w:val="center"/>
        </w:trPr>
        <w:tc>
          <w:tcPr>
            <w:tcW w:w="4876" w:type="dxa"/>
            <w:tcBorders>
              <w:top w:val="nil"/>
              <w:left w:val="nil"/>
              <w:bottom w:val="nil"/>
              <w:right w:val="nil"/>
            </w:tcBorders>
          </w:tcPr>
          <w:p w14:paraId="1FED0F5A" w14:textId="77777777" w:rsidR="00DC00D4" w:rsidRPr="00A749A9" w:rsidRDefault="00DC00D4" w:rsidP="00A749A9">
            <w:pPr>
              <w:pStyle w:val="Normal6a"/>
            </w:pPr>
          </w:p>
        </w:tc>
        <w:tc>
          <w:tcPr>
            <w:tcW w:w="4876" w:type="dxa"/>
            <w:tcBorders>
              <w:top w:val="nil"/>
              <w:left w:val="nil"/>
              <w:bottom w:val="nil"/>
              <w:right w:val="nil"/>
            </w:tcBorders>
          </w:tcPr>
          <w:p w14:paraId="6472C556" w14:textId="77777777" w:rsidR="00DC00D4" w:rsidRPr="00A749A9" w:rsidRDefault="00DC00D4" w:rsidP="00A749A9">
            <w:pPr>
              <w:pStyle w:val="Normal6a"/>
            </w:pPr>
            <w:r w:rsidRPr="00A749A9">
              <w:rPr>
                <w:b/>
                <w:i/>
              </w:rPr>
              <w:t>B h.</w:t>
            </w:r>
            <w:r w:rsidRPr="00A749A9">
              <w:tab/>
            </w:r>
            <w:r w:rsidRPr="00A749A9">
              <w:rPr>
                <w:b/>
                <w:i/>
              </w:rPr>
              <w:t>ottaa huomioon, että EU:ssa on noin 1,3 miljoonaa asunnotonta ihmistä, joista 400 000 on lapsia;</w:t>
            </w:r>
          </w:p>
        </w:tc>
      </w:tr>
    </w:tbl>
    <w:p w14:paraId="5F4800A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84EB633" w14:textId="77777777" w:rsidR="00DC00D4" w:rsidRPr="00A749A9" w:rsidRDefault="00DC00D4" w:rsidP="00A749A9">
      <w:pPr>
        <w:widowControl/>
      </w:pPr>
      <w:r w:rsidRPr="00A749A9">
        <w:rPr>
          <w:rStyle w:val="HideTWBExt"/>
        </w:rPr>
        <w:t>&lt;/Amend&gt;</w:t>
      </w:r>
    </w:p>
    <w:p w14:paraId="6A0DF9F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153</w:t>
      </w:r>
      <w:r w:rsidRPr="00A749A9">
        <w:rPr>
          <w:rStyle w:val="HideTWBExt"/>
          <w:b w:val="0"/>
        </w:rPr>
        <w:t>&lt;/NumAm&gt;</w:t>
      </w:r>
    </w:p>
    <w:p w14:paraId="353C18D5"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5D916683" w14:textId="77777777" w:rsidR="00DC00D4" w:rsidRPr="00A749A9" w:rsidRDefault="00DC00D4" w:rsidP="00A749A9">
      <w:pPr>
        <w:pStyle w:val="NormalBold"/>
      </w:pPr>
      <w:r w:rsidRPr="00A749A9">
        <w:rPr>
          <w:rStyle w:val="HideTWBExt"/>
          <w:b w:val="0"/>
        </w:rPr>
        <w:t>&lt;/RepeatBlock-By&gt;</w:t>
      </w:r>
    </w:p>
    <w:p w14:paraId="2E16A63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5F2E0F9" w14:textId="77777777" w:rsidR="00DC00D4" w:rsidRPr="00A749A9" w:rsidRDefault="00DC00D4" w:rsidP="00A749A9">
      <w:pPr>
        <w:pStyle w:val="NormalBold"/>
      </w:pPr>
      <w:r w:rsidRPr="00A749A9">
        <w:rPr>
          <w:rStyle w:val="HideTWBExt"/>
          <w:b w:val="0"/>
        </w:rPr>
        <w:t>&lt;Article&gt;</w:t>
      </w:r>
      <w:r w:rsidRPr="00A749A9">
        <w:t>Johdanto-osan B i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81E289D" w14:textId="77777777" w:rsidTr="00C32C98">
        <w:trPr>
          <w:trHeight w:hRule="exact" w:val="240"/>
          <w:jc w:val="center"/>
        </w:trPr>
        <w:tc>
          <w:tcPr>
            <w:tcW w:w="9752" w:type="dxa"/>
            <w:gridSpan w:val="2"/>
            <w:tcBorders>
              <w:top w:val="nil"/>
              <w:left w:val="nil"/>
              <w:bottom w:val="nil"/>
              <w:right w:val="nil"/>
            </w:tcBorders>
          </w:tcPr>
          <w:p w14:paraId="41AD8042" w14:textId="77777777" w:rsidR="00DC00D4" w:rsidRPr="00A749A9" w:rsidRDefault="00DC00D4" w:rsidP="00A749A9">
            <w:pPr>
              <w:widowControl/>
            </w:pPr>
          </w:p>
        </w:tc>
      </w:tr>
      <w:tr w:rsidR="00DC00D4" w:rsidRPr="00A749A9" w14:paraId="28F60F73" w14:textId="77777777" w:rsidTr="00C32C98">
        <w:trPr>
          <w:trHeight w:val="240"/>
          <w:jc w:val="center"/>
        </w:trPr>
        <w:tc>
          <w:tcPr>
            <w:tcW w:w="4876" w:type="dxa"/>
            <w:tcBorders>
              <w:top w:val="nil"/>
              <w:left w:val="nil"/>
              <w:bottom w:val="nil"/>
              <w:right w:val="nil"/>
            </w:tcBorders>
          </w:tcPr>
          <w:p w14:paraId="7808D13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54E53EB" w14:textId="77777777" w:rsidR="00DC00D4" w:rsidRPr="00A749A9" w:rsidRDefault="00DC00D4" w:rsidP="00A749A9">
            <w:pPr>
              <w:pStyle w:val="AmColumnHeading"/>
            </w:pPr>
            <w:r w:rsidRPr="00A749A9">
              <w:t>Tarkistus</w:t>
            </w:r>
          </w:p>
        </w:tc>
      </w:tr>
      <w:tr w:rsidR="00DC00D4" w:rsidRPr="00A749A9" w14:paraId="593E165A" w14:textId="77777777" w:rsidTr="00C32C98">
        <w:trPr>
          <w:jc w:val="center"/>
        </w:trPr>
        <w:tc>
          <w:tcPr>
            <w:tcW w:w="4876" w:type="dxa"/>
            <w:tcBorders>
              <w:top w:val="nil"/>
              <w:left w:val="nil"/>
              <w:bottom w:val="nil"/>
              <w:right w:val="nil"/>
            </w:tcBorders>
          </w:tcPr>
          <w:p w14:paraId="02BB87A5" w14:textId="77777777" w:rsidR="00DC00D4" w:rsidRPr="00A749A9" w:rsidRDefault="00DC00D4" w:rsidP="00A749A9">
            <w:pPr>
              <w:pStyle w:val="Normal6a"/>
            </w:pPr>
          </w:p>
        </w:tc>
        <w:tc>
          <w:tcPr>
            <w:tcW w:w="4876" w:type="dxa"/>
            <w:tcBorders>
              <w:top w:val="nil"/>
              <w:left w:val="nil"/>
              <w:bottom w:val="nil"/>
              <w:right w:val="nil"/>
            </w:tcBorders>
          </w:tcPr>
          <w:p w14:paraId="6F4F88C0" w14:textId="77777777" w:rsidR="00DC00D4" w:rsidRPr="00A749A9" w:rsidRDefault="00DC00D4" w:rsidP="00A749A9">
            <w:pPr>
              <w:pStyle w:val="Normal6a"/>
            </w:pPr>
            <w:r w:rsidRPr="00A749A9">
              <w:rPr>
                <w:b/>
                <w:i/>
              </w:rPr>
              <w:t>B i.</w:t>
            </w:r>
            <w:r w:rsidRPr="00A749A9">
              <w:tab/>
            </w:r>
            <w:r w:rsidRPr="00A749A9">
              <w:rPr>
                <w:b/>
                <w:i/>
              </w:rPr>
              <w:t>ottaa huomioon, että asuntolainojen ulosmittausten ja häätöjen lisääntyminen useissa jäsenvaltioissa on johtanut asumisen turvattomuuden, asunnottomuuden ja sosiaalisen syrjäytymisen lisääntymiseen;</w:t>
            </w:r>
          </w:p>
        </w:tc>
      </w:tr>
    </w:tbl>
    <w:p w14:paraId="3DEC5B21"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F70D210" w14:textId="77777777" w:rsidR="00DC00D4" w:rsidRPr="00A749A9" w:rsidRDefault="00DC00D4" w:rsidP="00A749A9">
      <w:pPr>
        <w:widowControl/>
      </w:pPr>
      <w:r w:rsidRPr="00A749A9">
        <w:rPr>
          <w:rStyle w:val="HideTWBExt"/>
        </w:rPr>
        <w:t>&lt;/Amend&gt;</w:t>
      </w:r>
    </w:p>
    <w:p w14:paraId="191AAE9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154</w:t>
      </w:r>
      <w:r w:rsidRPr="00A749A9">
        <w:rPr>
          <w:rStyle w:val="HideTWBExt"/>
          <w:b w:val="0"/>
        </w:rPr>
        <w:t>&lt;/NumAm&gt;</w:t>
      </w:r>
    </w:p>
    <w:p w14:paraId="2FA8EFB6"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7F00E192" w14:textId="77777777" w:rsidR="00DC00D4" w:rsidRPr="00A749A9" w:rsidRDefault="00DC00D4" w:rsidP="00A749A9">
      <w:pPr>
        <w:pStyle w:val="NormalBold"/>
      </w:pPr>
      <w:r w:rsidRPr="00A749A9">
        <w:rPr>
          <w:rStyle w:val="HideTWBExt"/>
          <w:b w:val="0"/>
        </w:rPr>
        <w:t>&lt;/RepeatBlock-By&gt;</w:t>
      </w:r>
    </w:p>
    <w:p w14:paraId="5FDA90A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EED39C0" w14:textId="77777777" w:rsidR="00DC00D4" w:rsidRPr="00A749A9" w:rsidRDefault="00DC00D4" w:rsidP="00A749A9">
      <w:pPr>
        <w:pStyle w:val="NormalBold"/>
      </w:pPr>
      <w:r w:rsidRPr="00A749A9">
        <w:rPr>
          <w:rStyle w:val="HideTWBExt"/>
          <w:b w:val="0"/>
        </w:rPr>
        <w:t>&lt;Article&gt;</w:t>
      </w:r>
      <w:r w:rsidRPr="00A749A9">
        <w:t>Johdanto-osan B j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DC4E1E4" w14:textId="77777777" w:rsidTr="00C32C98">
        <w:trPr>
          <w:trHeight w:hRule="exact" w:val="240"/>
          <w:jc w:val="center"/>
        </w:trPr>
        <w:tc>
          <w:tcPr>
            <w:tcW w:w="9752" w:type="dxa"/>
            <w:gridSpan w:val="2"/>
            <w:tcBorders>
              <w:top w:val="nil"/>
              <w:left w:val="nil"/>
              <w:bottom w:val="nil"/>
              <w:right w:val="nil"/>
            </w:tcBorders>
          </w:tcPr>
          <w:p w14:paraId="4DCD7316" w14:textId="77777777" w:rsidR="00DC00D4" w:rsidRPr="00A749A9" w:rsidRDefault="00DC00D4" w:rsidP="00A749A9">
            <w:pPr>
              <w:widowControl/>
            </w:pPr>
          </w:p>
        </w:tc>
      </w:tr>
      <w:tr w:rsidR="00DC00D4" w:rsidRPr="00A749A9" w14:paraId="52158628" w14:textId="77777777" w:rsidTr="00C32C98">
        <w:trPr>
          <w:trHeight w:val="240"/>
          <w:jc w:val="center"/>
        </w:trPr>
        <w:tc>
          <w:tcPr>
            <w:tcW w:w="4876" w:type="dxa"/>
            <w:tcBorders>
              <w:top w:val="nil"/>
              <w:left w:val="nil"/>
              <w:bottom w:val="nil"/>
              <w:right w:val="nil"/>
            </w:tcBorders>
          </w:tcPr>
          <w:p w14:paraId="651ACBE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00E5D13" w14:textId="77777777" w:rsidR="00DC00D4" w:rsidRPr="00A749A9" w:rsidRDefault="00DC00D4" w:rsidP="00A749A9">
            <w:pPr>
              <w:pStyle w:val="AmColumnHeading"/>
            </w:pPr>
            <w:r w:rsidRPr="00A749A9">
              <w:t>Tarkistus</w:t>
            </w:r>
          </w:p>
        </w:tc>
      </w:tr>
      <w:tr w:rsidR="00DC00D4" w:rsidRPr="00A749A9" w14:paraId="694EA27E" w14:textId="77777777" w:rsidTr="00C32C98">
        <w:trPr>
          <w:jc w:val="center"/>
        </w:trPr>
        <w:tc>
          <w:tcPr>
            <w:tcW w:w="4876" w:type="dxa"/>
            <w:tcBorders>
              <w:top w:val="nil"/>
              <w:left w:val="nil"/>
              <w:bottom w:val="nil"/>
              <w:right w:val="nil"/>
            </w:tcBorders>
          </w:tcPr>
          <w:p w14:paraId="1EC887B9" w14:textId="77777777" w:rsidR="00DC00D4" w:rsidRPr="00A749A9" w:rsidRDefault="00DC00D4" w:rsidP="00A749A9">
            <w:pPr>
              <w:pStyle w:val="Normal6a"/>
            </w:pPr>
          </w:p>
        </w:tc>
        <w:tc>
          <w:tcPr>
            <w:tcW w:w="4876" w:type="dxa"/>
            <w:tcBorders>
              <w:top w:val="nil"/>
              <w:left w:val="nil"/>
              <w:bottom w:val="nil"/>
              <w:right w:val="nil"/>
            </w:tcBorders>
          </w:tcPr>
          <w:p w14:paraId="0E0B79DC" w14:textId="77777777" w:rsidR="00DC00D4" w:rsidRPr="00A749A9" w:rsidRDefault="00DC00D4" w:rsidP="00A749A9">
            <w:pPr>
              <w:pStyle w:val="Normal6a"/>
            </w:pPr>
            <w:r w:rsidRPr="00A749A9">
              <w:rPr>
                <w:b/>
                <w:i/>
              </w:rPr>
              <w:t>B j.</w:t>
            </w:r>
            <w:r w:rsidRPr="00A749A9">
              <w:tab/>
            </w:r>
            <w:r w:rsidRPr="00A749A9">
              <w:rPr>
                <w:b/>
                <w:i/>
              </w:rPr>
              <w:t>ottaa huomioon, että Euroopan unioni ei ole vielä hyväksynyt kattavaa ja sitovaa kehystä pakkohäätöjen tehokkaaseen estämiseen ja kohtuuhintaisten ja asianmukaisten asuntojen saatavuuden takaamiseksi kaikille kansalaisille;</w:t>
            </w:r>
          </w:p>
        </w:tc>
      </w:tr>
    </w:tbl>
    <w:p w14:paraId="08BCB71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AC95FE6" w14:textId="77777777" w:rsidR="00DC00D4" w:rsidRPr="00A749A9" w:rsidRDefault="00DC00D4" w:rsidP="00A749A9">
      <w:pPr>
        <w:widowControl/>
      </w:pPr>
      <w:r w:rsidRPr="00A749A9">
        <w:rPr>
          <w:rStyle w:val="HideTWBExt"/>
        </w:rPr>
        <w:t>&lt;/Amend&gt;</w:t>
      </w:r>
    </w:p>
    <w:p w14:paraId="0C3D8C2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155</w:t>
      </w:r>
      <w:r w:rsidRPr="00A749A9">
        <w:rPr>
          <w:rStyle w:val="HideTWBExt"/>
          <w:b w:val="0"/>
        </w:rPr>
        <w:t>&lt;/NumAm&gt;</w:t>
      </w:r>
    </w:p>
    <w:p w14:paraId="30355362"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08CCB371" w14:textId="77777777" w:rsidR="00DC00D4" w:rsidRPr="00A749A9" w:rsidRDefault="00DC00D4" w:rsidP="00A749A9">
      <w:pPr>
        <w:pStyle w:val="NormalBold"/>
      </w:pPr>
      <w:r w:rsidRPr="00A749A9">
        <w:rPr>
          <w:rStyle w:val="HideTWBExt"/>
          <w:b w:val="0"/>
        </w:rPr>
        <w:t>&lt;/RepeatBlock-By&gt;</w:t>
      </w:r>
    </w:p>
    <w:p w14:paraId="300CAB8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11E0E38"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22F78B7" w14:textId="77777777" w:rsidTr="00C32C98">
        <w:trPr>
          <w:trHeight w:hRule="exact" w:val="240"/>
          <w:jc w:val="center"/>
        </w:trPr>
        <w:tc>
          <w:tcPr>
            <w:tcW w:w="9752" w:type="dxa"/>
            <w:gridSpan w:val="2"/>
            <w:tcBorders>
              <w:top w:val="nil"/>
              <w:left w:val="nil"/>
              <w:bottom w:val="nil"/>
              <w:right w:val="nil"/>
            </w:tcBorders>
          </w:tcPr>
          <w:p w14:paraId="29147DEB" w14:textId="77777777" w:rsidR="00DC00D4" w:rsidRPr="00A749A9" w:rsidRDefault="00DC00D4" w:rsidP="00A749A9">
            <w:pPr>
              <w:widowControl/>
            </w:pPr>
          </w:p>
        </w:tc>
      </w:tr>
      <w:tr w:rsidR="00DC00D4" w:rsidRPr="00A749A9" w14:paraId="49208A99" w14:textId="77777777" w:rsidTr="00C32C98">
        <w:trPr>
          <w:trHeight w:val="240"/>
          <w:jc w:val="center"/>
        </w:trPr>
        <w:tc>
          <w:tcPr>
            <w:tcW w:w="4876" w:type="dxa"/>
            <w:tcBorders>
              <w:top w:val="nil"/>
              <w:left w:val="nil"/>
              <w:bottom w:val="nil"/>
              <w:right w:val="nil"/>
            </w:tcBorders>
          </w:tcPr>
          <w:p w14:paraId="4236BDE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91F1975" w14:textId="77777777" w:rsidR="00DC00D4" w:rsidRPr="00A749A9" w:rsidRDefault="00DC00D4" w:rsidP="00A749A9">
            <w:pPr>
              <w:pStyle w:val="AmColumnHeading"/>
            </w:pPr>
            <w:r w:rsidRPr="00A749A9">
              <w:t>Tarkistus</w:t>
            </w:r>
          </w:p>
        </w:tc>
      </w:tr>
      <w:tr w:rsidR="00DC00D4" w:rsidRPr="00A749A9" w14:paraId="6E30D46E" w14:textId="77777777" w:rsidTr="00C32C98">
        <w:trPr>
          <w:jc w:val="center"/>
        </w:trPr>
        <w:tc>
          <w:tcPr>
            <w:tcW w:w="4876" w:type="dxa"/>
            <w:tcBorders>
              <w:top w:val="nil"/>
              <w:left w:val="nil"/>
              <w:bottom w:val="nil"/>
              <w:right w:val="nil"/>
            </w:tcBorders>
          </w:tcPr>
          <w:p w14:paraId="0071FB68"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lastRenderedPageBreak/>
              <w:t xml:space="preserve">kaupunkistrategiaa erityisesti </w:t>
            </w:r>
            <w:r w:rsidRPr="00A749A9">
              <w:rPr>
                <w:b/>
                <w:bCs/>
                <w:i/>
                <w:iCs/>
              </w:rPr>
              <w:t>väestökadosta kärsivillä</w:t>
            </w:r>
            <w:r w:rsidRPr="00A749A9">
              <w:t xml:space="preserve"> alueilla, </w:t>
            </w:r>
            <w:r w:rsidRPr="00A749A9">
              <w:rPr>
                <w:b/>
                <w:bCs/>
                <w:i/>
                <w:iCs/>
              </w:rPr>
              <w:t>maaseudulla ja saarialueilla</w:t>
            </w:r>
            <w:r w:rsidRPr="00A749A9">
              <w:t>;</w:t>
            </w:r>
          </w:p>
        </w:tc>
        <w:tc>
          <w:tcPr>
            <w:tcW w:w="4876" w:type="dxa"/>
            <w:tcBorders>
              <w:top w:val="nil"/>
              <w:left w:val="nil"/>
              <w:bottom w:val="nil"/>
              <w:right w:val="nil"/>
            </w:tcBorders>
          </w:tcPr>
          <w:p w14:paraId="2FC686DF" w14:textId="77777777" w:rsidR="00DC00D4" w:rsidRPr="00A749A9" w:rsidRDefault="00DC00D4" w:rsidP="00A749A9">
            <w:pPr>
              <w:pStyle w:val="Normal6a"/>
            </w:pPr>
            <w:r w:rsidRPr="00A749A9">
              <w:lastRenderedPageBreak/>
              <w:t>C.</w:t>
            </w:r>
            <w:r w:rsidRPr="00A749A9">
              <w:tab/>
              <w:t>ottaa huomioon, että asumiseen liittyvät haasteet ovat erilaisia eri jäsenvaltioissa, alueilla ja kunnissa, mukaan lukien maaseutualueet, saaret ja syrjäisimmät alueet;</w:t>
            </w:r>
            <w:r w:rsidRPr="00A749A9">
              <w:rPr>
                <w:b/>
                <w:i/>
              </w:rPr>
              <w:t xml:space="preserve"> </w:t>
            </w:r>
            <w:r w:rsidRPr="00A749A9">
              <w:rPr>
                <w:b/>
                <w:bCs/>
                <w:i/>
                <w:iCs/>
              </w:rPr>
              <w:t xml:space="preserve">ottaa huomioon, että tietyt keskeiset ongelmat, kuten tyhjillään olevat asunnot, nousevat vuokrat, saatavilla olevan asuntokannan väheneminen, lyhytaikaiset vuokraukset erityisesti alustojen kautta sekä vuokramarkkinoiden finansialisaatio, </w:t>
            </w:r>
            <w:r w:rsidRPr="00A749A9">
              <w:rPr>
                <w:b/>
                <w:bCs/>
                <w:i/>
                <w:iCs/>
              </w:rPr>
              <w:lastRenderedPageBreak/>
              <w:t>ovat läsnä monilla alueilla, mukaan lukien suuret, pienet ja keskikokoiset kaupungit</w:t>
            </w:r>
            <w:r w:rsidRPr="00A749A9">
              <w:t xml:space="preserve">; katsoo, että paikallis-, kunnallis- ja alueviranomaisilla on keskeinen tehtävä sekä tarpeiden tunnistamisessa että räätälöityjen toimenpiteiden kehittämisessä paikallisiin haasteisiin vastaamiseksi; </w:t>
            </w:r>
            <w:r w:rsidRPr="00A749A9">
              <w:rPr>
                <w:b/>
                <w:bCs/>
                <w:i/>
                <w:iCs/>
              </w:rPr>
              <w:t>ottaa huomioon, että unionin on esitettävä strategia, joka sisältää uusia asetuksia ja jonka avulla toimivaltaiset viranomaiset voivat toimia erityistarpeidensa mukaisesti;</w:t>
            </w:r>
            <w:r w:rsidRPr="00A749A9">
              <w:rPr>
                <w:b/>
                <w:i/>
              </w:rPr>
              <w:t xml:space="preserve"> </w:t>
            </w:r>
            <w:r w:rsidRPr="00A749A9">
              <w:t xml:space="preserve">katsoo, että on erittäin tärkeää edistää kattavaa kaupunkistrategiaa erityisesti </w:t>
            </w:r>
            <w:r w:rsidRPr="00A749A9">
              <w:rPr>
                <w:b/>
                <w:bCs/>
                <w:i/>
                <w:iCs/>
              </w:rPr>
              <w:t>tiheästi asutetuilla</w:t>
            </w:r>
            <w:r w:rsidRPr="00A749A9">
              <w:rPr>
                <w:i/>
                <w:iCs/>
              </w:rPr>
              <w:t xml:space="preserve"> </w:t>
            </w:r>
            <w:r w:rsidRPr="00A749A9">
              <w:t xml:space="preserve">alueilla, </w:t>
            </w:r>
            <w:r w:rsidRPr="00A749A9">
              <w:rPr>
                <w:b/>
                <w:bCs/>
                <w:i/>
                <w:iCs/>
              </w:rPr>
              <w:t>joilla asuntokriisi on akuutein</w:t>
            </w:r>
            <w:r w:rsidRPr="00A749A9">
              <w:t>;</w:t>
            </w:r>
          </w:p>
        </w:tc>
      </w:tr>
    </w:tbl>
    <w:p w14:paraId="625266E0"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E41789E" w14:textId="77777777" w:rsidR="00DC00D4" w:rsidRPr="00A749A9" w:rsidRDefault="00DC00D4" w:rsidP="00A749A9">
      <w:pPr>
        <w:widowControl/>
      </w:pPr>
      <w:r w:rsidRPr="00A749A9">
        <w:rPr>
          <w:rStyle w:val="HideTWBExt"/>
        </w:rPr>
        <w:t>&lt;/Amend&gt;</w:t>
      </w:r>
    </w:p>
    <w:p w14:paraId="3800D21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156</w:t>
      </w:r>
      <w:r w:rsidRPr="00A749A9">
        <w:rPr>
          <w:rStyle w:val="HideTWBExt"/>
          <w:b w:val="0"/>
        </w:rPr>
        <w:t>&lt;/NumAm&gt;</w:t>
      </w:r>
    </w:p>
    <w:p w14:paraId="1288EE8A"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A33D55D" w14:textId="77777777" w:rsidR="00DC00D4" w:rsidRPr="00A749A9" w:rsidRDefault="00DC00D4" w:rsidP="00A749A9">
      <w:pPr>
        <w:pStyle w:val="NormalBold"/>
      </w:pPr>
      <w:r w:rsidRPr="00A749A9">
        <w:rPr>
          <w:rStyle w:val="HideTWBExt"/>
          <w:b w:val="0"/>
        </w:rPr>
        <w:t>&lt;/RepeatBlock-By&gt;</w:t>
      </w:r>
    </w:p>
    <w:p w14:paraId="218D113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BDA99A4"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B0DDBFE" w14:textId="77777777" w:rsidTr="00C32C98">
        <w:trPr>
          <w:trHeight w:hRule="exact" w:val="240"/>
          <w:jc w:val="center"/>
        </w:trPr>
        <w:tc>
          <w:tcPr>
            <w:tcW w:w="9752" w:type="dxa"/>
            <w:gridSpan w:val="2"/>
            <w:tcBorders>
              <w:top w:val="nil"/>
              <w:left w:val="nil"/>
              <w:bottom w:val="nil"/>
              <w:right w:val="nil"/>
            </w:tcBorders>
          </w:tcPr>
          <w:p w14:paraId="4C44EB90" w14:textId="77777777" w:rsidR="00DC00D4" w:rsidRPr="00A749A9" w:rsidRDefault="00DC00D4" w:rsidP="00A749A9">
            <w:pPr>
              <w:widowControl/>
            </w:pPr>
          </w:p>
        </w:tc>
      </w:tr>
      <w:tr w:rsidR="00DC00D4" w:rsidRPr="00A749A9" w14:paraId="4DE3BD82" w14:textId="77777777" w:rsidTr="00C32C98">
        <w:trPr>
          <w:trHeight w:val="240"/>
          <w:jc w:val="center"/>
        </w:trPr>
        <w:tc>
          <w:tcPr>
            <w:tcW w:w="4876" w:type="dxa"/>
            <w:tcBorders>
              <w:top w:val="nil"/>
              <w:left w:val="nil"/>
              <w:bottom w:val="nil"/>
              <w:right w:val="nil"/>
            </w:tcBorders>
          </w:tcPr>
          <w:p w14:paraId="2DBD493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1AF51D8" w14:textId="77777777" w:rsidR="00DC00D4" w:rsidRPr="00A749A9" w:rsidRDefault="00DC00D4" w:rsidP="00A749A9">
            <w:pPr>
              <w:pStyle w:val="AmColumnHeading"/>
            </w:pPr>
            <w:r w:rsidRPr="00A749A9">
              <w:t>Tarkistus</w:t>
            </w:r>
          </w:p>
        </w:tc>
      </w:tr>
      <w:tr w:rsidR="00DC00D4" w:rsidRPr="00A749A9" w14:paraId="522B5FA3" w14:textId="77777777" w:rsidTr="00C32C98">
        <w:trPr>
          <w:jc w:val="center"/>
        </w:trPr>
        <w:tc>
          <w:tcPr>
            <w:tcW w:w="4876" w:type="dxa"/>
            <w:tcBorders>
              <w:top w:val="nil"/>
              <w:left w:val="nil"/>
              <w:bottom w:val="nil"/>
              <w:right w:val="nil"/>
            </w:tcBorders>
          </w:tcPr>
          <w:p w14:paraId="34EA0F9A"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w:t>
            </w:r>
            <w:r w:rsidRPr="00A749A9">
              <w:rPr>
                <w:b/>
                <w:bCs/>
                <w:i/>
                <w:iCs/>
              </w:rPr>
              <w:t>kattavaa kaupunkistrategiaa erityisesti väestökadosta kärsivillä alueilla, maaseudulla ja saarialueilla</w:t>
            </w:r>
            <w:r w:rsidRPr="00A749A9">
              <w:t>;</w:t>
            </w:r>
          </w:p>
        </w:tc>
        <w:tc>
          <w:tcPr>
            <w:tcW w:w="4876" w:type="dxa"/>
            <w:tcBorders>
              <w:top w:val="nil"/>
              <w:left w:val="nil"/>
              <w:bottom w:val="nil"/>
              <w:right w:val="nil"/>
            </w:tcBorders>
          </w:tcPr>
          <w:p w14:paraId="12654597" w14:textId="77777777" w:rsidR="00DC00D4" w:rsidRPr="00A749A9" w:rsidRDefault="00DC00D4" w:rsidP="00A749A9">
            <w:pPr>
              <w:pStyle w:val="Normal6a"/>
            </w:pPr>
            <w:r w:rsidRPr="00A749A9">
              <w:t>C.</w:t>
            </w:r>
            <w:r w:rsidRPr="00A749A9">
              <w:tab/>
              <w:t xml:space="preserve">ottaa huomioon, että asumiseen liittyvät haasteet </w:t>
            </w:r>
            <w:r w:rsidRPr="00A749A9">
              <w:rPr>
                <w:b/>
                <w:i/>
              </w:rPr>
              <w:t>ja ratkaisut</w:t>
            </w:r>
            <w:r w:rsidRPr="00A749A9">
              <w:t xml:space="preserve">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w:t>
            </w:r>
            <w:r w:rsidRPr="00A749A9">
              <w:rPr>
                <w:b/>
                <w:bCs/>
                <w:i/>
                <w:iCs/>
              </w:rPr>
              <w:t>niiden toimivallan avulla maankäytön, kaupunki- ja aluesuunnittelun, rakennusmääräysten ja lupamenettelyjen alalla</w:t>
            </w:r>
            <w:r w:rsidRPr="00A749A9">
              <w:t xml:space="preserve">; katsoo, että on erittäin tärkeää edistää </w:t>
            </w:r>
            <w:r w:rsidRPr="00A749A9">
              <w:rPr>
                <w:b/>
                <w:bCs/>
                <w:i/>
                <w:iCs/>
              </w:rPr>
              <w:t>osallistavaa ja yhteisölähtöistä paikallista ja alueellista kehittämissuunnitelmaa;</w:t>
            </w:r>
            <w:r w:rsidRPr="00A749A9">
              <w:rPr>
                <w:b/>
                <w:i/>
              </w:rPr>
              <w:t xml:space="preserve"> </w:t>
            </w:r>
            <w:r w:rsidRPr="00A749A9">
              <w:rPr>
                <w:b/>
                <w:bCs/>
                <w:i/>
                <w:iCs/>
              </w:rPr>
              <w:t xml:space="preserve">katsoo, että </w:t>
            </w:r>
            <w:r w:rsidRPr="00A749A9">
              <w:rPr>
                <w:b/>
                <w:bCs/>
                <w:i/>
                <w:iCs/>
              </w:rPr>
              <w:lastRenderedPageBreak/>
              <w:t>kaikilla tasoilla toimivilla viranomaisilla on oltava valtuudet ja niitä on rahoitettava asianmukaisesti riittävien, kohtuuhintaisten ja asianmukaisten asuntojen saatavuuden takaamiseksi</w:t>
            </w:r>
            <w:r w:rsidRPr="00A749A9">
              <w:t>;</w:t>
            </w:r>
          </w:p>
        </w:tc>
      </w:tr>
    </w:tbl>
    <w:p w14:paraId="6500C961"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A3A6DEB" w14:textId="77777777" w:rsidR="00DC00D4" w:rsidRPr="00A749A9" w:rsidRDefault="00DC00D4" w:rsidP="00A749A9">
      <w:pPr>
        <w:widowControl/>
      </w:pPr>
      <w:r w:rsidRPr="00A749A9">
        <w:rPr>
          <w:rStyle w:val="HideTWBExt"/>
        </w:rPr>
        <w:t>&lt;/Amend&gt;</w:t>
      </w:r>
    </w:p>
    <w:p w14:paraId="43D4741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157</w:t>
      </w:r>
      <w:r w:rsidRPr="00A749A9">
        <w:rPr>
          <w:rStyle w:val="HideTWBExt"/>
          <w:b w:val="0"/>
        </w:rPr>
        <w:t>&lt;/NumAm&gt;</w:t>
      </w:r>
    </w:p>
    <w:p w14:paraId="48771E41" w14:textId="77777777" w:rsidR="00DC00D4" w:rsidRPr="00A749A9" w:rsidRDefault="00DC00D4" w:rsidP="00A749A9">
      <w:pPr>
        <w:pStyle w:val="NormalBold"/>
      </w:pPr>
      <w:r w:rsidRPr="00A749A9">
        <w:rPr>
          <w:rStyle w:val="HideTWBExt"/>
          <w:b w:val="0"/>
        </w:rPr>
        <w:t>&lt;RepeatBlock-By&gt;&lt;Members&gt;</w:t>
      </w:r>
      <w:r w:rsidRPr="00A749A9">
        <w:t>Barry Cowen, Brigitte van den Berg</w:t>
      </w:r>
      <w:r w:rsidRPr="00A749A9">
        <w:rPr>
          <w:rStyle w:val="HideTWBExt"/>
          <w:b w:val="0"/>
        </w:rPr>
        <w:t>&lt;/Members&gt;</w:t>
      </w:r>
    </w:p>
    <w:p w14:paraId="1CD0736A" w14:textId="77777777" w:rsidR="00DC00D4" w:rsidRPr="00A749A9" w:rsidRDefault="00DC00D4" w:rsidP="00A749A9">
      <w:pPr>
        <w:pStyle w:val="NormalBold"/>
      </w:pPr>
      <w:r w:rsidRPr="00A749A9">
        <w:rPr>
          <w:rStyle w:val="HideTWBExt"/>
          <w:b w:val="0"/>
        </w:rPr>
        <w:t>&lt;/RepeatBlock-By&gt;</w:t>
      </w:r>
    </w:p>
    <w:p w14:paraId="03E86E2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6D6439B"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953AAF4" w14:textId="77777777" w:rsidTr="00C32C98">
        <w:trPr>
          <w:trHeight w:hRule="exact" w:val="240"/>
          <w:jc w:val="center"/>
        </w:trPr>
        <w:tc>
          <w:tcPr>
            <w:tcW w:w="9752" w:type="dxa"/>
            <w:gridSpan w:val="2"/>
            <w:tcBorders>
              <w:top w:val="nil"/>
              <w:left w:val="nil"/>
              <w:bottom w:val="nil"/>
              <w:right w:val="nil"/>
            </w:tcBorders>
          </w:tcPr>
          <w:p w14:paraId="64EC53B1" w14:textId="77777777" w:rsidR="00DC00D4" w:rsidRPr="00A749A9" w:rsidRDefault="00DC00D4" w:rsidP="00A749A9">
            <w:pPr>
              <w:widowControl/>
            </w:pPr>
          </w:p>
        </w:tc>
      </w:tr>
      <w:tr w:rsidR="00DC00D4" w:rsidRPr="00A749A9" w14:paraId="118CC04E" w14:textId="77777777" w:rsidTr="00C32C98">
        <w:trPr>
          <w:trHeight w:val="240"/>
          <w:jc w:val="center"/>
        </w:trPr>
        <w:tc>
          <w:tcPr>
            <w:tcW w:w="4876" w:type="dxa"/>
            <w:tcBorders>
              <w:top w:val="nil"/>
              <w:left w:val="nil"/>
              <w:bottom w:val="nil"/>
              <w:right w:val="nil"/>
            </w:tcBorders>
          </w:tcPr>
          <w:p w14:paraId="79D243E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284F3E1" w14:textId="77777777" w:rsidR="00DC00D4" w:rsidRPr="00A749A9" w:rsidRDefault="00DC00D4" w:rsidP="00A749A9">
            <w:pPr>
              <w:pStyle w:val="AmColumnHeading"/>
            </w:pPr>
            <w:r w:rsidRPr="00A749A9">
              <w:t>Tarkistus</w:t>
            </w:r>
          </w:p>
        </w:tc>
      </w:tr>
      <w:tr w:rsidR="00DC00D4" w:rsidRPr="00A749A9" w14:paraId="7C8794CB" w14:textId="77777777" w:rsidTr="00C32C98">
        <w:trPr>
          <w:jc w:val="center"/>
        </w:trPr>
        <w:tc>
          <w:tcPr>
            <w:tcW w:w="4876" w:type="dxa"/>
            <w:tcBorders>
              <w:top w:val="nil"/>
              <w:left w:val="nil"/>
              <w:bottom w:val="nil"/>
              <w:right w:val="nil"/>
            </w:tcBorders>
          </w:tcPr>
          <w:p w14:paraId="5FBA2156"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rPr>
                <w:b/>
                <w:i/>
              </w:rPr>
              <w:t>kaupunkistrategiaa</w:t>
            </w:r>
            <w:r w:rsidRPr="00A749A9">
              <w:t xml:space="preserve"> erityisesti väestökadosta kärsivillä alueilla, maaseudulla ja saarialueilla;</w:t>
            </w:r>
          </w:p>
        </w:tc>
        <w:tc>
          <w:tcPr>
            <w:tcW w:w="4876" w:type="dxa"/>
            <w:tcBorders>
              <w:top w:val="nil"/>
              <w:left w:val="nil"/>
              <w:bottom w:val="nil"/>
              <w:right w:val="nil"/>
            </w:tcBorders>
          </w:tcPr>
          <w:p w14:paraId="029DD882"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w:t>
            </w:r>
            <w:r w:rsidRPr="00A749A9">
              <w:rPr>
                <w:b/>
                <w:i/>
              </w:rPr>
              <w:t>, joista monilla kärsitään myöhemmin erityisistä ja syvällisistä väestörakenteen haasteista</w:t>
            </w:r>
            <w:r w:rsidRPr="00A749A9">
              <w:t xml:space="preserve">; katsoo, että paikallis-, kunnallis- ja alueviranomaisilla on keskeinen tehtävä sekä tarpeiden tunnistamisessa että räätälöityjen toimenpiteiden kehittämisessä paikallisiin haasteisiin vastaamiseksi; katsoo, että monilla </w:t>
            </w:r>
            <w:r w:rsidRPr="00A749A9">
              <w:rPr>
                <w:b/>
                <w:i/>
              </w:rPr>
              <w:t>jäsenvaltioilla ei ole tarvittavia paikallisia instituutioita ja osaamista tehokkaiden ja räätälöityjen paikallisten asuntopolitiikkojen kehittämiseksi</w:t>
            </w:r>
            <w:r w:rsidRPr="00A749A9">
              <w:t>;</w:t>
            </w:r>
            <w:r w:rsidRPr="00A749A9">
              <w:rPr>
                <w:b/>
                <w:i/>
              </w:rPr>
              <w:t xml:space="preserve"> katsoo, että</w:t>
            </w:r>
            <w:r w:rsidRPr="00A749A9">
              <w:t xml:space="preserve"> on erittäin tärkeää edistää kattavaa </w:t>
            </w:r>
            <w:r w:rsidRPr="00A749A9">
              <w:rPr>
                <w:b/>
                <w:i/>
              </w:rPr>
              <w:t>aluesuunnittelustrategiaa</w:t>
            </w:r>
            <w:r w:rsidRPr="00A749A9">
              <w:t xml:space="preserve"> erityisesti väestökadosta kärsivillä alueilla, maaseudulla ja saarialueilla;</w:t>
            </w:r>
          </w:p>
        </w:tc>
      </w:tr>
    </w:tbl>
    <w:p w14:paraId="786417F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49FB508" w14:textId="77777777" w:rsidR="00DC00D4" w:rsidRPr="00A749A9" w:rsidRDefault="00DC00D4" w:rsidP="00A749A9">
      <w:pPr>
        <w:widowControl/>
      </w:pPr>
      <w:r w:rsidRPr="00A749A9">
        <w:rPr>
          <w:rStyle w:val="HideTWBExt"/>
        </w:rPr>
        <w:t>&lt;/Amend&gt;</w:t>
      </w:r>
    </w:p>
    <w:p w14:paraId="786C03B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158</w:t>
      </w:r>
      <w:r w:rsidRPr="00A749A9">
        <w:rPr>
          <w:rStyle w:val="HideTWBExt"/>
          <w:b w:val="0"/>
        </w:rPr>
        <w:t>&lt;/NumAm&gt;</w:t>
      </w:r>
    </w:p>
    <w:p w14:paraId="62D80741"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Ciaran Mullooly</w:t>
      </w:r>
      <w:r w:rsidRPr="00A749A9">
        <w:rPr>
          <w:rStyle w:val="HideTWBExt"/>
          <w:b w:val="0"/>
        </w:rPr>
        <w:t>&lt;/Members&gt;</w:t>
      </w:r>
    </w:p>
    <w:p w14:paraId="149B3F3A" w14:textId="77777777" w:rsidR="00DC00D4" w:rsidRPr="00A749A9" w:rsidRDefault="00DC00D4" w:rsidP="00A749A9">
      <w:pPr>
        <w:pStyle w:val="NormalBold"/>
      </w:pPr>
      <w:r w:rsidRPr="00A749A9">
        <w:rPr>
          <w:rStyle w:val="HideTWBExt"/>
          <w:b w:val="0"/>
        </w:rPr>
        <w:t>&lt;/RepeatBlock-By&gt;</w:t>
      </w:r>
    </w:p>
    <w:p w14:paraId="22D55C2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E3D13F7" w14:textId="77777777" w:rsidR="00DC00D4" w:rsidRPr="00A749A9" w:rsidRDefault="00DC00D4" w:rsidP="00A749A9">
      <w:pPr>
        <w:pStyle w:val="NormalBold"/>
      </w:pPr>
      <w:r w:rsidRPr="00A749A9">
        <w:rPr>
          <w:rStyle w:val="HideTWBExt"/>
          <w:b w:val="0"/>
        </w:rPr>
        <w:lastRenderedPageBreak/>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79B2919" w14:textId="77777777" w:rsidTr="00C32C98">
        <w:trPr>
          <w:trHeight w:hRule="exact" w:val="240"/>
          <w:jc w:val="center"/>
        </w:trPr>
        <w:tc>
          <w:tcPr>
            <w:tcW w:w="9752" w:type="dxa"/>
            <w:gridSpan w:val="2"/>
            <w:tcBorders>
              <w:top w:val="nil"/>
              <w:left w:val="nil"/>
              <w:bottom w:val="nil"/>
              <w:right w:val="nil"/>
            </w:tcBorders>
          </w:tcPr>
          <w:p w14:paraId="3833D5BB" w14:textId="77777777" w:rsidR="00DC00D4" w:rsidRPr="00A749A9" w:rsidRDefault="00DC00D4" w:rsidP="00A749A9">
            <w:pPr>
              <w:widowControl/>
            </w:pPr>
          </w:p>
        </w:tc>
      </w:tr>
      <w:tr w:rsidR="00DC00D4" w:rsidRPr="00A749A9" w14:paraId="4FCF2F64" w14:textId="77777777" w:rsidTr="00C32C98">
        <w:trPr>
          <w:trHeight w:val="240"/>
          <w:jc w:val="center"/>
        </w:trPr>
        <w:tc>
          <w:tcPr>
            <w:tcW w:w="4876" w:type="dxa"/>
            <w:tcBorders>
              <w:top w:val="nil"/>
              <w:left w:val="nil"/>
              <w:bottom w:val="nil"/>
              <w:right w:val="nil"/>
            </w:tcBorders>
          </w:tcPr>
          <w:p w14:paraId="5684667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05BE0E3" w14:textId="77777777" w:rsidR="00DC00D4" w:rsidRPr="00A749A9" w:rsidRDefault="00DC00D4" w:rsidP="00A749A9">
            <w:pPr>
              <w:pStyle w:val="AmColumnHeading"/>
            </w:pPr>
            <w:r w:rsidRPr="00A749A9">
              <w:t>Tarkistus</w:t>
            </w:r>
          </w:p>
        </w:tc>
      </w:tr>
      <w:tr w:rsidR="00DC00D4" w:rsidRPr="00A749A9" w14:paraId="3FDE0AC6" w14:textId="77777777" w:rsidTr="00C32C98">
        <w:trPr>
          <w:jc w:val="center"/>
        </w:trPr>
        <w:tc>
          <w:tcPr>
            <w:tcW w:w="4876" w:type="dxa"/>
            <w:tcBorders>
              <w:top w:val="nil"/>
              <w:left w:val="nil"/>
              <w:bottom w:val="nil"/>
              <w:right w:val="nil"/>
            </w:tcBorders>
          </w:tcPr>
          <w:p w14:paraId="5A5A01BE"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rPr>
                <w:b/>
                <w:i/>
              </w:rPr>
              <w:t>kaupunkistrategiaa</w:t>
            </w:r>
            <w:r w:rsidRPr="00A749A9">
              <w:t xml:space="preserve"> erityisesti väestökadosta kärsivillä alueilla, maaseudulla ja saarialueilla;</w:t>
            </w:r>
          </w:p>
        </w:tc>
        <w:tc>
          <w:tcPr>
            <w:tcW w:w="4876" w:type="dxa"/>
            <w:tcBorders>
              <w:top w:val="nil"/>
              <w:left w:val="nil"/>
              <w:bottom w:val="nil"/>
              <w:right w:val="nil"/>
            </w:tcBorders>
          </w:tcPr>
          <w:p w14:paraId="4A01BDE0"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w:t>
            </w:r>
            <w:r w:rsidRPr="00A749A9">
              <w:rPr>
                <w:b/>
                <w:i/>
              </w:rPr>
              <w:t>monilla jäsenvaltioilla ei ole tarvittavia paikallisia instituutioita ja osaamista tehokkaiden ja räätälöityjen paikallisten asuntopolitiikkojen kehittämiseksi, ja katsoo, että</w:t>
            </w:r>
            <w:r w:rsidRPr="00A749A9">
              <w:t xml:space="preserve"> on erittäin tärkeää edistää kattavaa </w:t>
            </w:r>
            <w:r w:rsidRPr="00A749A9">
              <w:rPr>
                <w:b/>
                <w:i/>
              </w:rPr>
              <w:t>aluesuunnittelustrategiaa</w:t>
            </w:r>
            <w:r w:rsidRPr="00A749A9">
              <w:t xml:space="preserve"> erityisesti väestökadosta kärsivillä alueilla, maaseudulla ja saarialueilla;</w:t>
            </w:r>
          </w:p>
        </w:tc>
      </w:tr>
    </w:tbl>
    <w:p w14:paraId="445023F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17FE8D5" w14:textId="77777777" w:rsidR="00DC00D4" w:rsidRPr="00A749A9" w:rsidRDefault="00DC00D4" w:rsidP="00A749A9">
      <w:pPr>
        <w:widowControl/>
      </w:pPr>
      <w:r w:rsidRPr="00A749A9">
        <w:rPr>
          <w:rStyle w:val="HideTWBExt"/>
        </w:rPr>
        <w:t>&lt;/Amend&gt;</w:t>
      </w:r>
    </w:p>
    <w:p w14:paraId="5992D4D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159</w:t>
      </w:r>
      <w:r w:rsidRPr="00A749A9">
        <w:rPr>
          <w:rStyle w:val="HideTWBExt"/>
          <w:b w:val="0"/>
        </w:rPr>
        <w:t>&lt;/NumAm&gt;</w:t>
      </w:r>
    </w:p>
    <w:p w14:paraId="70FB0581" w14:textId="77777777" w:rsidR="00DC00D4" w:rsidRPr="00A749A9" w:rsidRDefault="00DC00D4" w:rsidP="00A749A9">
      <w:pPr>
        <w:pStyle w:val="NormalBold"/>
      </w:pPr>
      <w:r w:rsidRPr="00A749A9">
        <w:rPr>
          <w:rStyle w:val="HideTWBExt"/>
          <w:b w:val="0"/>
        </w:rPr>
        <w:t>&lt;RepeatBlock-By&gt;&lt;Members&gt;</w:t>
      </w:r>
      <w:r w:rsidRPr="00A749A9">
        <w:t>Ciaran Mullooly</w:t>
      </w:r>
      <w:r w:rsidRPr="00A749A9">
        <w:rPr>
          <w:rStyle w:val="HideTWBExt"/>
          <w:b w:val="0"/>
        </w:rPr>
        <w:t>&lt;/Members&gt;</w:t>
      </w:r>
    </w:p>
    <w:p w14:paraId="690F0CD0" w14:textId="77777777" w:rsidR="00DC00D4" w:rsidRPr="00A749A9" w:rsidRDefault="00DC00D4" w:rsidP="00A749A9">
      <w:pPr>
        <w:pStyle w:val="NormalBold"/>
      </w:pPr>
      <w:r w:rsidRPr="00A749A9">
        <w:rPr>
          <w:rStyle w:val="HideTWBExt"/>
          <w:b w:val="0"/>
        </w:rPr>
        <w:t>&lt;/RepeatBlock-By&gt;</w:t>
      </w:r>
    </w:p>
    <w:p w14:paraId="016B779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2D757D0"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D806222" w14:textId="77777777" w:rsidTr="00C32C98">
        <w:trPr>
          <w:trHeight w:hRule="exact" w:val="240"/>
          <w:jc w:val="center"/>
        </w:trPr>
        <w:tc>
          <w:tcPr>
            <w:tcW w:w="9752" w:type="dxa"/>
            <w:gridSpan w:val="2"/>
            <w:tcBorders>
              <w:top w:val="nil"/>
              <w:left w:val="nil"/>
              <w:bottom w:val="nil"/>
              <w:right w:val="nil"/>
            </w:tcBorders>
          </w:tcPr>
          <w:p w14:paraId="6A508161" w14:textId="77777777" w:rsidR="00DC00D4" w:rsidRPr="00A749A9" w:rsidRDefault="00DC00D4" w:rsidP="00A749A9">
            <w:pPr>
              <w:widowControl/>
            </w:pPr>
          </w:p>
        </w:tc>
      </w:tr>
      <w:tr w:rsidR="00DC00D4" w:rsidRPr="00A749A9" w14:paraId="10134B35" w14:textId="77777777" w:rsidTr="00C32C98">
        <w:trPr>
          <w:trHeight w:val="240"/>
          <w:jc w:val="center"/>
        </w:trPr>
        <w:tc>
          <w:tcPr>
            <w:tcW w:w="4876" w:type="dxa"/>
            <w:tcBorders>
              <w:top w:val="nil"/>
              <w:left w:val="nil"/>
              <w:bottom w:val="nil"/>
              <w:right w:val="nil"/>
            </w:tcBorders>
          </w:tcPr>
          <w:p w14:paraId="3141861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9C32FF3" w14:textId="77777777" w:rsidR="00DC00D4" w:rsidRPr="00A749A9" w:rsidRDefault="00DC00D4" w:rsidP="00A749A9">
            <w:pPr>
              <w:pStyle w:val="AmColumnHeading"/>
            </w:pPr>
            <w:r w:rsidRPr="00A749A9">
              <w:t>Tarkistus</w:t>
            </w:r>
          </w:p>
        </w:tc>
      </w:tr>
      <w:tr w:rsidR="00DC00D4" w:rsidRPr="00A749A9" w14:paraId="6BF18EF2" w14:textId="77777777" w:rsidTr="00C32C98">
        <w:trPr>
          <w:jc w:val="center"/>
        </w:trPr>
        <w:tc>
          <w:tcPr>
            <w:tcW w:w="4876" w:type="dxa"/>
            <w:tcBorders>
              <w:top w:val="nil"/>
              <w:left w:val="nil"/>
              <w:bottom w:val="nil"/>
              <w:right w:val="nil"/>
            </w:tcBorders>
          </w:tcPr>
          <w:p w14:paraId="4F38E022"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w:t>
            </w:r>
            <w:r w:rsidRPr="00A749A9">
              <w:lastRenderedPageBreak/>
              <w:t>maaseudulla ja saarialueilla;</w:t>
            </w:r>
          </w:p>
        </w:tc>
        <w:tc>
          <w:tcPr>
            <w:tcW w:w="4876" w:type="dxa"/>
            <w:tcBorders>
              <w:top w:val="nil"/>
              <w:left w:val="nil"/>
              <w:bottom w:val="nil"/>
              <w:right w:val="nil"/>
            </w:tcBorders>
          </w:tcPr>
          <w:p w14:paraId="53FB54D0" w14:textId="77777777" w:rsidR="00DC00D4" w:rsidRPr="00A749A9" w:rsidRDefault="00DC00D4" w:rsidP="00A749A9">
            <w:pPr>
              <w:pStyle w:val="Normal6a"/>
            </w:pPr>
            <w:r w:rsidRPr="00A749A9">
              <w:lastRenderedPageBreak/>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 </w:t>
            </w:r>
            <w:r w:rsidRPr="00A749A9">
              <w:rPr>
                <w:b/>
                <w:i/>
              </w:rPr>
              <w:t xml:space="preserve">ottaa </w:t>
            </w:r>
            <w:r w:rsidRPr="00A749A9">
              <w:rPr>
                <w:b/>
                <w:i/>
              </w:rPr>
              <w:lastRenderedPageBreak/>
              <w:t>huomioon, että innovatiiviset maaseudun asuntopolitiikat, kuten useiden asuntojen salliminen perheen omistamilla mailla, joilla on asianmukainen ympäristöinfrastruktuuri, voivat auttaa ylläpitämään maaseutuyhteisöjä ja lisäämään niiden asukaslukua;</w:t>
            </w:r>
          </w:p>
        </w:tc>
      </w:tr>
    </w:tbl>
    <w:p w14:paraId="2D05BC85"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01E15A7" w14:textId="77777777" w:rsidR="00DC00D4" w:rsidRPr="00A749A9" w:rsidRDefault="00DC00D4" w:rsidP="00A749A9">
      <w:pPr>
        <w:widowControl/>
      </w:pPr>
      <w:r w:rsidRPr="00A749A9">
        <w:rPr>
          <w:rStyle w:val="HideTWBExt"/>
        </w:rPr>
        <w:t>&lt;/Amend&gt;</w:t>
      </w:r>
    </w:p>
    <w:p w14:paraId="3F5908A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160</w:t>
      </w:r>
      <w:r w:rsidRPr="00A749A9">
        <w:rPr>
          <w:rStyle w:val="HideTWBExt"/>
          <w:b w:val="0"/>
        </w:rPr>
        <w:t>&lt;/NumAm&gt;</w:t>
      </w:r>
    </w:p>
    <w:p w14:paraId="55AE7EBB"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2240BA61" w14:textId="77777777" w:rsidR="00DC00D4" w:rsidRPr="00A749A9" w:rsidRDefault="00DC00D4" w:rsidP="00A749A9">
      <w:pPr>
        <w:pStyle w:val="NormalBold"/>
      </w:pPr>
      <w:r w:rsidRPr="00A749A9">
        <w:rPr>
          <w:rStyle w:val="HideTWBExt"/>
          <w:b w:val="0"/>
        </w:rPr>
        <w:t>&lt;/RepeatBlock-By&gt;</w:t>
      </w:r>
    </w:p>
    <w:p w14:paraId="283AEB0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757A344"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455A9E5" w14:textId="77777777" w:rsidTr="00C32C98">
        <w:trPr>
          <w:trHeight w:hRule="exact" w:val="240"/>
          <w:jc w:val="center"/>
        </w:trPr>
        <w:tc>
          <w:tcPr>
            <w:tcW w:w="9752" w:type="dxa"/>
            <w:gridSpan w:val="2"/>
            <w:tcBorders>
              <w:top w:val="nil"/>
              <w:left w:val="nil"/>
              <w:bottom w:val="nil"/>
              <w:right w:val="nil"/>
            </w:tcBorders>
          </w:tcPr>
          <w:p w14:paraId="781F503A" w14:textId="77777777" w:rsidR="00DC00D4" w:rsidRPr="00A749A9" w:rsidRDefault="00DC00D4" w:rsidP="00A749A9">
            <w:pPr>
              <w:widowControl/>
            </w:pPr>
          </w:p>
        </w:tc>
      </w:tr>
      <w:tr w:rsidR="00DC00D4" w:rsidRPr="00A749A9" w14:paraId="48CF5C98" w14:textId="77777777" w:rsidTr="00C32C98">
        <w:trPr>
          <w:trHeight w:val="240"/>
          <w:jc w:val="center"/>
        </w:trPr>
        <w:tc>
          <w:tcPr>
            <w:tcW w:w="4876" w:type="dxa"/>
            <w:tcBorders>
              <w:top w:val="nil"/>
              <w:left w:val="nil"/>
              <w:bottom w:val="nil"/>
              <w:right w:val="nil"/>
            </w:tcBorders>
          </w:tcPr>
          <w:p w14:paraId="4563948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845CCD2" w14:textId="77777777" w:rsidR="00DC00D4" w:rsidRPr="00A749A9" w:rsidRDefault="00DC00D4" w:rsidP="00A749A9">
            <w:pPr>
              <w:pStyle w:val="AmColumnHeading"/>
            </w:pPr>
            <w:r w:rsidRPr="00A749A9">
              <w:t>Tarkistus</w:t>
            </w:r>
          </w:p>
        </w:tc>
      </w:tr>
      <w:tr w:rsidR="00DC00D4" w:rsidRPr="00A749A9" w14:paraId="1DB5DACD" w14:textId="77777777" w:rsidTr="00C32C98">
        <w:trPr>
          <w:jc w:val="center"/>
        </w:trPr>
        <w:tc>
          <w:tcPr>
            <w:tcW w:w="4876" w:type="dxa"/>
            <w:tcBorders>
              <w:top w:val="nil"/>
              <w:left w:val="nil"/>
              <w:bottom w:val="nil"/>
              <w:right w:val="nil"/>
            </w:tcBorders>
          </w:tcPr>
          <w:p w14:paraId="562017EC"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rPr>
                <w:b/>
                <w:i/>
              </w:rPr>
              <w:t>kaupunkistrategiaa</w:t>
            </w:r>
            <w:r w:rsidRPr="00A749A9">
              <w:t xml:space="preserve"> erityisesti väestökadosta kärsivillä alueilla, maaseudulla ja saarialueilla;</w:t>
            </w:r>
          </w:p>
        </w:tc>
        <w:tc>
          <w:tcPr>
            <w:tcW w:w="4876" w:type="dxa"/>
            <w:tcBorders>
              <w:top w:val="nil"/>
              <w:left w:val="nil"/>
              <w:bottom w:val="nil"/>
              <w:right w:val="nil"/>
            </w:tcBorders>
          </w:tcPr>
          <w:p w14:paraId="2842975F"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rPr>
                <w:b/>
                <w:i/>
              </w:rPr>
              <w:t>asuntostrategiaa</w:t>
            </w:r>
            <w:r w:rsidRPr="00A749A9">
              <w:t xml:space="preserve"> erityisesti väestökadosta kärsivillä alueilla, maaseudulla ja saarialueilla </w:t>
            </w:r>
            <w:r w:rsidRPr="00A749A9">
              <w:rPr>
                <w:b/>
                <w:i/>
              </w:rPr>
              <w:t>ja että kuntien välistä yhteistyötä tai kuntaliitoksia koskevien kaavojen tutkiminen mahdollistaa mittakaavaedut ja paikallisten palvelujen tarjonnan parantamisen erityisesti asumisen alalla</w:t>
            </w:r>
            <w:r w:rsidRPr="00A749A9">
              <w:t>;</w:t>
            </w:r>
          </w:p>
        </w:tc>
      </w:tr>
    </w:tbl>
    <w:p w14:paraId="6497A24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839FD73" w14:textId="77777777" w:rsidR="00DC00D4" w:rsidRPr="00A749A9" w:rsidRDefault="00DC00D4" w:rsidP="00A749A9">
      <w:pPr>
        <w:widowControl/>
      </w:pPr>
      <w:r w:rsidRPr="00A749A9">
        <w:rPr>
          <w:rStyle w:val="HideTWBExt"/>
        </w:rPr>
        <w:t>&lt;/Amend&gt;</w:t>
      </w:r>
    </w:p>
    <w:p w14:paraId="632E68B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161</w:t>
      </w:r>
      <w:r w:rsidRPr="00A749A9">
        <w:rPr>
          <w:rStyle w:val="HideTWBExt"/>
          <w:b w:val="0"/>
        </w:rPr>
        <w:t>&lt;/NumAm&gt;</w:t>
      </w:r>
    </w:p>
    <w:p w14:paraId="0673169C" w14:textId="77777777" w:rsidR="00DC00D4" w:rsidRPr="00A749A9" w:rsidRDefault="00DC00D4" w:rsidP="00A749A9">
      <w:pPr>
        <w:pStyle w:val="NormalBold"/>
      </w:pPr>
      <w:r w:rsidRPr="00A749A9">
        <w:rPr>
          <w:rStyle w:val="HideTWBExt"/>
          <w:b w:val="0"/>
        </w:rPr>
        <w:t>&lt;RepeatBlock-By&gt;&lt;Members&gt;</w:t>
      </w:r>
      <w:r w:rsidRPr="00A749A9">
        <w:t xml:space="preserve">Borja Giménez Larraz, Dirk Gotink, Nikolina Brnjac, Jagna Marczułajtis-Walczak, Daniel Buda, Niels Geuking, David Casa, Markus Ferber, </w:t>
      </w:r>
      <w:r w:rsidRPr="00A749A9">
        <w:lastRenderedPageBreak/>
        <w:t>Sebastião Bugalho, Maravillas Abadía Jover, Inese Vaidere, Regina Doherty, Isabelle Le Callennec, Alma Ezcurra Almansa, Marco Falcone, Rosa Estaràs Ferragut, Elena Nevado del Campo</w:t>
      </w:r>
      <w:r w:rsidRPr="00A749A9">
        <w:rPr>
          <w:rStyle w:val="HideTWBExt"/>
          <w:b w:val="0"/>
        </w:rPr>
        <w:t>&lt;/Members&gt;</w:t>
      </w:r>
    </w:p>
    <w:p w14:paraId="08371D04" w14:textId="77777777" w:rsidR="00DC00D4" w:rsidRPr="00A749A9" w:rsidRDefault="00DC00D4" w:rsidP="00A749A9">
      <w:pPr>
        <w:pStyle w:val="NormalBold"/>
      </w:pPr>
      <w:r w:rsidRPr="00A749A9">
        <w:rPr>
          <w:rStyle w:val="HideTWBExt"/>
          <w:b w:val="0"/>
        </w:rPr>
        <w:t>&lt;/RepeatBlock-By&gt;</w:t>
      </w:r>
    </w:p>
    <w:p w14:paraId="4560DAB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FB3D4DB"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671663A" w14:textId="77777777" w:rsidTr="00C32C98">
        <w:trPr>
          <w:trHeight w:hRule="exact" w:val="240"/>
          <w:jc w:val="center"/>
        </w:trPr>
        <w:tc>
          <w:tcPr>
            <w:tcW w:w="9752" w:type="dxa"/>
            <w:gridSpan w:val="2"/>
            <w:tcBorders>
              <w:top w:val="nil"/>
              <w:left w:val="nil"/>
              <w:bottom w:val="nil"/>
              <w:right w:val="nil"/>
            </w:tcBorders>
          </w:tcPr>
          <w:p w14:paraId="20F9B3BF" w14:textId="77777777" w:rsidR="00DC00D4" w:rsidRPr="00A749A9" w:rsidRDefault="00DC00D4" w:rsidP="00A749A9">
            <w:pPr>
              <w:widowControl/>
            </w:pPr>
          </w:p>
        </w:tc>
      </w:tr>
      <w:tr w:rsidR="00DC00D4" w:rsidRPr="00A749A9" w14:paraId="31EF5660" w14:textId="77777777" w:rsidTr="00C32C98">
        <w:trPr>
          <w:trHeight w:val="240"/>
          <w:jc w:val="center"/>
        </w:trPr>
        <w:tc>
          <w:tcPr>
            <w:tcW w:w="4876" w:type="dxa"/>
            <w:tcBorders>
              <w:top w:val="nil"/>
              <w:left w:val="nil"/>
              <w:bottom w:val="nil"/>
              <w:right w:val="nil"/>
            </w:tcBorders>
          </w:tcPr>
          <w:p w14:paraId="676B8F9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471845B" w14:textId="77777777" w:rsidR="00DC00D4" w:rsidRPr="00A749A9" w:rsidRDefault="00DC00D4" w:rsidP="00A749A9">
            <w:pPr>
              <w:pStyle w:val="AmColumnHeading"/>
            </w:pPr>
            <w:r w:rsidRPr="00A749A9">
              <w:t>Tarkistus</w:t>
            </w:r>
          </w:p>
        </w:tc>
      </w:tr>
      <w:tr w:rsidR="00DC00D4" w:rsidRPr="00A749A9" w14:paraId="26193851" w14:textId="77777777" w:rsidTr="00C32C98">
        <w:trPr>
          <w:jc w:val="center"/>
        </w:trPr>
        <w:tc>
          <w:tcPr>
            <w:tcW w:w="4876" w:type="dxa"/>
            <w:tcBorders>
              <w:top w:val="nil"/>
              <w:left w:val="nil"/>
              <w:bottom w:val="nil"/>
              <w:right w:val="nil"/>
            </w:tcBorders>
          </w:tcPr>
          <w:p w14:paraId="45D16702"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0D69922B"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 </w:t>
            </w:r>
            <w:r w:rsidRPr="00A749A9">
              <w:rPr>
                <w:b/>
                <w:i/>
              </w:rPr>
              <w:t>katsoo, että syrjäisiin ja maaseutualueisiin on kiinnitettävä riittävästi huomiota, jotta varmistetaan kohtuuhintaisten asuntojen tasapuolinen saatavuus kaikille maantieteellisestä sijainnista riippumatta;</w:t>
            </w:r>
          </w:p>
        </w:tc>
      </w:tr>
    </w:tbl>
    <w:p w14:paraId="309233D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3DBDD0D" w14:textId="77777777" w:rsidR="00DC00D4" w:rsidRPr="00A749A9" w:rsidRDefault="00DC00D4" w:rsidP="00A749A9">
      <w:pPr>
        <w:widowControl/>
      </w:pPr>
      <w:r w:rsidRPr="00A749A9">
        <w:rPr>
          <w:rStyle w:val="HideTWBExt"/>
        </w:rPr>
        <w:t>&lt;/Amend&gt;</w:t>
      </w:r>
    </w:p>
    <w:p w14:paraId="392124B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162</w:t>
      </w:r>
      <w:r w:rsidRPr="00A749A9">
        <w:rPr>
          <w:rStyle w:val="HideTWBExt"/>
          <w:b w:val="0"/>
        </w:rPr>
        <w:t>&lt;/NumAm&gt;</w:t>
      </w:r>
    </w:p>
    <w:p w14:paraId="4789F17F"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György Hölvényi, Marie-Luce Brasier-Clain, Aleksandar Nikolic, Mélanie Disdier, Klara Dostalova, Rachel Blom</w:t>
      </w:r>
      <w:r w:rsidRPr="00A749A9">
        <w:rPr>
          <w:rStyle w:val="HideTWBExt"/>
          <w:b w:val="0"/>
        </w:rPr>
        <w:t>&lt;/Members&gt;</w:t>
      </w:r>
    </w:p>
    <w:p w14:paraId="12026264" w14:textId="77777777" w:rsidR="00DC00D4" w:rsidRPr="00A749A9" w:rsidRDefault="00DC00D4" w:rsidP="00A749A9">
      <w:pPr>
        <w:pStyle w:val="NormalBold"/>
      </w:pPr>
      <w:r w:rsidRPr="00A749A9">
        <w:rPr>
          <w:rStyle w:val="HideTWBExt"/>
          <w:b w:val="0"/>
        </w:rPr>
        <w:t>&lt;/RepeatBlock-By&gt;</w:t>
      </w:r>
    </w:p>
    <w:p w14:paraId="0085543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5FCC389"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1AA344F" w14:textId="77777777" w:rsidTr="00C32C98">
        <w:trPr>
          <w:trHeight w:hRule="exact" w:val="240"/>
          <w:jc w:val="center"/>
        </w:trPr>
        <w:tc>
          <w:tcPr>
            <w:tcW w:w="9752" w:type="dxa"/>
            <w:gridSpan w:val="2"/>
            <w:tcBorders>
              <w:top w:val="nil"/>
              <w:left w:val="nil"/>
              <w:bottom w:val="nil"/>
              <w:right w:val="nil"/>
            </w:tcBorders>
          </w:tcPr>
          <w:p w14:paraId="1CE6146C" w14:textId="77777777" w:rsidR="00DC00D4" w:rsidRPr="00A749A9" w:rsidRDefault="00DC00D4" w:rsidP="00A749A9">
            <w:pPr>
              <w:widowControl/>
            </w:pPr>
          </w:p>
        </w:tc>
      </w:tr>
      <w:tr w:rsidR="00DC00D4" w:rsidRPr="00A749A9" w14:paraId="13599A06" w14:textId="77777777" w:rsidTr="00C32C98">
        <w:trPr>
          <w:trHeight w:val="240"/>
          <w:jc w:val="center"/>
        </w:trPr>
        <w:tc>
          <w:tcPr>
            <w:tcW w:w="4876" w:type="dxa"/>
            <w:tcBorders>
              <w:top w:val="nil"/>
              <w:left w:val="nil"/>
              <w:bottom w:val="nil"/>
              <w:right w:val="nil"/>
            </w:tcBorders>
          </w:tcPr>
          <w:p w14:paraId="39A59E5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1B762E4" w14:textId="77777777" w:rsidR="00DC00D4" w:rsidRPr="00A749A9" w:rsidRDefault="00DC00D4" w:rsidP="00A749A9">
            <w:pPr>
              <w:pStyle w:val="AmColumnHeading"/>
            </w:pPr>
            <w:r w:rsidRPr="00A749A9">
              <w:t>Tarkistus</w:t>
            </w:r>
          </w:p>
        </w:tc>
      </w:tr>
      <w:tr w:rsidR="00DC00D4" w:rsidRPr="00A749A9" w14:paraId="39588072" w14:textId="77777777" w:rsidTr="00C32C98">
        <w:trPr>
          <w:jc w:val="center"/>
        </w:trPr>
        <w:tc>
          <w:tcPr>
            <w:tcW w:w="4876" w:type="dxa"/>
            <w:tcBorders>
              <w:top w:val="nil"/>
              <w:left w:val="nil"/>
              <w:bottom w:val="nil"/>
              <w:right w:val="nil"/>
            </w:tcBorders>
          </w:tcPr>
          <w:p w14:paraId="6F769FCF"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w:t>
            </w:r>
            <w:r w:rsidRPr="00A749A9">
              <w:lastRenderedPageBreak/>
              <w:t>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34DDBAEA" w14:textId="77777777" w:rsidR="00DC00D4" w:rsidRPr="00A749A9" w:rsidRDefault="00DC00D4" w:rsidP="00A749A9">
            <w:pPr>
              <w:pStyle w:val="Normal6a"/>
            </w:pPr>
            <w:r w:rsidRPr="00A749A9">
              <w:lastRenderedPageBreak/>
              <w:t>C.</w:t>
            </w:r>
            <w:r w:rsidRPr="00A749A9">
              <w:tab/>
              <w:t>ottaa huomioon, että asumiseen liittyvät haasteet ovat erilaisia eri jäsenvaltioissa, alueilla ja kunnissa, mukaan lukien maaseutualueet, saaret ja syrjäisimmät alueet</w:t>
            </w:r>
            <w:r w:rsidRPr="00A749A9">
              <w:rPr>
                <w:b/>
                <w:bCs/>
                <w:i/>
                <w:iCs/>
              </w:rPr>
              <w:t xml:space="preserve">, mikä vahvistaa </w:t>
            </w:r>
            <w:r w:rsidRPr="00A749A9">
              <w:rPr>
                <w:b/>
                <w:bCs/>
                <w:i/>
                <w:iCs/>
              </w:rPr>
              <w:lastRenderedPageBreak/>
              <w:t>komission suoraan sovellettavilla täytäntöönpanosäädöksillä ohjaaman politiikan mahdottomuuden</w:t>
            </w:r>
            <w:r w:rsidRPr="00A749A9">
              <w:t xml:space="preserve">;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rPr>
                <w:b/>
                <w:bCs/>
                <w:i/>
                <w:iCs/>
              </w:rPr>
              <w:t>ja alueellisesti eriytettyä</w:t>
            </w:r>
            <w:r w:rsidRPr="00A749A9">
              <w:rPr>
                <w:i/>
                <w:iCs/>
              </w:rPr>
              <w:t xml:space="preserve"> </w:t>
            </w:r>
            <w:r w:rsidRPr="00A749A9">
              <w:t>kaupunkistrategiaa erityisesti väestökadosta kärsivillä alueilla, maaseudulla ja saarialueilla;</w:t>
            </w:r>
          </w:p>
        </w:tc>
      </w:tr>
    </w:tbl>
    <w:p w14:paraId="13445C4D"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095A301" w14:textId="77777777" w:rsidR="00DC00D4" w:rsidRPr="00A749A9" w:rsidRDefault="00DC00D4" w:rsidP="00A749A9">
      <w:pPr>
        <w:widowControl/>
      </w:pPr>
      <w:r w:rsidRPr="00A749A9">
        <w:rPr>
          <w:rStyle w:val="HideTWBExt"/>
        </w:rPr>
        <w:t>&lt;/Amend&gt;</w:t>
      </w:r>
    </w:p>
    <w:p w14:paraId="2181275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163</w:t>
      </w:r>
      <w:r w:rsidRPr="00A749A9">
        <w:rPr>
          <w:rStyle w:val="HideTWBExt"/>
          <w:b w:val="0"/>
        </w:rPr>
        <w:t>&lt;/NumAm&gt;</w:t>
      </w:r>
    </w:p>
    <w:p w14:paraId="72CFF60C"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A749A9">
        <w:rPr>
          <w:rStyle w:val="HideTWBExt"/>
          <w:b w:val="0"/>
        </w:rPr>
        <w:t>&lt;/Members&gt;</w:t>
      </w:r>
    </w:p>
    <w:p w14:paraId="2F1F0D57" w14:textId="77777777" w:rsidR="00DC00D4" w:rsidRPr="00A749A9" w:rsidRDefault="00DC00D4" w:rsidP="00A749A9">
      <w:pPr>
        <w:pStyle w:val="NormalBold"/>
      </w:pPr>
      <w:r w:rsidRPr="00A749A9">
        <w:rPr>
          <w:rStyle w:val="HideTWBExt"/>
          <w:b w:val="0"/>
        </w:rPr>
        <w:t>&lt;/RepeatBlock-By&gt;</w:t>
      </w:r>
    </w:p>
    <w:p w14:paraId="554F9A7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9E6D672"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72A348E" w14:textId="77777777" w:rsidTr="00C32C98">
        <w:trPr>
          <w:trHeight w:hRule="exact" w:val="240"/>
          <w:jc w:val="center"/>
        </w:trPr>
        <w:tc>
          <w:tcPr>
            <w:tcW w:w="9752" w:type="dxa"/>
            <w:gridSpan w:val="2"/>
            <w:tcBorders>
              <w:top w:val="nil"/>
              <w:left w:val="nil"/>
              <w:bottom w:val="nil"/>
              <w:right w:val="nil"/>
            </w:tcBorders>
          </w:tcPr>
          <w:p w14:paraId="57BDCB39" w14:textId="77777777" w:rsidR="00DC00D4" w:rsidRPr="00A749A9" w:rsidRDefault="00DC00D4" w:rsidP="00A749A9">
            <w:pPr>
              <w:widowControl/>
            </w:pPr>
          </w:p>
        </w:tc>
      </w:tr>
      <w:tr w:rsidR="00DC00D4" w:rsidRPr="00A749A9" w14:paraId="4ED46B5D" w14:textId="77777777" w:rsidTr="00C32C98">
        <w:trPr>
          <w:trHeight w:val="240"/>
          <w:jc w:val="center"/>
        </w:trPr>
        <w:tc>
          <w:tcPr>
            <w:tcW w:w="4876" w:type="dxa"/>
            <w:tcBorders>
              <w:top w:val="nil"/>
              <w:left w:val="nil"/>
              <w:bottom w:val="nil"/>
              <w:right w:val="nil"/>
            </w:tcBorders>
          </w:tcPr>
          <w:p w14:paraId="192F062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C0CB6FA" w14:textId="77777777" w:rsidR="00DC00D4" w:rsidRPr="00A749A9" w:rsidRDefault="00DC00D4" w:rsidP="00A749A9">
            <w:pPr>
              <w:pStyle w:val="AmColumnHeading"/>
            </w:pPr>
            <w:r w:rsidRPr="00A749A9">
              <w:t>Tarkistus</w:t>
            </w:r>
          </w:p>
        </w:tc>
      </w:tr>
      <w:tr w:rsidR="00DC00D4" w:rsidRPr="00A749A9" w14:paraId="66F4A3FA" w14:textId="77777777" w:rsidTr="00C32C98">
        <w:trPr>
          <w:jc w:val="center"/>
        </w:trPr>
        <w:tc>
          <w:tcPr>
            <w:tcW w:w="4876" w:type="dxa"/>
            <w:tcBorders>
              <w:top w:val="nil"/>
              <w:left w:val="nil"/>
              <w:bottom w:val="nil"/>
              <w:right w:val="nil"/>
            </w:tcBorders>
          </w:tcPr>
          <w:p w14:paraId="4627A0C2"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794F015F"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w:t>
            </w:r>
            <w:r w:rsidRPr="00A749A9">
              <w:rPr>
                <w:b/>
                <w:i/>
              </w:rPr>
              <w:t xml:space="preserve"> </w:t>
            </w:r>
            <w:r w:rsidRPr="00A749A9">
              <w:rPr>
                <w:b/>
                <w:bCs/>
                <w:i/>
                <w:iCs/>
              </w:rPr>
              <w:t>ottaa huomioon, että tehokkaat ja onnistuneet asuntopolitiikat edellyttävät monitasoista hallintoa ja paikallisten sidosryhmien ja asukkaiden aktiivista osallistumista</w:t>
            </w:r>
            <w:r w:rsidRPr="00A749A9">
              <w: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r>
    </w:tbl>
    <w:p w14:paraId="5243A16F"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7950395" w14:textId="77777777" w:rsidR="00DC00D4" w:rsidRPr="00A749A9" w:rsidRDefault="00DC00D4" w:rsidP="00A749A9">
      <w:pPr>
        <w:widowControl/>
      </w:pPr>
      <w:r w:rsidRPr="00A749A9">
        <w:rPr>
          <w:rStyle w:val="HideTWBExt"/>
        </w:rPr>
        <w:t>&lt;/Amend&gt;</w:t>
      </w:r>
    </w:p>
    <w:p w14:paraId="59A656D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164</w:t>
      </w:r>
      <w:r w:rsidRPr="00A749A9">
        <w:rPr>
          <w:rStyle w:val="HideTWBExt"/>
          <w:b w:val="0"/>
        </w:rPr>
        <w:t>&lt;/NumAm&gt;</w:t>
      </w:r>
    </w:p>
    <w:p w14:paraId="5D5EAE5A"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1453A5A3" w14:textId="77777777" w:rsidR="00DC00D4" w:rsidRPr="00A749A9" w:rsidRDefault="00DC00D4" w:rsidP="00A749A9">
      <w:pPr>
        <w:pStyle w:val="NormalBold"/>
      </w:pPr>
      <w:r w:rsidRPr="00A749A9">
        <w:rPr>
          <w:rStyle w:val="HideTWBExt"/>
          <w:b w:val="0"/>
        </w:rPr>
        <w:t>&lt;/RepeatBlock-By&gt;</w:t>
      </w:r>
    </w:p>
    <w:p w14:paraId="68062A1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F8A9AD0"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02EFE29" w14:textId="77777777" w:rsidTr="00C32C98">
        <w:trPr>
          <w:trHeight w:hRule="exact" w:val="240"/>
          <w:jc w:val="center"/>
        </w:trPr>
        <w:tc>
          <w:tcPr>
            <w:tcW w:w="9752" w:type="dxa"/>
            <w:gridSpan w:val="2"/>
            <w:tcBorders>
              <w:top w:val="nil"/>
              <w:left w:val="nil"/>
              <w:bottom w:val="nil"/>
              <w:right w:val="nil"/>
            </w:tcBorders>
          </w:tcPr>
          <w:p w14:paraId="1361F635" w14:textId="77777777" w:rsidR="00DC00D4" w:rsidRPr="00A749A9" w:rsidRDefault="00DC00D4" w:rsidP="00A749A9">
            <w:pPr>
              <w:widowControl/>
            </w:pPr>
          </w:p>
        </w:tc>
      </w:tr>
      <w:tr w:rsidR="00DC00D4" w:rsidRPr="00A749A9" w14:paraId="3C2C44E2" w14:textId="77777777" w:rsidTr="00C32C98">
        <w:trPr>
          <w:trHeight w:val="240"/>
          <w:jc w:val="center"/>
        </w:trPr>
        <w:tc>
          <w:tcPr>
            <w:tcW w:w="4876" w:type="dxa"/>
            <w:tcBorders>
              <w:top w:val="nil"/>
              <w:left w:val="nil"/>
              <w:bottom w:val="nil"/>
              <w:right w:val="nil"/>
            </w:tcBorders>
          </w:tcPr>
          <w:p w14:paraId="15D9397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97F855E" w14:textId="77777777" w:rsidR="00DC00D4" w:rsidRPr="00A749A9" w:rsidRDefault="00DC00D4" w:rsidP="00A749A9">
            <w:pPr>
              <w:pStyle w:val="AmColumnHeading"/>
            </w:pPr>
            <w:r w:rsidRPr="00A749A9">
              <w:t>Tarkistus</w:t>
            </w:r>
          </w:p>
        </w:tc>
      </w:tr>
      <w:tr w:rsidR="00DC00D4" w:rsidRPr="00A749A9" w14:paraId="2DD77316" w14:textId="77777777" w:rsidTr="00C32C98">
        <w:trPr>
          <w:jc w:val="center"/>
        </w:trPr>
        <w:tc>
          <w:tcPr>
            <w:tcW w:w="4876" w:type="dxa"/>
            <w:tcBorders>
              <w:top w:val="nil"/>
              <w:left w:val="nil"/>
              <w:bottom w:val="nil"/>
              <w:right w:val="nil"/>
            </w:tcBorders>
          </w:tcPr>
          <w:p w14:paraId="095B74DC"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149EDED6"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w:t>
            </w:r>
            <w:r w:rsidRPr="00A749A9">
              <w:rPr>
                <w:b/>
                <w:i/>
              </w:rPr>
              <w:t>, ja vahvistaa, ettei komission välittömästi sovellettavilla täytäntöönpanosäädöksillä ohjaamaa politiikkaa voida toteuttaa</w:t>
            </w:r>
            <w:r w:rsidRPr="00A749A9">
              <w:t xml:space="preserve">;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rPr>
                <w:b/>
                <w:i/>
              </w:rPr>
              <w:t xml:space="preserve">ja alueiden mukaan eriytettyä </w:t>
            </w:r>
            <w:r w:rsidRPr="00A749A9">
              <w:t>kaupunkistrategiaa erityisesti väestökadosta kärsivillä alueilla, maaseudulla ja saarialueilla;</w:t>
            </w:r>
          </w:p>
        </w:tc>
      </w:tr>
    </w:tbl>
    <w:p w14:paraId="3D66E77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2FC9825D" w14:textId="77777777" w:rsidR="00DC00D4" w:rsidRPr="00A749A9" w:rsidRDefault="00DC00D4" w:rsidP="00A749A9">
      <w:pPr>
        <w:widowControl/>
      </w:pPr>
      <w:r w:rsidRPr="00A749A9">
        <w:rPr>
          <w:rStyle w:val="HideTWBExt"/>
        </w:rPr>
        <w:t>&lt;/Amend&gt;</w:t>
      </w:r>
    </w:p>
    <w:p w14:paraId="353C57C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165</w:t>
      </w:r>
      <w:r w:rsidRPr="00A749A9">
        <w:rPr>
          <w:rStyle w:val="HideTWBExt"/>
          <w:b w:val="0"/>
        </w:rPr>
        <w:t>&lt;/NumAm&gt;</w:t>
      </w:r>
    </w:p>
    <w:p w14:paraId="67002EB4" w14:textId="77777777" w:rsidR="00DC00D4" w:rsidRPr="00A749A9" w:rsidRDefault="00DC00D4" w:rsidP="00A749A9">
      <w:pPr>
        <w:pStyle w:val="NormalBold"/>
      </w:pPr>
      <w:r w:rsidRPr="00A749A9">
        <w:rPr>
          <w:rStyle w:val="HideTWBExt"/>
          <w:b w:val="0"/>
        </w:rPr>
        <w:t>&lt;RepeatBlock-By&gt;&lt;Members&gt;</w:t>
      </w:r>
      <w:r w:rsidRPr="00A749A9">
        <w:t>Inese Vaidere</w:t>
      </w:r>
      <w:r w:rsidRPr="00A749A9">
        <w:rPr>
          <w:rStyle w:val="HideTWBExt"/>
          <w:b w:val="0"/>
        </w:rPr>
        <w:t>&lt;/Members&gt;</w:t>
      </w:r>
    </w:p>
    <w:p w14:paraId="0D0C9F30" w14:textId="77777777" w:rsidR="00DC00D4" w:rsidRPr="00A749A9" w:rsidRDefault="00DC00D4" w:rsidP="00A749A9">
      <w:pPr>
        <w:pStyle w:val="NormalBold"/>
      </w:pPr>
      <w:r w:rsidRPr="00A749A9">
        <w:rPr>
          <w:rStyle w:val="HideTWBExt"/>
          <w:b w:val="0"/>
        </w:rPr>
        <w:t>&lt;/RepeatBlock-By&gt;</w:t>
      </w:r>
    </w:p>
    <w:p w14:paraId="3843A83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6990D2A"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5BD93FC" w14:textId="77777777" w:rsidTr="00C32C98">
        <w:trPr>
          <w:trHeight w:hRule="exact" w:val="240"/>
          <w:jc w:val="center"/>
        </w:trPr>
        <w:tc>
          <w:tcPr>
            <w:tcW w:w="9752" w:type="dxa"/>
            <w:gridSpan w:val="2"/>
            <w:tcBorders>
              <w:top w:val="nil"/>
              <w:left w:val="nil"/>
              <w:bottom w:val="nil"/>
              <w:right w:val="nil"/>
            </w:tcBorders>
          </w:tcPr>
          <w:p w14:paraId="089ACD2B" w14:textId="77777777" w:rsidR="00DC00D4" w:rsidRPr="00A749A9" w:rsidRDefault="00DC00D4" w:rsidP="00A749A9">
            <w:pPr>
              <w:widowControl/>
            </w:pPr>
          </w:p>
        </w:tc>
      </w:tr>
      <w:tr w:rsidR="00DC00D4" w:rsidRPr="00A749A9" w14:paraId="43C18EB7" w14:textId="77777777" w:rsidTr="00C32C98">
        <w:trPr>
          <w:trHeight w:val="240"/>
          <w:jc w:val="center"/>
        </w:trPr>
        <w:tc>
          <w:tcPr>
            <w:tcW w:w="4876" w:type="dxa"/>
            <w:tcBorders>
              <w:top w:val="nil"/>
              <w:left w:val="nil"/>
              <w:bottom w:val="nil"/>
              <w:right w:val="nil"/>
            </w:tcBorders>
          </w:tcPr>
          <w:p w14:paraId="44E2E83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FF34C43" w14:textId="77777777" w:rsidR="00DC00D4" w:rsidRPr="00A749A9" w:rsidRDefault="00DC00D4" w:rsidP="00A749A9">
            <w:pPr>
              <w:pStyle w:val="AmColumnHeading"/>
            </w:pPr>
            <w:r w:rsidRPr="00A749A9">
              <w:t>Tarkistus</w:t>
            </w:r>
          </w:p>
        </w:tc>
      </w:tr>
      <w:tr w:rsidR="00DC00D4" w:rsidRPr="00A749A9" w14:paraId="22D773EA" w14:textId="77777777" w:rsidTr="00C32C98">
        <w:trPr>
          <w:jc w:val="center"/>
        </w:trPr>
        <w:tc>
          <w:tcPr>
            <w:tcW w:w="4876" w:type="dxa"/>
            <w:tcBorders>
              <w:top w:val="nil"/>
              <w:left w:val="nil"/>
              <w:bottom w:val="nil"/>
              <w:right w:val="nil"/>
            </w:tcBorders>
          </w:tcPr>
          <w:p w14:paraId="738CDD4A"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w:t>
            </w:r>
            <w:r w:rsidRPr="00A749A9">
              <w:lastRenderedPageBreak/>
              <w:t>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7E1265C7" w14:textId="77777777" w:rsidR="00DC00D4" w:rsidRPr="00A749A9" w:rsidRDefault="00DC00D4" w:rsidP="00A749A9">
            <w:pPr>
              <w:pStyle w:val="Normal6a"/>
            </w:pPr>
            <w:r w:rsidRPr="00A749A9">
              <w:lastRenderedPageBreak/>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w:t>
            </w:r>
            <w:r w:rsidRPr="00A749A9">
              <w:lastRenderedPageBreak/>
              <w:t>keskeinen tehtävä sekä tarpeiden tunnistamisessa että räätälöityjen toimenpiteiden kehittämisessä paikallisiin haasteisiin</w:t>
            </w:r>
            <w:r w:rsidRPr="00A749A9">
              <w:rPr>
                <w:b/>
                <w:bCs/>
                <w:i/>
                <w:iCs/>
              </w:rPr>
              <w:t>, joita ovat muun muassa vanhentunut asuntokanta, kunnostustarve, ahtaiden asuntojen ylikuormitus ja lainojen saatavuus,</w:t>
            </w:r>
            <w:r w:rsidRPr="00A749A9">
              <w:t xml:space="preserve"> vastaamiseksi; katsoo, että on erittäin tärkeää edistää kattavaa kaupunkistrategiaa erityisesti väestökadosta kärsivillä alueilla, maaseudulla ja saarialueilla;</w:t>
            </w:r>
          </w:p>
        </w:tc>
      </w:tr>
    </w:tbl>
    <w:p w14:paraId="3E868BC9"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AAD6533" w14:textId="77777777" w:rsidR="00DC00D4" w:rsidRPr="00A749A9" w:rsidRDefault="00DC00D4" w:rsidP="00A749A9">
      <w:pPr>
        <w:widowControl/>
      </w:pPr>
      <w:r w:rsidRPr="00A749A9">
        <w:rPr>
          <w:rStyle w:val="HideTWBExt"/>
        </w:rPr>
        <w:t>&lt;/Amend&gt;</w:t>
      </w:r>
    </w:p>
    <w:p w14:paraId="4AF2D23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166</w:t>
      </w:r>
      <w:r w:rsidRPr="00A749A9">
        <w:rPr>
          <w:rStyle w:val="HideTWBExt"/>
          <w:b w:val="0"/>
        </w:rPr>
        <w:t>&lt;/NumAm&gt;</w:t>
      </w:r>
    </w:p>
    <w:p w14:paraId="60768A8D"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A749A9">
        <w:rPr>
          <w:rStyle w:val="HideTWBExt"/>
          <w:b w:val="0"/>
        </w:rPr>
        <w:t>&lt;/Members&gt;</w:t>
      </w:r>
    </w:p>
    <w:p w14:paraId="3EAE1A84" w14:textId="77777777" w:rsidR="00DC00D4" w:rsidRPr="00A749A9" w:rsidRDefault="00DC00D4" w:rsidP="00A749A9">
      <w:pPr>
        <w:pStyle w:val="NormalBold"/>
      </w:pPr>
      <w:r w:rsidRPr="00A749A9">
        <w:rPr>
          <w:rStyle w:val="HideTWBExt"/>
          <w:b w:val="0"/>
        </w:rPr>
        <w:t>&lt;/RepeatBlock-By&gt;</w:t>
      </w:r>
    </w:p>
    <w:p w14:paraId="383C04E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1941E27"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2CEDE5E" w14:textId="77777777" w:rsidTr="00C32C98">
        <w:trPr>
          <w:trHeight w:hRule="exact" w:val="240"/>
          <w:jc w:val="center"/>
        </w:trPr>
        <w:tc>
          <w:tcPr>
            <w:tcW w:w="9752" w:type="dxa"/>
            <w:gridSpan w:val="2"/>
            <w:tcBorders>
              <w:top w:val="nil"/>
              <w:left w:val="nil"/>
              <w:bottom w:val="nil"/>
              <w:right w:val="nil"/>
            </w:tcBorders>
          </w:tcPr>
          <w:p w14:paraId="5A55A604" w14:textId="77777777" w:rsidR="00DC00D4" w:rsidRPr="00A749A9" w:rsidRDefault="00DC00D4" w:rsidP="00A749A9">
            <w:pPr>
              <w:widowControl/>
            </w:pPr>
          </w:p>
        </w:tc>
      </w:tr>
      <w:tr w:rsidR="00DC00D4" w:rsidRPr="00A749A9" w14:paraId="5FB428D0" w14:textId="77777777" w:rsidTr="00C32C98">
        <w:trPr>
          <w:trHeight w:val="240"/>
          <w:jc w:val="center"/>
        </w:trPr>
        <w:tc>
          <w:tcPr>
            <w:tcW w:w="4876" w:type="dxa"/>
            <w:tcBorders>
              <w:top w:val="nil"/>
              <w:left w:val="nil"/>
              <w:bottom w:val="nil"/>
              <w:right w:val="nil"/>
            </w:tcBorders>
          </w:tcPr>
          <w:p w14:paraId="753579B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F8C2D57" w14:textId="77777777" w:rsidR="00DC00D4" w:rsidRPr="00A749A9" w:rsidRDefault="00DC00D4" w:rsidP="00A749A9">
            <w:pPr>
              <w:pStyle w:val="AmColumnHeading"/>
            </w:pPr>
            <w:r w:rsidRPr="00A749A9">
              <w:t>Tarkistus</w:t>
            </w:r>
          </w:p>
        </w:tc>
      </w:tr>
      <w:tr w:rsidR="00DC00D4" w:rsidRPr="00A749A9" w14:paraId="4DC764B4" w14:textId="77777777" w:rsidTr="00C32C98">
        <w:trPr>
          <w:jc w:val="center"/>
        </w:trPr>
        <w:tc>
          <w:tcPr>
            <w:tcW w:w="4876" w:type="dxa"/>
            <w:tcBorders>
              <w:top w:val="nil"/>
              <w:left w:val="nil"/>
              <w:bottom w:val="nil"/>
              <w:right w:val="nil"/>
            </w:tcBorders>
          </w:tcPr>
          <w:p w14:paraId="1D8E94F9"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01F5CD08"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w:t>
            </w:r>
            <w:r w:rsidRPr="00A749A9">
              <w:rPr>
                <w:b/>
                <w:bCs/>
                <w:i/>
                <w:iCs/>
              </w:rPr>
              <w:t>, johon sisältyy koulutus, terveydenhuolto, infrastruktuuri, liikenne, talouskehitys ja vapaa-aika,</w:t>
            </w:r>
            <w:r w:rsidRPr="00A749A9">
              <w:t xml:space="preserve"> erityisesti väestökadosta kärsivillä alueilla, maaseudulla ja saarialueilla;</w:t>
            </w:r>
          </w:p>
        </w:tc>
      </w:tr>
    </w:tbl>
    <w:p w14:paraId="756F1B1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26F400F" w14:textId="77777777" w:rsidR="00DC00D4" w:rsidRPr="00A749A9" w:rsidRDefault="00DC00D4" w:rsidP="00A749A9">
      <w:pPr>
        <w:widowControl/>
      </w:pPr>
      <w:r w:rsidRPr="00A749A9">
        <w:rPr>
          <w:rStyle w:val="HideTWBExt"/>
        </w:rPr>
        <w:lastRenderedPageBreak/>
        <w:t>&lt;/Amend&gt;</w:t>
      </w:r>
    </w:p>
    <w:p w14:paraId="4DCB43E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167</w:t>
      </w:r>
      <w:r w:rsidRPr="00A749A9">
        <w:rPr>
          <w:rStyle w:val="HideTWBExt"/>
          <w:b w:val="0"/>
        </w:rPr>
        <w:t>&lt;/NumAm&gt;</w:t>
      </w:r>
    </w:p>
    <w:p w14:paraId="09F849EA"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A749A9">
        <w:rPr>
          <w:rStyle w:val="HideTWBExt"/>
          <w:b w:val="0"/>
        </w:rPr>
        <w:t>&lt;/Members&gt;</w:t>
      </w:r>
    </w:p>
    <w:p w14:paraId="15383F72" w14:textId="77777777" w:rsidR="00DC00D4" w:rsidRPr="00A749A9" w:rsidRDefault="00DC00D4" w:rsidP="00A749A9">
      <w:pPr>
        <w:pStyle w:val="NormalBold"/>
      </w:pPr>
      <w:r w:rsidRPr="00A749A9">
        <w:rPr>
          <w:rStyle w:val="HideTWBExt"/>
          <w:b w:val="0"/>
        </w:rPr>
        <w:t>&lt;/RepeatBlock-By&gt;</w:t>
      </w:r>
    </w:p>
    <w:p w14:paraId="29E6BD0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3EF5DE3"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E28757D" w14:textId="77777777" w:rsidTr="00C32C98">
        <w:trPr>
          <w:trHeight w:hRule="exact" w:val="240"/>
          <w:jc w:val="center"/>
        </w:trPr>
        <w:tc>
          <w:tcPr>
            <w:tcW w:w="9752" w:type="dxa"/>
            <w:gridSpan w:val="2"/>
            <w:tcBorders>
              <w:top w:val="nil"/>
              <w:left w:val="nil"/>
              <w:bottom w:val="nil"/>
              <w:right w:val="nil"/>
            </w:tcBorders>
          </w:tcPr>
          <w:p w14:paraId="60F18FDA" w14:textId="77777777" w:rsidR="00DC00D4" w:rsidRPr="00A749A9" w:rsidRDefault="00DC00D4" w:rsidP="00A749A9">
            <w:pPr>
              <w:widowControl/>
            </w:pPr>
          </w:p>
        </w:tc>
      </w:tr>
      <w:tr w:rsidR="00DC00D4" w:rsidRPr="00A749A9" w14:paraId="4606F4E2" w14:textId="77777777" w:rsidTr="00C32C98">
        <w:trPr>
          <w:trHeight w:val="240"/>
          <w:jc w:val="center"/>
        </w:trPr>
        <w:tc>
          <w:tcPr>
            <w:tcW w:w="4876" w:type="dxa"/>
            <w:tcBorders>
              <w:top w:val="nil"/>
              <w:left w:val="nil"/>
              <w:bottom w:val="nil"/>
              <w:right w:val="nil"/>
            </w:tcBorders>
          </w:tcPr>
          <w:p w14:paraId="6130075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A9660A9" w14:textId="77777777" w:rsidR="00DC00D4" w:rsidRPr="00A749A9" w:rsidRDefault="00DC00D4" w:rsidP="00A749A9">
            <w:pPr>
              <w:pStyle w:val="AmColumnHeading"/>
            </w:pPr>
            <w:r w:rsidRPr="00A749A9">
              <w:t>Tarkistus</w:t>
            </w:r>
          </w:p>
        </w:tc>
      </w:tr>
      <w:tr w:rsidR="00DC00D4" w:rsidRPr="00A749A9" w14:paraId="3F398BE0" w14:textId="77777777" w:rsidTr="00C32C98">
        <w:trPr>
          <w:jc w:val="center"/>
        </w:trPr>
        <w:tc>
          <w:tcPr>
            <w:tcW w:w="4876" w:type="dxa"/>
            <w:tcBorders>
              <w:top w:val="nil"/>
              <w:left w:val="nil"/>
              <w:bottom w:val="nil"/>
              <w:right w:val="nil"/>
            </w:tcBorders>
          </w:tcPr>
          <w:p w14:paraId="13ED5281"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1282CE85"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 </w:t>
            </w:r>
            <w:r w:rsidRPr="00A749A9">
              <w:rPr>
                <w:b/>
                <w:i/>
              </w:rPr>
              <w:t>katsoo, että kohtuuhintaista asumista koskevia aloitteita ei pitäisi rajata pelkästään kaupunkikeskuksiin;</w:t>
            </w:r>
          </w:p>
        </w:tc>
      </w:tr>
    </w:tbl>
    <w:p w14:paraId="1DB7D5C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09054F6" w14:textId="77777777" w:rsidR="00DC00D4" w:rsidRPr="00A749A9" w:rsidRDefault="00DC00D4" w:rsidP="00A749A9">
      <w:pPr>
        <w:widowControl/>
      </w:pPr>
      <w:r w:rsidRPr="00A749A9">
        <w:rPr>
          <w:rStyle w:val="HideTWBExt"/>
        </w:rPr>
        <w:t>&lt;/Amend&gt;</w:t>
      </w:r>
    </w:p>
    <w:p w14:paraId="08FFCC5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168</w:t>
      </w:r>
      <w:r w:rsidRPr="00A749A9">
        <w:rPr>
          <w:rStyle w:val="HideTWBExt"/>
          <w:b w:val="0"/>
        </w:rPr>
        <w:t>&lt;/NumAm&gt;</w:t>
      </w:r>
    </w:p>
    <w:p w14:paraId="584DFFB7"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749A9">
        <w:rPr>
          <w:rStyle w:val="HideTWBExt"/>
          <w:b w:val="0"/>
        </w:rPr>
        <w:t>&lt;/Members&gt;</w:t>
      </w:r>
    </w:p>
    <w:p w14:paraId="4357E37A" w14:textId="77777777" w:rsidR="00DC00D4" w:rsidRPr="00A749A9" w:rsidRDefault="00DC00D4" w:rsidP="00A749A9">
      <w:pPr>
        <w:pStyle w:val="NormalBold"/>
      </w:pPr>
      <w:r w:rsidRPr="00A749A9">
        <w:rPr>
          <w:rStyle w:val="HideTWBExt"/>
          <w:b w:val="0"/>
        </w:rPr>
        <w:t>&lt;/RepeatBlock-By&gt;</w:t>
      </w:r>
    </w:p>
    <w:p w14:paraId="1DBE8A8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1D604C9"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83829DC" w14:textId="77777777" w:rsidTr="00C32C98">
        <w:trPr>
          <w:trHeight w:hRule="exact" w:val="240"/>
          <w:jc w:val="center"/>
        </w:trPr>
        <w:tc>
          <w:tcPr>
            <w:tcW w:w="9752" w:type="dxa"/>
            <w:gridSpan w:val="2"/>
            <w:tcBorders>
              <w:top w:val="nil"/>
              <w:left w:val="nil"/>
              <w:bottom w:val="nil"/>
              <w:right w:val="nil"/>
            </w:tcBorders>
          </w:tcPr>
          <w:p w14:paraId="7A826A62" w14:textId="77777777" w:rsidR="00DC00D4" w:rsidRPr="00A749A9" w:rsidRDefault="00DC00D4" w:rsidP="00A749A9">
            <w:pPr>
              <w:widowControl/>
            </w:pPr>
          </w:p>
        </w:tc>
      </w:tr>
      <w:tr w:rsidR="00DC00D4" w:rsidRPr="00A749A9" w14:paraId="5BA938E4" w14:textId="77777777" w:rsidTr="00C32C98">
        <w:trPr>
          <w:trHeight w:val="240"/>
          <w:jc w:val="center"/>
        </w:trPr>
        <w:tc>
          <w:tcPr>
            <w:tcW w:w="4876" w:type="dxa"/>
            <w:tcBorders>
              <w:top w:val="nil"/>
              <w:left w:val="nil"/>
              <w:bottom w:val="nil"/>
              <w:right w:val="nil"/>
            </w:tcBorders>
          </w:tcPr>
          <w:p w14:paraId="1DAACB4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C45C527" w14:textId="77777777" w:rsidR="00DC00D4" w:rsidRPr="00A749A9" w:rsidRDefault="00DC00D4" w:rsidP="00A749A9">
            <w:pPr>
              <w:pStyle w:val="AmColumnHeading"/>
            </w:pPr>
            <w:r w:rsidRPr="00A749A9">
              <w:t>Tarkistus</w:t>
            </w:r>
          </w:p>
        </w:tc>
      </w:tr>
      <w:tr w:rsidR="00DC00D4" w:rsidRPr="00A749A9" w14:paraId="723CCF43" w14:textId="77777777" w:rsidTr="00C32C98">
        <w:trPr>
          <w:jc w:val="center"/>
        </w:trPr>
        <w:tc>
          <w:tcPr>
            <w:tcW w:w="4876" w:type="dxa"/>
            <w:tcBorders>
              <w:top w:val="nil"/>
              <w:left w:val="nil"/>
              <w:bottom w:val="nil"/>
              <w:right w:val="nil"/>
            </w:tcBorders>
          </w:tcPr>
          <w:p w14:paraId="05F866DC" w14:textId="77777777" w:rsidR="00DC00D4" w:rsidRPr="00A749A9" w:rsidRDefault="00DC00D4" w:rsidP="00A749A9">
            <w:pPr>
              <w:pStyle w:val="Normal6a"/>
            </w:pPr>
            <w:r w:rsidRPr="00A749A9">
              <w:t>C.</w:t>
            </w:r>
            <w:r w:rsidRPr="00A749A9">
              <w:tab/>
              <w:t xml:space="preserve">ottaa huomioon, että asumiseen </w:t>
            </w:r>
            <w:r w:rsidRPr="00A749A9">
              <w:lastRenderedPageBreak/>
              <w:t>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258ECC35" w14:textId="77777777" w:rsidR="00DC00D4" w:rsidRPr="00A749A9" w:rsidRDefault="00DC00D4" w:rsidP="00A749A9">
            <w:pPr>
              <w:pStyle w:val="Normal6a"/>
            </w:pPr>
            <w:r w:rsidRPr="00A749A9">
              <w:lastRenderedPageBreak/>
              <w:t>C.</w:t>
            </w:r>
            <w:r w:rsidRPr="00A749A9">
              <w:tab/>
              <w:t xml:space="preserve">ottaa huomioon, että asumiseen </w:t>
            </w:r>
            <w:r w:rsidRPr="00A749A9">
              <w:lastRenderedPageBreak/>
              <w:t>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w:t>
            </w:r>
            <w:r w:rsidRPr="00A749A9">
              <w:rPr>
                <w:b/>
                <w:bCs/>
                <w:i/>
                <w:iCs/>
              </w:rPr>
              <w:t>, kuten matkailuun ja väestökatoon,</w:t>
            </w:r>
            <w:r w:rsidRPr="00A749A9">
              <w:t xml:space="preserve"> vastaamiseksi; katsoo, että on erittäin tärkeää edistää kattavaa kaupunkistrategiaa erityisesti väestökadosta kärsivillä alueilla, maaseudulla ja saarialueilla;</w:t>
            </w:r>
          </w:p>
        </w:tc>
      </w:tr>
    </w:tbl>
    <w:p w14:paraId="21E83E85"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5B32D7C" w14:textId="77777777" w:rsidR="00DC00D4" w:rsidRPr="00A749A9" w:rsidRDefault="00DC00D4" w:rsidP="00A749A9">
      <w:pPr>
        <w:widowControl/>
      </w:pPr>
      <w:r w:rsidRPr="00A749A9">
        <w:rPr>
          <w:rStyle w:val="HideTWBExt"/>
        </w:rPr>
        <w:t>&lt;/Amend&gt;</w:t>
      </w:r>
    </w:p>
    <w:p w14:paraId="5A97BA9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169</w:t>
      </w:r>
      <w:r w:rsidRPr="00A749A9">
        <w:rPr>
          <w:rStyle w:val="HideTWBExt"/>
          <w:b w:val="0"/>
        </w:rPr>
        <w:t>&lt;/NumAm&gt;</w:t>
      </w:r>
    </w:p>
    <w:p w14:paraId="09DDC3DE"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Jorge Buxadé Villalba, Jaroslav Bžoch, Rachel Blom, Tomáš Kubín</w:t>
      </w:r>
      <w:r w:rsidRPr="00A749A9">
        <w:rPr>
          <w:rStyle w:val="HideTWBExt"/>
          <w:b w:val="0"/>
        </w:rPr>
        <w:t>&lt;/Members&gt;</w:t>
      </w:r>
    </w:p>
    <w:p w14:paraId="1BAFD80B" w14:textId="77777777" w:rsidR="00DC00D4" w:rsidRPr="00A749A9" w:rsidRDefault="00DC00D4" w:rsidP="00A749A9">
      <w:pPr>
        <w:pStyle w:val="NormalBold"/>
      </w:pPr>
      <w:r w:rsidRPr="00A749A9">
        <w:rPr>
          <w:rStyle w:val="HideTWBExt"/>
          <w:b w:val="0"/>
        </w:rPr>
        <w:t>&lt;/RepeatBlock-By&gt;</w:t>
      </w:r>
    </w:p>
    <w:p w14:paraId="43FFE0E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A6405FD"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FF664BB" w14:textId="77777777" w:rsidTr="00C32C98">
        <w:trPr>
          <w:trHeight w:hRule="exact" w:val="240"/>
          <w:jc w:val="center"/>
        </w:trPr>
        <w:tc>
          <w:tcPr>
            <w:tcW w:w="9752" w:type="dxa"/>
            <w:gridSpan w:val="2"/>
            <w:tcBorders>
              <w:top w:val="nil"/>
              <w:left w:val="nil"/>
              <w:bottom w:val="nil"/>
              <w:right w:val="nil"/>
            </w:tcBorders>
          </w:tcPr>
          <w:p w14:paraId="7A468F5A" w14:textId="77777777" w:rsidR="00DC00D4" w:rsidRPr="00A749A9" w:rsidRDefault="00DC00D4" w:rsidP="00A749A9">
            <w:pPr>
              <w:widowControl/>
            </w:pPr>
          </w:p>
        </w:tc>
      </w:tr>
      <w:tr w:rsidR="00DC00D4" w:rsidRPr="00A749A9" w14:paraId="51202088" w14:textId="77777777" w:rsidTr="00C32C98">
        <w:trPr>
          <w:trHeight w:val="240"/>
          <w:jc w:val="center"/>
        </w:trPr>
        <w:tc>
          <w:tcPr>
            <w:tcW w:w="4876" w:type="dxa"/>
            <w:tcBorders>
              <w:top w:val="nil"/>
              <w:left w:val="nil"/>
              <w:bottom w:val="nil"/>
              <w:right w:val="nil"/>
            </w:tcBorders>
          </w:tcPr>
          <w:p w14:paraId="2A834FA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A935492" w14:textId="77777777" w:rsidR="00DC00D4" w:rsidRPr="00A749A9" w:rsidRDefault="00DC00D4" w:rsidP="00A749A9">
            <w:pPr>
              <w:pStyle w:val="AmColumnHeading"/>
            </w:pPr>
            <w:r w:rsidRPr="00A749A9">
              <w:t>Tarkistus</w:t>
            </w:r>
          </w:p>
        </w:tc>
      </w:tr>
      <w:tr w:rsidR="00DC00D4" w:rsidRPr="00A749A9" w14:paraId="44A65BE0" w14:textId="77777777" w:rsidTr="00C32C98">
        <w:trPr>
          <w:jc w:val="center"/>
        </w:trPr>
        <w:tc>
          <w:tcPr>
            <w:tcW w:w="4876" w:type="dxa"/>
            <w:tcBorders>
              <w:top w:val="nil"/>
              <w:left w:val="nil"/>
              <w:bottom w:val="nil"/>
              <w:right w:val="nil"/>
            </w:tcBorders>
          </w:tcPr>
          <w:p w14:paraId="588CE3C9"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w:t>
            </w:r>
            <w:r w:rsidRPr="00A749A9">
              <w:rPr>
                <w:b/>
                <w:bCs/>
                <w:i/>
                <w:iCs/>
              </w:rPr>
              <w:t>on erittäin tärkeää edistää kattavaa kaupunkistrategiaa</w:t>
            </w:r>
            <w:r w:rsidRPr="00A749A9">
              <w:t xml:space="preserve"> erityisesti väestökadosta kärsivillä alueilla, maaseudulla ja saarialueilla;</w:t>
            </w:r>
          </w:p>
        </w:tc>
        <w:tc>
          <w:tcPr>
            <w:tcW w:w="4876" w:type="dxa"/>
            <w:tcBorders>
              <w:top w:val="nil"/>
              <w:left w:val="nil"/>
              <w:bottom w:val="nil"/>
              <w:right w:val="nil"/>
            </w:tcBorders>
          </w:tcPr>
          <w:p w14:paraId="300B82D1"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w:t>
            </w:r>
            <w:r w:rsidRPr="00A749A9">
              <w:rPr>
                <w:b/>
                <w:bCs/>
                <w:i/>
                <w:iCs/>
              </w:rPr>
              <w:t>paikallisten ja alueellisten tarpeiden mukaiset käytännölliset ja kohdennetut toimenpiteet ovat välttämättömiä</w:t>
            </w:r>
            <w:r w:rsidRPr="00A749A9">
              <w:rPr>
                <w:i/>
                <w:iCs/>
              </w:rPr>
              <w:t xml:space="preserve"> </w:t>
            </w:r>
            <w:r w:rsidRPr="00A749A9">
              <w:t>erityisesti väestökadosta kärsivillä alueilla, maaseudulla ja saarialueilla;</w:t>
            </w:r>
          </w:p>
        </w:tc>
      </w:tr>
    </w:tbl>
    <w:p w14:paraId="3D1F72F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A898E32" w14:textId="77777777" w:rsidR="00DC00D4" w:rsidRPr="00A749A9" w:rsidRDefault="00DC00D4" w:rsidP="00A749A9">
      <w:pPr>
        <w:widowControl/>
      </w:pPr>
      <w:r w:rsidRPr="00A749A9">
        <w:rPr>
          <w:rStyle w:val="HideTWBExt"/>
        </w:rPr>
        <w:t>&lt;/Amend&gt;</w:t>
      </w:r>
    </w:p>
    <w:p w14:paraId="32612F51"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170</w:t>
      </w:r>
      <w:r w:rsidRPr="00A749A9">
        <w:rPr>
          <w:rStyle w:val="HideTWBExt"/>
          <w:b w:val="0"/>
        </w:rPr>
        <w:t>&lt;/NumAm&gt;</w:t>
      </w:r>
    </w:p>
    <w:p w14:paraId="55610CE4" w14:textId="77777777" w:rsidR="00DC00D4" w:rsidRPr="00A749A9" w:rsidRDefault="00DC00D4" w:rsidP="00A749A9">
      <w:pPr>
        <w:pStyle w:val="NormalBold"/>
      </w:pPr>
      <w:r w:rsidRPr="00A749A9">
        <w:rPr>
          <w:rStyle w:val="HideTWBExt"/>
          <w:b w:val="0"/>
        </w:rPr>
        <w:t>&lt;RepeatBlock-By&gt;&lt;Members&gt;</w:t>
      </w:r>
      <w:r w:rsidRPr="00A749A9">
        <w:t>György Hölvényi, Pál Szekeres</w:t>
      </w:r>
      <w:r w:rsidRPr="00A749A9">
        <w:rPr>
          <w:rStyle w:val="HideTWBExt"/>
          <w:b w:val="0"/>
        </w:rPr>
        <w:t>&lt;/Members&gt;</w:t>
      </w:r>
    </w:p>
    <w:p w14:paraId="07387833" w14:textId="77777777" w:rsidR="00DC00D4" w:rsidRPr="00A749A9" w:rsidRDefault="00DC00D4" w:rsidP="00A749A9">
      <w:pPr>
        <w:pStyle w:val="NormalBold"/>
      </w:pPr>
      <w:r w:rsidRPr="00A749A9">
        <w:rPr>
          <w:rStyle w:val="HideTWBExt"/>
          <w:b w:val="0"/>
        </w:rPr>
        <w:t>&lt;/RepeatBlock-By&gt;</w:t>
      </w:r>
    </w:p>
    <w:p w14:paraId="1C67E93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96993CD"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868312B" w14:textId="77777777" w:rsidTr="00C32C98">
        <w:trPr>
          <w:trHeight w:hRule="exact" w:val="240"/>
          <w:jc w:val="center"/>
        </w:trPr>
        <w:tc>
          <w:tcPr>
            <w:tcW w:w="9752" w:type="dxa"/>
            <w:gridSpan w:val="2"/>
            <w:tcBorders>
              <w:top w:val="nil"/>
              <w:left w:val="nil"/>
              <w:bottom w:val="nil"/>
              <w:right w:val="nil"/>
            </w:tcBorders>
          </w:tcPr>
          <w:p w14:paraId="4258169C" w14:textId="77777777" w:rsidR="00DC00D4" w:rsidRPr="00A749A9" w:rsidRDefault="00DC00D4" w:rsidP="00A749A9">
            <w:pPr>
              <w:widowControl/>
            </w:pPr>
          </w:p>
        </w:tc>
      </w:tr>
      <w:tr w:rsidR="00DC00D4" w:rsidRPr="00A749A9" w14:paraId="211EFA4A" w14:textId="77777777" w:rsidTr="00C32C98">
        <w:trPr>
          <w:trHeight w:val="240"/>
          <w:jc w:val="center"/>
        </w:trPr>
        <w:tc>
          <w:tcPr>
            <w:tcW w:w="4876" w:type="dxa"/>
            <w:tcBorders>
              <w:top w:val="nil"/>
              <w:left w:val="nil"/>
              <w:bottom w:val="nil"/>
              <w:right w:val="nil"/>
            </w:tcBorders>
          </w:tcPr>
          <w:p w14:paraId="603317E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32A1972" w14:textId="77777777" w:rsidR="00DC00D4" w:rsidRPr="00A749A9" w:rsidRDefault="00DC00D4" w:rsidP="00A749A9">
            <w:pPr>
              <w:pStyle w:val="AmColumnHeading"/>
            </w:pPr>
            <w:r w:rsidRPr="00A749A9">
              <w:t>Tarkistus</w:t>
            </w:r>
          </w:p>
        </w:tc>
      </w:tr>
      <w:tr w:rsidR="00DC00D4" w:rsidRPr="00A749A9" w14:paraId="0E086DE8" w14:textId="77777777" w:rsidTr="00C32C98">
        <w:trPr>
          <w:jc w:val="center"/>
        </w:trPr>
        <w:tc>
          <w:tcPr>
            <w:tcW w:w="4876" w:type="dxa"/>
            <w:tcBorders>
              <w:top w:val="nil"/>
              <w:left w:val="nil"/>
              <w:bottom w:val="nil"/>
              <w:right w:val="nil"/>
            </w:tcBorders>
          </w:tcPr>
          <w:p w14:paraId="3C74B47C"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643CDD73"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w:t>
            </w:r>
            <w:r w:rsidRPr="00A749A9">
              <w:rPr>
                <w:b/>
                <w:i/>
              </w:rPr>
              <w:t>ja pankkijärjestelmällä</w:t>
            </w:r>
            <w:r w:rsidRPr="00A749A9">
              <w:t xml:space="preserve">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r>
    </w:tbl>
    <w:p w14:paraId="746D0AA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63FDEA0" w14:textId="77777777" w:rsidR="00DC00D4" w:rsidRPr="00A749A9" w:rsidRDefault="00DC00D4" w:rsidP="00A749A9">
      <w:pPr>
        <w:widowControl/>
      </w:pPr>
      <w:r w:rsidRPr="00A749A9">
        <w:rPr>
          <w:rStyle w:val="HideTWBExt"/>
        </w:rPr>
        <w:t>&lt;/Amend&gt;</w:t>
      </w:r>
    </w:p>
    <w:p w14:paraId="0AA7A40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171</w:t>
      </w:r>
      <w:r w:rsidRPr="00A749A9">
        <w:rPr>
          <w:rStyle w:val="HideTWBExt"/>
          <w:b w:val="0"/>
        </w:rPr>
        <w:t>&lt;/NumAm&gt;</w:t>
      </w:r>
    </w:p>
    <w:p w14:paraId="5C4BE007"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Maravillas Abadía Jover, Regina Doherty, Isabelle Le Callennec, Alma Ezcurra Almansa, Marco Falcone, Rosa Estaràs Ferragut</w:t>
      </w:r>
      <w:r w:rsidRPr="00A749A9">
        <w:rPr>
          <w:rStyle w:val="HideTWBExt"/>
          <w:b w:val="0"/>
        </w:rPr>
        <w:t>&lt;/Members&gt;</w:t>
      </w:r>
    </w:p>
    <w:p w14:paraId="65DE5DAF" w14:textId="77777777" w:rsidR="00DC00D4" w:rsidRPr="00A749A9" w:rsidRDefault="00DC00D4" w:rsidP="00A749A9">
      <w:pPr>
        <w:pStyle w:val="NormalBold"/>
      </w:pPr>
      <w:r w:rsidRPr="00A749A9">
        <w:rPr>
          <w:rStyle w:val="HideTWBExt"/>
          <w:b w:val="0"/>
        </w:rPr>
        <w:t>&lt;/RepeatBlock-By&gt;</w:t>
      </w:r>
    </w:p>
    <w:p w14:paraId="1EBCE70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FF8CDD1"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3C2D676" w14:textId="77777777" w:rsidTr="00C32C98">
        <w:trPr>
          <w:trHeight w:hRule="exact" w:val="240"/>
          <w:jc w:val="center"/>
        </w:trPr>
        <w:tc>
          <w:tcPr>
            <w:tcW w:w="9752" w:type="dxa"/>
            <w:gridSpan w:val="2"/>
            <w:tcBorders>
              <w:top w:val="nil"/>
              <w:left w:val="nil"/>
              <w:bottom w:val="nil"/>
              <w:right w:val="nil"/>
            </w:tcBorders>
          </w:tcPr>
          <w:p w14:paraId="16FC9A94" w14:textId="77777777" w:rsidR="00DC00D4" w:rsidRPr="00A749A9" w:rsidRDefault="00DC00D4" w:rsidP="00A749A9">
            <w:pPr>
              <w:widowControl/>
            </w:pPr>
          </w:p>
        </w:tc>
      </w:tr>
      <w:tr w:rsidR="00DC00D4" w:rsidRPr="00A749A9" w14:paraId="5FF22466" w14:textId="77777777" w:rsidTr="00C32C98">
        <w:trPr>
          <w:trHeight w:val="240"/>
          <w:jc w:val="center"/>
        </w:trPr>
        <w:tc>
          <w:tcPr>
            <w:tcW w:w="4876" w:type="dxa"/>
            <w:tcBorders>
              <w:top w:val="nil"/>
              <w:left w:val="nil"/>
              <w:bottom w:val="nil"/>
              <w:right w:val="nil"/>
            </w:tcBorders>
          </w:tcPr>
          <w:p w14:paraId="14AA5DA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6D6F7ED" w14:textId="77777777" w:rsidR="00DC00D4" w:rsidRPr="00A749A9" w:rsidRDefault="00DC00D4" w:rsidP="00A749A9">
            <w:pPr>
              <w:pStyle w:val="AmColumnHeading"/>
            </w:pPr>
            <w:r w:rsidRPr="00A749A9">
              <w:t>Tarkistus</w:t>
            </w:r>
          </w:p>
        </w:tc>
      </w:tr>
      <w:tr w:rsidR="00DC00D4" w:rsidRPr="00A749A9" w14:paraId="1FCF2750" w14:textId="77777777" w:rsidTr="00C32C98">
        <w:trPr>
          <w:jc w:val="center"/>
        </w:trPr>
        <w:tc>
          <w:tcPr>
            <w:tcW w:w="4876" w:type="dxa"/>
            <w:tcBorders>
              <w:top w:val="nil"/>
              <w:left w:val="nil"/>
              <w:bottom w:val="nil"/>
              <w:right w:val="nil"/>
            </w:tcBorders>
          </w:tcPr>
          <w:p w14:paraId="676B4D12"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w:t>
            </w:r>
            <w:r w:rsidRPr="00A749A9">
              <w:rPr>
                <w:b/>
                <w:bCs/>
                <w:i/>
                <w:iCs/>
              </w:rPr>
              <w:t>maaseutualueet</w:t>
            </w:r>
            <w:r w:rsidRPr="00A749A9">
              <w:t xml:space="preserve">,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w:t>
            </w:r>
            <w:r w:rsidRPr="00A749A9">
              <w:lastRenderedPageBreak/>
              <w:t>kaupunkistrategiaa erityisesti väestökadosta kärsivillä alueilla, maaseudulla ja saarialueilla;</w:t>
            </w:r>
          </w:p>
        </w:tc>
        <w:tc>
          <w:tcPr>
            <w:tcW w:w="4876" w:type="dxa"/>
            <w:tcBorders>
              <w:top w:val="nil"/>
              <w:left w:val="nil"/>
              <w:bottom w:val="nil"/>
              <w:right w:val="nil"/>
            </w:tcBorders>
          </w:tcPr>
          <w:p w14:paraId="1A789A96" w14:textId="77777777" w:rsidR="00DC00D4" w:rsidRPr="00A749A9" w:rsidRDefault="00DC00D4" w:rsidP="00A749A9">
            <w:pPr>
              <w:pStyle w:val="Normal6a"/>
            </w:pPr>
            <w:r w:rsidRPr="00A749A9">
              <w:lastRenderedPageBreak/>
              <w:t>C.</w:t>
            </w:r>
            <w:r w:rsidRPr="00A749A9">
              <w:tab/>
              <w:t xml:space="preserve">ottaa huomioon, että asumiseen liittyvät haasteet ovat erilaisia eri jäsenvaltioissa, alueilla ja kunnissa, mukaan lukien </w:t>
            </w:r>
            <w:r w:rsidRPr="00A749A9">
              <w:rPr>
                <w:b/>
                <w:bCs/>
                <w:i/>
                <w:iCs/>
              </w:rPr>
              <w:t>maaseutu- ja vuoristoalueet</w:t>
            </w:r>
            <w:r w:rsidRPr="00A749A9">
              <w:t xml:space="preserve">,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w:t>
            </w:r>
            <w:r w:rsidRPr="00A749A9">
              <w:lastRenderedPageBreak/>
              <w:t>kattavaa kaupunkistrategiaa erityisesti väestökadosta kärsivillä alueilla, maaseudulla ja saarialueilla;</w:t>
            </w:r>
          </w:p>
        </w:tc>
      </w:tr>
    </w:tbl>
    <w:p w14:paraId="6923F217"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30B47E1" w14:textId="77777777" w:rsidR="00DC00D4" w:rsidRPr="00A749A9" w:rsidRDefault="00DC00D4" w:rsidP="00A749A9">
      <w:pPr>
        <w:widowControl/>
      </w:pPr>
      <w:r w:rsidRPr="00A749A9">
        <w:rPr>
          <w:rStyle w:val="HideTWBExt"/>
        </w:rPr>
        <w:t>&lt;/Amend&gt;</w:t>
      </w:r>
    </w:p>
    <w:p w14:paraId="7C8630E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172</w:t>
      </w:r>
      <w:r w:rsidRPr="00A749A9">
        <w:rPr>
          <w:rStyle w:val="HideTWBExt"/>
          <w:b w:val="0"/>
        </w:rPr>
        <w:t>&lt;/NumAm&gt;</w:t>
      </w:r>
    </w:p>
    <w:p w14:paraId="4310029D"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749A9">
        <w:rPr>
          <w:rStyle w:val="HideTWBExt"/>
          <w:b w:val="0"/>
        </w:rPr>
        <w:t>&lt;/Members&gt;</w:t>
      </w:r>
    </w:p>
    <w:p w14:paraId="58410718" w14:textId="77777777" w:rsidR="00DC00D4" w:rsidRPr="00A749A9" w:rsidRDefault="00DC00D4" w:rsidP="00A749A9">
      <w:pPr>
        <w:pStyle w:val="NormalBold"/>
      </w:pPr>
      <w:r w:rsidRPr="00A749A9">
        <w:rPr>
          <w:rStyle w:val="HideTWBExt"/>
          <w:b w:val="0"/>
        </w:rPr>
        <w:t>&lt;/RepeatBlock-By&gt;</w:t>
      </w:r>
    </w:p>
    <w:p w14:paraId="51B9F73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64CD39D" w14:textId="77777777" w:rsidR="00DC00D4" w:rsidRPr="00A749A9" w:rsidRDefault="00DC00D4" w:rsidP="00A749A9">
      <w:pPr>
        <w:pStyle w:val="NormalBold"/>
      </w:pPr>
      <w:r w:rsidRPr="00A749A9">
        <w:rPr>
          <w:rStyle w:val="HideTWBExt"/>
          <w:b w:val="0"/>
        </w:rPr>
        <w:t>&lt;Article&gt;</w:t>
      </w:r>
      <w:r w:rsidRPr="00A749A9">
        <w:t>Johdanto-osan C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56D4628" w14:textId="77777777" w:rsidTr="00C32C98">
        <w:trPr>
          <w:trHeight w:hRule="exact" w:val="240"/>
          <w:jc w:val="center"/>
        </w:trPr>
        <w:tc>
          <w:tcPr>
            <w:tcW w:w="9752" w:type="dxa"/>
            <w:gridSpan w:val="2"/>
            <w:tcBorders>
              <w:top w:val="nil"/>
              <w:left w:val="nil"/>
              <w:bottom w:val="nil"/>
              <w:right w:val="nil"/>
            </w:tcBorders>
          </w:tcPr>
          <w:p w14:paraId="2C5F0C72" w14:textId="77777777" w:rsidR="00DC00D4" w:rsidRPr="00A749A9" w:rsidRDefault="00DC00D4" w:rsidP="00A749A9">
            <w:pPr>
              <w:widowControl/>
            </w:pPr>
          </w:p>
        </w:tc>
      </w:tr>
      <w:tr w:rsidR="00DC00D4" w:rsidRPr="00A749A9" w14:paraId="16682E16" w14:textId="77777777" w:rsidTr="00C32C98">
        <w:trPr>
          <w:trHeight w:val="240"/>
          <w:jc w:val="center"/>
        </w:trPr>
        <w:tc>
          <w:tcPr>
            <w:tcW w:w="4876" w:type="dxa"/>
            <w:tcBorders>
              <w:top w:val="nil"/>
              <w:left w:val="nil"/>
              <w:bottom w:val="nil"/>
              <w:right w:val="nil"/>
            </w:tcBorders>
          </w:tcPr>
          <w:p w14:paraId="5C29571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8FE7F58" w14:textId="77777777" w:rsidR="00DC00D4" w:rsidRPr="00A749A9" w:rsidRDefault="00DC00D4" w:rsidP="00A749A9">
            <w:pPr>
              <w:pStyle w:val="AmColumnHeading"/>
            </w:pPr>
            <w:r w:rsidRPr="00A749A9">
              <w:t>Tarkistus</w:t>
            </w:r>
          </w:p>
        </w:tc>
      </w:tr>
      <w:tr w:rsidR="00DC00D4" w:rsidRPr="00A749A9" w14:paraId="03E62718" w14:textId="77777777" w:rsidTr="00C32C98">
        <w:trPr>
          <w:jc w:val="center"/>
        </w:trPr>
        <w:tc>
          <w:tcPr>
            <w:tcW w:w="4876" w:type="dxa"/>
            <w:tcBorders>
              <w:top w:val="nil"/>
              <w:left w:val="nil"/>
              <w:bottom w:val="nil"/>
              <w:right w:val="nil"/>
            </w:tcBorders>
          </w:tcPr>
          <w:p w14:paraId="35BCB0AC" w14:textId="77777777" w:rsidR="00DC00D4" w:rsidRPr="00A749A9" w:rsidRDefault="00DC00D4" w:rsidP="00A749A9">
            <w:pPr>
              <w:pStyle w:val="Normal6a"/>
            </w:pPr>
            <w:r w:rsidRPr="00A749A9">
              <w:t>C.</w:t>
            </w:r>
            <w:r w:rsidRPr="00A749A9">
              <w:tab/>
              <w:t>ottaa huomioon, että asumiseen liittyvät haasteet ovat erilaisia eri jäsenvaltioissa, alueilla ja kunnissa, mukaan lukien maaseutualueet, saaret ja syrjäisimmät alueet; katsoo, että paikallis-, kunnallis- ja alueviranomaisilla on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c>
          <w:tcPr>
            <w:tcW w:w="4876" w:type="dxa"/>
            <w:tcBorders>
              <w:top w:val="nil"/>
              <w:left w:val="nil"/>
              <w:bottom w:val="nil"/>
              <w:right w:val="nil"/>
            </w:tcBorders>
          </w:tcPr>
          <w:p w14:paraId="22D2968B" w14:textId="77777777" w:rsidR="00DC00D4" w:rsidRPr="00A749A9" w:rsidRDefault="00DC00D4" w:rsidP="00A749A9">
            <w:pPr>
              <w:pStyle w:val="Normal6a"/>
            </w:pPr>
            <w:r w:rsidRPr="00A749A9">
              <w:t>C.</w:t>
            </w:r>
            <w:r w:rsidRPr="00A749A9">
              <w:tab/>
              <w:t xml:space="preserve">ottaa huomioon, että asumiseen liittyvät haasteet ovat erilaisia eri jäsenvaltioissa, alueilla ja kunnissa, mukaan lukien maaseutualueet, saaret ja syrjäisimmät alueet; katsoo, että paikallis-, kunnallis- ja alueviranomaisilla on </w:t>
            </w:r>
            <w:r w:rsidRPr="00A749A9">
              <w:rPr>
                <w:b/>
                <w:i/>
              </w:rPr>
              <w:t>siksi</w:t>
            </w:r>
            <w:r w:rsidRPr="00A749A9">
              <w:t xml:space="preserve"> keskeinen tehtävä sekä tarpeiden tunnistamisessa että räätälöityjen toimenpiteiden kehittämisessä paikallisiin haasteisiin vastaamiseksi; katsoo, että on erittäin tärkeää edistää kattavaa kaupunkistrategiaa erityisesti väestökadosta kärsivillä alueilla, maaseudulla ja saarialueilla;</w:t>
            </w:r>
          </w:p>
        </w:tc>
      </w:tr>
    </w:tbl>
    <w:p w14:paraId="2F7679F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F31E60C" w14:textId="77777777" w:rsidR="00DC00D4" w:rsidRPr="00A749A9" w:rsidRDefault="00DC00D4" w:rsidP="00A749A9">
      <w:pPr>
        <w:widowControl/>
      </w:pPr>
      <w:r w:rsidRPr="00A749A9">
        <w:rPr>
          <w:rStyle w:val="HideTWBExt"/>
        </w:rPr>
        <w:t>&lt;/Amend&gt;</w:t>
      </w:r>
    </w:p>
    <w:p w14:paraId="734E906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173</w:t>
      </w:r>
      <w:r w:rsidRPr="00A749A9">
        <w:rPr>
          <w:rStyle w:val="HideTWBExt"/>
          <w:b w:val="0"/>
        </w:rPr>
        <w:t>&lt;/NumAm&gt;</w:t>
      </w:r>
    </w:p>
    <w:p w14:paraId="28061217"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0BF0B408" w14:textId="77777777" w:rsidR="00DC00D4" w:rsidRPr="00A749A9" w:rsidRDefault="00DC00D4" w:rsidP="00A749A9">
      <w:pPr>
        <w:pStyle w:val="NormalBold"/>
      </w:pPr>
      <w:r w:rsidRPr="00A749A9">
        <w:rPr>
          <w:rStyle w:val="HideTWBExt"/>
          <w:b w:val="0"/>
        </w:rPr>
        <w:t>&lt;/RepeatBlock-By&gt;</w:t>
      </w:r>
    </w:p>
    <w:p w14:paraId="2C3748C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FF105FD" w14:textId="77777777" w:rsidR="00DC00D4" w:rsidRPr="00A749A9" w:rsidRDefault="00DC00D4" w:rsidP="00A749A9">
      <w:pPr>
        <w:pStyle w:val="NormalBold"/>
      </w:pPr>
      <w:r w:rsidRPr="00A749A9">
        <w:rPr>
          <w:rStyle w:val="HideTWBExt"/>
          <w:b w:val="0"/>
        </w:rPr>
        <w:t>&lt;Article&gt;</w:t>
      </w:r>
      <w:r w:rsidRPr="00A749A9">
        <w:t>Johdanto-osan C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6E1AB43" w14:textId="77777777" w:rsidTr="00C32C98">
        <w:trPr>
          <w:trHeight w:hRule="exact" w:val="240"/>
          <w:jc w:val="center"/>
        </w:trPr>
        <w:tc>
          <w:tcPr>
            <w:tcW w:w="9752" w:type="dxa"/>
            <w:gridSpan w:val="2"/>
            <w:tcBorders>
              <w:top w:val="nil"/>
              <w:left w:val="nil"/>
              <w:bottom w:val="nil"/>
              <w:right w:val="nil"/>
            </w:tcBorders>
          </w:tcPr>
          <w:p w14:paraId="3C7F9E1E" w14:textId="77777777" w:rsidR="00DC00D4" w:rsidRPr="00A749A9" w:rsidRDefault="00DC00D4" w:rsidP="00A749A9">
            <w:pPr>
              <w:widowControl/>
            </w:pPr>
          </w:p>
        </w:tc>
      </w:tr>
      <w:tr w:rsidR="00DC00D4" w:rsidRPr="00A749A9" w14:paraId="0DDF2893" w14:textId="77777777" w:rsidTr="00C32C98">
        <w:trPr>
          <w:trHeight w:val="240"/>
          <w:jc w:val="center"/>
        </w:trPr>
        <w:tc>
          <w:tcPr>
            <w:tcW w:w="4876" w:type="dxa"/>
            <w:tcBorders>
              <w:top w:val="nil"/>
              <w:left w:val="nil"/>
              <w:bottom w:val="nil"/>
              <w:right w:val="nil"/>
            </w:tcBorders>
          </w:tcPr>
          <w:p w14:paraId="1A73CBF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7644CB2" w14:textId="77777777" w:rsidR="00DC00D4" w:rsidRPr="00A749A9" w:rsidRDefault="00DC00D4" w:rsidP="00A749A9">
            <w:pPr>
              <w:pStyle w:val="AmColumnHeading"/>
            </w:pPr>
            <w:r w:rsidRPr="00A749A9">
              <w:t>Tarkistus</w:t>
            </w:r>
          </w:p>
        </w:tc>
      </w:tr>
      <w:tr w:rsidR="00DC00D4" w:rsidRPr="00A749A9" w14:paraId="75F6108A" w14:textId="77777777" w:rsidTr="00C32C98">
        <w:trPr>
          <w:jc w:val="center"/>
        </w:trPr>
        <w:tc>
          <w:tcPr>
            <w:tcW w:w="4876" w:type="dxa"/>
            <w:tcBorders>
              <w:top w:val="nil"/>
              <w:left w:val="nil"/>
              <w:bottom w:val="nil"/>
              <w:right w:val="nil"/>
            </w:tcBorders>
          </w:tcPr>
          <w:p w14:paraId="4524560F" w14:textId="77777777" w:rsidR="00DC00D4" w:rsidRPr="00A749A9" w:rsidRDefault="00DC00D4" w:rsidP="00A749A9">
            <w:pPr>
              <w:pStyle w:val="Normal6a"/>
            </w:pPr>
          </w:p>
        </w:tc>
        <w:tc>
          <w:tcPr>
            <w:tcW w:w="4876" w:type="dxa"/>
            <w:tcBorders>
              <w:top w:val="nil"/>
              <w:left w:val="nil"/>
              <w:bottom w:val="nil"/>
              <w:right w:val="nil"/>
            </w:tcBorders>
          </w:tcPr>
          <w:p w14:paraId="1E06624E" w14:textId="77777777" w:rsidR="00DC00D4" w:rsidRPr="00A749A9" w:rsidRDefault="00DC00D4" w:rsidP="00A749A9">
            <w:pPr>
              <w:pStyle w:val="Normal6a"/>
            </w:pPr>
            <w:r w:rsidRPr="00A749A9">
              <w:rPr>
                <w:b/>
                <w:i/>
              </w:rPr>
              <w:t>C a.</w:t>
            </w:r>
            <w:r w:rsidRPr="00A749A9">
              <w:tab/>
            </w:r>
            <w:r w:rsidRPr="00A749A9">
              <w:rPr>
                <w:b/>
                <w:i/>
              </w:rPr>
              <w:t>toteaa, että YK:n asuinyhdyskuntaohjelman</w:t>
            </w:r>
            <w:r w:rsidRPr="00A749A9">
              <w:rPr>
                <w:b/>
                <w:i/>
                <w:vertAlign w:val="superscript"/>
              </w:rPr>
              <w:t>1 a</w:t>
            </w:r>
            <w:r w:rsidRPr="00A749A9">
              <w:rPr>
                <w:b/>
                <w:i/>
              </w:rPr>
              <w:t xml:space="preserve"> mukaan riittävä asuminen ei ole pelkästään katto pään päällä vaan paikka, joka takaa turvallisuuden, ihmisarvon ja hyvinvoinnin; ottaa huomioon, että riittävyyteen kuuluvat omistusoikeus, kohtuuhintaisuus, keskeisten palvelujen, materiaalien ja infrastruktuurin, kuten käyttöturvallisen veden, sanitaation, energia- ja jätehuollon, saatavuus, asuinkelpoisuus, mukaan lukien rakenteellinen turvallisuus ja kylmältä, kuumuudelta ja kosteudelta suojautuminen, saavutettavuus vammaisille henkilöille ja ikääntyneille sekä riittävä asuintila, joka takaa yksityisyyden ja terveyden; toteaa, että puutteellisten, ahtaiden tai liian pienten asuntojen, myös niin kutsuttujen mikroasuntojen, lisääntyminen heikentää näitä normeja eikä vastaa ihmisten perustarpeisiin turvallisesta ja asianmukaisesta asunnosta;</w:t>
            </w:r>
          </w:p>
        </w:tc>
      </w:tr>
      <w:tr w:rsidR="00DC00D4" w:rsidRPr="00A749A9" w14:paraId="7D3C036D" w14:textId="77777777" w:rsidTr="00C32C98">
        <w:trPr>
          <w:jc w:val="center"/>
        </w:trPr>
        <w:tc>
          <w:tcPr>
            <w:tcW w:w="4876" w:type="dxa"/>
            <w:tcBorders>
              <w:top w:val="nil"/>
              <w:left w:val="nil"/>
              <w:bottom w:val="nil"/>
              <w:right w:val="nil"/>
            </w:tcBorders>
          </w:tcPr>
          <w:p w14:paraId="7BE585E6" w14:textId="77777777" w:rsidR="00DC00D4" w:rsidRPr="00A749A9" w:rsidRDefault="00DC00D4" w:rsidP="00A749A9">
            <w:pPr>
              <w:widowControl/>
            </w:pPr>
          </w:p>
        </w:tc>
        <w:tc>
          <w:tcPr>
            <w:tcW w:w="4876" w:type="dxa"/>
            <w:tcBorders>
              <w:top w:val="nil"/>
              <w:left w:val="nil"/>
              <w:bottom w:val="nil"/>
              <w:right w:val="nil"/>
            </w:tcBorders>
          </w:tcPr>
          <w:p w14:paraId="2F4ECDDA" w14:textId="77777777" w:rsidR="00DC00D4" w:rsidRPr="00A749A9" w:rsidRDefault="00DC00D4" w:rsidP="00A749A9">
            <w:pPr>
              <w:pStyle w:val="Normal6a"/>
            </w:pPr>
            <w:r w:rsidRPr="00A749A9">
              <w:rPr>
                <w:b/>
                <w:i/>
              </w:rPr>
              <w:t>_________________</w:t>
            </w:r>
          </w:p>
        </w:tc>
      </w:tr>
      <w:tr w:rsidR="00DC00D4" w:rsidRPr="00A749A9" w14:paraId="61B7881E" w14:textId="77777777" w:rsidTr="00C32C98">
        <w:trPr>
          <w:jc w:val="center"/>
        </w:trPr>
        <w:tc>
          <w:tcPr>
            <w:tcW w:w="4876" w:type="dxa"/>
            <w:tcBorders>
              <w:top w:val="nil"/>
              <w:left w:val="nil"/>
              <w:bottom w:val="nil"/>
              <w:right w:val="nil"/>
            </w:tcBorders>
          </w:tcPr>
          <w:p w14:paraId="025C67A2" w14:textId="77777777" w:rsidR="00DC00D4" w:rsidRPr="00A749A9" w:rsidRDefault="00DC00D4" w:rsidP="00A749A9">
            <w:pPr>
              <w:widowControl/>
            </w:pPr>
          </w:p>
        </w:tc>
        <w:tc>
          <w:tcPr>
            <w:tcW w:w="4876" w:type="dxa"/>
            <w:tcBorders>
              <w:top w:val="nil"/>
              <w:left w:val="nil"/>
              <w:bottom w:val="nil"/>
              <w:right w:val="nil"/>
            </w:tcBorders>
          </w:tcPr>
          <w:p w14:paraId="2E006F38" w14:textId="77777777" w:rsidR="00DC00D4" w:rsidRPr="00A749A9" w:rsidRDefault="00DC00D4" w:rsidP="00A749A9">
            <w:pPr>
              <w:pStyle w:val="Normal6a"/>
            </w:pPr>
            <w:r w:rsidRPr="00A749A9">
              <w:rPr>
                <w:b/>
                <w:i/>
                <w:vertAlign w:val="superscript"/>
              </w:rPr>
              <w:t>1 a</w:t>
            </w:r>
            <w:r w:rsidRPr="00A749A9">
              <w:t xml:space="preserve"> </w:t>
            </w:r>
            <w:r w:rsidRPr="00A749A9">
              <w:rPr>
                <w:b/>
                <w:i/>
              </w:rPr>
              <w:t xml:space="preserve">YK:n asuinyhdyskuntaohjelma, ”The Right to Adequate Housing: Fact Sheet No. 21/Rev.1”, YK:n asuinyhdyskuntaohjelman verkkosivusto, 2014. </w:t>
            </w:r>
          </w:p>
        </w:tc>
      </w:tr>
    </w:tbl>
    <w:p w14:paraId="58EDD06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660A94E" w14:textId="77777777" w:rsidR="00DC00D4" w:rsidRPr="00A749A9" w:rsidRDefault="00DC00D4" w:rsidP="00A749A9">
      <w:pPr>
        <w:widowControl/>
      </w:pPr>
      <w:r w:rsidRPr="00A749A9">
        <w:rPr>
          <w:rStyle w:val="HideTWBExt"/>
        </w:rPr>
        <w:t>&lt;/Amend&gt;</w:t>
      </w:r>
    </w:p>
    <w:p w14:paraId="6BD0607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174</w:t>
      </w:r>
      <w:r w:rsidRPr="00A749A9">
        <w:rPr>
          <w:rStyle w:val="HideTWBExt"/>
          <w:b w:val="0"/>
        </w:rPr>
        <w:t>&lt;/NumAm&gt;</w:t>
      </w:r>
    </w:p>
    <w:p w14:paraId="34121C89"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35DD831F" w14:textId="77777777" w:rsidR="00DC00D4" w:rsidRPr="00A749A9" w:rsidRDefault="00DC00D4" w:rsidP="00A749A9">
      <w:pPr>
        <w:pStyle w:val="NormalBold"/>
      </w:pPr>
      <w:r w:rsidRPr="00A749A9">
        <w:rPr>
          <w:rStyle w:val="HideTWBExt"/>
          <w:b w:val="0"/>
        </w:rPr>
        <w:t>&lt;/RepeatBlock-By&gt;</w:t>
      </w:r>
    </w:p>
    <w:p w14:paraId="0DFBFD7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736FFAB" w14:textId="77777777" w:rsidR="00DC00D4" w:rsidRPr="00A749A9" w:rsidRDefault="00DC00D4" w:rsidP="00A749A9">
      <w:pPr>
        <w:pStyle w:val="NormalBold"/>
      </w:pPr>
      <w:r w:rsidRPr="00A749A9">
        <w:rPr>
          <w:rStyle w:val="HideTWBExt"/>
          <w:b w:val="0"/>
        </w:rPr>
        <w:t>&lt;Article&gt;</w:t>
      </w:r>
      <w:r w:rsidRPr="00A749A9">
        <w:t>Johdanto-osan C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FB8E766" w14:textId="77777777" w:rsidTr="00C32C98">
        <w:trPr>
          <w:trHeight w:hRule="exact" w:val="240"/>
          <w:jc w:val="center"/>
        </w:trPr>
        <w:tc>
          <w:tcPr>
            <w:tcW w:w="9752" w:type="dxa"/>
            <w:gridSpan w:val="2"/>
            <w:tcBorders>
              <w:top w:val="nil"/>
              <w:left w:val="nil"/>
              <w:bottom w:val="nil"/>
              <w:right w:val="nil"/>
            </w:tcBorders>
          </w:tcPr>
          <w:p w14:paraId="33FB0343" w14:textId="77777777" w:rsidR="00DC00D4" w:rsidRPr="00A749A9" w:rsidRDefault="00DC00D4" w:rsidP="00A749A9">
            <w:pPr>
              <w:widowControl/>
            </w:pPr>
          </w:p>
        </w:tc>
      </w:tr>
      <w:tr w:rsidR="00DC00D4" w:rsidRPr="00A749A9" w14:paraId="613D5DF7" w14:textId="77777777" w:rsidTr="00C32C98">
        <w:trPr>
          <w:trHeight w:val="240"/>
          <w:jc w:val="center"/>
        </w:trPr>
        <w:tc>
          <w:tcPr>
            <w:tcW w:w="4876" w:type="dxa"/>
            <w:tcBorders>
              <w:top w:val="nil"/>
              <w:left w:val="nil"/>
              <w:bottom w:val="nil"/>
              <w:right w:val="nil"/>
            </w:tcBorders>
          </w:tcPr>
          <w:p w14:paraId="3392078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43786DC" w14:textId="77777777" w:rsidR="00DC00D4" w:rsidRPr="00A749A9" w:rsidRDefault="00DC00D4" w:rsidP="00A749A9">
            <w:pPr>
              <w:pStyle w:val="AmColumnHeading"/>
            </w:pPr>
            <w:r w:rsidRPr="00A749A9">
              <w:t>Tarkistus</w:t>
            </w:r>
          </w:p>
        </w:tc>
      </w:tr>
      <w:tr w:rsidR="00DC00D4" w:rsidRPr="00A749A9" w14:paraId="6A78C6F5" w14:textId="77777777" w:rsidTr="00C32C98">
        <w:trPr>
          <w:jc w:val="center"/>
        </w:trPr>
        <w:tc>
          <w:tcPr>
            <w:tcW w:w="4876" w:type="dxa"/>
            <w:tcBorders>
              <w:top w:val="nil"/>
              <w:left w:val="nil"/>
              <w:bottom w:val="nil"/>
              <w:right w:val="nil"/>
            </w:tcBorders>
          </w:tcPr>
          <w:p w14:paraId="0A4AC7D7" w14:textId="77777777" w:rsidR="00DC00D4" w:rsidRPr="00A749A9" w:rsidRDefault="00DC00D4" w:rsidP="00A749A9">
            <w:pPr>
              <w:pStyle w:val="Normal6a"/>
            </w:pPr>
          </w:p>
        </w:tc>
        <w:tc>
          <w:tcPr>
            <w:tcW w:w="4876" w:type="dxa"/>
            <w:tcBorders>
              <w:top w:val="nil"/>
              <w:left w:val="nil"/>
              <w:bottom w:val="nil"/>
              <w:right w:val="nil"/>
            </w:tcBorders>
          </w:tcPr>
          <w:p w14:paraId="71E1474A" w14:textId="77777777" w:rsidR="00DC00D4" w:rsidRPr="00A749A9" w:rsidRDefault="00DC00D4" w:rsidP="00A749A9">
            <w:pPr>
              <w:pStyle w:val="Normal6a"/>
            </w:pPr>
            <w:r w:rsidRPr="00A749A9">
              <w:rPr>
                <w:b/>
                <w:i/>
              </w:rPr>
              <w:t>C a.</w:t>
            </w:r>
            <w:r w:rsidRPr="00A749A9">
              <w:tab/>
            </w:r>
            <w:r w:rsidRPr="00A749A9">
              <w:rPr>
                <w:b/>
                <w:i/>
              </w:rPr>
              <w:t xml:space="preserve">ottaa huomioon, että unionin suuret suurkaupunkialueet keskittävät yhä enemmän väestöä, taloudellisia </w:t>
            </w:r>
            <w:r w:rsidRPr="00A749A9">
              <w:rPr>
                <w:b/>
                <w:i/>
              </w:rPr>
              <w:lastRenderedPageBreak/>
              <w:t>mahdollisuuksia ja palveluja ja kärsivät samalla kestämättömistä asumiskustannuksista, ruuhkista, liikkuvuuden heikkenemisestä ja ympäristön laadun heikkenemisestä; ottaa toisaalta huomioon, että monilla keskisuurilla kaupungeilla on hyödyntämätöntä potentiaalia asumistilan, palvelujen ja infrastruktuurin osalta, mutta niillä on vaikeuksia houkutella investointeja ja aktiivista väestöä; ottaa huomioon, että siksi alueellinen tasapainottaminen on strateginen tavoite unionin sosiaaliselle, taloudelliselle ja ympäristöä koskevalle yhteenkuuluvuudelle;</w:t>
            </w:r>
          </w:p>
        </w:tc>
      </w:tr>
    </w:tbl>
    <w:p w14:paraId="3675A68E"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A837199" w14:textId="77777777" w:rsidR="00DC00D4" w:rsidRPr="00A749A9" w:rsidRDefault="00DC00D4" w:rsidP="00A749A9">
      <w:pPr>
        <w:widowControl/>
      </w:pPr>
      <w:r w:rsidRPr="00A749A9">
        <w:rPr>
          <w:rStyle w:val="HideTWBExt"/>
        </w:rPr>
        <w:t>&lt;/Amend&gt;</w:t>
      </w:r>
    </w:p>
    <w:p w14:paraId="0B36186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175</w:t>
      </w:r>
      <w:r w:rsidRPr="00A749A9">
        <w:rPr>
          <w:rStyle w:val="HideTWBExt"/>
          <w:b w:val="0"/>
        </w:rPr>
        <w:t>&lt;/NumAm&gt;</w:t>
      </w:r>
    </w:p>
    <w:p w14:paraId="35533628"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54517758" w14:textId="77777777" w:rsidR="00DC00D4" w:rsidRPr="00A749A9" w:rsidRDefault="00DC00D4" w:rsidP="00A749A9">
      <w:pPr>
        <w:pStyle w:val="NormalBold"/>
      </w:pPr>
      <w:r w:rsidRPr="00A749A9">
        <w:rPr>
          <w:rStyle w:val="HideTWBExt"/>
          <w:b w:val="0"/>
        </w:rPr>
        <w:t>&lt;/RepeatBlock-By&gt;</w:t>
      </w:r>
    </w:p>
    <w:p w14:paraId="545C4A8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3A3010A" w14:textId="77777777" w:rsidR="00DC00D4" w:rsidRPr="00A749A9" w:rsidRDefault="00DC00D4" w:rsidP="00A749A9">
      <w:pPr>
        <w:pStyle w:val="NormalBold"/>
      </w:pPr>
      <w:r w:rsidRPr="00A749A9">
        <w:rPr>
          <w:rStyle w:val="HideTWBExt"/>
          <w:b w:val="0"/>
        </w:rPr>
        <w:t>&lt;Article&gt;</w:t>
      </w:r>
      <w:r w:rsidRPr="00A749A9">
        <w:t>Johdanto-osan C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7011B20" w14:textId="77777777" w:rsidTr="00C32C98">
        <w:trPr>
          <w:trHeight w:hRule="exact" w:val="240"/>
          <w:jc w:val="center"/>
        </w:trPr>
        <w:tc>
          <w:tcPr>
            <w:tcW w:w="9752" w:type="dxa"/>
            <w:gridSpan w:val="2"/>
            <w:tcBorders>
              <w:top w:val="nil"/>
              <w:left w:val="nil"/>
              <w:bottom w:val="nil"/>
              <w:right w:val="nil"/>
            </w:tcBorders>
          </w:tcPr>
          <w:p w14:paraId="4F6BD617" w14:textId="77777777" w:rsidR="00DC00D4" w:rsidRPr="00A749A9" w:rsidRDefault="00DC00D4" w:rsidP="00A749A9">
            <w:pPr>
              <w:widowControl/>
            </w:pPr>
          </w:p>
        </w:tc>
      </w:tr>
      <w:tr w:rsidR="00DC00D4" w:rsidRPr="00A749A9" w14:paraId="21BE4C68" w14:textId="77777777" w:rsidTr="00C32C98">
        <w:trPr>
          <w:trHeight w:val="240"/>
          <w:jc w:val="center"/>
        </w:trPr>
        <w:tc>
          <w:tcPr>
            <w:tcW w:w="4876" w:type="dxa"/>
            <w:tcBorders>
              <w:top w:val="nil"/>
              <w:left w:val="nil"/>
              <w:bottom w:val="nil"/>
              <w:right w:val="nil"/>
            </w:tcBorders>
          </w:tcPr>
          <w:p w14:paraId="007A949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9A3F36B" w14:textId="77777777" w:rsidR="00DC00D4" w:rsidRPr="00A749A9" w:rsidRDefault="00DC00D4" w:rsidP="00A749A9">
            <w:pPr>
              <w:pStyle w:val="AmColumnHeading"/>
            </w:pPr>
            <w:r w:rsidRPr="00A749A9">
              <w:t>Tarkistus</w:t>
            </w:r>
          </w:p>
        </w:tc>
      </w:tr>
      <w:tr w:rsidR="00DC00D4" w:rsidRPr="00A749A9" w14:paraId="45DCFD33" w14:textId="77777777" w:rsidTr="00C32C98">
        <w:trPr>
          <w:jc w:val="center"/>
        </w:trPr>
        <w:tc>
          <w:tcPr>
            <w:tcW w:w="4876" w:type="dxa"/>
            <w:tcBorders>
              <w:top w:val="nil"/>
              <w:left w:val="nil"/>
              <w:bottom w:val="nil"/>
              <w:right w:val="nil"/>
            </w:tcBorders>
          </w:tcPr>
          <w:p w14:paraId="1C85EC74" w14:textId="77777777" w:rsidR="00DC00D4" w:rsidRPr="00A749A9" w:rsidRDefault="00DC00D4" w:rsidP="00A749A9">
            <w:pPr>
              <w:pStyle w:val="Normal6a"/>
            </w:pPr>
          </w:p>
        </w:tc>
        <w:tc>
          <w:tcPr>
            <w:tcW w:w="4876" w:type="dxa"/>
            <w:tcBorders>
              <w:top w:val="nil"/>
              <w:left w:val="nil"/>
              <w:bottom w:val="nil"/>
              <w:right w:val="nil"/>
            </w:tcBorders>
          </w:tcPr>
          <w:p w14:paraId="58CCDA3B" w14:textId="77777777" w:rsidR="00DC00D4" w:rsidRPr="00A749A9" w:rsidRDefault="00DC00D4" w:rsidP="00A749A9">
            <w:pPr>
              <w:pStyle w:val="Normal6a"/>
            </w:pPr>
            <w:r w:rsidRPr="00A749A9">
              <w:rPr>
                <w:b/>
                <w:i/>
              </w:rPr>
              <w:t>C a.</w:t>
            </w:r>
            <w:r w:rsidRPr="00A749A9">
              <w:tab/>
            </w:r>
            <w:r w:rsidRPr="00A749A9">
              <w:rPr>
                <w:b/>
                <w:i/>
              </w:rPr>
              <w:t>ottaa huomioon, että EU:n nykyisissä talous- ja rahoituspolitiikoissa on usein asetettu etusijalle markkinapohjaiset ratkaisut, jotka ovat pahentaneet asuntojen eriarvoisuutta ja joiden avulla ei ole pystytty puuttumaan asuntokriisin perimmäisiin syihin;</w:t>
            </w:r>
          </w:p>
        </w:tc>
      </w:tr>
    </w:tbl>
    <w:p w14:paraId="49EA595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E72CB01" w14:textId="77777777" w:rsidR="00DC00D4" w:rsidRPr="00A749A9" w:rsidRDefault="00DC00D4" w:rsidP="00A749A9">
      <w:pPr>
        <w:widowControl/>
      </w:pPr>
      <w:r w:rsidRPr="00A749A9">
        <w:rPr>
          <w:rStyle w:val="HideTWBExt"/>
        </w:rPr>
        <w:t>&lt;/Amend&gt;</w:t>
      </w:r>
    </w:p>
    <w:p w14:paraId="07B1106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176</w:t>
      </w:r>
      <w:r w:rsidRPr="00A749A9">
        <w:rPr>
          <w:rStyle w:val="HideTWBExt"/>
          <w:b w:val="0"/>
        </w:rPr>
        <w:t>&lt;/NumAm&gt;</w:t>
      </w:r>
    </w:p>
    <w:p w14:paraId="2ECF6E01" w14:textId="77777777" w:rsidR="00DC00D4" w:rsidRPr="00A749A9" w:rsidRDefault="00DC00D4" w:rsidP="00A749A9">
      <w:pPr>
        <w:pStyle w:val="NormalBold"/>
      </w:pPr>
      <w:r w:rsidRPr="00A749A9">
        <w:rPr>
          <w:rStyle w:val="HideTWBExt"/>
          <w:b w:val="0"/>
        </w:rPr>
        <w:t>&lt;RepeatBlock-By&gt;&lt;Members&gt;</w:t>
      </w:r>
      <w:r w:rsidRPr="00A749A9">
        <w:t>Ciaran Mullooly, Brigitte van den Berg</w:t>
      </w:r>
      <w:r w:rsidRPr="00A749A9">
        <w:rPr>
          <w:rStyle w:val="HideTWBExt"/>
          <w:b w:val="0"/>
        </w:rPr>
        <w:t>&lt;/Members&gt;</w:t>
      </w:r>
    </w:p>
    <w:p w14:paraId="66BBD861" w14:textId="77777777" w:rsidR="00DC00D4" w:rsidRPr="00A749A9" w:rsidRDefault="00DC00D4" w:rsidP="00A749A9">
      <w:pPr>
        <w:pStyle w:val="NormalBold"/>
      </w:pPr>
      <w:r w:rsidRPr="00A749A9">
        <w:rPr>
          <w:rStyle w:val="HideTWBExt"/>
          <w:b w:val="0"/>
        </w:rPr>
        <w:t>&lt;/RepeatBlock-By&gt;</w:t>
      </w:r>
    </w:p>
    <w:p w14:paraId="4F68EE0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7809F39" w14:textId="77777777" w:rsidR="00DC00D4" w:rsidRPr="00A749A9" w:rsidRDefault="00DC00D4" w:rsidP="00A749A9">
      <w:pPr>
        <w:pStyle w:val="NormalBold"/>
      </w:pPr>
      <w:r w:rsidRPr="00A749A9">
        <w:rPr>
          <w:rStyle w:val="HideTWBExt"/>
          <w:b w:val="0"/>
        </w:rPr>
        <w:t>&lt;Article&gt;</w:t>
      </w:r>
      <w:r w:rsidRPr="00A749A9">
        <w:t>Johdanto-osan C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248664B" w14:textId="77777777" w:rsidTr="00C32C98">
        <w:trPr>
          <w:trHeight w:hRule="exact" w:val="240"/>
          <w:jc w:val="center"/>
        </w:trPr>
        <w:tc>
          <w:tcPr>
            <w:tcW w:w="9752" w:type="dxa"/>
            <w:gridSpan w:val="2"/>
            <w:tcBorders>
              <w:top w:val="nil"/>
              <w:left w:val="nil"/>
              <w:bottom w:val="nil"/>
              <w:right w:val="nil"/>
            </w:tcBorders>
          </w:tcPr>
          <w:p w14:paraId="6C68F9EA" w14:textId="77777777" w:rsidR="00DC00D4" w:rsidRPr="00A749A9" w:rsidRDefault="00DC00D4" w:rsidP="00A749A9">
            <w:pPr>
              <w:widowControl/>
            </w:pPr>
          </w:p>
        </w:tc>
      </w:tr>
      <w:tr w:rsidR="00DC00D4" w:rsidRPr="00A749A9" w14:paraId="723CFE2A" w14:textId="77777777" w:rsidTr="00C32C98">
        <w:trPr>
          <w:trHeight w:val="240"/>
          <w:jc w:val="center"/>
        </w:trPr>
        <w:tc>
          <w:tcPr>
            <w:tcW w:w="4876" w:type="dxa"/>
            <w:tcBorders>
              <w:top w:val="nil"/>
              <w:left w:val="nil"/>
              <w:bottom w:val="nil"/>
              <w:right w:val="nil"/>
            </w:tcBorders>
          </w:tcPr>
          <w:p w14:paraId="7E890E7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AFC75B8" w14:textId="77777777" w:rsidR="00DC00D4" w:rsidRPr="00A749A9" w:rsidRDefault="00DC00D4" w:rsidP="00A749A9">
            <w:pPr>
              <w:pStyle w:val="AmColumnHeading"/>
            </w:pPr>
            <w:r w:rsidRPr="00A749A9">
              <w:t>Tarkistus</w:t>
            </w:r>
          </w:p>
        </w:tc>
      </w:tr>
      <w:tr w:rsidR="00DC00D4" w:rsidRPr="00A749A9" w14:paraId="0A29CE64" w14:textId="77777777" w:rsidTr="00C32C98">
        <w:trPr>
          <w:jc w:val="center"/>
        </w:trPr>
        <w:tc>
          <w:tcPr>
            <w:tcW w:w="4876" w:type="dxa"/>
            <w:tcBorders>
              <w:top w:val="nil"/>
              <w:left w:val="nil"/>
              <w:bottom w:val="nil"/>
              <w:right w:val="nil"/>
            </w:tcBorders>
          </w:tcPr>
          <w:p w14:paraId="28EF87DF" w14:textId="77777777" w:rsidR="00DC00D4" w:rsidRPr="00A749A9" w:rsidRDefault="00DC00D4" w:rsidP="00A749A9">
            <w:pPr>
              <w:pStyle w:val="Normal6a"/>
            </w:pPr>
          </w:p>
        </w:tc>
        <w:tc>
          <w:tcPr>
            <w:tcW w:w="4876" w:type="dxa"/>
            <w:tcBorders>
              <w:top w:val="nil"/>
              <w:left w:val="nil"/>
              <w:bottom w:val="nil"/>
              <w:right w:val="nil"/>
            </w:tcBorders>
          </w:tcPr>
          <w:p w14:paraId="083C3E2C" w14:textId="77777777" w:rsidR="00DC00D4" w:rsidRPr="00A749A9" w:rsidRDefault="00DC00D4" w:rsidP="00A749A9">
            <w:pPr>
              <w:pStyle w:val="Normal6a"/>
            </w:pPr>
            <w:r w:rsidRPr="00A749A9">
              <w:rPr>
                <w:b/>
                <w:i/>
              </w:rPr>
              <w:t>C a.</w:t>
            </w:r>
            <w:r w:rsidRPr="00A749A9">
              <w:tab/>
            </w:r>
            <w:r w:rsidRPr="00A749A9">
              <w:rPr>
                <w:b/>
                <w:i/>
              </w:rPr>
              <w:t>ottaa huomioon, että maaseudulla ja syrjäisillä alueilla olevien asuntojen hiilestä irtautumisen haasteisiin olisi harkittava toteuttamiskelpoisia ja teknologianeutraaleja ratkaisuja;</w:t>
            </w:r>
          </w:p>
        </w:tc>
      </w:tr>
    </w:tbl>
    <w:p w14:paraId="00DF92D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C112B02" w14:textId="77777777" w:rsidR="00DC00D4" w:rsidRPr="00A749A9" w:rsidRDefault="00DC00D4" w:rsidP="00A749A9">
      <w:pPr>
        <w:widowControl/>
      </w:pPr>
      <w:r w:rsidRPr="00A749A9">
        <w:rPr>
          <w:rStyle w:val="HideTWBExt"/>
        </w:rPr>
        <w:t>&lt;/Amend&gt;</w:t>
      </w:r>
    </w:p>
    <w:p w14:paraId="6183DCB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177</w:t>
      </w:r>
      <w:r w:rsidRPr="00A749A9">
        <w:rPr>
          <w:rStyle w:val="HideTWBExt"/>
          <w:b w:val="0"/>
        </w:rPr>
        <w:t>&lt;/NumAm&gt;</w:t>
      </w:r>
    </w:p>
    <w:p w14:paraId="1AB684A3" w14:textId="77777777" w:rsidR="00DC00D4" w:rsidRPr="00A749A9" w:rsidRDefault="00DC00D4" w:rsidP="00A749A9">
      <w:pPr>
        <w:pStyle w:val="NormalBold"/>
      </w:pPr>
      <w:r w:rsidRPr="00A749A9">
        <w:rPr>
          <w:rStyle w:val="HideTWBExt"/>
          <w:b w:val="0"/>
        </w:rPr>
        <w:t>&lt;RepeatBlock-By&gt;&lt;Members&gt;</w:t>
      </w:r>
      <w:r w:rsidRPr="00A749A9">
        <w:t>Younous Omarjee</w:t>
      </w:r>
      <w:r w:rsidRPr="00A749A9">
        <w:rPr>
          <w:rStyle w:val="HideTWBExt"/>
          <w:b w:val="0"/>
        </w:rPr>
        <w:t>&lt;/Members&gt;</w:t>
      </w:r>
    </w:p>
    <w:p w14:paraId="670B313C" w14:textId="77777777" w:rsidR="00DC00D4" w:rsidRPr="00A749A9" w:rsidRDefault="00DC00D4" w:rsidP="00A749A9">
      <w:pPr>
        <w:widowControl/>
      </w:pPr>
      <w:r w:rsidRPr="00A749A9">
        <w:rPr>
          <w:rStyle w:val="HideTWBExt"/>
        </w:rPr>
        <w:t>&lt;AuNomDe&gt;</w:t>
      </w:r>
      <w:r w:rsidRPr="00A749A9">
        <w:rPr>
          <w:rStyle w:val="HideTWBInt"/>
        </w:rPr>
        <w:t>{The Left}</w:t>
      </w:r>
      <w:r w:rsidRPr="00A749A9">
        <w:t>The Left -ryhmän puolesta</w:t>
      </w:r>
      <w:r w:rsidRPr="00A749A9">
        <w:rPr>
          <w:rStyle w:val="HideTWBExt"/>
        </w:rPr>
        <w:t>&lt;/AuNomDe&gt;</w:t>
      </w:r>
    </w:p>
    <w:p w14:paraId="336CCAB3" w14:textId="77777777" w:rsidR="00DC00D4" w:rsidRPr="00A749A9" w:rsidRDefault="00DC00D4" w:rsidP="00A749A9">
      <w:pPr>
        <w:pStyle w:val="NormalBold"/>
      </w:pPr>
      <w:r w:rsidRPr="00A749A9">
        <w:rPr>
          <w:rStyle w:val="HideTWBExt"/>
          <w:b w:val="0"/>
        </w:rPr>
        <w:t>&lt;Members&gt;</w:t>
      </w:r>
      <w:r w:rsidRPr="00A749A9">
        <w:t>Leila Chaibi, Irene Montero, Ilaria Salis, Martin Schirdewan, Manon Aubry, Arash Saeidi, Anthony Smith, Giorgos Georgiou, Estrella Galán, Damien Carême, Rima Hassan, Marina Mesure, Catarina Martins, Emma Fourreau, Gaetano Pedulla'</w:t>
      </w:r>
      <w:r w:rsidRPr="00A749A9">
        <w:rPr>
          <w:rStyle w:val="HideTWBExt"/>
          <w:b w:val="0"/>
        </w:rPr>
        <w:t>&lt;/Members&gt;</w:t>
      </w:r>
    </w:p>
    <w:p w14:paraId="6FA91130" w14:textId="77777777" w:rsidR="00DC00D4" w:rsidRPr="00A749A9" w:rsidRDefault="00DC00D4" w:rsidP="00A749A9">
      <w:pPr>
        <w:pStyle w:val="NormalBold"/>
      </w:pPr>
      <w:r w:rsidRPr="00A749A9">
        <w:rPr>
          <w:rStyle w:val="HideTWBExt"/>
          <w:b w:val="0"/>
        </w:rPr>
        <w:t>&lt;/RepeatBlock-By&gt;</w:t>
      </w:r>
    </w:p>
    <w:p w14:paraId="4405485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9B3F1DE" w14:textId="77777777" w:rsidR="00DC00D4" w:rsidRPr="00A749A9" w:rsidRDefault="00DC00D4" w:rsidP="00A749A9">
      <w:pPr>
        <w:pStyle w:val="NormalBold"/>
      </w:pPr>
      <w:r w:rsidRPr="00A749A9">
        <w:rPr>
          <w:rStyle w:val="HideTWBExt"/>
          <w:b w:val="0"/>
        </w:rPr>
        <w:t>&lt;Article&gt;</w:t>
      </w:r>
      <w:r w:rsidRPr="00A749A9">
        <w:t>Johdanto-osan C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4D54246" w14:textId="77777777" w:rsidTr="00C32C98">
        <w:trPr>
          <w:trHeight w:hRule="exact" w:val="240"/>
          <w:jc w:val="center"/>
        </w:trPr>
        <w:tc>
          <w:tcPr>
            <w:tcW w:w="9752" w:type="dxa"/>
            <w:gridSpan w:val="2"/>
            <w:tcBorders>
              <w:top w:val="nil"/>
              <w:left w:val="nil"/>
              <w:bottom w:val="nil"/>
              <w:right w:val="nil"/>
            </w:tcBorders>
          </w:tcPr>
          <w:p w14:paraId="27528C18" w14:textId="77777777" w:rsidR="00DC00D4" w:rsidRPr="00A749A9" w:rsidRDefault="00DC00D4" w:rsidP="00A749A9">
            <w:pPr>
              <w:widowControl/>
            </w:pPr>
          </w:p>
        </w:tc>
      </w:tr>
      <w:tr w:rsidR="00DC00D4" w:rsidRPr="00A749A9" w14:paraId="0AB11B25" w14:textId="77777777" w:rsidTr="00C32C98">
        <w:trPr>
          <w:trHeight w:val="240"/>
          <w:jc w:val="center"/>
        </w:trPr>
        <w:tc>
          <w:tcPr>
            <w:tcW w:w="4876" w:type="dxa"/>
            <w:tcBorders>
              <w:top w:val="nil"/>
              <w:left w:val="nil"/>
              <w:bottom w:val="nil"/>
              <w:right w:val="nil"/>
            </w:tcBorders>
          </w:tcPr>
          <w:p w14:paraId="245C2AD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EE3F814" w14:textId="77777777" w:rsidR="00DC00D4" w:rsidRPr="00A749A9" w:rsidRDefault="00DC00D4" w:rsidP="00A749A9">
            <w:pPr>
              <w:pStyle w:val="AmColumnHeading"/>
            </w:pPr>
            <w:r w:rsidRPr="00A749A9">
              <w:t>Tarkistus</w:t>
            </w:r>
          </w:p>
        </w:tc>
      </w:tr>
      <w:tr w:rsidR="00DC00D4" w:rsidRPr="00A749A9" w14:paraId="7F7BCAE0" w14:textId="77777777" w:rsidTr="00C32C98">
        <w:trPr>
          <w:jc w:val="center"/>
        </w:trPr>
        <w:tc>
          <w:tcPr>
            <w:tcW w:w="4876" w:type="dxa"/>
            <w:tcBorders>
              <w:top w:val="nil"/>
              <w:left w:val="nil"/>
              <w:bottom w:val="nil"/>
              <w:right w:val="nil"/>
            </w:tcBorders>
          </w:tcPr>
          <w:p w14:paraId="476B01EE" w14:textId="77777777" w:rsidR="00DC00D4" w:rsidRPr="00A749A9" w:rsidRDefault="00DC00D4" w:rsidP="00A749A9">
            <w:pPr>
              <w:pStyle w:val="Normal6a"/>
            </w:pPr>
          </w:p>
        </w:tc>
        <w:tc>
          <w:tcPr>
            <w:tcW w:w="4876" w:type="dxa"/>
            <w:tcBorders>
              <w:top w:val="nil"/>
              <w:left w:val="nil"/>
              <w:bottom w:val="nil"/>
              <w:right w:val="nil"/>
            </w:tcBorders>
          </w:tcPr>
          <w:p w14:paraId="6F35D6BC" w14:textId="77777777" w:rsidR="00DC00D4" w:rsidRPr="00A749A9" w:rsidRDefault="00DC00D4" w:rsidP="00A749A9">
            <w:pPr>
              <w:pStyle w:val="Normal6a"/>
            </w:pPr>
            <w:r w:rsidRPr="00A749A9">
              <w:rPr>
                <w:b/>
                <w:i/>
              </w:rPr>
              <w:t>C b.</w:t>
            </w:r>
            <w:r w:rsidRPr="00A749A9">
              <w:tab/>
            </w:r>
            <w:r w:rsidRPr="00A749A9">
              <w:rPr>
                <w:b/>
                <w:i/>
              </w:rPr>
              <w:t>ottaa huomioon, että riittämätön investointi ja poliittinen sitoutuminen sosiaaliseen asuntotarjontaan heikentävät EU:n julistamien sosiaalista yhteenkuuluvuutta ja osallisuutta koskevien strategisten tavoitteiden tehokkuutta;</w:t>
            </w:r>
          </w:p>
        </w:tc>
      </w:tr>
    </w:tbl>
    <w:p w14:paraId="4B22F8D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7B07D76" w14:textId="77777777" w:rsidR="00DC00D4" w:rsidRPr="00A749A9" w:rsidRDefault="00DC00D4" w:rsidP="00A749A9">
      <w:pPr>
        <w:widowControl/>
      </w:pPr>
      <w:r w:rsidRPr="00A749A9">
        <w:rPr>
          <w:rStyle w:val="HideTWBExt"/>
        </w:rPr>
        <w:t>&lt;/Amend&gt;</w:t>
      </w:r>
    </w:p>
    <w:p w14:paraId="5AB0FB9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178</w:t>
      </w:r>
      <w:r w:rsidRPr="00A749A9">
        <w:rPr>
          <w:rStyle w:val="HideTWBExt"/>
          <w:b w:val="0"/>
        </w:rPr>
        <w:t>&lt;/NumAm&gt;</w:t>
      </w:r>
    </w:p>
    <w:p w14:paraId="52B0C93D"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63250CE3" w14:textId="77777777" w:rsidR="00DC00D4" w:rsidRPr="00A749A9" w:rsidRDefault="00DC00D4" w:rsidP="00A749A9">
      <w:pPr>
        <w:pStyle w:val="NormalBold"/>
      </w:pPr>
      <w:r w:rsidRPr="00A749A9">
        <w:rPr>
          <w:rStyle w:val="HideTWBExt"/>
          <w:b w:val="0"/>
        </w:rPr>
        <w:t>&lt;/RepeatBlock-By&gt;</w:t>
      </w:r>
    </w:p>
    <w:p w14:paraId="1F6C579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A698172"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0AFCE68" w14:textId="77777777" w:rsidTr="00C32C98">
        <w:trPr>
          <w:trHeight w:hRule="exact" w:val="240"/>
          <w:jc w:val="center"/>
        </w:trPr>
        <w:tc>
          <w:tcPr>
            <w:tcW w:w="9752" w:type="dxa"/>
            <w:gridSpan w:val="2"/>
            <w:tcBorders>
              <w:top w:val="nil"/>
              <w:left w:val="nil"/>
              <w:bottom w:val="nil"/>
              <w:right w:val="nil"/>
            </w:tcBorders>
          </w:tcPr>
          <w:p w14:paraId="5C97A55D" w14:textId="77777777" w:rsidR="00DC00D4" w:rsidRPr="00A749A9" w:rsidRDefault="00DC00D4" w:rsidP="00A749A9">
            <w:pPr>
              <w:widowControl/>
            </w:pPr>
          </w:p>
        </w:tc>
      </w:tr>
      <w:tr w:rsidR="00DC00D4" w:rsidRPr="00A749A9" w14:paraId="1BFB9642" w14:textId="77777777" w:rsidTr="00C32C98">
        <w:trPr>
          <w:trHeight w:val="240"/>
          <w:jc w:val="center"/>
        </w:trPr>
        <w:tc>
          <w:tcPr>
            <w:tcW w:w="4876" w:type="dxa"/>
            <w:tcBorders>
              <w:top w:val="nil"/>
              <w:left w:val="nil"/>
              <w:bottom w:val="nil"/>
              <w:right w:val="nil"/>
            </w:tcBorders>
          </w:tcPr>
          <w:p w14:paraId="338E3BA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29367A2" w14:textId="77777777" w:rsidR="00DC00D4" w:rsidRPr="00A749A9" w:rsidRDefault="00DC00D4" w:rsidP="00A749A9">
            <w:pPr>
              <w:pStyle w:val="AmColumnHeading"/>
            </w:pPr>
            <w:r w:rsidRPr="00A749A9">
              <w:t>Tarkistus</w:t>
            </w:r>
          </w:p>
        </w:tc>
      </w:tr>
      <w:tr w:rsidR="00DC00D4" w:rsidRPr="00A749A9" w14:paraId="27246AA6" w14:textId="77777777" w:rsidTr="00C32C98">
        <w:trPr>
          <w:jc w:val="center"/>
        </w:trPr>
        <w:tc>
          <w:tcPr>
            <w:tcW w:w="4876" w:type="dxa"/>
            <w:tcBorders>
              <w:top w:val="nil"/>
              <w:left w:val="nil"/>
              <w:bottom w:val="nil"/>
              <w:right w:val="nil"/>
            </w:tcBorders>
          </w:tcPr>
          <w:p w14:paraId="1DC024BD" w14:textId="77777777" w:rsidR="00DC00D4" w:rsidRPr="00A749A9" w:rsidRDefault="00DC00D4" w:rsidP="00A749A9">
            <w:pPr>
              <w:pStyle w:val="Normal6a"/>
            </w:pPr>
            <w:r w:rsidRPr="00A749A9">
              <w:t>D.</w:t>
            </w:r>
            <w:r w:rsidRPr="00A749A9">
              <w:tab/>
              <w:t xml:space="preserve">toteaa, että </w:t>
            </w:r>
            <w:r w:rsidRPr="00A749A9">
              <w:rPr>
                <w:b/>
                <w:bCs/>
                <w:i/>
                <w:iCs/>
              </w:rPr>
              <w:t xml:space="preserve">kriisin tärkein syy on </w:t>
            </w:r>
            <w:r w:rsidRPr="00A749A9">
              <w:rPr>
                <w:b/>
                <w:bCs/>
                <w:i/>
                <w:iCs/>
              </w:rPr>
              <w:lastRenderedPageBreak/>
              <w:t>niin yksityisen kuin julkisenkin</w:t>
            </w:r>
            <w:r w:rsidRPr="00A749A9">
              <w:t xml:space="preserve"> asuntokannan </w:t>
            </w:r>
            <w:r w:rsidRPr="00A749A9">
              <w:rPr>
                <w:b/>
                <w:bCs/>
                <w:i/>
                <w:iCs/>
              </w:rPr>
              <w:t>vähäinen tarjonta, joka johtuu</w:t>
            </w:r>
            <w:r w:rsidRPr="00A749A9">
              <w:t xml:space="preserve"> riittämättömästä rakentamisesta ja viime vuosikymmenten investointivajeesta; ottaa huomioon, että vuonna 2024 lattiapinta-alaindeksi laski edelleen 1,6 prosenttia ja asuntoindeksi polki paikoillaan</w:t>
            </w:r>
            <w:r w:rsidRPr="00A749A9">
              <w:rPr>
                <w:b/>
                <w:i/>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w:t>
            </w:r>
            <w:r w:rsidRPr="00A749A9">
              <w:rPr>
                <w:b/>
                <w:i/>
              </w:rPr>
              <w:t>2021</w:t>
            </w:r>
            <w:r w:rsidRPr="00A749A9">
              <w:rPr>
                <w:b/>
                <w:i/>
                <w:vertAlign w:val="superscript"/>
              </w:rPr>
              <w:t>8</w:t>
            </w:r>
            <w:r w:rsidRPr="00A749A9">
              <w:t xml:space="preserve">; ottaa huomioon, että tämä laskusuuntaus tuo entistä selvemmin esiin tarpeen lisätä oikeusvarmuutta ja </w:t>
            </w:r>
            <w:r w:rsidRPr="00A749A9">
              <w:rPr>
                <w:b/>
                <w:i/>
              </w:rPr>
              <w:t>tehostaa lupamenettelyjä</w:t>
            </w:r>
            <w:r w:rsidRPr="00A749A9">
              <w:t xml:space="preserve">; ottaa huomioon, että asuntojen hintakriisi </w:t>
            </w:r>
            <w:r w:rsidRPr="00A749A9">
              <w:rPr>
                <w:b/>
                <w:bCs/>
                <w:i/>
                <w:iCs/>
              </w:rPr>
              <w:t>ei ole pelkästään</w:t>
            </w:r>
            <w:r w:rsidRPr="00A749A9">
              <w:t xml:space="preserve"> sosiaalinen haaste </w:t>
            </w:r>
            <w:r w:rsidRPr="00A749A9">
              <w:rPr>
                <w:b/>
                <w:bCs/>
                <w:i/>
                <w:iCs/>
              </w:rPr>
              <w:t>vaan myös</w:t>
            </w:r>
            <w:r w:rsidRPr="00A749A9">
              <w:t xml:space="preserve"> merkittävä taloudellinen uhka </w:t>
            </w:r>
            <w:r w:rsidRPr="00A749A9">
              <w:rPr>
                <w:b/>
                <w:bCs/>
                <w:i/>
                <w:iCs/>
              </w:rPr>
              <w:t>EU:n</w:t>
            </w:r>
            <w:r w:rsidRPr="00A749A9">
              <w:t xml:space="preserve"> kilpailukyvylle; ottaa huomioon, että </w:t>
            </w:r>
            <w:r w:rsidRPr="00A749A9">
              <w:rPr>
                <w:b/>
                <w:bCs/>
                <w:i/>
                <w:iCs/>
              </w:rPr>
              <w:t>tästä syystä on tarpeen lisätä sekä</w:t>
            </w:r>
            <w:r w:rsidRPr="00A749A9">
              <w:t xml:space="preserve"> omistus- </w:t>
            </w:r>
            <w:r w:rsidRPr="00A749A9">
              <w:rPr>
                <w:b/>
                <w:bCs/>
                <w:i/>
                <w:iCs/>
              </w:rPr>
              <w:t>että</w:t>
            </w:r>
            <w:r w:rsidRPr="00A749A9">
              <w:t xml:space="preserve"> vuokra-asuntojen </w:t>
            </w:r>
            <w:r w:rsidRPr="00A749A9">
              <w:rPr>
                <w:b/>
                <w:bCs/>
                <w:i/>
                <w:iCs/>
              </w:rPr>
              <w:t>rakentamista ja kunnostamista</w:t>
            </w:r>
            <w:r w:rsidRPr="00A749A9">
              <w:t>;</w:t>
            </w:r>
          </w:p>
        </w:tc>
        <w:tc>
          <w:tcPr>
            <w:tcW w:w="4876" w:type="dxa"/>
            <w:tcBorders>
              <w:top w:val="nil"/>
              <w:left w:val="nil"/>
              <w:bottom w:val="nil"/>
              <w:right w:val="nil"/>
            </w:tcBorders>
          </w:tcPr>
          <w:p w14:paraId="6F4E3A6D" w14:textId="77777777" w:rsidR="00DC00D4" w:rsidRPr="00A749A9" w:rsidRDefault="00DC00D4" w:rsidP="00A749A9">
            <w:pPr>
              <w:pStyle w:val="Normal6a"/>
            </w:pPr>
            <w:r w:rsidRPr="00A749A9">
              <w:lastRenderedPageBreak/>
              <w:t>D.</w:t>
            </w:r>
            <w:r w:rsidRPr="00A749A9">
              <w:tab/>
              <w:t xml:space="preserve">toteaa, että </w:t>
            </w:r>
            <w:r w:rsidRPr="00A749A9">
              <w:rPr>
                <w:b/>
                <w:bCs/>
                <w:i/>
                <w:iCs/>
              </w:rPr>
              <w:t xml:space="preserve">asuntokriisin </w:t>
            </w:r>
            <w:r w:rsidRPr="00A749A9">
              <w:rPr>
                <w:b/>
                <w:bCs/>
                <w:i/>
                <w:iCs/>
              </w:rPr>
              <w:lastRenderedPageBreak/>
              <w:t>tärkeimmät syyt vaihtelevat suuresti riippuen muun muassa</w:t>
            </w:r>
            <w:r w:rsidRPr="00A749A9">
              <w:t xml:space="preserve"> asuntokannan </w:t>
            </w:r>
            <w:r w:rsidRPr="00A749A9">
              <w:rPr>
                <w:b/>
                <w:bCs/>
                <w:i/>
                <w:iCs/>
              </w:rPr>
              <w:t>tarjonnan ja kysynnän epätasapainosta, julkisten, sosiaalisten ja kohtuuhintaisten asuntojen puutteesta, keinottelusta, finansialisaatiosta, julkisten ja yksityisten asuntoinvestointien puutteesta sekä</w:t>
            </w:r>
            <w:r w:rsidRPr="00A749A9">
              <w:t xml:space="preserve"> riittämättömästä rakentamisesta ja viime vuosikymmenten investointivajeesta; ottaa huomioon, että vuonna 2024 lattiapinta-alaindeksi laski edelleen 1,6 prosenttia ja asuntoindeksi polki paikoillaan; ottaa huomioon, että vuonna 2023 rakennuslupien määrä huoneistopinta-alan osalta laski 14,6 prosentilla ja asuntojen määrän osalta 19,6 prosentilla, minkä lisäksi lupien määrä on vähentynyt merkittävästi vuodesta </w:t>
            </w:r>
            <w:r w:rsidRPr="00A749A9">
              <w:rPr>
                <w:b/>
                <w:i/>
              </w:rPr>
              <w:t>2018</w:t>
            </w:r>
            <w:r w:rsidRPr="00A749A9">
              <w:t>; ottaa huomioon, että tämä laskusuuntaus tuo entistä selvemmin esiin tarpeen lisätä oikeusvarmuutta</w:t>
            </w:r>
            <w:r w:rsidRPr="00A749A9">
              <w:rPr>
                <w:b/>
                <w:bCs/>
                <w:i/>
                <w:iCs/>
              </w:rPr>
              <w:t>, parantaa tehokkuutta</w:t>
            </w:r>
            <w:r w:rsidRPr="00A749A9">
              <w:t xml:space="preserve"> ja </w:t>
            </w:r>
            <w:r w:rsidRPr="00A749A9">
              <w:rPr>
                <w:b/>
                <w:bCs/>
                <w:i/>
                <w:iCs/>
              </w:rPr>
              <w:t>lisätä resursseja lupamenettelyissä;</w:t>
            </w:r>
            <w:r w:rsidRPr="00A749A9">
              <w:rPr>
                <w:b/>
                <w:i/>
              </w:rPr>
              <w:t xml:space="preserve"> ottaa huomioon, että asuntoalan rakenteelliset ongelmat, kuten finansialisaatio, keinottelu ja jatkuva vuokralaisten suojelun puute, ovat tehneet kotitalouksista yhä haavoittuvampia ja heikentäneet kohtuuhintaisuutta</w:t>
            </w:r>
            <w:r w:rsidRPr="00A749A9">
              <w:t>; ottaa huomioon, että asuntojen hintakriisi on sosiaalinen haaste</w:t>
            </w:r>
            <w:r w:rsidRPr="00A749A9">
              <w:rPr>
                <w:b/>
                <w:bCs/>
                <w:i/>
                <w:iCs/>
              </w:rPr>
              <w:t xml:space="preserve">, joka heikentää yhteenkuuluvuutta ja EU:n sitoutumista tasa-arvoon, osallisuuteen ja jaettuun vaurauteen, ja </w:t>
            </w:r>
            <w:r w:rsidRPr="00A749A9">
              <w:t xml:space="preserve">merkittävä taloudellinen uhka </w:t>
            </w:r>
            <w:r w:rsidRPr="00A749A9">
              <w:rPr>
                <w:b/>
                <w:bCs/>
                <w:i/>
                <w:iCs/>
              </w:rPr>
              <w:t>unionin</w:t>
            </w:r>
            <w:r w:rsidRPr="00A749A9">
              <w:t xml:space="preserve"> kilpailukyvylle; ottaa huomioon, että </w:t>
            </w:r>
            <w:r w:rsidRPr="00A749A9">
              <w:rPr>
                <w:b/>
                <w:bCs/>
                <w:i/>
                <w:iCs/>
              </w:rPr>
              <w:t>asuntojen rakentamisessa ja kestävässä kunnostamisessa olisi keskityttävä ensisijaisesti julkiseen ja sosiaaliseen asuntotuotantoon ja samalla mahdollistettava yksityisten, kohtuuhintaisten ja kestävien</w:t>
            </w:r>
            <w:r w:rsidRPr="00A749A9">
              <w:t xml:space="preserve"> omistus- </w:t>
            </w:r>
            <w:r w:rsidRPr="00A749A9">
              <w:rPr>
                <w:b/>
                <w:bCs/>
                <w:i/>
                <w:iCs/>
              </w:rPr>
              <w:t>ja</w:t>
            </w:r>
            <w:r w:rsidRPr="00A749A9">
              <w:t xml:space="preserve"> vuokra-asuntojen </w:t>
            </w:r>
            <w:r w:rsidRPr="00A749A9">
              <w:rPr>
                <w:b/>
                <w:i/>
              </w:rPr>
              <w:t>kehittäminen ja vahvistettava sosiaaliturvajärjestelmiä ja parannettava vuokralaisten oikeuksia</w:t>
            </w:r>
            <w:r w:rsidRPr="00A749A9">
              <w:t>;</w:t>
            </w:r>
          </w:p>
        </w:tc>
      </w:tr>
      <w:tr w:rsidR="00DC00D4" w:rsidRPr="00A749A9" w14:paraId="208CBC34" w14:textId="77777777" w:rsidTr="00C32C98">
        <w:trPr>
          <w:jc w:val="center"/>
        </w:trPr>
        <w:tc>
          <w:tcPr>
            <w:tcW w:w="4876" w:type="dxa"/>
            <w:tcBorders>
              <w:top w:val="nil"/>
              <w:left w:val="nil"/>
              <w:bottom w:val="nil"/>
              <w:right w:val="nil"/>
            </w:tcBorders>
          </w:tcPr>
          <w:p w14:paraId="3B1C304E"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4375FD8C" w14:textId="77777777" w:rsidR="00DC00D4" w:rsidRPr="00A749A9" w:rsidRDefault="00DC00D4" w:rsidP="00A749A9">
            <w:pPr>
              <w:widowControl/>
            </w:pPr>
          </w:p>
        </w:tc>
      </w:tr>
      <w:tr w:rsidR="00DC00D4" w:rsidRPr="00A749A9" w14:paraId="69B3840A" w14:textId="77777777" w:rsidTr="00C32C98">
        <w:trPr>
          <w:jc w:val="center"/>
        </w:trPr>
        <w:tc>
          <w:tcPr>
            <w:tcW w:w="4876" w:type="dxa"/>
            <w:tcBorders>
              <w:top w:val="nil"/>
              <w:left w:val="nil"/>
              <w:bottom w:val="nil"/>
              <w:right w:val="nil"/>
            </w:tcBorders>
          </w:tcPr>
          <w:p w14:paraId="521CD049" w14:textId="77777777" w:rsidR="00DC00D4" w:rsidRPr="00A749A9" w:rsidRDefault="00DC00D4" w:rsidP="00A749A9">
            <w:pPr>
              <w:pStyle w:val="Normal6a"/>
            </w:pPr>
            <w:r w:rsidRPr="00A749A9">
              <w:rPr>
                <w:b/>
                <w:i/>
                <w:vertAlign w:val="superscript"/>
              </w:rPr>
              <w:t>7</w:t>
            </w:r>
            <w:r w:rsidRPr="00A749A9">
              <w:t xml:space="preserve"> </w:t>
            </w:r>
            <w:r w:rsidRPr="00A749A9">
              <w:rPr>
                <w:b/>
                <w:bCs/>
                <w:i/>
                <w:iCs/>
              </w:rPr>
              <w:t xml:space="preserve">Eurostat, ”Building permit index overview”, Eurostatin verkkosivusto, </w:t>
            </w:r>
            <w:r w:rsidRPr="00A749A9">
              <w:rPr>
                <w:b/>
                <w:bCs/>
                <w:i/>
                <w:iCs/>
              </w:rPr>
              <w:lastRenderedPageBreak/>
              <w:t>huhtikuu 2025.</w:t>
            </w:r>
          </w:p>
        </w:tc>
        <w:tc>
          <w:tcPr>
            <w:tcW w:w="4876" w:type="dxa"/>
            <w:tcBorders>
              <w:top w:val="nil"/>
              <w:left w:val="nil"/>
              <w:bottom w:val="nil"/>
              <w:right w:val="nil"/>
            </w:tcBorders>
          </w:tcPr>
          <w:p w14:paraId="366F5F9B" w14:textId="77777777" w:rsidR="00DC00D4" w:rsidRPr="00A749A9" w:rsidRDefault="00DC00D4" w:rsidP="00A749A9">
            <w:pPr>
              <w:widowControl/>
            </w:pPr>
          </w:p>
        </w:tc>
      </w:tr>
      <w:tr w:rsidR="00DC00D4" w:rsidRPr="00A749A9" w14:paraId="4812FBA3" w14:textId="77777777" w:rsidTr="00C32C98">
        <w:trPr>
          <w:jc w:val="center"/>
        </w:trPr>
        <w:tc>
          <w:tcPr>
            <w:tcW w:w="4876" w:type="dxa"/>
            <w:tcBorders>
              <w:top w:val="nil"/>
              <w:left w:val="nil"/>
              <w:bottom w:val="nil"/>
              <w:right w:val="nil"/>
            </w:tcBorders>
          </w:tcPr>
          <w:p w14:paraId="26DD5F75" w14:textId="77777777" w:rsidR="00DC00D4" w:rsidRPr="00A749A9" w:rsidRDefault="00DC00D4" w:rsidP="00A749A9">
            <w:pPr>
              <w:pStyle w:val="Normal6a"/>
            </w:pPr>
            <w:r w:rsidRPr="00A749A9">
              <w:rPr>
                <w:b/>
                <w:i/>
                <w:vertAlign w:val="superscript"/>
              </w:rPr>
              <w:t>8</w:t>
            </w:r>
            <w:r w:rsidRPr="00A749A9">
              <w:t xml:space="preserve"> </w:t>
            </w:r>
            <w:r w:rsidRPr="00A749A9">
              <w:rPr>
                <w:b/>
                <w:i/>
              </w:rPr>
              <w:t>Ibid.</w:t>
            </w:r>
          </w:p>
        </w:tc>
        <w:tc>
          <w:tcPr>
            <w:tcW w:w="4876" w:type="dxa"/>
            <w:tcBorders>
              <w:top w:val="nil"/>
              <w:left w:val="nil"/>
              <w:bottom w:val="nil"/>
              <w:right w:val="nil"/>
            </w:tcBorders>
          </w:tcPr>
          <w:p w14:paraId="15A3CD98" w14:textId="77777777" w:rsidR="00DC00D4" w:rsidRPr="00A749A9" w:rsidRDefault="00DC00D4" w:rsidP="00A749A9">
            <w:pPr>
              <w:widowControl/>
            </w:pPr>
          </w:p>
        </w:tc>
      </w:tr>
    </w:tbl>
    <w:p w14:paraId="1B4C77A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F96260A" w14:textId="77777777" w:rsidR="00DC00D4" w:rsidRPr="00A749A9" w:rsidRDefault="00DC00D4" w:rsidP="00A749A9">
      <w:pPr>
        <w:widowControl/>
      </w:pPr>
      <w:r w:rsidRPr="00A749A9">
        <w:rPr>
          <w:rStyle w:val="HideTWBExt"/>
        </w:rPr>
        <w:t>&lt;/Amend&gt;</w:t>
      </w:r>
    </w:p>
    <w:p w14:paraId="40B4EC6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179</w:t>
      </w:r>
      <w:r w:rsidRPr="00A749A9">
        <w:rPr>
          <w:rStyle w:val="HideTWBExt"/>
          <w:b w:val="0"/>
        </w:rPr>
        <w:t>&lt;/NumAm&gt;</w:t>
      </w:r>
    </w:p>
    <w:p w14:paraId="77DD2764" w14:textId="77777777" w:rsidR="00DC00D4" w:rsidRPr="00A749A9" w:rsidRDefault="00DC00D4" w:rsidP="00A749A9">
      <w:pPr>
        <w:pStyle w:val="NormalBold"/>
      </w:pPr>
      <w:r w:rsidRPr="00A749A9">
        <w:rPr>
          <w:rStyle w:val="HideTWBExt"/>
          <w:b w:val="0"/>
        </w:rPr>
        <w:t>&lt;RepeatBlock-By&gt;&lt;Members&gt;</w:t>
      </w:r>
      <w:r w:rsidRPr="00A749A9">
        <w:t>Oihane Agirregoitia Martínez</w:t>
      </w:r>
      <w:r w:rsidRPr="00A749A9">
        <w:rPr>
          <w:rStyle w:val="HideTWBExt"/>
          <w:b w:val="0"/>
        </w:rPr>
        <w:t>&lt;/Members&gt;</w:t>
      </w:r>
    </w:p>
    <w:p w14:paraId="7A3D2594" w14:textId="77777777" w:rsidR="00DC00D4" w:rsidRPr="00A749A9" w:rsidRDefault="00DC00D4" w:rsidP="00A749A9">
      <w:pPr>
        <w:pStyle w:val="NormalBold"/>
      </w:pPr>
      <w:r w:rsidRPr="00A749A9">
        <w:rPr>
          <w:rStyle w:val="HideTWBExt"/>
          <w:b w:val="0"/>
        </w:rPr>
        <w:t>&lt;/RepeatBlock-By&gt;</w:t>
      </w:r>
    </w:p>
    <w:p w14:paraId="16D7A18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95C1D71"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166273B" w14:textId="77777777" w:rsidTr="00C32C98">
        <w:trPr>
          <w:trHeight w:hRule="exact" w:val="240"/>
          <w:jc w:val="center"/>
        </w:trPr>
        <w:tc>
          <w:tcPr>
            <w:tcW w:w="9752" w:type="dxa"/>
            <w:gridSpan w:val="2"/>
            <w:tcBorders>
              <w:top w:val="nil"/>
              <w:left w:val="nil"/>
              <w:bottom w:val="nil"/>
              <w:right w:val="nil"/>
            </w:tcBorders>
          </w:tcPr>
          <w:p w14:paraId="0DE265C0" w14:textId="77777777" w:rsidR="00DC00D4" w:rsidRPr="00A749A9" w:rsidRDefault="00DC00D4" w:rsidP="00A749A9">
            <w:pPr>
              <w:widowControl/>
            </w:pPr>
          </w:p>
        </w:tc>
      </w:tr>
      <w:tr w:rsidR="00DC00D4" w:rsidRPr="00A749A9" w14:paraId="700AD69F" w14:textId="77777777" w:rsidTr="00C32C98">
        <w:trPr>
          <w:trHeight w:val="240"/>
          <w:jc w:val="center"/>
        </w:trPr>
        <w:tc>
          <w:tcPr>
            <w:tcW w:w="4876" w:type="dxa"/>
            <w:tcBorders>
              <w:top w:val="nil"/>
              <w:left w:val="nil"/>
              <w:bottom w:val="nil"/>
              <w:right w:val="nil"/>
            </w:tcBorders>
          </w:tcPr>
          <w:p w14:paraId="06FBC9E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47DFACA" w14:textId="77777777" w:rsidR="00DC00D4" w:rsidRPr="00A749A9" w:rsidRDefault="00DC00D4" w:rsidP="00A749A9">
            <w:pPr>
              <w:pStyle w:val="AmColumnHeading"/>
            </w:pPr>
            <w:r w:rsidRPr="00A749A9">
              <w:t>Tarkistus</w:t>
            </w:r>
          </w:p>
        </w:tc>
      </w:tr>
      <w:tr w:rsidR="00DC00D4" w:rsidRPr="00A749A9" w14:paraId="7E0321AC" w14:textId="77777777" w:rsidTr="00C32C98">
        <w:trPr>
          <w:jc w:val="center"/>
        </w:trPr>
        <w:tc>
          <w:tcPr>
            <w:tcW w:w="4876" w:type="dxa"/>
            <w:tcBorders>
              <w:top w:val="nil"/>
              <w:left w:val="nil"/>
              <w:bottom w:val="nil"/>
              <w:right w:val="nil"/>
            </w:tcBorders>
          </w:tcPr>
          <w:p w14:paraId="6AD8774A"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0D653085"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w:t>
            </w:r>
            <w:r w:rsidRPr="00A749A9">
              <w:rPr>
                <w:b/>
                <w:i/>
              </w:rPr>
              <w:t xml:space="preserve">sellaisten </w:t>
            </w:r>
            <w:r w:rsidRPr="00A749A9">
              <w:t>sekä omistus- että vuokra-asuntojen rakentamista ja kunnostamista</w:t>
            </w:r>
            <w:r w:rsidRPr="00A749A9">
              <w:rPr>
                <w:b/>
                <w:i/>
              </w:rPr>
              <w:t>, jotka täyttävät vammaisia tai liikuntarajoitteisia henkilöitä koskevat esteettömyyskriteerit</w:t>
            </w:r>
            <w:r w:rsidRPr="00A749A9">
              <w:t xml:space="preserve">; </w:t>
            </w:r>
            <w:r w:rsidRPr="00A749A9">
              <w:rPr>
                <w:b/>
                <w:i/>
              </w:rPr>
              <w:t xml:space="preserve">ottaa huomioon, että tietyillä alueilla, etenkin saarialueilla, paluumuutto ja matkailun lisääntyminen aiheuttavat painetta asuntomarkkinoille ja korottavat monissa talouksissa peruskustannusten (asuminen, sähkö ja vesi) osuuden yli 50 prosenttiin tuloista, ja </w:t>
            </w:r>
            <w:r w:rsidRPr="00A749A9">
              <w:rPr>
                <w:b/>
                <w:i/>
              </w:rPr>
              <w:lastRenderedPageBreak/>
              <w:t>tämä johtaa monien perheiden köyhtymiseen, velkaantumiseen ja syrjäytymiseen;</w:t>
            </w:r>
          </w:p>
        </w:tc>
      </w:tr>
      <w:tr w:rsidR="00DC00D4" w:rsidRPr="00A749A9" w14:paraId="1BAC574C" w14:textId="77777777" w:rsidTr="00C32C98">
        <w:trPr>
          <w:jc w:val="center"/>
        </w:trPr>
        <w:tc>
          <w:tcPr>
            <w:tcW w:w="4876" w:type="dxa"/>
            <w:tcBorders>
              <w:top w:val="nil"/>
              <w:left w:val="nil"/>
              <w:bottom w:val="nil"/>
              <w:right w:val="nil"/>
            </w:tcBorders>
          </w:tcPr>
          <w:p w14:paraId="592FCF00"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1A25153C" w14:textId="77777777" w:rsidR="00DC00D4" w:rsidRPr="00A749A9" w:rsidRDefault="00DC00D4" w:rsidP="00A749A9">
            <w:pPr>
              <w:pStyle w:val="Normal6a"/>
            </w:pPr>
            <w:r w:rsidRPr="00A749A9">
              <w:rPr>
                <w:b/>
                <w:i/>
              </w:rPr>
              <w:t>_________________</w:t>
            </w:r>
          </w:p>
        </w:tc>
      </w:tr>
      <w:tr w:rsidR="00DC00D4" w:rsidRPr="00A749A9" w14:paraId="757C848D" w14:textId="77777777" w:rsidTr="00C32C98">
        <w:trPr>
          <w:jc w:val="center"/>
        </w:trPr>
        <w:tc>
          <w:tcPr>
            <w:tcW w:w="4876" w:type="dxa"/>
            <w:tcBorders>
              <w:top w:val="nil"/>
              <w:left w:val="nil"/>
              <w:bottom w:val="nil"/>
              <w:right w:val="nil"/>
            </w:tcBorders>
          </w:tcPr>
          <w:p w14:paraId="3D9DB070"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65868A82"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1F51FB2C" w14:textId="77777777" w:rsidTr="00C32C98">
        <w:trPr>
          <w:jc w:val="center"/>
        </w:trPr>
        <w:tc>
          <w:tcPr>
            <w:tcW w:w="4876" w:type="dxa"/>
            <w:tcBorders>
              <w:top w:val="nil"/>
              <w:left w:val="nil"/>
              <w:bottom w:val="nil"/>
              <w:right w:val="nil"/>
            </w:tcBorders>
          </w:tcPr>
          <w:p w14:paraId="44F60192"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2CA70AB1" w14:textId="77777777" w:rsidR="00DC00D4" w:rsidRPr="00A749A9" w:rsidRDefault="00DC00D4" w:rsidP="00A749A9">
            <w:pPr>
              <w:pStyle w:val="Normal6a"/>
            </w:pPr>
            <w:r w:rsidRPr="00A749A9">
              <w:rPr>
                <w:vertAlign w:val="superscript"/>
              </w:rPr>
              <w:t>8</w:t>
            </w:r>
            <w:r w:rsidRPr="00A749A9">
              <w:t xml:space="preserve"> Ibid.</w:t>
            </w:r>
          </w:p>
        </w:tc>
      </w:tr>
    </w:tbl>
    <w:p w14:paraId="271D9CC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{ES}</w:t>
      </w:r>
      <w:r w:rsidRPr="00A749A9">
        <w:t>es</w:t>
      </w:r>
      <w:r w:rsidRPr="00A749A9">
        <w:rPr>
          <w:rStyle w:val="HideTWBExt"/>
        </w:rPr>
        <w:t>&lt;/Original&gt;</w:t>
      </w:r>
    </w:p>
    <w:p w14:paraId="3614574F" w14:textId="77777777" w:rsidR="00DC00D4" w:rsidRPr="00A749A9" w:rsidRDefault="00DC00D4" w:rsidP="00A749A9">
      <w:pPr>
        <w:widowControl/>
      </w:pPr>
      <w:r w:rsidRPr="00A749A9">
        <w:rPr>
          <w:rStyle w:val="HideTWBExt"/>
        </w:rPr>
        <w:t>&lt;/Amend&gt;</w:t>
      </w:r>
    </w:p>
    <w:p w14:paraId="27B30A2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180</w:t>
      </w:r>
      <w:r w:rsidRPr="00A749A9">
        <w:rPr>
          <w:rStyle w:val="HideTWBExt"/>
          <w:b w:val="0"/>
        </w:rPr>
        <w:t>&lt;/NumAm&gt;</w:t>
      </w:r>
    </w:p>
    <w:p w14:paraId="1A9A6BF1"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749A9">
        <w:rPr>
          <w:rStyle w:val="HideTWBExt"/>
          <w:b w:val="0"/>
        </w:rPr>
        <w:t>&lt;/Members&gt;</w:t>
      </w:r>
    </w:p>
    <w:p w14:paraId="312BBF3D" w14:textId="77777777" w:rsidR="00DC00D4" w:rsidRPr="00A749A9" w:rsidRDefault="00DC00D4" w:rsidP="00A749A9">
      <w:pPr>
        <w:pStyle w:val="NormalBold"/>
      </w:pPr>
      <w:r w:rsidRPr="00A749A9">
        <w:rPr>
          <w:rStyle w:val="HideTWBExt"/>
          <w:b w:val="0"/>
        </w:rPr>
        <w:t>&lt;/RepeatBlock-By&gt;</w:t>
      </w:r>
    </w:p>
    <w:p w14:paraId="765453F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C25E52D"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6BC9D52" w14:textId="77777777" w:rsidTr="00C32C98">
        <w:trPr>
          <w:trHeight w:hRule="exact" w:val="240"/>
          <w:jc w:val="center"/>
        </w:trPr>
        <w:tc>
          <w:tcPr>
            <w:tcW w:w="9752" w:type="dxa"/>
            <w:gridSpan w:val="2"/>
            <w:tcBorders>
              <w:top w:val="nil"/>
              <w:left w:val="nil"/>
              <w:bottom w:val="nil"/>
              <w:right w:val="nil"/>
            </w:tcBorders>
          </w:tcPr>
          <w:p w14:paraId="74D5BCE5" w14:textId="77777777" w:rsidR="00DC00D4" w:rsidRPr="00A749A9" w:rsidRDefault="00DC00D4" w:rsidP="00A749A9">
            <w:pPr>
              <w:widowControl/>
            </w:pPr>
          </w:p>
        </w:tc>
      </w:tr>
      <w:tr w:rsidR="00DC00D4" w:rsidRPr="00A749A9" w14:paraId="6252BA26" w14:textId="77777777" w:rsidTr="00C32C98">
        <w:trPr>
          <w:trHeight w:val="240"/>
          <w:jc w:val="center"/>
        </w:trPr>
        <w:tc>
          <w:tcPr>
            <w:tcW w:w="4876" w:type="dxa"/>
            <w:tcBorders>
              <w:top w:val="nil"/>
              <w:left w:val="nil"/>
              <w:bottom w:val="nil"/>
              <w:right w:val="nil"/>
            </w:tcBorders>
          </w:tcPr>
          <w:p w14:paraId="4CEC1DA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93A0807" w14:textId="77777777" w:rsidR="00DC00D4" w:rsidRPr="00A749A9" w:rsidRDefault="00DC00D4" w:rsidP="00A749A9">
            <w:pPr>
              <w:pStyle w:val="AmColumnHeading"/>
            </w:pPr>
            <w:r w:rsidRPr="00A749A9">
              <w:t>Tarkistus</w:t>
            </w:r>
          </w:p>
        </w:tc>
      </w:tr>
      <w:tr w:rsidR="00DC00D4" w:rsidRPr="00A749A9" w14:paraId="2B513CC5" w14:textId="77777777" w:rsidTr="00C32C98">
        <w:trPr>
          <w:jc w:val="center"/>
        </w:trPr>
        <w:tc>
          <w:tcPr>
            <w:tcW w:w="4876" w:type="dxa"/>
            <w:tcBorders>
              <w:top w:val="nil"/>
              <w:left w:val="nil"/>
              <w:bottom w:val="nil"/>
              <w:right w:val="nil"/>
            </w:tcBorders>
          </w:tcPr>
          <w:p w14:paraId="1ABC3A32"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w:t>
            </w:r>
            <w:r w:rsidRPr="00A749A9">
              <w:lastRenderedPageBreak/>
              <w:t>rakentamista ja kunnostamista;</w:t>
            </w:r>
          </w:p>
        </w:tc>
        <w:tc>
          <w:tcPr>
            <w:tcW w:w="4876" w:type="dxa"/>
            <w:tcBorders>
              <w:top w:val="nil"/>
              <w:left w:val="nil"/>
              <w:bottom w:val="nil"/>
              <w:right w:val="nil"/>
            </w:tcBorders>
          </w:tcPr>
          <w:p w14:paraId="42114357"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w:t>
            </w:r>
            <w:r w:rsidRPr="00A749A9">
              <w:lastRenderedPageBreak/>
              <w:t xml:space="preserve">rakentamista ja kunnostamista; </w:t>
            </w:r>
            <w:r w:rsidRPr="00A749A9">
              <w:rPr>
                <w:b/>
                <w:i/>
              </w:rPr>
              <w:t>ottaa huomioon, että asuntojen hinnat nousivat EU:ssa keskimäärin 48 prosenttia vuosina 2015–2023 pääasiassa rakennuskustannusten nousun, rakentamisen vähenemisen ja asuntomarkkinoiden liiallisten interventioiden vuoksi, mediaaniostohinta nousi 3 050 euroon neliömetriltä vuonna 2024 ja vuokrat nousivat johdonmukaisesti jopa 22 prosenttia siten, että mediaani oli 16 euroa neliömetriltä kuukaudessa vuonna 2023;</w:t>
            </w:r>
          </w:p>
        </w:tc>
      </w:tr>
      <w:tr w:rsidR="00DC00D4" w:rsidRPr="00A749A9" w14:paraId="0EA0261E" w14:textId="77777777" w:rsidTr="00C32C98">
        <w:trPr>
          <w:jc w:val="center"/>
        </w:trPr>
        <w:tc>
          <w:tcPr>
            <w:tcW w:w="4876" w:type="dxa"/>
            <w:tcBorders>
              <w:top w:val="nil"/>
              <w:left w:val="nil"/>
              <w:bottom w:val="nil"/>
              <w:right w:val="nil"/>
            </w:tcBorders>
          </w:tcPr>
          <w:p w14:paraId="66951513"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0566CFF" w14:textId="77777777" w:rsidR="00DC00D4" w:rsidRPr="00A749A9" w:rsidRDefault="00DC00D4" w:rsidP="00A749A9">
            <w:pPr>
              <w:pStyle w:val="Normal6a"/>
            </w:pPr>
            <w:r w:rsidRPr="00A749A9">
              <w:rPr>
                <w:b/>
                <w:i/>
              </w:rPr>
              <w:t>_________________</w:t>
            </w:r>
          </w:p>
        </w:tc>
      </w:tr>
      <w:tr w:rsidR="00DC00D4" w:rsidRPr="00A749A9" w14:paraId="0522D164" w14:textId="77777777" w:rsidTr="00C32C98">
        <w:trPr>
          <w:jc w:val="center"/>
        </w:trPr>
        <w:tc>
          <w:tcPr>
            <w:tcW w:w="4876" w:type="dxa"/>
            <w:tcBorders>
              <w:top w:val="nil"/>
              <w:left w:val="nil"/>
              <w:bottom w:val="nil"/>
              <w:right w:val="nil"/>
            </w:tcBorders>
          </w:tcPr>
          <w:p w14:paraId="30E2F836"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0E58F104"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794BB621" w14:textId="77777777" w:rsidTr="00C32C98">
        <w:trPr>
          <w:jc w:val="center"/>
        </w:trPr>
        <w:tc>
          <w:tcPr>
            <w:tcW w:w="4876" w:type="dxa"/>
            <w:tcBorders>
              <w:top w:val="nil"/>
              <w:left w:val="nil"/>
              <w:bottom w:val="nil"/>
              <w:right w:val="nil"/>
            </w:tcBorders>
          </w:tcPr>
          <w:p w14:paraId="23C79FE1"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3C4D3735" w14:textId="77777777" w:rsidR="00DC00D4" w:rsidRPr="00A749A9" w:rsidRDefault="00DC00D4" w:rsidP="00A749A9">
            <w:pPr>
              <w:pStyle w:val="Normal6a"/>
            </w:pPr>
            <w:r w:rsidRPr="00A749A9">
              <w:rPr>
                <w:vertAlign w:val="superscript"/>
              </w:rPr>
              <w:t>8</w:t>
            </w:r>
            <w:r w:rsidRPr="00A749A9">
              <w:t xml:space="preserve"> Ibid.</w:t>
            </w:r>
          </w:p>
        </w:tc>
      </w:tr>
    </w:tbl>
    <w:p w14:paraId="689713E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6E4B316" w14:textId="77777777" w:rsidR="00DC00D4" w:rsidRPr="00A749A9" w:rsidRDefault="00DC00D4" w:rsidP="00A749A9">
      <w:pPr>
        <w:widowControl/>
      </w:pPr>
      <w:r w:rsidRPr="00A749A9">
        <w:rPr>
          <w:rStyle w:val="HideTWBExt"/>
        </w:rPr>
        <w:t>&lt;/Amend&gt;</w:t>
      </w:r>
    </w:p>
    <w:p w14:paraId="4F7BE18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181</w:t>
      </w:r>
      <w:r w:rsidRPr="00A749A9">
        <w:rPr>
          <w:rStyle w:val="HideTWBExt"/>
          <w:b w:val="0"/>
        </w:rPr>
        <w:t>&lt;/NumAm&gt;</w:t>
      </w:r>
    </w:p>
    <w:p w14:paraId="5E87D2EE" w14:textId="77777777" w:rsidR="00DC00D4" w:rsidRPr="00A749A9" w:rsidRDefault="00DC00D4" w:rsidP="00A749A9">
      <w:pPr>
        <w:pStyle w:val="NormalBold"/>
      </w:pPr>
      <w:r w:rsidRPr="00A749A9">
        <w:rPr>
          <w:rStyle w:val="HideTWBExt"/>
          <w:b w:val="0"/>
        </w:rPr>
        <w:t>&lt;RepeatBlock-By&gt;&lt;Members&gt;</w:t>
      </w:r>
      <w:r w:rsidRPr="00A749A9">
        <w:t>Nils Ušakovs</w:t>
      </w:r>
      <w:r w:rsidRPr="00A749A9">
        <w:rPr>
          <w:rStyle w:val="HideTWBExt"/>
          <w:b w:val="0"/>
        </w:rPr>
        <w:t>&lt;/Members&gt;</w:t>
      </w:r>
    </w:p>
    <w:p w14:paraId="1BB3DAF7" w14:textId="77777777" w:rsidR="00DC00D4" w:rsidRPr="00A749A9" w:rsidRDefault="00DC00D4" w:rsidP="00A749A9">
      <w:pPr>
        <w:pStyle w:val="NormalBold"/>
      </w:pPr>
      <w:r w:rsidRPr="00A749A9">
        <w:rPr>
          <w:rStyle w:val="HideTWBExt"/>
          <w:b w:val="0"/>
        </w:rPr>
        <w:t>&lt;/RepeatBlock-By&gt;</w:t>
      </w:r>
    </w:p>
    <w:p w14:paraId="5DE3FBC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E3F47DB"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E6EE3EC" w14:textId="77777777" w:rsidTr="00C32C98">
        <w:trPr>
          <w:trHeight w:hRule="exact" w:val="240"/>
          <w:jc w:val="center"/>
        </w:trPr>
        <w:tc>
          <w:tcPr>
            <w:tcW w:w="9752" w:type="dxa"/>
            <w:gridSpan w:val="2"/>
            <w:tcBorders>
              <w:top w:val="nil"/>
              <w:left w:val="nil"/>
              <w:bottom w:val="nil"/>
              <w:right w:val="nil"/>
            </w:tcBorders>
          </w:tcPr>
          <w:p w14:paraId="2CB45D60" w14:textId="77777777" w:rsidR="00DC00D4" w:rsidRPr="00A749A9" w:rsidRDefault="00DC00D4" w:rsidP="00A749A9">
            <w:pPr>
              <w:widowControl/>
            </w:pPr>
          </w:p>
        </w:tc>
      </w:tr>
      <w:tr w:rsidR="00DC00D4" w:rsidRPr="00A749A9" w14:paraId="253304BB" w14:textId="77777777" w:rsidTr="00C32C98">
        <w:trPr>
          <w:trHeight w:val="240"/>
          <w:jc w:val="center"/>
        </w:trPr>
        <w:tc>
          <w:tcPr>
            <w:tcW w:w="4876" w:type="dxa"/>
            <w:tcBorders>
              <w:top w:val="nil"/>
              <w:left w:val="nil"/>
              <w:bottom w:val="nil"/>
              <w:right w:val="nil"/>
            </w:tcBorders>
          </w:tcPr>
          <w:p w14:paraId="1F2AA97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2B497DE" w14:textId="77777777" w:rsidR="00DC00D4" w:rsidRPr="00A749A9" w:rsidRDefault="00DC00D4" w:rsidP="00A749A9">
            <w:pPr>
              <w:pStyle w:val="AmColumnHeading"/>
            </w:pPr>
            <w:r w:rsidRPr="00A749A9">
              <w:t>Tarkistus</w:t>
            </w:r>
          </w:p>
        </w:tc>
      </w:tr>
      <w:tr w:rsidR="00DC00D4" w:rsidRPr="00A749A9" w14:paraId="4FD3C175" w14:textId="77777777" w:rsidTr="00C32C98">
        <w:trPr>
          <w:jc w:val="center"/>
        </w:trPr>
        <w:tc>
          <w:tcPr>
            <w:tcW w:w="4876" w:type="dxa"/>
            <w:tcBorders>
              <w:top w:val="nil"/>
              <w:left w:val="nil"/>
              <w:bottom w:val="nil"/>
              <w:right w:val="nil"/>
            </w:tcBorders>
          </w:tcPr>
          <w:p w14:paraId="31492EAF"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w:t>
            </w:r>
            <w:r w:rsidRPr="00A749A9">
              <w:lastRenderedPageBreak/>
              <w:t>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5F90C49E"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w:t>
            </w:r>
            <w:r w:rsidRPr="00A749A9">
              <w:rPr>
                <w:b/>
                <w:i/>
              </w:rPr>
              <w:t xml:space="preserve">ottaa huomioon, että tietyissä jäsenvaltioissa ja tietyillä alueilla tätä </w:t>
            </w:r>
            <w:r w:rsidRPr="00A749A9">
              <w:rPr>
                <w:b/>
                <w:i/>
              </w:rPr>
              <w:lastRenderedPageBreak/>
              <w:t xml:space="preserve">haastetta pahentaa merkittävä osa asuntokannasta, erityisesti neuvostoaikana rakennetut standardoidut kerrostalot, jotka lähestyvät suunniteltua käyttöikää tai ovat ylittäneet sen ja aiheuttavat siksi kriittisen turvallisuusriskin ja vähentävät merkittävästi asuinkelpoisten asuntojen tarjontaa tulevaisuudessa; </w:t>
            </w:r>
            <w:r w:rsidRPr="00A749A9">
              <w:t>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109C8CA0" w14:textId="77777777" w:rsidTr="00C32C98">
        <w:trPr>
          <w:jc w:val="center"/>
        </w:trPr>
        <w:tc>
          <w:tcPr>
            <w:tcW w:w="4876" w:type="dxa"/>
            <w:tcBorders>
              <w:top w:val="nil"/>
              <w:left w:val="nil"/>
              <w:bottom w:val="nil"/>
              <w:right w:val="nil"/>
            </w:tcBorders>
          </w:tcPr>
          <w:p w14:paraId="09B17A1A"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8A5EDB1" w14:textId="77777777" w:rsidR="00DC00D4" w:rsidRPr="00A749A9" w:rsidRDefault="00DC00D4" w:rsidP="00A749A9">
            <w:pPr>
              <w:pStyle w:val="Normal6a"/>
            </w:pPr>
            <w:r w:rsidRPr="00A749A9">
              <w:rPr>
                <w:b/>
                <w:i/>
              </w:rPr>
              <w:t>_________________</w:t>
            </w:r>
          </w:p>
        </w:tc>
      </w:tr>
      <w:tr w:rsidR="00DC00D4" w:rsidRPr="00A749A9" w14:paraId="385397EA" w14:textId="77777777" w:rsidTr="00C32C98">
        <w:trPr>
          <w:jc w:val="center"/>
        </w:trPr>
        <w:tc>
          <w:tcPr>
            <w:tcW w:w="4876" w:type="dxa"/>
            <w:tcBorders>
              <w:top w:val="nil"/>
              <w:left w:val="nil"/>
              <w:bottom w:val="nil"/>
              <w:right w:val="nil"/>
            </w:tcBorders>
          </w:tcPr>
          <w:p w14:paraId="60CB8A33"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7B81A994"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44FBF1B8" w14:textId="77777777" w:rsidTr="00C32C98">
        <w:trPr>
          <w:jc w:val="center"/>
        </w:trPr>
        <w:tc>
          <w:tcPr>
            <w:tcW w:w="4876" w:type="dxa"/>
            <w:tcBorders>
              <w:top w:val="nil"/>
              <w:left w:val="nil"/>
              <w:bottom w:val="nil"/>
              <w:right w:val="nil"/>
            </w:tcBorders>
          </w:tcPr>
          <w:p w14:paraId="79F7BD4D"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30263640" w14:textId="77777777" w:rsidR="00DC00D4" w:rsidRPr="00A749A9" w:rsidRDefault="00DC00D4" w:rsidP="00A749A9">
            <w:pPr>
              <w:pStyle w:val="Normal6a"/>
            </w:pPr>
            <w:r w:rsidRPr="00A749A9">
              <w:rPr>
                <w:vertAlign w:val="superscript"/>
              </w:rPr>
              <w:t>8</w:t>
            </w:r>
            <w:r w:rsidRPr="00A749A9">
              <w:t xml:space="preserve"> Ibid.</w:t>
            </w:r>
          </w:p>
        </w:tc>
      </w:tr>
    </w:tbl>
    <w:p w14:paraId="1074E9B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0373BCA" w14:textId="77777777" w:rsidR="00DC00D4" w:rsidRPr="00A749A9" w:rsidRDefault="00DC00D4" w:rsidP="00A749A9">
      <w:pPr>
        <w:widowControl/>
      </w:pPr>
      <w:r w:rsidRPr="00A749A9">
        <w:rPr>
          <w:rStyle w:val="HideTWBExt"/>
        </w:rPr>
        <w:t>&lt;/Amend&gt;</w:t>
      </w:r>
    </w:p>
    <w:p w14:paraId="535D5F9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182</w:t>
      </w:r>
      <w:r w:rsidRPr="00A749A9">
        <w:rPr>
          <w:rStyle w:val="HideTWBExt"/>
          <w:b w:val="0"/>
        </w:rPr>
        <w:t>&lt;/NumAm&gt;</w:t>
      </w:r>
    </w:p>
    <w:p w14:paraId="4028D981"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7A2D05CC" w14:textId="77777777" w:rsidR="00DC00D4" w:rsidRPr="00A749A9" w:rsidRDefault="00DC00D4" w:rsidP="00A749A9">
      <w:pPr>
        <w:pStyle w:val="NormalBold"/>
      </w:pPr>
      <w:r w:rsidRPr="00A749A9">
        <w:rPr>
          <w:rStyle w:val="HideTWBExt"/>
          <w:b w:val="0"/>
        </w:rPr>
        <w:t>&lt;/RepeatBlock-By&gt;</w:t>
      </w:r>
    </w:p>
    <w:p w14:paraId="2C445E7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5E7EE4A"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23622C4" w14:textId="77777777" w:rsidTr="00C32C98">
        <w:trPr>
          <w:trHeight w:hRule="exact" w:val="240"/>
          <w:jc w:val="center"/>
        </w:trPr>
        <w:tc>
          <w:tcPr>
            <w:tcW w:w="9752" w:type="dxa"/>
            <w:gridSpan w:val="2"/>
            <w:tcBorders>
              <w:top w:val="nil"/>
              <w:left w:val="nil"/>
              <w:bottom w:val="nil"/>
              <w:right w:val="nil"/>
            </w:tcBorders>
          </w:tcPr>
          <w:p w14:paraId="3DAD7389" w14:textId="77777777" w:rsidR="00DC00D4" w:rsidRPr="00A749A9" w:rsidRDefault="00DC00D4" w:rsidP="00A749A9">
            <w:pPr>
              <w:widowControl/>
            </w:pPr>
          </w:p>
        </w:tc>
      </w:tr>
      <w:tr w:rsidR="00DC00D4" w:rsidRPr="00A749A9" w14:paraId="384976D5" w14:textId="77777777" w:rsidTr="00C32C98">
        <w:trPr>
          <w:trHeight w:val="240"/>
          <w:jc w:val="center"/>
        </w:trPr>
        <w:tc>
          <w:tcPr>
            <w:tcW w:w="4876" w:type="dxa"/>
            <w:tcBorders>
              <w:top w:val="nil"/>
              <w:left w:val="nil"/>
              <w:bottom w:val="nil"/>
              <w:right w:val="nil"/>
            </w:tcBorders>
          </w:tcPr>
          <w:p w14:paraId="31E0846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D4557E4" w14:textId="77777777" w:rsidR="00DC00D4" w:rsidRPr="00A749A9" w:rsidRDefault="00DC00D4" w:rsidP="00A749A9">
            <w:pPr>
              <w:pStyle w:val="AmColumnHeading"/>
            </w:pPr>
            <w:r w:rsidRPr="00A749A9">
              <w:t>Tarkistus</w:t>
            </w:r>
          </w:p>
        </w:tc>
      </w:tr>
      <w:tr w:rsidR="00DC00D4" w:rsidRPr="00A749A9" w14:paraId="0CD53370" w14:textId="77777777" w:rsidTr="00C32C98">
        <w:trPr>
          <w:jc w:val="center"/>
        </w:trPr>
        <w:tc>
          <w:tcPr>
            <w:tcW w:w="4876" w:type="dxa"/>
            <w:tcBorders>
              <w:top w:val="nil"/>
              <w:left w:val="nil"/>
              <w:bottom w:val="nil"/>
              <w:right w:val="nil"/>
            </w:tcBorders>
          </w:tcPr>
          <w:p w14:paraId="75609B46"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w:t>
            </w:r>
            <w:r w:rsidRPr="00A749A9">
              <w:lastRenderedPageBreak/>
              <w:t>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1631BABA"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b/>
                <w:i/>
              </w:rPr>
              <w:t>;</w:t>
            </w:r>
            <w:r w:rsidRPr="00A749A9">
              <w:rPr>
                <w:vertAlign w:val="superscript"/>
              </w:rPr>
              <w:t>7</w:t>
            </w:r>
            <w:r w:rsidRPr="00A749A9">
              <w:rPr>
                <w:b/>
                <w:i/>
              </w:rPr>
              <w:t xml:space="preserve"> ottaa huomioon, että </w:t>
            </w:r>
            <w:r w:rsidRPr="00A749A9">
              <w:rPr>
                <w:b/>
                <w:i/>
              </w:rPr>
              <w:lastRenderedPageBreak/>
              <w:t>asuntotarjonnan supistuminen on ainakin osittain seurausta komission sääntelyvalinnoista, jotka liittyvät ympäristönormeihin, energian hintoihin, kilpailupolitiikkaan sekä metropolisoitumisen edistämiseen</w:t>
            </w:r>
            <w:r w:rsidRPr="00A749A9">
              <w:t>;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2D687BC4" w14:textId="77777777" w:rsidTr="00C32C98">
        <w:trPr>
          <w:jc w:val="center"/>
        </w:trPr>
        <w:tc>
          <w:tcPr>
            <w:tcW w:w="4876" w:type="dxa"/>
            <w:tcBorders>
              <w:top w:val="nil"/>
              <w:left w:val="nil"/>
              <w:bottom w:val="nil"/>
              <w:right w:val="nil"/>
            </w:tcBorders>
          </w:tcPr>
          <w:p w14:paraId="6A22F633"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A4BEA4D" w14:textId="77777777" w:rsidR="00DC00D4" w:rsidRPr="00A749A9" w:rsidRDefault="00DC00D4" w:rsidP="00A749A9">
            <w:pPr>
              <w:pStyle w:val="Normal6a"/>
            </w:pPr>
            <w:r w:rsidRPr="00A749A9">
              <w:rPr>
                <w:b/>
                <w:i/>
              </w:rPr>
              <w:t>_________________</w:t>
            </w:r>
          </w:p>
        </w:tc>
      </w:tr>
      <w:tr w:rsidR="00DC00D4" w:rsidRPr="00A749A9" w14:paraId="39898413" w14:textId="77777777" w:rsidTr="00C32C98">
        <w:trPr>
          <w:jc w:val="center"/>
        </w:trPr>
        <w:tc>
          <w:tcPr>
            <w:tcW w:w="4876" w:type="dxa"/>
            <w:tcBorders>
              <w:top w:val="nil"/>
              <w:left w:val="nil"/>
              <w:bottom w:val="nil"/>
              <w:right w:val="nil"/>
            </w:tcBorders>
          </w:tcPr>
          <w:p w14:paraId="1C60E858"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4CBE3F26"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718DE6E3" w14:textId="77777777" w:rsidTr="00C32C98">
        <w:trPr>
          <w:jc w:val="center"/>
        </w:trPr>
        <w:tc>
          <w:tcPr>
            <w:tcW w:w="4876" w:type="dxa"/>
            <w:tcBorders>
              <w:top w:val="nil"/>
              <w:left w:val="nil"/>
              <w:bottom w:val="nil"/>
              <w:right w:val="nil"/>
            </w:tcBorders>
          </w:tcPr>
          <w:p w14:paraId="6B9C9CA0"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72318A27" w14:textId="77777777" w:rsidR="00DC00D4" w:rsidRPr="00A749A9" w:rsidRDefault="00DC00D4" w:rsidP="00A749A9">
            <w:pPr>
              <w:pStyle w:val="Normal6a"/>
            </w:pPr>
            <w:r w:rsidRPr="00A749A9">
              <w:rPr>
                <w:vertAlign w:val="superscript"/>
              </w:rPr>
              <w:t>8</w:t>
            </w:r>
            <w:r w:rsidRPr="00A749A9">
              <w:t xml:space="preserve"> Ibid.</w:t>
            </w:r>
          </w:p>
        </w:tc>
      </w:tr>
    </w:tbl>
    <w:p w14:paraId="6BDF81E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788698D5" w14:textId="77777777" w:rsidR="00DC00D4" w:rsidRPr="00A749A9" w:rsidRDefault="00DC00D4" w:rsidP="00A749A9">
      <w:pPr>
        <w:widowControl/>
      </w:pPr>
      <w:r w:rsidRPr="00A749A9">
        <w:rPr>
          <w:rStyle w:val="HideTWBExt"/>
        </w:rPr>
        <w:t>&lt;/Amend&gt;</w:t>
      </w:r>
    </w:p>
    <w:p w14:paraId="6B1B23D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183</w:t>
      </w:r>
      <w:r w:rsidRPr="00A749A9">
        <w:rPr>
          <w:rStyle w:val="HideTWBExt"/>
          <w:b w:val="0"/>
        </w:rPr>
        <w:t>&lt;/NumAm&gt;</w:t>
      </w:r>
    </w:p>
    <w:p w14:paraId="0B3AC99F"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Marie-Luce Brasier-Clain, Aleksandar Nikolic, Mélanie Disdier, Klara Dostalova, Rachel Blom</w:t>
      </w:r>
      <w:r w:rsidRPr="00A749A9">
        <w:rPr>
          <w:rStyle w:val="HideTWBExt"/>
          <w:b w:val="0"/>
        </w:rPr>
        <w:t>&lt;/Members&gt;</w:t>
      </w:r>
    </w:p>
    <w:p w14:paraId="69559C6B" w14:textId="77777777" w:rsidR="00DC00D4" w:rsidRPr="00A749A9" w:rsidRDefault="00DC00D4" w:rsidP="00A749A9">
      <w:pPr>
        <w:pStyle w:val="NormalBold"/>
      </w:pPr>
      <w:r w:rsidRPr="00A749A9">
        <w:rPr>
          <w:rStyle w:val="HideTWBExt"/>
          <w:b w:val="0"/>
        </w:rPr>
        <w:t>&lt;/RepeatBlock-By&gt;</w:t>
      </w:r>
    </w:p>
    <w:p w14:paraId="145EB5E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0750A28"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06E0F35" w14:textId="77777777" w:rsidTr="00C32C98">
        <w:trPr>
          <w:trHeight w:hRule="exact" w:val="240"/>
          <w:jc w:val="center"/>
        </w:trPr>
        <w:tc>
          <w:tcPr>
            <w:tcW w:w="9752" w:type="dxa"/>
            <w:gridSpan w:val="2"/>
            <w:tcBorders>
              <w:top w:val="nil"/>
              <w:left w:val="nil"/>
              <w:bottom w:val="nil"/>
              <w:right w:val="nil"/>
            </w:tcBorders>
          </w:tcPr>
          <w:p w14:paraId="75134C96" w14:textId="77777777" w:rsidR="00DC00D4" w:rsidRPr="00A749A9" w:rsidRDefault="00DC00D4" w:rsidP="00A749A9">
            <w:pPr>
              <w:widowControl/>
            </w:pPr>
          </w:p>
        </w:tc>
      </w:tr>
      <w:tr w:rsidR="00DC00D4" w:rsidRPr="00A749A9" w14:paraId="0B3BDE32" w14:textId="77777777" w:rsidTr="00C32C98">
        <w:trPr>
          <w:trHeight w:val="240"/>
          <w:jc w:val="center"/>
        </w:trPr>
        <w:tc>
          <w:tcPr>
            <w:tcW w:w="4876" w:type="dxa"/>
            <w:tcBorders>
              <w:top w:val="nil"/>
              <w:left w:val="nil"/>
              <w:bottom w:val="nil"/>
              <w:right w:val="nil"/>
            </w:tcBorders>
          </w:tcPr>
          <w:p w14:paraId="194A095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8554B70" w14:textId="77777777" w:rsidR="00DC00D4" w:rsidRPr="00A749A9" w:rsidRDefault="00DC00D4" w:rsidP="00A749A9">
            <w:pPr>
              <w:pStyle w:val="AmColumnHeading"/>
            </w:pPr>
            <w:r w:rsidRPr="00A749A9">
              <w:t>Tarkistus</w:t>
            </w:r>
          </w:p>
        </w:tc>
      </w:tr>
      <w:tr w:rsidR="00DC00D4" w:rsidRPr="00A749A9" w14:paraId="712E5F28" w14:textId="77777777" w:rsidTr="00C32C98">
        <w:trPr>
          <w:jc w:val="center"/>
        </w:trPr>
        <w:tc>
          <w:tcPr>
            <w:tcW w:w="4876" w:type="dxa"/>
            <w:tcBorders>
              <w:top w:val="nil"/>
              <w:left w:val="nil"/>
              <w:bottom w:val="nil"/>
              <w:right w:val="nil"/>
            </w:tcBorders>
          </w:tcPr>
          <w:p w14:paraId="12C7DF83" w14:textId="77777777" w:rsidR="00DC00D4" w:rsidRPr="00A749A9" w:rsidRDefault="00DC00D4" w:rsidP="00A749A9">
            <w:pPr>
              <w:pStyle w:val="Normal6a"/>
            </w:pPr>
            <w:r w:rsidRPr="00A749A9">
              <w:t>D.</w:t>
            </w:r>
            <w:r w:rsidRPr="00A749A9">
              <w:tab/>
              <w:t xml:space="preserve">toteaa, että kriisin tärkein syy on niin yksityisen kuin julkisenkin asuntokannan vähäinen tarjonta, joka johtuu riittämättömästä rakentamisesta ja viime vuosikymmenten investointivajeesta; </w:t>
            </w:r>
            <w:r w:rsidRPr="00A749A9">
              <w:lastRenderedPageBreak/>
              <w:t>ottaa huomioon, että vuonna 2024 lattiapinta-alaindeksi laski edelleen 1,6 prosenttia ja asuntoindeksi polki paikoillaan</w:t>
            </w:r>
            <w:r w:rsidRPr="00A749A9">
              <w:rPr>
                <w:vertAlign w:val="superscript"/>
              </w:rPr>
              <w:t>7</w:t>
            </w:r>
            <w:r w:rsidRPr="00A749A9">
              <w:t>;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18D652AC" w14:textId="77777777" w:rsidR="00DC00D4" w:rsidRPr="00A749A9" w:rsidRDefault="00DC00D4" w:rsidP="00A749A9">
            <w:pPr>
              <w:pStyle w:val="Normal6a"/>
            </w:pPr>
            <w:r w:rsidRPr="00A749A9">
              <w:lastRenderedPageBreak/>
              <w:t>D.</w:t>
            </w:r>
            <w:r w:rsidRPr="00A749A9">
              <w:tab/>
              <w:t xml:space="preserve">toteaa, että kriisin tärkein syy on niin yksityisen kuin julkisenkin asuntokannan vähäinen tarjonta, joka johtuu riittämättömästä rakentamisesta ja viime vuosikymmenten investointivajeesta; </w:t>
            </w:r>
            <w:r w:rsidRPr="00A749A9">
              <w:lastRenderedPageBreak/>
              <w:t>ottaa huomioon, että vuonna 2024 lattiapinta-alaindeksi laski edelleen 1,6 prosenttia ja asuntoindeksi polki paikoillaan</w:t>
            </w:r>
            <w:r w:rsidRPr="00A749A9">
              <w:rPr>
                <w:vertAlign w:val="superscript"/>
              </w:rPr>
              <w:t>7</w:t>
            </w:r>
            <w:r w:rsidRPr="00A749A9">
              <w:rPr>
                <w:b/>
                <w:bCs/>
                <w:i/>
                <w:iCs/>
              </w:rPr>
              <w:t>;</w:t>
            </w:r>
            <w:r w:rsidRPr="00A749A9">
              <w:rPr>
                <w:b/>
                <w:i/>
              </w:rPr>
              <w:t xml:space="preserve"> </w:t>
            </w:r>
            <w:r w:rsidRPr="00A749A9">
              <w:rPr>
                <w:b/>
                <w:bCs/>
                <w:i/>
                <w:iCs/>
              </w:rPr>
              <w:t>ottaa huomioon, että asuntotarjonnan supistuminen on ainakin osittain seurausta Euroopan komission sääntelyvalinnoista ympäristönormien, energian hinnoittelun, kilpailupolitiikan ja suurkaupunkikehityksen edistämisen alalla</w:t>
            </w:r>
            <w:r w:rsidRPr="00A749A9">
              <w:t>;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6A2758E1" w14:textId="77777777" w:rsidTr="00C32C98">
        <w:trPr>
          <w:jc w:val="center"/>
        </w:trPr>
        <w:tc>
          <w:tcPr>
            <w:tcW w:w="4876" w:type="dxa"/>
            <w:tcBorders>
              <w:top w:val="nil"/>
              <w:left w:val="nil"/>
              <w:bottom w:val="nil"/>
              <w:right w:val="nil"/>
            </w:tcBorders>
          </w:tcPr>
          <w:p w14:paraId="1B057719"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3BB6AD69" w14:textId="77777777" w:rsidR="00DC00D4" w:rsidRPr="00A749A9" w:rsidRDefault="00DC00D4" w:rsidP="00A749A9">
            <w:pPr>
              <w:pStyle w:val="Normal6a"/>
            </w:pPr>
            <w:r w:rsidRPr="00A749A9">
              <w:rPr>
                <w:b/>
                <w:i/>
              </w:rPr>
              <w:t>_________________</w:t>
            </w:r>
          </w:p>
        </w:tc>
      </w:tr>
      <w:tr w:rsidR="00DC00D4" w:rsidRPr="00A749A9" w14:paraId="346ADAB6" w14:textId="77777777" w:rsidTr="00C32C98">
        <w:trPr>
          <w:jc w:val="center"/>
        </w:trPr>
        <w:tc>
          <w:tcPr>
            <w:tcW w:w="4876" w:type="dxa"/>
            <w:tcBorders>
              <w:top w:val="nil"/>
              <w:left w:val="nil"/>
              <w:bottom w:val="nil"/>
              <w:right w:val="nil"/>
            </w:tcBorders>
          </w:tcPr>
          <w:p w14:paraId="02899160"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729AB6FC"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764D2DB9" w14:textId="77777777" w:rsidTr="00C32C98">
        <w:trPr>
          <w:jc w:val="center"/>
        </w:trPr>
        <w:tc>
          <w:tcPr>
            <w:tcW w:w="4876" w:type="dxa"/>
            <w:tcBorders>
              <w:top w:val="nil"/>
              <w:left w:val="nil"/>
              <w:bottom w:val="nil"/>
              <w:right w:val="nil"/>
            </w:tcBorders>
          </w:tcPr>
          <w:p w14:paraId="02553796"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1A422333" w14:textId="77777777" w:rsidR="00DC00D4" w:rsidRPr="00A749A9" w:rsidRDefault="00DC00D4" w:rsidP="00A749A9">
            <w:pPr>
              <w:pStyle w:val="Normal6a"/>
            </w:pPr>
            <w:r w:rsidRPr="00A749A9">
              <w:rPr>
                <w:vertAlign w:val="superscript"/>
              </w:rPr>
              <w:t>8</w:t>
            </w:r>
            <w:r w:rsidRPr="00A749A9">
              <w:t xml:space="preserve"> Ibid.</w:t>
            </w:r>
          </w:p>
        </w:tc>
      </w:tr>
    </w:tbl>
    <w:p w14:paraId="09E00D0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3602133" w14:textId="77777777" w:rsidR="00DC00D4" w:rsidRPr="00A749A9" w:rsidRDefault="00DC00D4" w:rsidP="00A749A9">
      <w:pPr>
        <w:widowControl/>
      </w:pPr>
      <w:r w:rsidRPr="00A749A9">
        <w:rPr>
          <w:rStyle w:val="HideTWBExt"/>
        </w:rPr>
        <w:t>&lt;/Amend&gt;</w:t>
      </w:r>
    </w:p>
    <w:p w14:paraId="066E851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184</w:t>
      </w:r>
      <w:r w:rsidRPr="00A749A9">
        <w:rPr>
          <w:rStyle w:val="HideTWBExt"/>
          <w:b w:val="0"/>
        </w:rPr>
        <w:t>&lt;/NumAm&gt;</w:t>
      </w:r>
    </w:p>
    <w:p w14:paraId="58F5513F"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563AC211" w14:textId="77777777" w:rsidR="00DC00D4" w:rsidRPr="00A749A9" w:rsidRDefault="00DC00D4" w:rsidP="00A749A9">
      <w:pPr>
        <w:pStyle w:val="NormalBold"/>
      </w:pPr>
      <w:r w:rsidRPr="00A749A9">
        <w:rPr>
          <w:rStyle w:val="HideTWBExt"/>
          <w:b w:val="0"/>
        </w:rPr>
        <w:t>&lt;/RepeatBlock-By&gt;</w:t>
      </w:r>
    </w:p>
    <w:p w14:paraId="2733DA6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B4E34D4"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D243C78" w14:textId="77777777" w:rsidTr="00C32C98">
        <w:trPr>
          <w:trHeight w:hRule="exact" w:val="240"/>
          <w:jc w:val="center"/>
        </w:trPr>
        <w:tc>
          <w:tcPr>
            <w:tcW w:w="9752" w:type="dxa"/>
            <w:gridSpan w:val="2"/>
            <w:tcBorders>
              <w:top w:val="nil"/>
              <w:left w:val="nil"/>
              <w:bottom w:val="nil"/>
              <w:right w:val="nil"/>
            </w:tcBorders>
          </w:tcPr>
          <w:p w14:paraId="524D5E37" w14:textId="77777777" w:rsidR="00DC00D4" w:rsidRPr="00A749A9" w:rsidRDefault="00DC00D4" w:rsidP="00A749A9">
            <w:pPr>
              <w:widowControl/>
            </w:pPr>
          </w:p>
        </w:tc>
      </w:tr>
      <w:tr w:rsidR="00DC00D4" w:rsidRPr="00A749A9" w14:paraId="28E6DD21" w14:textId="77777777" w:rsidTr="00C32C98">
        <w:trPr>
          <w:trHeight w:val="240"/>
          <w:jc w:val="center"/>
        </w:trPr>
        <w:tc>
          <w:tcPr>
            <w:tcW w:w="4876" w:type="dxa"/>
            <w:tcBorders>
              <w:top w:val="nil"/>
              <w:left w:val="nil"/>
              <w:bottom w:val="nil"/>
              <w:right w:val="nil"/>
            </w:tcBorders>
          </w:tcPr>
          <w:p w14:paraId="7230B54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1A7AEB9" w14:textId="77777777" w:rsidR="00DC00D4" w:rsidRPr="00A749A9" w:rsidRDefault="00DC00D4" w:rsidP="00A749A9">
            <w:pPr>
              <w:pStyle w:val="AmColumnHeading"/>
            </w:pPr>
            <w:r w:rsidRPr="00A749A9">
              <w:t>Tarkistus</w:t>
            </w:r>
          </w:p>
        </w:tc>
      </w:tr>
      <w:tr w:rsidR="00DC00D4" w:rsidRPr="00A749A9" w14:paraId="28887F2D" w14:textId="77777777" w:rsidTr="00C32C98">
        <w:trPr>
          <w:jc w:val="center"/>
        </w:trPr>
        <w:tc>
          <w:tcPr>
            <w:tcW w:w="4876" w:type="dxa"/>
            <w:tcBorders>
              <w:top w:val="nil"/>
              <w:left w:val="nil"/>
              <w:bottom w:val="nil"/>
              <w:right w:val="nil"/>
            </w:tcBorders>
          </w:tcPr>
          <w:p w14:paraId="3BBE005F" w14:textId="77777777" w:rsidR="00DC00D4" w:rsidRPr="00A749A9" w:rsidRDefault="00DC00D4" w:rsidP="00A749A9">
            <w:pPr>
              <w:pStyle w:val="Normal6a"/>
            </w:pPr>
            <w:r w:rsidRPr="00A749A9">
              <w:t>D.</w:t>
            </w:r>
            <w:r w:rsidRPr="00A749A9">
              <w:tab/>
              <w:t xml:space="preserve">toteaa, että kriisin tärkein syy on </w:t>
            </w:r>
            <w:r w:rsidRPr="00A749A9">
              <w:lastRenderedPageBreak/>
              <w:t>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03211DFF" w14:textId="77777777" w:rsidR="00DC00D4" w:rsidRPr="00A749A9" w:rsidRDefault="00DC00D4" w:rsidP="00A749A9">
            <w:pPr>
              <w:pStyle w:val="Normal6a"/>
            </w:pPr>
            <w:r w:rsidRPr="00A749A9">
              <w:lastRenderedPageBreak/>
              <w:t>D.</w:t>
            </w:r>
            <w:r w:rsidRPr="00A749A9">
              <w:tab/>
              <w:t xml:space="preserve">toteaa, että kriisin tärkein syy on </w:t>
            </w:r>
            <w:r w:rsidRPr="00A749A9">
              <w:lastRenderedPageBreak/>
              <w:t>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w:t>
            </w:r>
            <w:r w:rsidRPr="00A749A9">
              <w:rPr>
                <w:b/>
                <w:bCs/>
                <w:i/>
                <w:iCs/>
              </w:rPr>
              <w:t>EU antoi 13. toukokuuta 2022 ohjeet uusiutuvan energian laitosten käyttöönottoa koskevien lupamenettelyjen virtaviivaistamiseksi ja nopeuttamiseksi osana teknisen tuen välinettä koskevaa hanketta</w:t>
            </w:r>
            <w:r w:rsidRPr="00A749A9">
              <w:rPr>
                <w:b/>
                <w:bCs/>
                <w:i/>
                <w:iCs/>
                <w:vertAlign w:val="superscript"/>
              </w:rPr>
              <w:t>8 a</w:t>
            </w:r>
            <w:r w:rsidRPr="00A749A9">
              <w:t>;</w:t>
            </w:r>
            <w:r w:rsidRPr="00A749A9">
              <w:rPr>
                <w:b/>
                <w:i/>
              </w:rPr>
              <w:t xml:space="preserve"> </w:t>
            </w:r>
            <w:r w:rsidRPr="00A749A9">
              <w:t>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0E1E0C1D" w14:textId="77777777" w:rsidTr="00C32C98">
        <w:trPr>
          <w:jc w:val="center"/>
        </w:trPr>
        <w:tc>
          <w:tcPr>
            <w:tcW w:w="4876" w:type="dxa"/>
            <w:tcBorders>
              <w:top w:val="nil"/>
              <w:left w:val="nil"/>
              <w:bottom w:val="nil"/>
              <w:right w:val="nil"/>
            </w:tcBorders>
          </w:tcPr>
          <w:p w14:paraId="1783BC64"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33DF070B" w14:textId="77777777" w:rsidR="00DC00D4" w:rsidRPr="00A749A9" w:rsidRDefault="00DC00D4" w:rsidP="00A749A9">
            <w:pPr>
              <w:pStyle w:val="Normal6a"/>
            </w:pPr>
            <w:r w:rsidRPr="00A749A9">
              <w:rPr>
                <w:b/>
                <w:i/>
              </w:rPr>
              <w:t>_________________</w:t>
            </w:r>
          </w:p>
        </w:tc>
      </w:tr>
      <w:tr w:rsidR="00DC00D4" w:rsidRPr="00A749A9" w14:paraId="43ADF53A" w14:textId="77777777" w:rsidTr="00C32C98">
        <w:trPr>
          <w:jc w:val="center"/>
        </w:trPr>
        <w:tc>
          <w:tcPr>
            <w:tcW w:w="4876" w:type="dxa"/>
            <w:tcBorders>
              <w:top w:val="nil"/>
              <w:left w:val="nil"/>
              <w:bottom w:val="nil"/>
              <w:right w:val="nil"/>
            </w:tcBorders>
          </w:tcPr>
          <w:p w14:paraId="31C36337"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2FC2150A"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4B1EB9C5" w14:textId="77777777" w:rsidTr="00C32C98">
        <w:trPr>
          <w:jc w:val="center"/>
        </w:trPr>
        <w:tc>
          <w:tcPr>
            <w:tcW w:w="4876" w:type="dxa"/>
            <w:tcBorders>
              <w:top w:val="nil"/>
              <w:left w:val="nil"/>
              <w:bottom w:val="nil"/>
              <w:right w:val="nil"/>
            </w:tcBorders>
          </w:tcPr>
          <w:p w14:paraId="03A58EB0"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015F9689" w14:textId="77777777" w:rsidR="00DC00D4" w:rsidRPr="00A749A9" w:rsidRDefault="00DC00D4" w:rsidP="00A749A9">
            <w:pPr>
              <w:pStyle w:val="Normal6a"/>
            </w:pPr>
            <w:r w:rsidRPr="00A749A9">
              <w:rPr>
                <w:vertAlign w:val="superscript"/>
              </w:rPr>
              <w:t>8</w:t>
            </w:r>
            <w:r w:rsidRPr="00A749A9">
              <w:t xml:space="preserve"> Ibid.</w:t>
            </w:r>
          </w:p>
        </w:tc>
      </w:tr>
      <w:tr w:rsidR="00DC00D4" w:rsidRPr="00A749A9" w14:paraId="0A3B0F8B" w14:textId="77777777" w:rsidTr="00C32C98">
        <w:trPr>
          <w:jc w:val="center"/>
        </w:trPr>
        <w:tc>
          <w:tcPr>
            <w:tcW w:w="4876" w:type="dxa"/>
            <w:tcBorders>
              <w:top w:val="nil"/>
              <w:left w:val="nil"/>
              <w:bottom w:val="nil"/>
              <w:right w:val="nil"/>
            </w:tcBorders>
          </w:tcPr>
          <w:p w14:paraId="74C996A7" w14:textId="77777777" w:rsidR="00DC00D4" w:rsidRPr="00A749A9" w:rsidRDefault="00DC00D4" w:rsidP="00A749A9">
            <w:pPr>
              <w:widowControl/>
            </w:pPr>
          </w:p>
        </w:tc>
        <w:tc>
          <w:tcPr>
            <w:tcW w:w="4876" w:type="dxa"/>
            <w:tcBorders>
              <w:top w:val="nil"/>
              <w:left w:val="nil"/>
              <w:bottom w:val="nil"/>
              <w:right w:val="nil"/>
            </w:tcBorders>
          </w:tcPr>
          <w:p w14:paraId="74A57309" w14:textId="77777777" w:rsidR="00DC00D4" w:rsidRPr="00A749A9" w:rsidRDefault="00DC00D4" w:rsidP="00A749A9">
            <w:pPr>
              <w:pStyle w:val="Normal6a"/>
            </w:pPr>
            <w:r w:rsidRPr="00A749A9">
              <w:rPr>
                <w:b/>
                <w:i/>
                <w:vertAlign w:val="superscript"/>
              </w:rPr>
              <w:t>8 a</w:t>
            </w:r>
            <w:r w:rsidRPr="00A749A9">
              <w:t xml:space="preserve"> </w:t>
            </w:r>
            <w:r w:rsidRPr="00A749A9">
              <w:rPr>
                <w:b/>
                <w:i/>
              </w:rPr>
              <w:t>Euroopan komissio, ”Accelerating Permitting for Renewable Energy. 2023 Flagship Technical Support Project - Technical Support Instrument”, Euroopan komission verkkosivusto, lokakuu 2025.</w:t>
            </w:r>
          </w:p>
        </w:tc>
      </w:tr>
    </w:tbl>
    <w:p w14:paraId="16CFF0E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25AC575" w14:textId="77777777" w:rsidR="00DC00D4" w:rsidRPr="00A749A9" w:rsidRDefault="00DC00D4" w:rsidP="00A749A9">
      <w:pPr>
        <w:widowControl/>
      </w:pPr>
      <w:r w:rsidRPr="00A749A9">
        <w:rPr>
          <w:rStyle w:val="HideTWBExt"/>
        </w:rPr>
        <w:t>&lt;/Amend&gt;</w:t>
      </w:r>
    </w:p>
    <w:p w14:paraId="286AF45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185</w:t>
      </w:r>
      <w:r w:rsidRPr="00A749A9">
        <w:rPr>
          <w:rStyle w:val="HideTWBExt"/>
          <w:b w:val="0"/>
        </w:rPr>
        <w:t>&lt;/NumAm&gt;</w:t>
      </w:r>
    </w:p>
    <w:p w14:paraId="2A2C2CC8" w14:textId="77777777" w:rsidR="00DC00D4" w:rsidRPr="00A749A9" w:rsidRDefault="00DC00D4" w:rsidP="00A749A9">
      <w:pPr>
        <w:pStyle w:val="NormalBold"/>
      </w:pPr>
      <w:r w:rsidRPr="00A749A9">
        <w:rPr>
          <w:rStyle w:val="HideTWBExt"/>
          <w:b w:val="0"/>
        </w:rPr>
        <w:lastRenderedPageBreak/>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7BBECE91" w14:textId="77777777" w:rsidR="00DC00D4" w:rsidRPr="00A749A9" w:rsidRDefault="00DC00D4" w:rsidP="00A749A9">
      <w:pPr>
        <w:pStyle w:val="NormalBold"/>
      </w:pPr>
      <w:r w:rsidRPr="00A749A9">
        <w:rPr>
          <w:rStyle w:val="HideTWBExt"/>
          <w:b w:val="0"/>
        </w:rPr>
        <w:t>&lt;/RepeatBlock-By&gt;</w:t>
      </w:r>
    </w:p>
    <w:p w14:paraId="62078FA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71FDB8E"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8773EA4" w14:textId="77777777" w:rsidTr="00C32C98">
        <w:trPr>
          <w:trHeight w:hRule="exact" w:val="240"/>
          <w:jc w:val="center"/>
        </w:trPr>
        <w:tc>
          <w:tcPr>
            <w:tcW w:w="9752" w:type="dxa"/>
            <w:gridSpan w:val="2"/>
            <w:tcBorders>
              <w:top w:val="nil"/>
              <w:left w:val="nil"/>
              <w:bottom w:val="nil"/>
              <w:right w:val="nil"/>
            </w:tcBorders>
          </w:tcPr>
          <w:p w14:paraId="7C36AC27" w14:textId="77777777" w:rsidR="00DC00D4" w:rsidRPr="00A749A9" w:rsidRDefault="00DC00D4" w:rsidP="00A749A9">
            <w:pPr>
              <w:widowControl/>
            </w:pPr>
          </w:p>
        </w:tc>
      </w:tr>
      <w:tr w:rsidR="00DC00D4" w:rsidRPr="00A749A9" w14:paraId="7A8CA88A" w14:textId="77777777" w:rsidTr="00C32C98">
        <w:trPr>
          <w:trHeight w:val="240"/>
          <w:jc w:val="center"/>
        </w:trPr>
        <w:tc>
          <w:tcPr>
            <w:tcW w:w="4876" w:type="dxa"/>
            <w:tcBorders>
              <w:top w:val="nil"/>
              <w:left w:val="nil"/>
              <w:bottom w:val="nil"/>
              <w:right w:val="nil"/>
            </w:tcBorders>
          </w:tcPr>
          <w:p w14:paraId="71AAF7C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6EFDA0B" w14:textId="77777777" w:rsidR="00DC00D4" w:rsidRPr="00A749A9" w:rsidRDefault="00DC00D4" w:rsidP="00A749A9">
            <w:pPr>
              <w:pStyle w:val="AmColumnHeading"/>
            </w:pPr>
            <w:r w:rsidRPr="00A749A9">
              <w:t>Tarkistus</w:t>
            </w:r>
          </w:p>
        </w:tc>
      </w:tr>
      <w:tr w:rsidR="00DC00D4" w:rsidRPr="00A749A9" w14:paraId="284CCB62" w14:textId="77777777" w:rsidTr="00C32C98">
        <w:trPr>
          <w:jc w:val="center"/>
        </w:trPr>
        <w:tc>
          <w:tcPr>
            <w:tcW w:w="4876" w:type="dxa"/>
            <w:tcBorders>
              <w:top w:val="nil"/>
              <w:left w:val="nil"/>
              <w:bottom w:val="nil"/>
              <w:right w:val="nil"/>
            </w:tcBorders>
          </w:tcPr>
          <w:p w14:paraId="012AC074" w14:textId="77777777" w:rsidR="00DC00D4" w:rsidRPr="00A749A9" w:rsidRDefault="00DC00D4" w:rsidP="00A749A9">
            <w:pPr>
              <w:pStyle w:val="Normal6a"/>
            </w:pPr>
            <w:r w:rsidRPr="00A749A9">
              <w:t>D.</w:t>
            </w:r>
            <w:r w:rsidRPr="00A749A9">
              <w:tab/>
              <w:t xml:space="preserve">toteaa, että kriisin tärkein syy on niin yksityisen kuin julkisenkin asuntokannan vähäinen tarjonta, joka johtuu </w:t>
            </w:r>
            <w:r w:rsidRPr="00A749A9">
              <w:rPr>
                <w:b/>
                <w:bCs/>
                <w:i/>
                <w:iCs/>
              </w:rPr>
              <w:t>riittämättömästä rakentamisesta ja viime vuosikymmenten investointivajeesta</w:t>
            </w:r>
            <w:r w:rsidRPr="00A749A9">
              <w:t>;</w:t>
            </w:r>
            <w:r w:rsidRPr="00A749A9">
              <w:rPr>
                <w:b/>
                <w:i/>
              </w:rPr>
              <w:t xml:space="preserve"> </w:t>
            </w:r>
            <w:r w:rsidRPr="00A749A9">
              <w:rPr>
                <w:b/>
                <w:bCs/>
                <w:i/>
                <w:iCs/>
              </w:rPr>
              <w:t>ottaa huomioon, että vuonna 2024 lattiapinta-alaindeksi laski edelleen 1,6 prosenttia ja asuntoindeksi polki paikoillaan</w:t>
            </w:r>
            <w:r w:rsidRPr="00A749A9">
              <w:rPr>
                <w:b/>
                <w:bCs/>
                <w:i/>
                <w:iCs/>
                <w:vertAlign w:val="superscript"/>
              </w:rPr>
              <w:t>7</w:t>
            </w:r>
            <w:r w:rsidRPr="00A749A9">
              <w:rPr>
                <w:b/>
                <w:bCs/>
                <w:i/>
                <w:iCs/>
              </w:rPr>
              <w:t>;</w:t>
            </w:r>
            <w:r w:rsidRPr="00A749A9">
              <w:rPr>
                <w:b/>
                <w:i/>
              </w:rPr>
              <w:t xml:space="preserve"> </w:t>
            </w:r>
            <w:r w:rsidRPr="00A749A9">
              <w:rPr>
                <w:b/>
                <w:bCs/>
                <w:i/>
                <w:iCs/>
              </w:rPr>
              <w:t>ottaa huomioon, että vuonna 2023 rakennuslupien määrä huoneistopinta-alan osalta laski 14,6 prosentilla ja asuntojen määrän osalta 19,6 prosentilla, minkä lisäksi lupien määrä on vähentynyt merkittävästi vuodesta 2021</w:t>
            </w:r>
            <w:r w:rsidRPr="00A749A9">
              <w:rPr>
                <w:b/>
                <w:bCs/>
                <w:i/>
                <w:iCs/>
                <w:vertAlign w:val="superscript"/>
              </w:rPr>
              <w:t>8</w:t>
            </w:r>
            <w:r w:rsidRPr="00A749A9">
              <w:rPr>
                <w:b/>
                <w:bCs/>
                <w:i/>
                <w:iCs/>
              </w:rPr>
              <w:t>;</w:t>
            </w:r>
            <w:r w:rsidRPr="00A749A9">
              <w:rPr>
                <w:b/>
                <w:i/>
              </w:rPr>
              <w:t xml:space="preserve"> ottaa huomioon, että tämä laskusuuntaus tuo entistä selvemmin esiin tarpeen lisätä oikeusvarmuutta ja tehostaa lupamenettelyjä; </w:t>
            </w:r>
            <w:r w:rsidRPr="00A749A9">
              <w:rPr>
                <w:b/>
                <w:bCs/>
                <w:i/>
                <w:iCs/>
              </w:rPr>
              <w:t>ottaa huomioon, että asuntojen hintakriisi ei ole pelkästään sosiaalinen haaste vaan myös merkittävä taloudellinen uhka EU:n kilpailukyvylle</w:t>
            </w:r>
            <w:r w:rsidRPr="00A749A9">
              <w:t xml:space="preserve">; </w:t>
            </w:r>
            <w:r w:rsidRPr="00A749A9">
              <w:rPr>
                <w:b/>
                <w:i/>
              </w:rPr>
              <w:t>ottaa huomioon, että tästä syystä on tarpeen lisätä sekä omistus- että vuokra-asuntojen rakentamista ja kunnostamista;</w:t>
            </w:r>
          </w:p>
        </w:tc>
        <w:tc>
          <w:tcPr>
            <w:tcW w:w="4876" w:type="dxa"/>
            <w:tcBorders>
              <w:top w:val="nil"/>
              <w:left w:val="nil"/>
              <w:bottom w:val="nil"/>
              <w:right w:val="nil"/>
            </w:tcBorders>
          </w:tcPr>
          <w:p w14:paraId="6025E19A" w14:textId="77777777" w:rsidR="00DC00D4" w:rsidRPr="00A749A9" w:rsidRDefault="00DC00D4" w:rsidP="00A749A9">
            <w:pPr>
              <w:pStyle w:val="Normal6a"/>
            </w:pPr>
            <w:r w:rsidRPr="00A749A9">
              <w:t>D.</w:t>
            </w:r>
            <w:r w:rsidRPr="00A749A9">
              <w:tab/>
              <w:t xml:space="preserve">toteaa, että kriisin tärkein syy on niin yksityisen kuin julkisenkin asuntokannan vähäinen tarjonta, joka johtuu </w:t>
            </w:r>
            <w:r w:rsidRPr="00A749A9">
              <w:rPr>
                <w:b/>
                <w:bCs/>
                <w:i/>
                <w:iCs/>
              </w:rPr>
              <w:t>lukuisista tekijöistä, kuten siitä, että sijoitusrahastot ovat lisänneet vuokramarkkinoiden finansialisaatiota, mikä monopolisoi merkittävän osan asuntokannasta ja nostaa vuokria</w:t>
            </w:r>
            <w:r w:rsidRPr="00A749A9">
              <w:t>;</w:t>
            </w:r>
            <w:r w:rsidRPr="00A749A9">
              <w:rPr>
                <w:b/>
                <w:i/>
              </w:rPr>
              <w:t xml:space="preserve"> lyhytaikaisten vuokrien alustoituminen, mikä edistää liikamatkailua paikallisten asukkaiden kustannuksella, vähentää vuokra-asuntojen saatavuutta ja vaikuttaa siten myös vuokratasoon; </w:t>
            </w:r>
            <w:r w:rsidRPr="00A749A9">
              <w:rPr>
                <w:b/>
                <w:bCs/>
                <w:i/>
                <w:iCs/>
              </w:rPr>
              <w:t>ja jäsenvaltioiden puutteelliset valmiudet investoida riittävästi julkiseen ja sosiaaliseen asuntotarjontaan ja ekologiseen siirtymään</w:t>
            </w:r>
            <w:r w:rsidRPr="00A749A9">
              <w:t>;</w:t>
            </w:r>
          </w:p>
        </w:tc>
      </w:tr>
      <w:tr w:rsidR="00DC00D4" w:rsidRPr="00A749A9" w14:paraId="37862B00" w14:textId="77777777" w:rsidTr="00C32C98">
        <w:trPr>
          <w:jc w:val="center"/>
        </w:trPr>
        <w:tc>
          <w:tcPr>
            <w:tcW w:w="4876" w:type="dxa"/>
            <w:tcBorders>
              <w:top w:val="nil"/>
              <w:left w:val="nil"/>
              <w:bottom w:val="nil"/>
              <w:right w:val="nil"/>
            </w:tcBorders>
          </w:tcPr>
          <w:p w14:paraId="252325E7"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071C457" w14:textId="77777777" w:rsidR="00DC00D4" w:rsidRPr="00A749A9" w:rsidRDefault="00DC00D4" w:rsidP="00A749A9">
            <w:pPr>
              <w:widowControl/>
            </w:pPr>
          </w:p>
        </w:tc>
      </w:tr>
      <w:tr w:rsidR="00DC00D4" w:rsidRPr="00A749A9" w14:paraId="35E085C0" w14:textId="77777777" w:rsidTr="00C32C98">
        <w:trPr>
          <w:jc w:val="center"/>
        </w:trPr>
        <w:tc>
          <w:tcPr>
            <w:tcW w:w="4876" w:type="dxa"/>
            <w:tcBorders>
              <w:top w:val="nil"/>
              <w:left w:val="nil"/>
              <w:bottom w:val="nil"/>
              <w:right w:val="nil"/>
            </w:tcBorders>
          </w:tcPr>
          <w:p w14:paraId="312C8055" w14:textId="77777777" w:rsidR="00DC00D4" w:rsidRPr="00A749A9" w:rsidRDefault="00DC00D4" w:rsidP="00A749A9">
            <w:pPr>
              <w:pStyle w:val="Normal6a"/>
            </w:pPr>
            <w:r w:rsidRPr="00A749A9">
              <w:rPr>
                <w:b/>
                <w:i/>
                <w:vertAlign w:val="superscript"/>
              </w:rPr>
              <w:t>7</w:t>
            </w:r>
            <w:r w:rsidRPr="00A749A9">
              <w:rPr>
                <w:b/>
                <w:bCs/>
                <w:i/>
                <w:iCs/>
              </w:rPr>
              <w:t xml:space="preserve"> Eurostat, ”Building permit index overview”, Eurostatin verkkosivusto, huhtikuu 2025.</w:t>
            </w:r>
          </w:p>
        </w:tc>
        <w:tc>
          <w:tcPr>
            <w:tcW w:w="4876" w:type="dxa"/>
            <w:tcBorders>
              <w:top w:val="nil"/>
              <w:left w:val="nil"/>
              <w:bottom w:val="nil"/>
              <w:right w:val="nil"/>
            </w:tcBorders>
          </w:tcPr>
          <w:p w14:paraId="134414D9" w14:textId="77777777" w:rsidR="00DC00D4" w:rsidRPr="00A749A9" w:rsidRDefault="00DC00D4" w:rsidP="00A749A9">
            <w:pPr>
              <w:widowControl/>
            </w:pPr>
          </w:p>
        </w:tc>
      </w:tr>
      <w:tr w:rsidR="00DC00D4" w:rsidRPr="00A749A9" w14:paraId="0D59DAB2" w14:textId="77777777" w:rsidTr="00C32C98">
        <w:trPr>
          <w:jc w:val="center"/>
        </w:trPr>
        <w:tc>
          <w:tcPr>
            <w:tcW w:w="4876" w:type="dxa"/>
            <w:tcBorders>
              <w:top w:val="nil"/>
              <w:left w:val="nil"/>
              <w:bottom w:val="nil"/>
              <w:right w:val="nil"/>
            </w:tcBorders>
          </w:tcPr>
          <w:p w14:paraId="0177E415" w14:textId="77777777" w:rsidR="00DC00D4" w:rsidRPr="00A749A9" w:rsidRDefault="00DC00D4" w:rsidP="00A749A9">
            <w:pPr>
              <w:pStyle w:val="Normal6a"/>
            </w:pPr>
            <w:r w:rsidRPr="00A749A9">
              <w:rPr>
                <w:b/>
                <w:i/>
                <w:vertAlign w:val="superscript"/>
              </w:rPr>
              <w:t>8</w:t>
            </w:r>
            <w:r w:rsidRPr="00A749A9">
              <w:rPr>
                <w:b/>
                <w:i/>
              </w:rPr>
              <w:t xml:space="preserve"> Ibid.</w:t>
            </w:r>
          </w:p>
        </w:tc>
        <w:tc>
          <w:tcPr>
            <w:tcW w:w="4876" w:type="dxa"/>
            <w:tcBorders>
              <w:top w:val="nil"/>
              <w:left w:val="nil"/>
              <w:bottom w:val="nil"/>
              <w:right w:val="nil"/>
            </w:tcBorders>
          </w:tcPr>
          <w:p w14:paraId="6F75981F" w14:textId="77777777" w:rsidR="00DC00D4" w:rsidRPr="00A749A9" w:rsidRDefault="00DC00D4" w:rsidP="00A749A9">
            <w:pPr>
              <w:widowControl/>
            </w:pPr>
          </w:p>
        </w:tc>
      </w:tr>
    </w:tbl>
    <w:p w14:paraId="4B27A03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A3AA870" w14:textId="77777777" w:rsidR="00DC00D4" w:rsidRPr="00A749A9" w:rsidRDefault="00DC00D4" w:rsidP="00A749A9">
      <w:pPr>
        <w:widowControl/>
      </w:pPr>
      <w:r w:rsidRPr="00A749A9">
        <w:rPr>
          <w:rStyle w:val="HideTWBExt"/>
        </w:rPr>
        <w:t>&lt;/Amend&gt;</w:t>
      </w:r>
    </w:p>
    <w:p w14:paraId="3DED21A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186</w:t>
      </w:r>
      <w:r w:rsidRPr="00A749A9">
        <w:rPr>
          <w:rStyle w:val="HideTWBExt"/>
          <w:b w:val="0"/>
        </w:rPr>
        <w:t>&lt;/NumAm&gt;</w:t>
      </w:r>
    </w:p>
    <w:p w14:paraId="4D30BCFD" w14:textId="77777777" w:rsidR="00DC00D4" w:rsidRPr="00A749A9" w:rsidRDefault="00DC00D4" w:rsidP="00A749A9">
      <w:pPr>
        <w:pStyle w:val="NormalBold"/>
      </w:pPr>
      <w:r w:rsidRPr="00A749A9">
        <w:rPr>
          <w:rStyle w:val="HideTWBExt"/>
          <w:b w:val="0"/>
        </w:rPr>
        <w:lastRenderedPageBreak/>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61CF0E06" w14:textId="77777777" w:rsidR="00DC00D4" w:rsidRPr="00A749A9" w:rsidRDefault="00DC00D4" w:rsidP="00A749A9">
      <w:pPr>
        <w:pStyle w:val="NormalBold"/>
      </w:pPr>
      <w:r w:rsidRPr="00A749A9">
        <w:rPr>
          <w:rStyle w:val="HideTWBExt"/>
          <w:b w:val="0"/>
        </w:rPr>
        <w:t>&lt;/RepeatBlock-By&gt;</w:t>
      </w:r>
    </w:p>
    <w:p w14:paraId="5F59ED6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7F52724"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94310F7" w14:textId="77777777" w:rsidTr="00C32C98">
        <w:trPr>
          <w:trHeight w:hRule="exact" w:val="240"/>
          <w:jc w:val="center"/>
        </w:trPr>
        <w:tc>
          <w:tcPr>
            <w:tcW w:w="9752" w:type="dxa"/>
            <w:gridSpan w:val="2"/>
            <w:tcBorders>
              <w:top w:val="nil"/>
              <w:left w:val="nil"/>
              <w:bottom w:val="nil"/>
              <w:right w:val="nil"/>
            </w:tcBorders>
          </w:tcPr>
          <w:p w14:paraId="32EB55B0" w14:textId="77777777" w:rsidR="00DC00D4" w:rsidRPr="00A749A9" w:rsidRDefault="00DC00D4" w:rsidP="00A749A9">
            <w:pPr>
              <w:widowControl/>
            </w:pPr>
          </w:p>
        </w:tc>
      </w:tr>
      <w:tr w:rsidR="00DC00D4" w:rsidRPr="00A749A9" w14:paraId="27602F13" w14:textId="77777777" w:rsidTr="00C32C98">
        <w:trPr>
          <w:trHeight w:val="240"/>
          <w:jc w:val="center"/>
        </w:trPr>
        <w:tc>
          <w:tcPr>
            <w:tcW w:w="4876" w:type="dxa"/>
            <w:tcBorders>
              <w:top w:val="nil"/>
              <w:left w:val="nil"/>
              <w:bottom w:val="nil"/>
              <w:right w:val="nil"/>
            </w:tcBorders>
          </w:tcPr>
          <w:p w14:paraId="6CEE86E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5BA4E72" w14:textId="77777777" w:rsidR="00DC00D4" w:rsidRPr="00A749A9" w:rsidRDefault="00DC00D4" w:rsidP="00A749A9">
            <w:pPr>
              <w:pStyle w:val="AmColumnHeading"/>
            </w:pPr>
            <w:r w:rsidRPr="00A749A9">
              <w:t>Tarkistus</w:t>
            </w:r>
          </w:p>
        </w:tc>
      </w:tr>
      <w:tr w:rsidR="00DC00D4" w:rsidRPr="00A749A9" w14:paraId="217FA1DA" w14:textId="77777777" w:rsidTr="00C32C98">
        <w:trPr>
          <w:jc w:val="center"/>
        </w:trPr>
        <w:tc>
          <w:tcPr>
            <w:tcW w:w="4876" w:type="dxa"/>
            <w:tcBorders>
              <w:top w:val="nil"/>
              <w:left w:val="nil"/>
              <w:bottom w:val="nil"/>
              <w:right w:val="nil"/>
            </w:tcBorders>
          </w:tcPr>
          <w:p w14:paraId="2FFAC691"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42A07A46"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 </w:t>
            </w:r>
            <w:r w:rsidRPr="00A749A9">
              <w:rPr>
                <w:b/>
                <w:i/>
              </w:rPr>
              <w:t>ottaa huomioon, että asuntojen ostaminen vuokraustarkoitukseen edistää yksityishenkilöiden ja perheiden omaisuuden rakentamista, mikä mahdollistaa vaurauden siirtämisen tuleville sukupolville ja vähentää riippuvuutta valtiosta ja sosiaalisista tulonsiirroista;</w:t>
            </w:r>
          </w:p>
        </w:tc>
      </w:tr>
      <w:tr w:rsidR="00DC00D4" w:rsidRPr="00A749A9" w14:paraId="33456DE0" w14:textId="77777777" w:rsidTr="00C32C98">
        <w:trPr>
          <w:jc w:val="center"/>
        </w:trPr>
        <w:tc>
          <w:tcPr>
            <w:tcW w:w="4876" w:type="dxa"/>
            <w:tcBorders>
              <w:top w:val="nil"/>
              <w:left w:val="nil"/>
              <w:bottom w:val="nil"/>
              <w:right w:val="nil"/>
            </w:tcBorders>
          </w:tcPr>
          <w:p w14:paraId="3870FA8B"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614871DF" w14:textId="77777777" w:rsidR="00DC00D4" w:rsidRPr="00A749A9" w:rsidRDefault="00DC00D4" w:rsidP="00A749A9">
            <w:pPr>
              <w:pStyle w:val="Normal6a"/>
            </w:pPr>
            <w:r w:rsidRPr="00A749A9">
              <w:rPr>
                <w:b/>
                <w:i/>
              </w:rPr>
              <w:t>_________________</w:t>
            </w:r>
          </w:p>
        </w:tc>
      </w:tr>
      <w:tr w:rsidR="00DC00D4" w:rsidRPr="00A749A9" w14:paraId="7EA550B0" w14:textId="77777777" w:rsidTr="00C32C98">
        <w:trPr>
          <w:jc w:val="center"/>
        </w:trPr>
        <w:tc>
          <w:tcPr>
            <w:tcW w:w="4876" w:type="dxa"/>
            <w:tcBorders>
              <w:top w:val="nil"/>
              <w:left w:val="nil"/>
              <w:bottom w:val="nil"/>
              <w:right w:val="nil"/>
            </w:tcBorders>
          </w:tcPr>
          <w:p w14:paraId="0994F981"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33347626"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0EAEC02D" w14:textId="77777777" w:rsidTr="00C32C98">
        <w:trPr>
          <w:jc w:val="center"/>
        </w:trPr>
        <w:tc>
          <w:tcPr>
            <w:tcW w:w="4876" w:type="dxa"/>
            <w:tcBorders>
              <w:top w:val="nil"/>
              <w:left w:val="nil"/>
              <w:bottom w:val="nil"/>
              <w:right w:val="nil"/>
            </w:tcBorders>
          </w:tcPr>
          <w:p w14:paraId="27157BAE" w14:textId="77777777" w:rsidR="00DC00D4" w:rsidRPr="00A749A9" w:rsidRDefault="00DC00D4" w:rsidP="00A749A9">
            <w:pPr>
              <w:pStyle w:val="Normal6a"/>
            </w:pPr>
            <w:r w:rsidRPr="00A749A9">
              <w:rPr>
                <w:vertAlign w:val="superscript"/>
              </w:rPr>
              <w:lastRenderedPageBreak/>
              <w:t>8</w:t>
            </w:r>
            <w:r w:rsidRPr="00A749A9">
              <w:t xml:space="preserve"> Ibid.</w:t>
            </w:r>
          </w:p>
        </w:tc>
        <w:tc>
          <w:tcPr>
            <w:tcW w:w="4876" w:type="dxa"/>
            <w:tcBorders>
              <w:top w:val="nil"/>
              <w:left w:val="nil"/>
              <w:bottom w:val="nil"/>
              <w:right w:val="nil"/>
            </w:tcBorders>
          </w:tcPr>
          <w:p w14:paraId="7E3692E8" w14:textId="77777777" w:rsidR="00DC00D4" w:rsidRPr="00A749A9" w:rsidRDefault="00DC00D4" w:rsidP="00A749A9">
            <w:pPr>
              <w:pStyle w:val="Normal6a"/>
            </w:pPr>
            <w:r w:rsidRPr="00A749A9">
              <w:rPr>
                <w:vertAlign w:val="superscript"/>
              </w:rPr>
              <w:t>8</w:t>
            </w:r>
            <w:r w:rsidRPr="00A749A9">
              <w:t xml:space="preserve"> Ibid.</w:t>
            </w:r>
          </w:p>
        </w:tc>
      </w:tr>
    </w:tbl>
    <w:p w14:paraId="610F356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F81371E" w14:textId="77777777" w:rsidR="00DC00D4" w:rsidRPr="00A749A9" w:rsidRDefault="00DC00D4" w:rsidP="00A749A9">
      <w:pPr>
        <w:widowControl/>
      </w:pPr>
      <w:r w:rsidRPr="00A749A9">
        <w:rPr>
          <w:rStyle w:val="HideTWBExt"/>
        </w:rPr>
        <w:t>&lt;/Amend&gt;</w:t>
      </w:r>
    </w:p>
    <w:p w14:paraId="3AB667F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187</w:t>
      </w:r>
      <w:r w:rsidRPr="00A749A9">
        <w:rPr>
          <w:rStyle w:val="HideTWBExt"/>
          <w:b w:val="0"/>
        </w:rPr>
        <w:t>&lt;/NumAm&gt;</w:t>
      </w:r>
    </w:p>
    <w:p w14:paraId="02BF3518" w14:textId="77777777" w:rsidR="00DC00D4" w:rsidRPr="00A749A9" w:rsidRDefault="00DC00D4" w:rsidP="00A749A9">
      <w:pPr>
        <w:pStyle w:val="NormalBold"/>
      </w:pPr>
      <w:r w:rsidRPr="00A749A9">
        <w:rPr>
          <w:rStyle w:val="HideTWBExt"/>
          <w:b w:val="0"/>
        </w:rPr>
        <w:t>&lt;RepeatBlock-By&gt;&lt;Members&gt;</w:t>
      </w:r>
      <w:r w:rsidRPr="00A749A9">
        <w:t>Irmhild Boßdorf, Volker Schnurrbusch</w:t>
      </w:r>
      <w:r w:rsidRPr="00A749A9">
        <w:rPr>
          <w:rStyle w:val="HideTWBExt"/>
          <w:b w:val="0"/>
        </w:rPr>
        <w:t>&lt;/Members&gt;</w:t>
      </w:r>
    </w:p>
    <w:p w14:paraId="7C647C55" w14:textId="77777777" w:rsidR="00DC00D4" w:rsidRPr="00A749A9" w:rsidRDefault="00DC00D4" w:rsidP="00A749A9">
      <w:pPr>
        <w:pStyle w:val="NormalBold"/>
      </w:pPr>
      <w:r w:rsidRPr="00A749A9">
        <w:rPr>
          <w:rStyle w:val="HideTWBExt"/>
          <w:b w:val="0"/>
        </w:rPr>
        <w:t>&lt;/RepeatBlock-By&gt;</w:t>
      </w:r>
    </w:p>
    <w:p w14:paraId="3602C5F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37058BD"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D8E64ED" w14:textId="77777777" w:rsidTr="00C32C98">
        <w:trPr>
          <w:trHeight w:hRule="exact" w:val="240"/>
          <w:jc w:val="center"/>
        </w:trPr>
        <w:tc>
          <w:tcPr>
            <w:tcW w:w="9752" w:type="dxa"/>
            <w:gridSpan w:val="2"/>
            <w:tcBorders>
              <w:top w:val="nil"/>
              <w:left w:val="nil"/>
              <w:bottom w:val="nil"/>
              <w:right w:val="nil"/>
            </w:tcBorders>
          </w:tcPr>
          <w:p w14:paraId="28090841" w14:textId="77777777" w:rsidR="00DC00D4" w:rsidRPr="00A749A9" w:rsidRDefault="00DC00D4" w:rsidP="00A749A9">
            <w:pPr>
              <w:widowControl/>
            </w:pPr>
          </w:p>
        </w:tc>
      </w:tr>
      <w:tr w:rsidR="00DC00D4" w:rsidRPr="00A749A9" w14:paraId="0A9D7117" w14:textId="77777777" w:rsidTr="00C32C98">
        <w:trPr>
          <w:trHeight w:val="240"/>
          <w:jc w:val="center"/>
        </w:trPr>
        <w:tc>
          <w:tcPr>
            <w:tcW w:w="4876" w:type="dxa"/>
            <w:tcBorders>
              <w:top w:val="nil"/>
              <w:left w:val="nil"/>
              <w:bottom w:val="nil"/>
              <w:right w:val="nil"/>
            </w:tcBorders>
          </w:tcPr>
          <w:p w14:paraId="5AC2C49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CFCD5A7" w14:textId="77777777" w:rsidR="00DC00D4" w:rsidRPr="00A749A9" w:rsidRDefault="00DC00D4" w:rsidP="00A749A9">
            <w:pPr>
              <w:pStyle w:val="AmColumnHeading"/>
            </w:pPr>
            <w:r w:rsidRPr="00A749A9">
              <w:t>Tarkistus</w:t>
            </w:r>
          </w:p>
        </w:tc>
      </w:tr>
      <w:tr w:rsidR="00DC00D4" w:rsidRPr="00A749A9" w14:paraId="076AD7AE" w14:textId="77777777" w:rsidTr="00C32C98">
        <w:trPr>
          <w:jc w:val="center"/>
        </w:trPr>
        <w:tc>
          <w:tcPr>
            <w:tcW w:w="4876" w:type="dxa"/>
            <w:tcBorders>
              <w:top w:val="nil"/>
              <w:left w:val="nil"/>
              <w:bottom w:val="nil"/>
              <w:right w:val="nil"/>
            </w:tcBorders>
          </w:tcPr>
          <w:p w14:paraId="550837ED"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w:t>
            </w:r>
            <w:r w:rsidRPr="00A749A9">
              <w:rPr>
                <w:b/>
                <w:i/>
              </w:rPr>
              <w:t>ottaa huomioon, että tästä syystä on tarpeen lisätä sekä omistus- että vuokra-asuntojen rakentamista ja kunnostamista;</w:t>
            </w:r>
          </w:p>
        </w:tc>
        <w:tc>
          <w:tcPr>
            <w:tcW w:w="4876" w:type="dxa"/>
            <w:tcBorders>
              <w:top w:val="nil"/>
              <w:left w:val="nil"/>
              <w:bottom w:val="nil"/>
              <w:right w:val="nil"/>
            </w:tcBorders>
          </w:tcPr>
          <w:p w14:paraId="37565E42" w14:textId="77777777" w:rsidR="00DC00D4" w:rsidRPr="00A749A9" w:rsidRDefault="00DC00D4" w:rsidP="00A749A9">
            <w:pPr>
              <w:pStyle w:val="Normal6a"/>
            </w:pPr>
            <w:r w:rsidRPr="00A749A9">
              <w:t>D.</w:t>
            </w:r>
            <w:r w:rsidRPr="00A749A9">
              <w:tab/>
              <w:t xml:space="preserve">toteaa, että kriisin tärkein syy on niin yksityisen kuin julkisenkin asuntokannan vähäinen tarjonta, joka johtuu riittämättömästä rakentamisesta ja viime vuosikymmenten investointivajeesta; </w:t>
            </w:r>
            <w:r w:rsidRPr="00A749A9">
              <w:rPr>
                <w:b/>
                <w:i/>
              </w:rPr>
              <w:t>ottaa huomioon, että väestörakenteen muutokset sekä käynnissä oleva – niin toisista EU-maista kuin kolmansista maista tuleva – maahanmuutto ovat kysynnän pullonkaulaa entisestään pahentavia tekijöitä, minkä vuoksi varsinkin kaupunkien liepeillä olevien taajamien ja matalamman hintatason asuntomarkkinaan kohdistuu huomattavaa lisäpainetta;</w:t>
            </w:r>
            <w:r w:rsidRPr="00A749A9">
              <w:rPr>
                <w:b/>
                <w:i/>
                <w:vertAlign w:val="superscript"/>
              </w:rPr>
              <w:t>6 a</w:t>
            </w:r>
            <w:r w:rsidRPr="00A749A9">
              <w:t xml:space="preserve">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w:t>
            </w:r>
          </w:p>
        </w:tc>
      </w:tr>
      <w:tr w:rsidR="00DC00D4" w:rsidRPr="00A749A9" w14:paraId="783735D5" w14:textId="77777777" w:rsidTr="00C32C98">
        <w:trPr>
          <w:jc w:val="center"/>
        </w:trPr>
        <w:tc>
          <w:tcPr>
            <w:tcW w:w="4876" w:type="dxa"/>
            <w:tcBorders>
              <w:top w:val="nil"/>
              <w:left w:val="nil"/>
              <w:bottom w:val="nil"/>
              <w:right w:val="nil"/>
            </w:tcBorders>
          </w:tcPr>
          <w:p w14:paraId="28E0EF8D"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852B6AF" w14:textId="77777777" w:rsidR="00DC00D4" w:rsidRPr="00A749A9" w:rsidRDefault="00DC00D4" w:rsidP="00A749A9">
            <w:pPr>
              <w:pStyle w:val="Normal6a"/>
            </w:pPr>
            <w:r w:rsidRPr="00A749A9">
              <w:rPr>
                <w:b/>
                <w:i/>
              </w:rPr>
              <w:t>_________________</w:t>
            </w:r>
          </w:p>
        </w:tc>
      </w:tr>
      <w:tr w:rsidR="00DC00D4" w:rsidRPr="00A749A9" w14:paraId="42D35E94" w14:textId="77777777" w:rsidTr="00C32C98">
        <w:trPr>
          <w:jc w:val="center"/>
        </w:trPr>
        <w:tc>
          <w:tcPr>
            <w:tcW w:w="4876" w:type="dxa"/>
            <w:tcBorders>
              <w:top w:val="nil"/>
              <w:left w:val="nil"/>
              <w:bottom w:val="nil"/>
              <w:right w:val="nil"/>
            </w:tcBorders>
          </w:tcPr>
          <w:p w14:paraId="7919198C" w14:textId="77777777" w:rsidR="00DC00D4" w:rsidRPr="00A749A9" w:rsidRDefault="00DC00D4" w:rsidP="00A749A9">
            <w:pPr>
              <w:widowControl/>
            </w:pPr>
          </w:p>
        </w:tc>
        <w:tc>
          <w:tcPr>
            <w:tcW w:w="4876" w:type="dxa"/>
            <w:tcBorders>
              <w:top w:val="nil"/>
              <w:left w:val="nil"/>
              <w:bottom w:val="nil"/>
              <w:right w:val="nil"/>
            </w:tcBorders>
          </w:tcPr>
          <w:p w14:paraId="52F602B9" w14:textId="77777777" w:rsidR="00DC00D4" w:rsidRPr="00A749A9" w:rsidRDefault="00DC00D4" w:rsidP="00A749A9">
            <w:pPr>
              <w:pStyle w:val="Normal6a"/>
            </w:pPr>
            <w:r w:rsidRPr="00A749A9">
              <w:rPr>
                <w:b/>
                <w:i/>
                <w:vertAlign w:val="superscript"/>
              </w:rPr>
              <w:t>6 a</w:t>
            </w:r>
            <w:r w:rsidRPr="00A749A9">
              <w:t xml:space="preserve"> </w:t>
            </w:r>
            <w:r w:rsidRPr="00A749A9">
              <w:rPr>
                <w:b/>
                <w:i/>
              </w:rPr>
              <w:lastRenderedPageBreak/>
              <w:t>https://www.iwkoeln.de/fileadmin/publikationen/2017/325122/IW_Gutachten_2017_Zuwanderung_Grossstaedte_Wohnungsnachfrage.pdf?</w:t>
            </w:r>
          </w:p>
        </w:tc>
      </w:tr>
      <w:tr w:rsidR="00DC00D4" w:rsidRPr="00A749A9" w14:paraId="4D246C48" w14:textId="77777777" w:rsidTr="00C32C98">
        <w:trPr>
          <w:jc w:val="center"/>
        </w:trPr>
        <w:tc>
          <w:tcPr>
            <w:tcW w:w="4876" w:type="dxa"/>
            <w:tcBorders>
              <w:top w:val="nil"/>
              <w:left w:val="nil"/>
              <w:bottom w:val="nil"/>
              <w:right w:val="nil"/>
            </w:tcBorders>
          </w:tcPr>
          <w:p w14:paraId="41E038C5" w14:textId="77777777" w:rsidR="00DC00D4" w:rsidRPr="00A749A9" w:rsidRDefault="00DC00D4" w:rsidP="00A749A9">
            <w:pPr>
              <w:pStyle w:val="Normal6a"/>
            </w:pPr>
            <w:r w:rsidRPr="00A749A9">
              <w:rPr>
                <w:vertAlign w:val="superscript"/>
              </w:rPr>
              <w:lastRenderedPageBreak/>
              <w:t>7</w:t>
            </w:r>
            <w:r w:rsidRPr="00A749A9">
              <w:t xml:space="preserve"> Eurostat, ”Building permit index overview”, Eurostatin verkkosivusto, huhtikuu 2025.</w:t>
            </w:r>
          </w:p>
        </w:tc>
        <w:tc>
          <w:tcPr>
            <w:tcW w:w="4876" w:type="dxa"/>
            <w:tcBorders>
              <w:top w:val="nil"/>
              <w:left w:val="nil"/>
              <w:bottom w:val="nil"/>
              <w:right w:val="nil"/>
            </w:tcBorders>
          </w:tcPr>
          <w:p w14:paraId="51EEB1B6"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7942F28F" w14:textId="77777777" w:rsidTr="00C32C98">
        <w:trPr>
          <w:jc w:val="center"/>
        </w:trPr>
        <w:tc>
          <w:tcPr>
            <w:tcW w:w="4876" w:type="dxa"/>
            <w:tcBorders>
              <w:top w:val="nil"/>
              <w:left w:val="nil"/>
              <w:bottom w:val="nil"/>
              <w:right w:val="nil"/>
            </w:tcBorders>
          </w:tcPr>
          <w:p w14:paraId="095AE5D8" w14:textId="77777777" w:rsidR="00DC00D4" w:rsidRPr="00A749A9" w:rsidRDefault="00DC00D4" w:rsidP="00A749A9">
            <w:pPr>
              <w:pStyle w:val="Normal6a"/>
            </w:pPr>
            <w:r w:rsidRPr="00A749A9">
              <w:rPr>
                <w:vertAlign w:val="superscript"/>
              </w:rPr>
              <w:t>8</w:t>
            </w:r>
            <w:r w:rsidRPr="00A749A9">
              <w:t xml:space="preserve"> Ks. edellinen alaviite.</w:t>
            </w:r>
          </w:p>
        </w:tc>
        <w:tc>
          <w:tcPr>
            <w:tcW w:w="4876" w:type="dxa"/>
            <w:tcBorders>
              <w:top w:val="nil"/>
              <w:left w:val="nil"/>
              <w:bottom w:val="nil"/>
              <w:right w:val="nil"/>
            </w:tcBorders>
          </w:tcPr>
          <w:p w14:paraId="7F304138" w14:textId="77777777" w:rsidR="00DC00D4" w:rsidRPr="00A749A9" w:rsidRDefault="00DC00D4" w:rsidP="00A749A9">
            <w:pPr>
              <w:pStyle w:val="Normal6a"/>
            </w:pPr>
            <w:r w:rsidRPr="00A749A9">
              <w:rPr>
                <w:vertAlign w:val="superscript"/>
              </w:rPr>
              <w:t>8</w:t>
            </w:r>
            <w:r w:rsidRPr="00A749A9">
              <w:t xml:space="preserve"> Ks. edellinen alaviite.</w:t>
            </w:r>
          </w:p>
        </w:tc>
      </w:tr>
    </w:tbl>
    <w:p w14:paraId="1860437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{DE}</w:t>
      </w:r>
      <w:r w:rsidRPr="00A749A9">
        <w:t>de</w:t>
      </w:r>
      <w:r w:rsidRPr="00A749A9">
        <w:rPr>
          <w:rStyle w:val="HideTWBExt"/>
        </w:rPr>
        <w:t>&lt;/Original&gt;</w:t>
      </w:r>
    </w:p>
    <w:p w14:paraId="4009459C" w14:textId="77777777" w:rsidR="00DC00D4" w:rsidRPr="00A749A9" w:rsidRDefault="00DC00D4" w:rsidP="00A749A9">
      <w:pPr>
        <w:widowControl/>
      </w:pPr>
      <w:r w:rsidRPr="00A749A9">
        <w:rPr>
          <w:rStyle w:val="HideTWBExt"/>
        </w:rPr>
        <w:t>&lt;/Amend&gt;</w:t>
      </w:r>
    </w:p>
    <w:p w14:paraId="18C554D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188</w:t>
      </w:r>
      <w:r w:rsidRPr="00A749A9">
        <w:rPr>
          <w:rStyle w:val="HideTWBExt"/>
          <w:b w:val="0"/>
        </w:rPr>
        <w:t>&lt;/NumAm&gt;</w:t>
      </w:r>
    </w:p>
    <w:p w14:paraId="6554CD2A"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Jaroslav Bžoch, Rachel Blom, Tomáš Kubín</w:t>
      </w:r>
      <w:r w:rsidRPr="00A749A9">
        <w:rPr>
          <w:rStyle w:val="HideTWBExt"/>
          <w:b w:val="0"/>
        </w:rPr>
        <w:t>&lt;/Members&gt;</w:t>
      </w:r>
    </w:p>
    <w:p w14:paraId="014FB747" w14:textId="77777777" w:rsidR="00DC00D4" w:rsidRPr="00A749A9" w:rsidRDefault="00DC00D4" w:rsidP="00A749A9">
      <w:pPr>
        <w:pStyle w:val="NormalBold"/>
      </w:pPr>
      <w:r w:rsidRPr="00A749A9">
        <w:rPr>
          <w:rStyle w:val="HideTWBExt"/>
          <w:b w:val="0"/>
        </w:rPr>
        <w:t>&lt;/RepeatBlock-By&gt;</w:t>
      </w:r>
    </w:p>
    <w:p w14:paraId="6A36CB4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3221EC4"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762E84E" w14:textId="77777777" w:rsidTr="00C32C98">
        <w:trPr>
          <w:trHeight w:hRule="exact" w:val="240"/>
          <w:jc w:val="center"/>
        </w:trPr>
        <w:tc>
          <w:tcPr>
            <w:tcW w:w="9752" w:type="dxa"/>
            <w:gridSpan w:val="2"/>
            <w:tcBorders>
              <w:top w:val="nil"/>
              <w:left w:val="nil"/>
              <w:bottom w:val="nil"/>
              <w:right w:val="nil"/>
            </w:tcBorders>
          </w:tcPr>
          <w:p w14:paraId="5F0329AE" w14:textId="77777777" w:rsidR="00DC00D4" w:rsidRPr="00A749A9" w:rsidRDefault="00DC00D4" w:rsidP="00A749A9">
            <w:pPr>
              <w:widowControl/>
            </w:pPr>
          </w:p>
        </w:tc>
      </w:tr>
      <w:tr w:rsidR="00DC00D4" w:rsidRPr="00A749A9" w14:paraId="0F758A14" w14:textId="77777777" w:rsidTr="00C32C98">
        <w:trPr>
          <w:trHeight w:val="240"/>
          <w:jc w:val="center"/>
        </w:trPr>
        <w:tc>
          <w:tcPr>
            <w:tcW w:w="4876" w:type="dxa"/>
            <w:tcBorders>
              <w:top w:val="nil"/>
              <w:left w:val="nil"/>
              <w:bottom w:val="nil"/>
              <w:right w:val="nil"/>
            </w:tcBorders>
          </w:tcPr>
          <w:p w14:paraId="4876C7F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FE2EB9C" w14:textId="77777777" w:rsidR="00DC00D4" w:rsidRPr="00A749A9" w:rsidRDefault="00DC00D4" w:rsidP="00A749A9">
            <w:pPr>
              <w:pStyle w:val="AmColumnHeading"/>
            </w:pPr>
            <w:r w:rsidRPr="00A749A9">
              <w:t>Tarkistus</w:t>
            </w:r>
          </w:p>
        </w:tc>
      </w:tr>
      <w:tr w:rsidR="00DC00D4" w:rsidRPr="00A749A9" w14:paraId="06F80965" w14:textId="77777777" w:rsidTr="00C32C98">
        <w:trPr>
          <w:jc w:val="center"/>
        </w:trPr>
        <w:tc>
          <w:tcPr>
            <w:tcW w:w="4876" w:type="dxa"/>
            <w:tcBorders>
              <w:top w:val="nil"/>
              <w:left w:val="nil"/>
              <w:bottom w:val="nil"/>
              <w:right w:val="nil"/>
            </w:tcBorders>
          </w:tcPr>
          <w:p w14:paraId="2B3EE2E8"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26939641"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 </w:t>
            </w:r>
            <w:r w:rsidRPr="00A749A9">
              <w:rPr>
                <w:b/>
                <w:i/>
              </w:rPr>
              <w:t xml:space="preserve">korostaa, että kunnostamista ei pitäisi rajoittaa </w:t>
            </w:r>
            <w:r w:rsidRPr="00A749A9">
              <w:rPr>
                <w:b/>
                <w:i/>
              </w:rPr>
              <w:lastRenderedPageBreak/>
              <w:t>ympäristötavoitteisiin vaan niillä olisi pyrittävä myös laajentamaan asuntokantaa ja laskemaan kansalaisten asumiskustannuksia;</w:t>
            </w:r>
          </w:p>
        </w:tc>
      </w:tr>
      <w:tr w:rsidR="00DC00D4" w:rsidRPr="00A749A9" w14:paraId="5565D638" w14:textId="77777777" w:rsidTr="00C32C98">
        <w:trPr>
          <w:jc w:val="center"/>
        </w:trPr>
        <w:tc>
          <w:tcPr>
            <w:tcW w:w="4876" w:type="dxa"/>
            <w:tcBorders>
              <w:top w:val="nil"/>
              <w:left w:val="nil"/>
              <w:bottom w:val="nil"/>
              <w:right w:val="nil"/>
            </w:tcBorders>
          </w:tcPr>
          <w:p w14:paraId="748D09A2"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1B7708E" w14:textId="77777777" w:rsidR="00DC00D4" w:rsidRPr="00A749A9" w:rsidRDefault="00DC00D4" w:rsidP="00A749A9">
            <w:pPr>
              <w:pStyle w:val="Normal6a"/>
            </w:pPr>
            <w:r w:rsidRPr="00A749A9">
              <w:rPr>
                <w:b/>
                <w:i/>
              </w:rPr>
              <w:t>_________________</w:t>
            </w:r>
          </w:p>
        </w:tc>
      </w:tr>
      <w:tr w:rsidR="00DC00D4" w:rsidRPr="00A749A9" w14:paraId="18B287B5" w14:textId="77777777" w:rsidTr="00C32C98">
        <w:trPr>
          <w:jc w:val="center"/>
        </w:trPr>
        <w:tc>
          <w:tcPr>
            <w:tcW w:w="4876" w:type="dxa"/>
            <w:tcBorders>
              <w:top w:val="nil"/>
              <w:left w:val="nil"/>
              <w:bottom w:val="nil"/>
              <w:right w:val="nil"/>
            </w:tcBorders>
          </w:tcPr>
          <w:p w14:paraId="3ED80BFE"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0150ED76"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2D7751ED" w14:textId="77777777" w:rsidTr="00C32C98">
        <w:trPr>
          <w:jc w:val="center"/>
        </w:trPr>
        <w:tc>
          <w:tcPr>
            <w:tcW w:w="4876" w:type="dxa"/>
            <w:tcBorders>
              <w:top w:val="nil"/>
              <w:left w:val="nil"/>
              <w:bottom w:val="nil"/>
              <w:right w:val="nil"/>
            </w:tcBorders>
          </w:tcPr>
          <w:p w14:paraId="140CFB4E"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5111A86E" w14:textId="77777777" w:rsidR="00DC00D4" w:rsidRPr="00A749A9" w:rsidRDefault="00DC00D4" w:rsidP="00A749A9">
            <w:pPr>
              <w:pStyle w:val="Normal6a"/>
            </w:pPr>
            <w:r w:rsidRPr="00A749A9">
              <w:rPr>
                <w:vertAlign w:val="superscript"/>
              </w:rPr>
              <w:t>8</w:t>
            </w:r>
            <w:r w:rsidRPr="00A749A9">
              <w:t xml:space="preserve"> Ibid.</w:t>
            </w:r>
          </w:p>
        </w:tc>
      </w:tr>
    </w:tbl>
    <w:p w14:paraId="558EB7A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F296C18" w14:textId="77777777" w:rsidR="00DC00D4" w:rsidRPr="00A749A9" w:rsidRDefault="00DC00D4" w:rsidP="00A749A9">
      <w:pPr>
        <w:widowControl/>
      </w:pPr>
      <w:r w:rsidRPr="00A749A9">
        <w:rPr>
          <w:rStyle w:val="HideTWBExt"/>
        </w:rPr>
        <w:t>&lt;/Amend&gt;</w:t>
      </w:r>
    </w:p>
    <w:p w14:paraId="5385F19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189</w:t>
      </w:r>
      <w:r w:rsidRPr="00A749A9">
        <w:rPr>
          <w:rStyle w:val="HideTWBExt"/>
          <w:b w:val="0"/>
        </w:rPr>
        <w:t>&lt;/NumAm&gt;</w:t>
      </w:r>
    </w:p>
    <w:p w14:paraId="54926042" w14:textId="77777777" w:rsidR="00DC00D4" w:rsidRPr="00A749A9" w:rsidRDefault="00DC00D4" w:rsidP="00A749A9">
      <w:pPr>
        <w:pStyle w:val="NormalBold"/>
      </w:pPr>
      <w:r w:rsidRPr="00A749A9">
        <w:rPr>
          <w:rStyle w:val="HideTWBExt"/>
          <w:b w:val="0"/>
        </w:rPr>
        <w:t>&lt;RepeatBlock-By&gt;&lt;Members&gt;</w:t>
      </w:r>
      <w:r w:rsidRPr="00A749A9">
        <w:t>Inese Vaidere</w:t>
      </w:r>
      <w:r w:rsidRPr="00A749A9">
        <w:rPr>
          <w:rStyle w:val="HideTWBExt"/>
          <w:b w:val="0"/>
        </w:rPr>
        <w:t>&lt;/Members&gt;</w:t>
      </w:r>
    </w:p>
    <w:p w14:paraId="0E83B07A" w14:textId="77777777" w:rsidR="00DC00D4" w:rsidRPr="00A749A9" w:rsidRDefault="00DC00D4" w:rsidP="00A749A9">
      <w:pPr>
        <w:pStyle w:val="NormalBold"/>
      </w:pPr>
      <w:r w:rsidRPr="00A749A9">
        <w:rPr>
          <w:rStyle w:val="HideTWBExt"/>
          <w:b w:val="0"/>
        </w:rPr>
        <w:t>&lt;/RepeatBlock-By&gt;</w:t>
      </w:r>
    </w:p>
    <w:p w14:paraId="6D15EC6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D1AC1BE"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B5E7807" w14:textId="77777777" w:rsidTr="00C32C98">
        <w:trPr>
          <w:trHeight w:hRule="exact" w:val="240"/>
          <w:jc w:val="center"/>
        </w:trPr>
        <w:tc>
          <w:tcPr>
            <w:tcW w:w="9752" w:type="dxa"/>
            <w:gridSpan w:val="2"/>
            <w:tcBorders>
              <w:top w:val="nil"/>
              <w:left w:val="nil"/>
              <w:bottom w:val="nil"/>
              <w:right w:val="nil"/>
            </w:tcBorders>
          </w:tcPr>
          <w:p w14:paraId="06879B53" w14:textId="77777777" w:rsidR="00DC00D4" w:rsidRPr="00A749A9" w:rsidRDefault="00DC00D4" w:rsidP="00A749A9">
            <w:pPr>
              <w:widowControl/>
            </w:pPr>
          </w:p>
        </w:tc>
      </w:tr>
      <w:tr w:rsidR="00DC00D4" w:rsidRPr="00A749A9" w14:paraId="1CBCCF59" w14:textId="77777777" w:rsidTr="00C32C98">
        <w:trPr>
          <w:trHeight w:val="240"/>
          <w:jc w:val="center"/>
        </w:trPr>
        <w:tc>
          <w:tcPr>
            <w:tcW w:w="4876" w:type="dxa"/>
            <w:tcBorders>
              <w:top w:val="nil"/>
              <w:left w:val="nil"/>
              <w:bottom w:val="nil"/>
              <w:right w:val="nil"/>
            </w:tcBorders>
          </w:tcPr>
          <w:p w14:paraId="122F52D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C8A326A" w14:textId="77777777" w:rsidR="00DC00D4" w:rsidRPr="00A749A9" w:rsidRDefault="00DC00D4" w:rsidP="00A749A9">
            <w:pPr>
              <w:pStyle w:val="AmColumnHeading"/>
            </w:pPr>
            <w:r w:rsidRPr="00A749A9">
              <w:t>Tarkistus</w:t>
            </w:r>
          </w:p>
        </w:tc>
      </w:tr>
      <w:tr w:rsidR="00DC00D4" w:rsidRPr="00A749A9" w14:paraId="0CAA1518" w14:textId="77777777" w:rsidTr="00C32C98">
        <w:trPr>
          <w:jc w:val="center"/>
        </w:trPr>
        <w:tc>
          <w:tcPr>
            <w:tcW w:w="4876" w:type="dxa"/>
            <w:tcBorders>
              <w:top w:val="nil"/>
              <w:left w:val="nil"/>
              <w:bottom w:val="nil"/>
              <w:right w:val="nil"/>
            </w:tcBorders>
          </w:tcPr>
          <w:p w14:paraId="126B3DB6"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372B2152"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 </w:t>
            </w:r>
            <w:r w:rsidRPr="00A749A9">
              <w:rPr>
                <w:b/>
                <w:bCs/>
                <w:i/>
                <w:iCs/>
              </w:rPr>
              <w:t xml:space="preserve">sekä käyttämättömien infrastruktuurien </w:t>
            </w:r>
            <w:r w:rsidRPr="00A749A9">
              <w:rPr>
                <w:b/>
                <w:bCs/>
                <w:i/>
                <w:iCs/>
              </w:rPr>
              <w:lastRenderedPageBreak/>
              <w:t>käyttötarkoituksen muuttamista, myös maaseutualueilla, nuorten perheiden houkuttelemiseksi ja erityisesti olemassa olevien asuntojen kunnostamiseksi energiatehokkuuden ja kestävyyden vuoksi</w:t>
            </w:r>
            <w:r w:rsidRPr="00A749A9">
              <w:t>;</w:t>
            </w:r>
          </w:p>
        </w:tc>
      </w:tr>
      <w:tr w:rsidR="00DC00D4" w:rsidRPr="00A749A9" w14:paraId="73C86797" w14:textId="77777777" w:rsidTr="00C32C98">
        <w:trPr>
          <w:jc w:val="center"/>
        </w:trPr>
        <w:tc>
          <w:tcPr>
            <w:tcW w:w="4876" w:type="dxa"/>
            <w:tcBorders>
              <w:top w:val="nil"/>
              <w:left w:val="nil"/>
              <w:bottom w:val="nil"/>
              <w:right w:val="nil"/>
            </w:tcBorders>
          </w:tcPr>
          <w:p w14:paraId="73F7E613"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8425520" w14:textId="77777777" w:rsidR="00DC00D4" w:rsidRPr="00A749A9" w:rsidRDefault="00DC00D4" w:rsidP="00A749A9">
            <w:pPr>
              <w:pStyle w:val="Normal6a"/>
            </w:pPr>
            <w:r w:rsidRPr="00A749A9">
              <w:rPr>
                <w:b/>
                <w:i/>
              </w:rPr>
              <w:t>_________________</w:t>
            </w:r>
          </w:p>
        </w:tc>
      </w:tr>
      <w:tr w:rsidR="00DC00D4" w:rsidRPr="00A749A9" w14:paraId="5B6E8020" w14:textId="77777777" w:rsidTr="00C32C98">
        <w:trPr>
          <w:jc w:val="center"/>
        </w:trPr>
        <w:tc>
          <w:tcPr>
            <w:tcW w:w="4876" w:type="dxa"/>
            <w:tcBorders>
              <w:top w:val="nil"/>
              <w:left w:val="nil"/>
              <w:bottom w:val="nil"/>
              <w:right w:val="nil"/>
            </w:tcBorders>
          </w:tcPr>
          <w:p w14:paraId="6A3B0A2F"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76029080"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6BE51CBF" w14:textId="77777777" w:rsidTr="00C32C98">
        <w:trPr>
          <w:jc w:val="center"/>
        </w:trPr>
        <w:tc>
          <w:tcPr>
            <w:tcW w:w="4876" w:type="dxa"/>
            <w:tcBorders>
              <w:top w:val="nil"/>
              <w:left w:val="nil"/>
              <w:bottom w:val="nil"/>
              <w:right w:val="nil"/>
            </w:tcBorders>
          </w:tcPr>
          <w:p w14:paraId="39362EC2"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6EAC87DD" w14:textId="77777777" w:rsidR="00DC00D4" w:rsidRPr="00A749A9" w:rsidRDefault="00DC00D4" w:rsidP="00A749A9">
            <w:pPr>
              <w:pStyle w:val="Normal6a"/>
            </w:pPr>
            <w:r w:rsidRPr="00A749A9">
              <w:rPr>
                <w:vertAlign w:val="superscript"/>
              </w:rPr>
              <w:t>8</w:t>
            </w:r>
            <w:r w:rsidRPr="00A749A9">
              <w:t xml:space="preserve"> Ibid.</w:t>
            </w:r>
          </w:p>
        </w:tc>
      </w:tr>
    </w:tbl>
    <w:p w14:paraId="4F8CC82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6E6F78D" w14:textId="77777777" w:rsidR="00DC00D4" w:rsidRPr="00A749A9" w:rsidRDefault="00DC00D4" w:rsidP="00A749A9">
      <w:pPr>
        <w:widowControl/>
      </w:pPr>
      <w:r w:rsidRPr="00A749A9">
        <w:rPr>
          <w:rStyle w:val="HideTWBExt"/>
        </w:rPr>
        <w:t>&lt;/Amend&gt;</w:t>
      </w:r>
    </w:p>
    <w:p w14:paraId="19B2695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190</w:t>
      </w:r>
      <w:r w:rsidRPr="00A749A9">
        <w:rPr>
          <w:rStyle w:val="HideTWBExt"/>
          <w:b w:val="0"/>
        </w:rPr>
        <w:t>&lt;/NumAm&gt;</w:t>
      </w:r>
    </w:p>
    <w:p w14:paraId="6C802151"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749A9">
        <w:rPr>
          <w:rStyle w:val="HideTWBExt"/>
          <w:b w:val="0"/>
        </w:rPr>
        <w:t>&lt;/Members&gt;</w:t>
      </w:r>
    </w:p>
    <w:p w14:paraId="0A8B2427" w14:textId="77777777" w:rsidR="00DC00D4" w:rsidRPr="00A749A9" w:rsidRDefault="00DC00D4" w:rsidP="00A749A9">
      <w:pPr>
        <w:pStyle w:val="NormalBold"/>
      </w:pPr>
      <w:r w:rsidRPr="00A749A9">
        <w:rPr>
          <w:rStyle w:val="HideTWBExt"/>
          <w:b w:val="0"/>
        </w:rPr>
        <w:t>&lt;/RepeatBlock-By&gt;</w:t>
      </w:r>
    </w:p>
    <w:p w14:paraId="16F6AC3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03A38E4"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0CAE3E3" w14:textId="77777777" w:rsidTr="00C32C98">
        <w:trPr>
          <w:trHeight w:hRule="exact" w:val="240"/>
          <w:jc w:val="center"/>
        </w:trPr>
        <w:tc>
          <w:tcPr>
            <w:tcW w:w="9752" w:type="dxa"/>
            <w:gridSpan w:val="2"/>
            <w:tcBorders>
              <w:top w:val="nil"/>
              <w:left w:val="nil"/>
              <w:bottom w:val="nil"/>
              <w:right w:val="nil"/>
            </w:tcBorders>
          </w:tcPr>
          <w:p w14:paraId="24A5340F" w14:textId="77777777" w:rsidR="00DC00D4" w:rsidRPr="00A749A9" w:rsidRDefault="00DC00D4" w:rsidP="00A749A9">
            <w:pPr>
              <w:widowControl/>
            </w:pPr>
          </w:p>
        </w:tc>
      </w:tr>
      <w:tr w:rsidR="00DC00D4" w:rsidRPr="00A749A9" w14:paraId="7DF8A92D" w14:textId="77777777" w:rsidTr="00C32C98">
        <w:trPr>
          <w:trHeight w:val="240"/>
          <w:jc w:val="center"/>
        </w:trPr>
        <w:tc>
          <w:tcPr>
            <w:tcW w:w="4876" w:type="dxa"/>
            <w:tcBorders>
              <w:top w:val="nil"/>
              <w:left w:val="nil"/>
              <w:bottom w:val="nil"/>
              <w:right w:val="nil"/>
            </w:tcBorders>
          </w:tcPr>
          <w:p w14:paraId="32955D6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72CD51E" w14:textId="77777777" w:rsidR="00DC00D4" w:rsidRPr="00A749A9" w:rsidRDefault="00DC00D4" w:rsidP="00A749A9">
            <w:pPr>
              <w:pStyle w:val="AmColumnHeading"/>
            </w:pPr>
            <w:r w:rsidRPr="00A749A9">
              <w:t>Tarkistus</w:t>
            </w:r>
          </w:p>
        </w:tc>
      </w:tr>
      <w:tr w:rsidR="00DC00D4" w:rsidRPr="00A749A9" w14:paraId="370D275A" w14:textId="77777777" w:rsidTr="00C32C98">
        <w:trPr>
          <w:jc w:val="center"/>
        </w:trPr>
        <w:tc>
          <w:tcPr>
            <w:tcW w:w="4876" w:type="dxa"/>
            <w:tcBorders>
              <w:top w:val="nil"/>
              <w:left w:val="nil"/>
              <w:bottom w:val="nil"/>
              <w:right w:val="nil"/>
            </w:tcBorders>
          </w:tcPr>
          <w:p w14:paraId="477F15EA"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w:t>
            </w:r>
            <w:r w:rsidRPr="00A749A9">
              <w:lastRenderedPageBreak/>
              <w:t>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71788181"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w:t>
            </w:r>
            <w:r w:rsidRPr="00A749A9">
              <w:lastRenderedPageBreak/>
              <w:t xml:space="preserve">taloudellinen uhka EU:n kilpailukyvylle; ottaa huomioon, että tästä syystä on tarpeen lisätä sekä omistus- että vuokra-asuntojen rakentamista ja kunnostamista; </w:t>
            </w:r>
            <w:r w:rsidRPr="00A749A9">
              <w:rPr>
                <w:b/>
                <w:i/>
              </w:rPr>
              <w:t>ottaa huomioon, että EU:n tasolla ei ole tarkkoja tietoja vapaiden asuntojen, mukaan lukien keinottelutarkoituksessa pidettävät asunnot, määrästä, hallinta-asemasta tai aiotusta käytöstä;</w:t>
            </w:r>
          </w:p>
        </w:tc>
      </w:tr>
      <w:tr w:rsidR="00DC00D4" w:rsidRPr="00A749A9" w14:paraId="70EEB0EF" w14:textId="77777777" w:rsidTr="00C32C98">
        <w:trPr>
          <w:jc w:val="center"/>
        </w:trPr>
        <w:tc>
          <w:tcPr>
            <w:tcW w:w="4876" w:type="dxa"/>
            <w:tcBorders>
              <w:top w:val="nil"/>
              <w:left w:val="nil"/>
              <w:bottom w:val="nil"/>
              <w:right w:val="nil"/>
            </w:tcBorders>
          </w:tcPr>
          <w:p w14:paraId="0EAB7A58"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38142DB" w14:textId="77777777" w:rsidR="00DC00D4" w:rsidRPr="00A749A9" w:rsidRDefault="00DC00D4" w:rsidP="00A749A9">
            <w:pPr>
              <w:pStyle w:val="Normal6a"/>
            </w:pPr>
            <w:r w:rsidRPr="00A749A9">
              <w:rPr>
                <w:b/>
                <w:i/>
              </w:rPr>
              <w:t>_________________</w:t>
            </w:r>
          </w:p>
        </w:tc>
      </w:tr>
      <w:tr w:rsidR="00DC00D4" w:rsidRPr="00A749A9" w14:paraId="130865D2" w14:textId="77777777" w:rsidTr="00C32C98">
        <w:trPr>
          <w:jc w:val="center"/>
        </w:trPr>
        <w:tc>
          <w:tcPr>
            <w:tcW w:w="4876" w:type="dxa"/>
            <w:tcBorders>
              <w:top w:val="nil"/>
              <w:left w:val="nil"/>
              <w:bottom w:val="nil"/>
              <w:right w:val="nil"/>
            </w:tcBorders>
          </w:tcPr>
          <w:p w14:paraId="1006B7D0"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6CC66B1F"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368A7AC6" w14:textId="77777777" w:rsidTr="00C32C98">
        <w:trPr>
          <w:jc w:val="center"/>
        </w:trPr>
        <w:tc>
          <w:tcPr>
            <w:tcW w:w="4876" w:type="dxa"/>
            <w:tcBorders>
              <w:top w:val="nil"/>
              <w:left w:val="nil"/>
              <w:bottom w:val="nil"/>
              <w:right w:val="nil"/>
            </w:tcBorders>
          </w:tcPr>
          <w:p w14:paraId="4436EFF2"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0A9FFBC5" w14:textId="77777777" w:rsidR="00DC00D4" w:rsidRPr="00A749A9" w:rsidRDefault="00DC00D4" w:rsidP="00A749A9">
            <w:pPr>
              <w:pStyle w:val="Normal6a"/>
            </w:pPr>
            <w:r w:rsidRPr="00A749A9">
              <w:rPr>
                <w:vertAlign w:val="superscript"/>
              </w:rPr>
              <w:t>8</w:t>
            </w:r>
            <w:r w:rsidRPr="00A749A9">
              <w:t xml:space="preserve"> Ibid.</w:t>
            </w:r>
          </w:p>
        </w:tc>
      </w:tr>
    </w:tbl>
    <w:p w14:paraId="7994DF5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F48C52D" w14:textId="77777777" w:rsidR="00DC00D4" w:rsidRPr="00A749A9" w:rsidRDefault="00DC00D4" w:rsidP="00A749A9">
      <w:pPr>
        <w:widowControl/>
      </w:pPr>
      <w:r w:rsidRPr="00A749A9">
        <w:rPr>
          <w:rStyle w:val="HideTWBExt"/>
        </w:rPr>
        <w:t>&lt;/Amend&gt;</w:t>
      </w:r>
    </w:p>
    <w:p w14:paraId="1AAC97E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191</w:t>
      </w:r>
      <w:r w:rsidRPr="00A749A9">
        <w:rPr>
          <w:rStyle w:val="HideTWBExt"/>
          <w:b w:val="0"/>
        </w:rPr>
        <w:t>&lt;/NumAm&gt;</w:t>
      </w:r>
    </w:p>
    <w:p w14:paraId="6A4C2ABE"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Markus Ferber, Sebastião Bugalho, Maravillas Abadía Jover, Inese Vaidere, Regina Doherty, Isabelle Le Callennec, Alma Ezcurra Almansa, Marco Falcone, Rosa Estaràs Ferragut</w:t>
      </w:r>
      <w:r w:rsidRPr="00A749A9">
        <w:rPr>
          <w:rStyle w:val="HideTWBExt"/>
          <w:b w:val="0"/>
        </w:rPr>
        <w:t>&lt;/Members&gt;</w:t>
      </w:r>
    </w:p>
    <w:p w14:paraId="0710B336" w14:textId="77777777" w:rsidR="00DC00D4" w:rsidRPr="00A749A9" w:rsidRDefault="00DC00D4" w:rsidP="00A749A9">
      <w:pPr>
        <w:pStyle w:val="NormalBold"/>
      </w:pPr>
      <w:r w:rsidRPr="00A749A9">
        <w:rPr>
          <w:rStyle w:val="HideTWBExt"/>
          <w:b w:val="0"/>
        </w:rPr>
        <w:t>&lt;/RepeatBlock-By&gt;</w:t>
      </w:r>
    </w:p>
    <w:p w14:paraId="26B7DF9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7091D1C"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F577AA4" w14:textId="77777777" w:rsidTr="00C32C98">
        <w:trPr>
          <w:trHeight w:hRule="exact" w:val="240"/>
          <w:jc w:val="center"/>
        </w:trPr>
        <w:tc>
          <w:tcPr>
            <w:tcW w:w="9752" w:type="dxa"/>
            <w:gridSpan w:val="2"/>
            <w:tcBorders>
              <w:top w:val="nil"/>
              <w:left w:val="nil"/>
              <w:bottom w:val="nil"/>
              <w:right w:val="nil"/>
            </w:tcBorders>
          </w:tcPr>
          <w:p w14:paraId="33AEAE0A" w14:textId="77777777" w:rsidR="00DC00D4" w:rsidRPr="00A749A9" w:rsidRDefault="00DC00D4" w:rsidP="00A749A9">
            <w:pPr>
              <w:widowControl/>
            </w:pPr>
          </w:p>
        </w:tc>
      </w:tr>
      <w:tr w:rsidR="00DC00D4" w:rsidRPr="00A749A9" w14:paraId="22D57899" w14:textId="77777777" w:rsidTr="00C32C98">
        <w:trPr>
          <w:trHeight w:val="240"/>
          <w:jc w:val="center"/>
        </w:trPr>
        <w:tc>
          <w:tcPr>
            <w:tcW w:w="4876" w:type="dxa"/>
            <w:tcBorders>
              <w:top w:val="nil"/>
              <w:left w:val="nil"/>
              <w:bottom w:val="nil"/>
              <w:right w:val="nil"/>
            </w:tcBorders>
          </w:tcPr>
          <w:p w14:paraId="6A08CA9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E508A45" w14:textId="77777777" w:rsidR="00DC00D4" w:rsidRPr="00A749A9" w:rsidRDefault="00DC00D4" w:rsidP="00A749A9">
            <w:pPr>
              <w:pStyle w:val="AmColumnHeading"/>
            </w:pPr>
            <w:r w:rsidRPr="00A749A9">
              <w:t>Tarkistus</w:t>
            </w:r>
          </w:p>
        </w:tc>
      </w:tr>
      <w:tr w:rsidR="00DC00D4" w:rsidRPr="00A749A9" w14:paraId="39D3840E" w14:textId="77777777" w:rsidTr="00C32C98">
        <w:trPr>
          <w:jc w:val="center"/>
        </w:trPr>
        <w:tc>
          <w:tcPr>
            <w:tcW w:w="4876" w:type="dxa"/>
            <w:tcBorders>
              <w:top w:val="nil"/>
              <w:left w:val="nil"/>
              <w:bottom w:val="nil"/>
              <w:right w:val="nil"/>
            </w:tcBorders>
          </w:tcPr>
          <w:p w14:paraId="72803F0D"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w:t>
            </w:r>
            <w:r w:rsidRPr="00A749A9">
              <w:lastRenderedPageBreak/>
              <w:t>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3CFFBBC7"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w:t>
            </w:r>
            <w:r w:rsidRPr="00A749A9">
              <w:lastRenderedPageBreak/>
              <w:t xml:space="preserve">lupamenettelyjä; </w:t>
            </w:r>
            <w:r w:rsidRPr="00A749A9">
              <w:rPr>
                <w:b/>
                <w:i/>
              </w:rPr>
              <w:t xml:space="preserve">toteaa, että rakennuslupien myöntämiseen liittyvien byrokraattisten menettelyjen yksinkertaistaminen on ratkaisevan tärkeää asuntojen kehittämisen edistämiseksi; </w:t>
            </w:r>
            <w:r w:rsidRPr="00A749A9">
              <w:t>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45B754D1" w14:textId="77777777" w:rsidTr="00C32C98">
        <w:trPr>
          <w:jc w:val="center"/>
        </w:trPr>
        <w:tc>
          <w:tcPr>
            <w:tcW w:w="4876" w:type="dxa"/>
            <w:tcBorders>
              <w:top w:val="nil"/>
              <w:left w:val="nil"/>
              <w:bottom w:val="nil"/>
              <w:right w:val="nil"/>
            </w:tcBorders>
          </w:tcPr>
          <w:p w14:paraId="027DE0DC"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32280E3F" w14:textId="77777777" w:rsidR="00DC00D4" w:rsidRPr="00A749A9" w:rsidRDefault="00DC00D4" w:rsidP="00A749A9">
            <w:pPr>
              <w:pStyle w:val="Normal6a"/>
            </w:pPr>
            <w:r w:rsidRPr="00A749A9">
              <w:rPr>
                <w:b/>
                <w:i/>
              </w:rPr>
              <w:t>_________________</w:t>
            </w:r>
          </w:p>
        </w:tc>
      </w:tr>
      <w:tr w:rsidR="00DC00D4" w:rsidRPr="00A749A9" w14:paraId="19AC9B6E" w14:textId="77777777" w:rsidTr="00C32C98">
        <w:trPr>
          <w:jc w:val="center"/>
        </w:trPr>
        <w:tc>
          <w:tcPr>
            <w:tcW w:w="4876" w:type="dxa"/>
            <w:tcBorders>
              <w:top w:val="nil"/>
              <w:left w:val="nil"/>
              <w:bottom w:val="nil"/>
              <w:right w:val="nil"/>
            </w:tcBorders>
          </w:tcPr>
          <w:p w14:paraId="253D9CCF"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47B58498"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52B37E21" w14:textId="77777777" w:rsidTr="00C32C98">
        <w:trPr>
          <w:jc w:val="center"/>
        </w:trPr>
        <w:tc>
          <w:tcPr>
            <w:tcW w:w="4876" w:type="dxa"/>
            <w:tcBorders>
              <w:top w:val="nil"/>
              <w:left w:val="nil"/>
              <w:bottom w:val="nil"/>
              <w:right w:val="nil"/>
            </w:tcBorders>
          </w:tcPr>
          <w:p w14:paraId="0DD38722"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06F3D15D" w14:textId="77777777" w:rsidR="00DC00D4" w:rsidRPr="00A749A9" w:rsidRDefault="00DC00D4" w:rsidP="00A749A9">
            <w:pPr>
              <w:pStyle w:val="Normal6a"/>
            </w:pPr>
            <w:r w:rsidRPr="00A749A9">
              <w:rPr>
                <w:vertAlign w:val="superscript"/>
              </w:rPr>
              <w:t>8</w:t>
            </w:r>
            <w:r w:rsidRPr="00A749A9">
              <w:t xml:space="preserve"> Ibid.</w:t>
            </w:r>
          </w:p>
        </w:tc>
      </w:tr>
    </w:tbl>
    <w:p w14:paraId="4AFA8B4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8BF2EF1" w14:textId="77777777" w:rsidR="00DC00D4" w:rsidRPr="00A749A9" w:rsidRDefault="00DC00D4" w:rsidP="00A749A9">
      <w:pPr>
        <w:widowControl/>
      </w:pPr>
      <w:r w:rsidRPr="00A749A9">
        <w:rPr>
          <w:rStyle w:val="HideTWBExt"/>
        </w:rPr>
        <w:t>&lt;/Amend&gt;</w:t>
      </w:r>
    </w:p>
    <w:p w14:paraId="2D265FE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192</w:t>
      </w:r>
      <w:r w:rsidRPr="00A749A9">
        <w:rPr>
          <w:rStyle w:val="HideTWBExt"/>
          <w:b w:val="0"/>
        </w:rPr>
        <w:t>&lt;/NumAm&gt;</w:t>
      </w:r>
    </w:p>
    <w:p w14:paraId="343A7C75"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Markus Ferber, Sebastião Bugalho, Maravillas Abadía Jover, Regina Doherty, Isabelle Le Callennec, Alma Ezcurra Almansa, Rosa Estaràs Ferragut</w:t>
      </w:r>
      <w:r w:rsidRPr="00A749A9">
        <w:rPr>
          <w:rStyle w:val="HideTWBExt"/>
          <w:b w:val="0"/>
        </w:rPr>
        <w:t>&lt;/Members&gt;</w:t>
      </w:r>
    </w:p>
    <w:p w14:paraId="42C57649" w14:textId="77777777" w:rsidR="00DC00D4" w:rsidRPr="00A749A9" w:rsidRDefault="00DC00D4" w:rsidP="00A749A9">
      <w:pPr>
        <w:pStyle w:val="NormalBold"/>
      </w:pPr>
      <w:r w:rsidRPr="00A749A9">
        <w:rPr>
          <w:rStyle w:val="HideTWBExt"/>
          <w:b w:val="0"/>
        </w:rPr>
        <w:t>&lt;/RepeatBlock-By&gt;</w:t>
      </w:r>
    </w:p>
    <w:p w14:paraId="2C57A9E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A1F0061"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881F9A9" w14:textId="77777777" w:rsidTr="00C32C98">
        <w:trPr>
          <w:trHeight w:hRule="exact" w:val="240"/>
          <w:jc w:val="center"/>
        </w:trPr>
        <w:tc>
          <w:tcPr>
            <w:tcW w:w="9752" w:type="dxa"/>
            <w:gridSpan w:val="2"/>
            <w:tcBorders>
              <w:top w:val="nil"/>
              <w:left w:val="nil"/>
              <w:bottom w:val="nil"/>
              <w:right w:val="nil"/>
            </w:tcBorders>
          </w:tcPr>
          <w:p w14:paraId="525E58D0" w14:textId="77777777" w:rsidR="00DC00D4" w:rsidRPr="00A749A9" w:rsidRDefault="00DC00D4" w:rsidP="00A749A9">
            <w:pPr>
              <w:widowControl/>
            </w:pPr>
          </w:p>
        </w:tc>
      </w:tr>
      <w:tr w:rsidR="00DC00D4" w:rsidRPr="00A749A9" w14:paraId="19ACFC8D" w14:textId="77777777" w:rsidTr="00C32C98">
        <w:trPr>
          <w:trHeight w:val="240"/>
          <w:jc w:val="center"/>
        </w:trPr>
        <w:tc>
          <w:tcPr>
            <w:tcW w:w="4876" w:type="dxa"/>
            <w:tcBorders>
              <w:top w:val="nil"/>
              <w:left w:val="nil"/>
              <w:bottom w:val="nil"/>
              <w:right w:val="nil"/>
            </w:tcBorders>
          </w:tcPr>
          <w:p w14:paraId="7D53708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511DF37" w14:textId="77777777" w:rsidR="00DC00D4" w:rsidRPr="00A749A9" w:rsidRDefault="00DC00D4" w:rsidP="00A749A9">
            <w:pPr>
              <w:pStyle w:val="AmColumnHeading"/>
            </w:pPr>
            <w:r w:rsidRPr="00A749A9">
              <w:t>Tarkistus</w:t>
            </w:r>
          </w:p>
        </w:tc>
      </w:tr>
      <w:tr w:rsidR="00DC00D4" w:rsidRPr="00A749A9" w14:paraId="522A3FC9" w14:textId="77777777" w:rsidTr="00C32C98">
        <w:trPr>
          <w:jc w:val="center"/>
        </w:trPr>
        <w:tc>
          <w:tcPr>
            <w:tcW w:w="4876" w:type="dxa"/>
            <w:tcBorders>
              <w:top w:val="nil"/>
              <w:left w:val="nil"/>
              <w:bottom w:val="nil"/>
              <w:right w:val="nil"/>
            </w:tcBorders>
          </w:tcPr>
          <w:p w14:paraId="1C617036"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w:t>
            </w:r>
            <w:r w:rsidRPr="00A749A9">
              <w:lastRenderedPageBreak/>
              <w:t>2021</w:t>
            </w:r>
            <w:r w:rsidRPr="00A749A9">
              <w:rPr>
                <w:vertAlign w:val="superscript"/>
              </w:rPr>
              <w:t>8</w:t>
            </w:r>
            <w:r w:rsidRPr="00A749A9">
              <w:t>;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611A89ED"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w:t>
            </w:r>
            <w:r w:rsidRPr="00A749A9">
              <w:lastRenderedPageBreak/>
              <w:t>2021</w:t>
            </w:r>
            <w:r w:rsidRPr="00A749A9">
              <w:rPr>
                <w:vertAlign w:val="superscript"/>
              </w:rPr>
              <w:t>8</w:t>
            </w:r>
            <w:r w:rsidRPr="00A749A9">
              <w:rPr>
                <w:b/>
                <w:bCs/>
                <w:i/>
                <w:iCs/>
              </w:rPr>
              <w:t>;</w:t>
            </w:r>
            <w:r w:rsidRPr="00A749A9">
              <w:rPr>
                <w:b/>
                <w:i/>
              </w:rPr>
              <w:t xml:space="preserve"> </w:t>
            </w:r>
            <w:r w:rsidRPr="00A749A9">
              <w:rPr>
                <w:b/>
                <w:bCs/>
                <w:i/>
                <w:iCs/>
              </w:rPr>
              <w:t>ottaa huomioon, että suunnittelu ja lupamenettelyt ovat usein liian monimutkaisia ja pitkiä, mikä pahentaa asuntokriisiä viivästyttämällä tarjontaan vastaamista</w:t>
            </w:r>
            <w:r w:rsidRPr="00A749A9">
              <w:t>;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5DE0085A" w14:textId="77777777" w:rsidTr="00C32C98">
        <w:trPr>
          <w:jc w:val="center"/>
        </w:trPr>
        <w:tc>
          <w:tcPr>
            <w:tcW w:w="4876" w:type="dxa"/>
            <w:tcBorders>
              <w:top w:val="nil"/>
              <w:left w:val="nil"/>
              <w:bottom w:val="nil"/>
              <w:right w:val="nil"/>
            </w:tcBorders>
          </w:tcPr>
          <w:p w14:paraId="39DDD112"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DAA6B38" w14:textId="77777777" w:rsidR="00DC00D4" w:rsidRPr="00A749A9" w:rsidRDefault="00DC00D4" w:rsidP="00A749A9">
            <w:pPr>
              <w:pStyle w:val="Normal6a"/>
            </w:pPr>
            <w:r w:rsidRPr="00A749A9">
              <w:rPr>
                <w:b/>
                <w:i/>
              </w:rPr>
              <w:t>_________________</w:t>
            </w:r>
          </w:p>
        </w:tc>
      </w:tr>
      <w:tr w:rsidR="00DC00D4" w:rsidRPr="00A749A9" w14:paraId="6F386D39" w14:textId="77777777" w:rsidTr="00C32C98">
        <w:trPr>
          <w:jc w:val="center"/>
        </w:trPr>
        <w:tc>
          <w:tcPr>
            <w:tcW w:w="4876" w:type="dxa"/>
            <w:tcBorders>
              <w:top w:val="nil"/>
              <w:left w:val="nil"/>
              <w:bottom w:val="nil"/>
              <w:right w:val="nil"/>
            </w:tcBorders>
          </w:tcPr>
          <w:p w14:paraId="76AD49B2"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70F12C2B"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54E400DC" w14:textId="77777777" w:rsidTr="00C32C98">
        <w:trPr>
          <w:jc w:val="center"/>
        </w:trPr>
        <w:tc>
          <w:tcPr>
            <w:tcW w:w="4876" w:type="dxa"/>
            <w:tcBorders>
              <w:top w:val="nil"/>
              <w:left w:val="nil"/>
              <w:bottom w:val="nil"/>
              <w:right w:val="nil"/>
            </w:tcBorders>
          </w:tcPr>
          <w:p w14:paraId="62C30A6F"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6F741F5C" w14:textId="77777777" w:rsidR="00DC00D4" w:rsidRPr="00A749A9" w:rsidRDefault="00DC00D4" w:rsidP="00A749A9">
            <w:pPr>
              <w:pStyle w:val="Normal6a"/>
            </w:pPr>
            <w:r w:rsidRPr="00A749A9">
              <w:rPr>
                <w:vertAlign w:val="superscript"/>
              </w:rPr>
              <w:t>8</w:t>
            </w:r>
            <w:r w:rsidRPr="00A749A9">
              <w:t xml:space="preserve"> Ibid.</w:t>
            </w:r>
          </w:p>
        </w:tc>
      </w:tr>
    </w:tbl>
    <w:p w14:paraId="4A01DC4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46B6568" w14:textId="77777777" w:rsidR="00DC00D4" w:rsidRPr="00A749A9" w:rsidRDefault="00DC00D4" w:rsidP="00A749A9">
      <w:pPr>
        <w:widowControl/>
      </w:pPr>
      <w:r w:rsidRPr="00A749A9">
        <w:rPr>
          <w:rStyle w:val="HideTWBExt"/>
        </w:rPr>
        <w:t>&lt;/Amend&gt;</w:t>
      </w:r>
    </w:p>
    <w:p w14:paraId="03E9F9E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193</w:t>
      </w:r>
      <w:r w:rsidRPr="00A749A9">
        <w:rPr>
          <w:rStyle w:val="HideTWBExt"/>
          <w:b w:val="0"/>
        </w:rPr>
        <w:t>&lt;/NumAm&gt;</w:t>
      </w:r>
    </w:p>
    <w:p w14:paraId="4224230D"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A749A9">
        <w:rPr>
          <w:rStyle w:val="HideTWBExt"/>
          <w:b w:val="0"/>
        </w:rPr>
        <w:t>&lt;/Members&gt;</w:t>
      </w:r>
    </w:p>
    <w:p w14:paraId="7F617C4A" w14:textId="77777777" w:rsidR="00DC00D4" w:rsidRPr="00A749A9" w:rsidRDefault="00DC00D4" w:rsidP="00A749A9">
      <w:pPr>
        <w:pStyle w:val="NormalBold"/>
      </w:pPr>
      <w:r w:rsidRPr="00A749A9">
        <w:rPr>
          <w:rStyle w:val="HideTWBExt"/>
          <w:b w:val="0"/>
        </w:rPr>
        <w:t>&lt;/RepeatBlock-By&gt;</w:t>
      </w:r>
    </w:p>
    <w:p w14:paraId="59EA298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748099F"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034765D" w14:textId="77777777" w:rsidTr="00C32C98">
        <w:trPr>
          <w:trHeight w:hRule="exact" w:val="240"/>
          <w:jc w:val="center"/>
        </w:trPr>
        <w:tc>
          <w:tcPr>
            <w:tcW w:w="9752" w:type="dxa"/>
            <w:gridSpan w:val="2"/>
            <w:tcBorders>
              <w:top w:val="nil"/>
              <w:left w:val="nil"/>
              <w:bottom w:val="nil"/>
              <w:right w:val="nil"/>
            </w:tcBorders>
          </w:tcPr>
          <w:p w14:paraId="71A5C99D" w14:textId="77777777" w:rsidR="00DC00D4" w:rsidRPr="00A749A9" w:rsidRDefault="00DC00D4" w:rsidP="00A749A9">
            <w:pPr>
              <w:widowControl/>
            </w:pPr>
          </w:p>
        </w:tc>
      </w:tr>
      <w:tr w:rsidR="00DC00D4" w:rsidRPr="00A749A9" w14:paraId="02459DDD" w14:textId="77777777" w:rsidTr="00C32C98">
        <w:trPr>
          <w:trHeight w:val="240"/>
          <w:jc w:val="center"/>
        </w:trPr>
        <w:tc>
          <w:tcPr>
            <w:tcW w:w="4876" w:type="dxa"/>
            <w:tcBorders>
              <w:top w:val="nil"/>
              <w:left w:val="nil"/>
              <w:bottom w:val="nil"/>
              <w:right w:val="nil"/>
            </w:tcBorders>
          </w:tcPr>
          <w:p w14:paraId="77AD77A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4D4C991" w14:textId="77777777" w:rsidR="00DC00D4" w:rsidRPr="00A749A9" w:rsidRDefault="00DC00D4" w:rsidP="00A749A9">
            <w:pPr>
              <w:pStyle w:val="AmColumnHeading"/>
            </w:pPr>
            <w:r w:rsidRPr="00A749A9">
              <w:t>Tarkistus</w:t>
            </w:r>
          </w:p>
        </w:tc>
      </w:tr>
      <w:tr w:rsidR="00DC00D4" w:rsidRPr="00A749A9" w14:paraId="388E9DF1" w14:textId="77777777" w:rsidTr="00C32C98">
        <w:trPr>
          <w:jc w:val="center"/>
        </w:trPr>
        <w:tc>
          <w:tcPr>
            <w:tcW w:w="4876" w:type="dxa"/>
            <w:tcBorders>
              <w:top w:val="nil"/>
              <w:left w:val="nil"/>
              <w:bottom w:val="nil"/>
              <w:right w:val="nil"/>
            </w:tcBorders>
          </w:tcPr>
          <w:p w14:paraId="43C5E720"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w:t>
            </w:r>
            <w:r w:rsidRPr="00A749A9">
              <w:lastRenderedPageBreak/>
              <w:t>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1A40872E"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w:t>
            </w:r>
            <w:r w:rsidRPr="00A749A9">
              <w:lastRenderedPageBreak/>
              <w:t>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w:t>
            </w:r>
            <w:r w:rsidRPr="00A749A9">
              <w:rPr>
                <w:b/>
                <w:bCs/>
                <w:i/>
                <w:iCs/>
              </w:rPr>
              <w:t>rajoittamalla työvoiman liikkuvuutta, vähentämällä käytettävissä olevia tuloja, estämällä investointeja ja lisäämällä alueellista eriarvoisuutta</w:t>
            </w:r>
            <w:r w:rsidRPr="00A749A9">
              <w:t>; ottaa huomioon, että tästä syystä on tarpeen lisätä sekä omistus- että vuokra-asuntojen rakentamista ja kunnostamista;</w:t>
            </w:r>
          </w:p>
        </w:tc>
      </w:tr>
      <w:tr w:rsidR="00DC00D4" w:rsidRPr="00A749A9" w14:paraId="3A25FD58" w14:textId="77777777" w:rsidTr="00C32C98">
        <w:trPr>
          <w:jc w:val="center"/>
        </w:trPr>
        <w:tc>
          <w:tcPr>
            <w:tcW w:w="4876" w:type="dxa"/>
            <w:tcBorders>
              <w:top w:val="nil"/>
              <w:left w:val="nil"/>
              <w:bottom w:val="nil"/>
              <w:right w:val="nil"/>
            </w:tcBorders>
          </w:tcPr>
          <w:p w14:paraId="524E0329"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15DC2938" w14:textId="77777777" w:rsidR="00DC00D4" w:rsidRPr="00A749A9" w:rsidRDefault="00DC00D4" w:rsidP="00A749A9">
            <w:pPr>
              <w:pStyle w:val="Normal6a"/>
            </w:pPr>
            <w:r w:rsidRPr="00A749A9">
              <w:rPr>
                <w:b/>
                <w:i/>
              </w:rPr>
              <w:t>_________________</w:t>
            </w:r>
          </w:p>
        </w:tc>
      </w:tr>
      <w:tr w:rsidR="00DC00D4" w:rsidRPr="00A749A9" w14:paraId="769B6D1E" w14:textId="77777777" w:rsidTr="00C32C98">
        <w:trPr>
          <w:jc w:val="center"/>
        </w:trPr>
        <w:tc>
          <w:tcPr>
            <w:tcW w:w="4876" w:type="dxa"/>
            <w:tcBorders>
              <w:top w:val="nil"/>
              <w:left w:val="nil"/>
              <w:bottom w:val="nil"/>
              <w:right w:val="nil"/>
            </w:tcBorders>
          </w:tcPr>
          <w:p w14:paraId="5E74F50E"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47E9FCFE"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45A45993" w14:textId="77777777" w:rsidTr="00C32C98">
        <w:trPr>
          <w:jc w:val="center"/>
        </w:trPr>
        <w:tc>
          <w:tcPr>
            <w:tcW w:w="4876" w:type="dxa"/>
            <w:tcBorders>
              <w:top w:val="nil"/>
              <w:left w:val="nil"/>
              <w:bottom w:val="nil"/>
              <w:right w:val="nil"/>
            </w:tcBorders>
          </w:tcPr>
          <w:p w14:paraId="43B617BA"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3BB90FEA" w14:textId="77777777" w:rsidR="00DC00D4" w:rsidRPr="00A749A9" w:rsidRDefault="00DC00D4" w:rsidP="00A749A9">
            <w:pPr>
              <w:pStyle w:val="Normal6a"/>
            </w:pPr>
            <w:r w:rsidRPr="00A749A9">
              <w:rPr>
                <w:vertAlign w:val="superscript"/>
              </w:rPr>
              <w:t>8</w:t>
            </w:r>
            <w:r w:rsidRPr="00A749A9">
              <w:t xml:space="preserve"> Ibid.</w:t>
            </w:r>
          </w:p>
        </w:tc>
      </w:tr>
    </w:tbl>
    <w:p w14:paraId="4D0D46E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164DD7D" w14:textId="77777777" w:rsidR="00DC00D4" w:rsidRPr="00A749A9" w:rsidRDefault="00DC00D4" w:rsidP="00A749A9">
      <w:pPr>
        <w:widowControl/>
      </w:pPr>
      <w:r w:rsidRPr="00A749A9">
        <w:rPr>
          <w:rStyle w:val="HideTWBExt"/>
        </w:rPr>
        <w:t>&lt;/Amend&gt;</w:t>
      </w:r>
    </w:p>
    <w:p w14:paraId="5DE265B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194</w:t>
      </w:r>
      <w:r w:rsidRPr="00A749A9">
        <w:rPr>
          <w:rStyle w:val="HideTWBExt"/>
          <w:b w:val="0"/>
        </w:rPr>
        <w:t>&lt;/NumAm&gt;</w:t>
      </w:r>
    </w:p>
    <w:p w14:paraId="51642585"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749A9">
        <w:rPr>
          <w:rStyle w:val="HideTWBExt"/>
          <w:b w:val="0"/>
        </w:rPr>
        <w:t>&lt;/Members&gt;</w:t>
      </w:r>
    </w:p>
    <w:p w14:paraId="0A004094" w14:textId="77777777" w:rsidR="00DC00D4" w:rsidRPr="00A749A9" w:rsidRDefault="00DC00D4" w:rsidP="00A749A9">
      <w:pPr>
        <w:pStyle w:val="NormalBold"/>
      </w:pPr>
      <w:r w:rsidRPr="00A749A9">
        <w:rPr>
          <w:rStyle w:val="HideTWBExt"/>
          <w:b w:val="0"/>
        </w:rPr>
        <w:t>&lt;/RepeatBlock-By&gt;</w:t>
      </w:r>
    </w:p>
    <w:p w14:paraId="46BA186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C46E874"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AB559F5" w14:textId="77777777" w:rsidTr="00C32C98">
        <w:trPr>
          <w:trHeight w:hRule="exact" w:val="240"/>
          <w:jc w:val="center"/>
        </w:trPr>
        <w:tc>
          <w:tcPr>
            <w:tcW w:w="9752" w:type="dxa"/>
            <w:gridSpan w:val="2"/>
            <w:tcBorders>
              <w:top w:val="nil"/>
              <w:left w:val="nil"/>
              <w:bottom w:val="nil"/>
              <w:right w:val="nil"/>
            </w:tcBorders>
          </w:tcPr>
          <w:p w14:paraId="77509D74" w14:textId="77777777" w:rsidR="00DC00D4" w:rsidRPr="00A749A9" w:rsidRDefault="00DC00D4" w:rsidP="00A749A9">
            <w:pPr>
              <w:widowControl/>
            </w:pPr>
          </w:p>
        </w:tc>
      </w:tr>
      <w:tr w:rsidR="00DC00D4" w:rsidRPr="00A749A9" w14:paraId="323ACF2B" w14:textId="77777777" w:rsidTr="00C32C98">
        <w:trPr>
          <w:trHeight w:val="240"/>
          <w:jc w:val="center"/>
        </w:trPr>
        <w:tc>
          <w:tcPr>
            <w:tcW w:w="4876" w:type="dxa"/>
            <w:tcBorders>
              <w:top w:val="nil"/>
              <w:left w:val="nil"/>
              <w:bottom w:val="nil"/>
              <w:right w:val="nil"/>
            </w:tcBorders>
          </w:tcPr>
          <w:p w14:paraId="4A48FEB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D60B634" w14:textId="77777777" w:rsidR="00DC00D4" w:rsidRPr="00A749A9" w:rsidRDefault="00DC00D4" w:rsidP="00A749A9">
            <w:pPr>
              <w:pStyle w:val="AmColumnHeading"/>
            </w:pPr>
            <w:r w:rsidRPr="00A749A9">
              <w:t>Tarkistus</w:t>
            </w:r>
          </w:p>
        </w:tc>
      </w:tr>
      <w:tr w:rsidR="00DC00D4" w:rsidRPr="00A749A9" w14:paraId="0F588CCE" w14:textId="77777777" w:rsidTr="00C32C98">
        <w:trPr>
          <w:jc w:val="center"/>
        </w:trPr>
        <w:tc>
          <w:tcPr>
            <w:tcW w:w="4876" w:type="dxa"/>
            <w:tcBorders>
              <w:top w:val="nil"/>
              <w:left w:val="nil"/>
              <w:bottom w:val="nil"/>
              <w:right w:val="nil"/>
            </w:tcBorders>
          </w:tcPr>
          <w:p w14:paraId="152A7C37"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w:t>
            </w:r>
            <w:r w:rsidRPr="00A749A9">
              <w:lastRenderedPageBreak/>
              <w:t>huoneistopinta-alan osalta laski 14,6 prosentilla ja asuntojen määrän osalta 19,6 prosentilla, minkä lisäksi lupien määrä on vähentynyt merkittävästi vuodesta 2021</w:t>
            </w:r>
            <w:r w:rsidRPr="00A749A9">
              <w:rPr>
                <w:vertAlign w:val="superscript"/>
              </w:rPr>
              <w:t>8</w:t>
            </w:r>
            <w:r w:rsidRPr="00A749A9">
              <w:t>;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19EC0A6C"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w:t>
            </w:r>
            <w:r w:rsidRPr="00A749A9">
              <w:lastRenderedPageBreak/>
              <w:t>huoneistopinta-alan osalta laski 14,6 prosentilla ja asuntojen määrän osalta 19,6 prosentilla, minkä lisäksi lupien määrä on vähentynyt merkittävästi vuodesta 2021</w:t>
            </w:r>
            <w:r w:rsidRPr="00A749A9">
              <w:rPr>
                <w:vertAlign w:val="superscript"/>
              </w:rPr>
              <w:t>8</w:t>
            </w:r>
            <w:r w:rsidRPr="00A749A9">
              <w:rPr>
                <w:b/>
                <w:bCs/>
                <w:i/>
                <w:iCs/>
              </w:rPr>
              <w:t>, jolloin asuntojen hyväksyttyjen lupien määrä laski 1,99 miljoonasta 1,54 miljoonaan vuoteen 2024 mennessä</w:t>
            </w:r>
            <w:r w:rsidRPr="00A749A9">
              <w:t>;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18C9D90E" w14:textId="77777777" w:rsidTr="00C32C98">
        <w:trPr>
          <w:jc w:val="center"/>
        </w:trPr>
        <w:tc>
          <w:tcPr>
            <w:tcW w:w="4876" w:type="dxa"/>
            <w:tcBorders>
              <w:top w:val="nil"/>
              <w:left w:val="nil"/>
              <w:bottom w:val="nil"/>
              <w:right w:val="nil"/>
            </w:tcBorders>
          </w:tcPr>
          <w:p w14:paraId="531E7DD2"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3CDC9F7" w14:textId="77777777" w:rsidR="00DC00D4" w:rsidRPr="00A749A9" w:rsidRDefault="00DC00D4" w:rsidP="00A749A9">
            <w:pPr>
              <w:pStyle w:val="Normal6a"/>
            </w:pPr>
            <w:r w:rsidRPr="00A749A9">
              <w:rPr>
                <w:b/>
                <w:i/>
              </w:rPr>
              <w:t>_________________</w:t>
            </w:r>
          </w:p>
        </w:tc>
      </w:tr>
      <w:tr w:rsidR="00DC00D4" w:rsidRPr="00A749A9" w14:paraId="7E9AEEB2" w14:textId="77777777" w:rsidTr="00C32C98">
        <w:trPr>
          <w:jc w:val="center"/>
        </w:trPr>
        <w:tc>
          <w:tcPr>
            <w:tcW w:w="4876" w:type="dxa"/>
            <w:tcBorders>
              <w:top w:val="nil"/>
              <w:left w:val="nil"/>
              <w:bottom w:val="nil"/>
              <w:right w:val="nil"/>
            </w:tcBorders>
          </w:tcPr>
          <w:p w14:paraId="1298BD23"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089CB365"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1E2F74E4" w14:textId="77777777" w:rsidTr="00C32C98">
        <w:trPr>
          <w:jc w:val="center"/>
        </w:trPr>
        <w:tc>
          <w:tcPr>
            <w:tcW w:w="4876" w:type="dxa"/>
            <w:tcBorders>
              <w:top w:val="nil"/>
              <w:left w:val="nil"/>
              <w:bottom w:val="nil"/>
              <w:right w:val="nil"/>
            </w:tcBorders>
          </w:tcPr>
          <w:p w14:paraId="18C42E09"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3926BD0D" w14:textId="77777777" w:rsidR="00DC00D4" w:rsidRPr="00A749A9" w:rsidRDefault="00DC00D4" w:rsidP="00A749A9">
            <w:pPr>
              <w:pStyle w:val="Normal6a"/>
            </w:pPr>
            <w:r w:rsidRPr="00A749A9">
              <w:rPr>
                <w:vertAlign w:val="superscript"/>
              </w:rPr>
              <w:t>8</w:t>
            </w:r>
            <w:r w:rsidRPr="00A749A9">
              <w:t xml:space="preserve"> Ibid.</w:t>
            </w:r>
          </w:p>
        </w:tc>
      </w:tr>
    </w:tbl>
    <w:p w14:paraId="1DA4082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8D971EC" w14:textId="77777777" w:rsidR="00DC00D4" w:rsidRPr="00A749A9" w:rsidRDefault="00DC00D4" w:rsidP="00A749A9">
      <w:pPr>
        <w:widowControl/>
      </w:pPr>
      <w:r w:rsidRPr="00A749A9">
        <w:rPr>
          <w:rStyle w:val="HideTWBExt"/>
        </w:rPr>
        <w:t>&lt;/Amend&gt;</w:t>
      </w:r>
    </w:p>
    <w:p w14:paraId="2F59CF8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195</w:t>
      </w:r>
      <w:r w:rsidRPr="00A749A9">
        <w:rPr>
          <w:rStyle w:val="HideTWBExt"/>
          <w:b w:val="0"/>
        </w:rPr>
        <w:t>&lt;/NumAm&gt;</w:t>
      </w:r>
    </w:p>
    <w:p w14:paraId="237B5752"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4DD1A022" w14:textId="77777777" w:rsidR="00DC00D4" w:rsidRPr="00A749A9" w:rsidRDefault="00DC00D4" w:rsidP="00A749A9">
      <w:pPr>
        <w:pStyle w:val="NormalBold"/>
      </w:pPr>
      <w:r w:rsidRPr="00A749A9">
        <w:rPr>
          <w:rStyle w:val="HideTWBExt"/>
          <w:b w:val="0"/>
        </w:rPr>
        <w:t>&lt;/RepeatBlock-By&gt;</w:t>
      </w:r>
    </w:p>
    <w:p w14:paraId="7DF90CC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66CBCC8"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F330FB3" w14:textId="77777777" w:rsidTr="00C32C98">
        <w:trPr>
          <w:trHeight w:hRule="exact" w:val="240"/>
          <w:jc w:val="center"/>
        </w:trPr>
        <w:tc>
          <w:tcPr>
            <w:tcW w:w="9752" w:type="dxa"/>
            <w:gridSpan w:val="2"/>
            <w:tcBorders>
              <w:top w:val="nil"/>
              <w:left w:val="nil"/>
              <w:bottom w:val="nil"/>
              <w:right w:val="nil"/>
            </w:tcBorders>
          </w:tcPr>
          <w:p w14:paraId="24933A5F" w14:textId="77777777" w:rsidR="00DC00D4" w:rsidRPr="00A749A9" w:rsidRDefault="00DC00D4" w:rsidP="00A749A9">
            <w:pPr>
              <w:widowControl/>
            </w:pPr>
          </w:p>
        </w:tc>
      </w:tr>
      <w:tr w:rsidR="00DC00D4" w:rsidRPr="00A749A9" w14:paraId="46CE42A6" w14:textId="77777777" w:rsidTr="00C32C98">
        <w:trPr>
          <w:trHeight w:val="240"/>
          <w:jc w:val="center"/>
        </w:trPr>
        <w:tc>
          <w:tcPr>
            <w:tcW w:w="4876" w:type="dxa"/>
            <w:tcBorders>
              <w:top w:val="nil"/>
              <w:left w:val="nil"/>
              <w:bottom w:val="nil"/>
              <w:right w:val="nil"/>
            </w:tcBorders>
          </w:tcPr>
          <w:p w14:paraId="24EE20E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E719782" w14:textId="77777777" w:rsidR="00DC00D4" w:rsidRPr="00A749A9" w:rsidRDefault="00DC00D4" w:rsidP="00A749A9">
            <w:pPr>
              <w:pStyle w:val="AmColumnHeading"/>
            </w:pPr>
            <w:r w:rsidRPr="00A749A9">
              <w:t>Tarkistus</w:t>
            </w:r>
          </w:p>
        </w:tc>
      </w:tr>
      <w:tr w:rsidR="00DC00D4" w:rsidRPr="00A749A9" w14:paraId="69B2264A" w14:textId="77777777" w:rsidTr="00C32C98">
        <w:trPr>
          <w:jc w:val="center"/>
        </w:trPr>
        <w:tc>
          <w:tcPr>
            <w:tcW w:w="4876" w:type="dxa"/>
            <w:tcBorders>
              <w:top w:val="nil"/>
              <w:left w:val="nil"/>
              <w:bottom w:val="nil"/>
              <w:right w:val="nil"/>
            </w:tcBorders>
          </w:tcPr>
          <w:p w14:paraId="71DFADC6"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w:t>
            </w:r>
            <w:r w:rsidRPr="00A749A9">
              <w:lastRenderedPageBreak/>
              <w:t>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2D1A6C1C"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w:t>
            </w:r>
            <w:r w:rsidRPr="00A749A9">
              <w:lastRenderedPageBreak/>
              <w:t>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 </w:t>
            </w:r>
            <w:r w:rsidRPr="00A749A9">
              <w:rPr>
                <w:b/>
                <w:i/>
              </w:rPr>
              <w:t>ottaa huomioon, että OECD:n mukaan asuntojen hintakehityksessä on merkittäviä eroja jäsenvaltioiden välillä;</w:t>
            </w:r>
          </w:p>
        </w:tc>
      </w:tr>
      <w:tr w:rsidR="00DC00D4" w:rsidRPr="00A749A9" w14:paraId="613F007D" w14:textId="77777777" w:rsidTr="00C32C98">
        <w:trPr>
          <w:jc w:val="center"/>
        </w:trPr>
        <w:tc>
          <w:tcPr>
            <w:tcW w:w="4876" w:type="dxa"/>
            <w:tcBorders>
              <w:top w:val="nil"/>
              <w:left w:val="nil"/>
              <w:bottom w:val="nil"/>
              <w:right w:val="nil"/>
            </w:tcBorders>
          </w:tcPr>
          <w:p w14:paraId="7273E6F5"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3702B6E" w14:textId="77777777" w:rsidR="00DC00D4" w:rsidRPr="00A749A9" w:rsidRDefault="00DC00D4" w:rsidP="00A749A9">
            <w:pPr>
              <w:pStyle w:val="Normal6a"/>
            </w:pPr>
            <w:r w:rsidRPr="00A749A9">
              <w:rPr>
                <w:b/>
                <w:i/>
              </w:rPr>
              <w:t>_________________</w:t>
            </w:r>
          </w:p>
        </w:tc>
      </w:tr>
      <w:tr w:rsidR="00DC00D4" w:rsidRPr="00A749A9" w14:paraId="4F200B3C" w14:textId="77777777" w:rsidTr="00C32C98">
        <w:trPr>
          <w:jc w:val="center"/>
        </w:trPr>
        <w:tc>
          <w:tcPr>
            <w:tcW w:w="4876" w:type="dxa"/>
            <w:tcBorders>
              <w:top w:val="nil"/>
              <w:left w:val="nil"/>
              <w:bottom w:val="nil"/>
              <w:right w:val="nil"/>
            </w:tcBorders>
          </w:tcPr>
          <w:p w14:paraId="490299F8"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03D9A1C7"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5D05985C" w14:textId="77777777" w:rsidTr="00C32C98">
        <w:trPr>
          <w:jc w:val="center"/>
        </w:trPr>
        <w:tc>
          <w:tcPr>
            <w:tcW w:w="4876" w:type="dxa"/>
            <w:tcBorders>
              <w:top w:val="nil"/>
              <w:left w:val="nil"/>
              <w:bottom w:val="nil"/>
              <w:right w:val="nil"/>
            </w:tcBorders>
          </w:tcPr>
          <w:p w14:paraId="1B5BE2A1"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2F11E832" w14:textId="77777777" w:rsidR="00DC00D4" w:rsidRPr="00A749A9" w:rsidRDefault="00DC00D4" w:rsidP="00A749A9">
            <w:pPr>
              <w:pStyle w:val="Normal6a"/>
            </w:pPr>
            <w:r w:rsidRPr="00A749A9">
              <w:rPr>
                <w:vertAlign w:val="superscript"/>
              </w:rPr>
              <w:t>8</w:t>
            </w:r>
            <w:r w:rsidRPr="00A749A9">
              <w:t xml:space="preserve"> Ibid.</w:t>
            </w:r>
          </w:p>
        </w:tc>
      </w:tr>
    </w:tbl>
    <w:p w14:paraId="3AB2E53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C10B9CF" w14:textId="77777777" w:rsidR="00DC00D4" w:rsidRPr="00A749A9" w:rsidRDefault="00DC00D4" w:rsidP="00A749A9">
      <w:pPr>
        <w:widowControl/>
      </w:pPr>
      <w:r w:rsidRPr="00A749A9">
        <w:rPr>
          <w:rStyle w:val="HideTWBExt"/>
        </w:rPr>
        <w:t>&lt;/Amend&gt;</w:t>
      </w:r>
    </w:p>
    <w:p w14:paraId="72C4795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196</w:t>
      </w:r>
      <w:r w:rsidRPr="00A749A9">
        <w:rPr>
          <w:rStyle w:val="HideTWBExt"/>
          <w:b w:val="0"/>
        </w:rPr>
        <w:t>&lt;/NumAm&gt;</w:t>
      </w:r>
    </w:p>
    <w:p w14:paraId="767105CE"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749A9">
        <w:rPr>
          <w:rStyle w:val="HideTWBExt"/>
          <w:b w:val="0"/>
        </w:rPr>
        <w:t>&lt;/Members&gt;</w:t>
      </w:r>
    </w:p>
    <w:p w14:paraId="68F89703" w14:textId="77777777" w:rsidR="00DC00D4" w:rsidRPr="00A749A9" w:rsidRDefault="00DC00D4" w:rsidP="00A749A9">
      <w:pPr>
        <w:pStyle w:val="NormalBold"/>
      </w:pPr>
      <w:r w:rsidRPr="00A749A9">
        <w:rPr>
          <w:rStyle w:val="HideTWBExt"/>
          <w:b w:val="0"/>
        </w:rPr>
        <w:t>&lt;/RepeatBlock-By&gt;</w:t>
      </w:r>
    </w:p>
    <w:p w14:paraId="23C62C9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4A8DF1E"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5E35FD2" w14:textId="77777777" w:rsidTr="00C32C98">
        <w:trPr>
          <w:trHeight w:hRule="exact" w:val="240"/>
          <w:jc w:val="center"/>
        </w:trPr>
        <w:tc>
          <w:tcPr>
            <w:tcW w:w="9752" w:type="dxa"/>
            <w:gridSpan w:val="2"/>
            <w:tcBorders>
              <w:top w:val="nil"/>
              <w:left w:val="nil"/>
              <w:bottom w:val="nil"/>
              <w:right w:val="nil"/>
            </w:tcBorders>
          </w:tcPr>
          <w:p w14:paraId="5D8441F6" w14:textId="77777777" w:rsidR="00DC00D4" w:rsidRPr="00A749A9" w:rsidRDefault="00DC00D4" w:rsidP="00A749A9">
            <w:pPr>
              <w:widowControl/>
            </w:pPr>
          </w:p>
        </w:tc>
      </w:tr>
      <w:tr w:rsidR="00DC00D4" w:rsidRPr="00A749A9" w14:paraId="604AD810" w14:textId="77777777" w:rsidTr="00C32C98">
        <w:trPr>
          <w:trHeight w:val="240"/>
          <w:jc w:val="center"/>
        </w:trPr>
        <w:tc>
          <w:tcPr>
            <w:tcW w:w="4876" w:type="dxa"/>
            <w:tcBorders>
              <w:top w:val="nil"/>
              <w:left w:val="nil"/>
              <w:bottom w:val="nil"/>
              <w:right w:val="nil"/>
            </w:tcBorders>
          </w:tcPr>
          <w:p w14:paraId="6EDFD2E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BA9E88B" w14:textId="77777777" w:rsidR="00DC00D4" w:rsidRPr="00A749A9" w:rsidRDefault="00DC00D4" w:rsidP="00A749A9">
            <w:pPr>
              <w:pStyle w:val="AmColumnHeading"/>
            </w:pPr>
            <w:r w:rsidRPr="00A749A9">
              <w:t>Tarkistus</w:t>
            </w:r>
          </w:p>
        </w:tc>
      </w:tr>
      <w:tr w:rsidR="00DC00D4" w:rsidRPr="00A749A9" w14:paraId="248AA95D" w14:textId="77777777" w:rsidTr="00C32C98">
        <w:trPr>
          <w:jc w:val="center"/>
        </w:trPr>
        <w:tc>
          <w:tcPr>
            <w:tcW w:w="4876" w:type="dxa"/>
            <w:tcBorders>
              <w:top w:val="nil"/>
              <w:left w:val="nil"/>
              <w:bottom w:val="nil"/>
              <w:right w:val="nil"/>
            </w:tcBorders>
          </w:tcPr>
          <w:p w14:paraId="324FC72A" w14:textId="77777777" w:rsidR="00DC00D4" w:rsidRPr="00A749A9" w:rsidRDefault="00DC00D4" w:rsidP="00A749A9">
            <w:pPr>
              <w:pStyle w:val="Normal6a"/>
            </w:pPr>
            <w:r w:rsidRPr="00A749A9">
              <w:t>D.</w:t>
            </w:r>
            <w:r w:rsidRPr="00A749A9">
              <w:tab/>
              <w:t xml:space="preserve">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w:t>
            </w:r>
            <w:r w:rsidRPr="00A749A9">
              <w:lastRenderedPageBreak/>
              <w:t>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39985892"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w:t>
            </w:r>
            <w:r w:rsidRPr="00A749A9">
              <w:rPr>
                <w:b/>
                <w:i/>
              </w:rPr>
              <w:t xml:space="preserve"> </w:t>
            </w:r>
            <w:r w:rsidRPr="00A749A9">
              <w:rPr>
                <w:b/>
                <w:bCs/>
                <w:i/>
                <w:iCs/>
              </w:rPr>
              <w:t xml:space="preserve">ottaa huomioon, että on tarpeen lisätä käyttämättömien julkisten infrastruktuurien käyttöä asuinalueiden </w:t>
            </w:r>
            <w:r w:rsidRPr="00A749A9">
              <w:rPr>
                <w:b/>
                <w:bCs/>
                <w:i/>
                <w:iCs/>
              </w:rPr>
              <w:lastRenderedPageBreak/>
              <w:t>lisäämiseksi</w:t>
            </w:r>
            <w:r w:rsidRPr="00A749A9">
              <w:t>;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4139B865" w14:textId="77777777" w:rsidTr="00C32C98">
        <w:trPr>
          <w:jc w:val="center"/>
        </w:trPr>
        <w:tc>
          <w:tcPr>
            <w:tcW w:w="4876" w:type="dxa"/>
            <w:tcBorders>
              <w:top w:val="nil"/>
              <w:left w:val="nil"/>
              <w:bottom w:val="nil"/>
              <w:right w:val="nil"/>
            </w:tcBorders>
          </w:tcPr>
          <w:p w14:paraId="769023D5"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12BB946C" w14:textId="77777777" w:rsidR="00DC00D4" w:rsidRPr="00A749A9" w:rsidRDefault="00DC00D4" w:rsidP="00A749A9">
            <w:pPr>
              <w:pStyle w:val="Normal6a"/>
            </w:pPr>
            <w:r w:rsidRPr="00A749A9">
              <w:rPr>
                <w:b/>
                <w:i/>
              </w:rPr>
              <w:t>_________________</w:t>
            </w:r>
          </w:p>
        </w:tc>
      </w:tr>
      <w:tr w:rsidR="00DC00D4" w:rsidRPr="00A749A9" w14:paraId="20E79D03" w14:textId="77777777" w:rsidTr="00C32C98">
        <w:trPr>
          <w:jc w:val="center"/>
        </w:trPr>
        <w:tc>
          <w:tcPr>
            <w:tcW w:w="4876" w:type="dxa"/>
            <w:tcBorders>
              <w:top w:val="nil"/>
              <w:left w:val="nil"/>
              <w:bottom w:val="nil"/>
              <w:right w:val="nil"/>
            </w:tcBorders>
          </w:tcPr>
          <w:p w14:paraId="5E63C744"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34E06DF8"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7D97549E" w14:textId="77777777" w:rsidTr="00C32C98">
        <w:trPr>
          <w:jc w:val="center"/>
        </w:trPr>
        <w:tc>
          <w:tcPr>
            <w:tcW w:w="4876" w:type="dxa"/>
            <w:tcBorders>
              <w:top w:val="nil"/>
              <w:left w:val="nil"/>
              <w:bottom w:val="nil"/>
              <w:right w:val="nil"/>
            </w:tcBorders>
          </w:tcPr>
          <w:p w14:paraId="707F2E5D"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5A22A16A" w14:textId="77777777" w:rsidR="00DC00D4" w:rsidRPr="00A749A9" w:rsidRDefault="00DC00D4" w:rsidP="00A749A9">
            <w:pPr>
              <w:pStyle w:val="Normal6a"/>
            </w:pPr>
            <w:r w:rsidRPr="00A749A9">
              <w:rPr>
                <w:vertAlign w:val="superscript"/>
              </w:rPr>
              <w:t>8</w:t>
            </w:r>
            <w:r w:rsidRPr="00A749A9">
              <w:t xml:space="preserve"> Ibid.</w:t>
            </w:r>
          </w:p>
        </w:tc>
      </w:tr>
    </w:tbl>
    <w:p w14:paraId="31962DE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96CD91A" w14:textId="77777777" w:rsidR="00DC00D4" w:rsidRPr="00A749A9" w:rsidRDefault="00DC00D4" w:rsidP="00A749A9">
      <w:pPr>
        <w:widowControl/>
      </w:pPr>
      <w:r w:rsidRPr="00A749A9">
        <w:rPr>
          <w:rStyle w:val="HideTWBExt"/>
        </w:rPr>
        <w:t>&lt;/Amend&gt;</w:t>
      </w:r>
    </w:p>
    <w:p w14:paraId="2D65C77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197</w:t>
      </w:r>
      <w:r w:rsidRPr="00A749A9">
        <w:rPr>
          <w:rStyle w:val="HideTWBExt"/>
          <w:b w:val="0"/>
        </w:rPr>
        <w:t>&lt;/NumAm&gt;</w:t>
      </w:r>
    </w:p>
    <w:p w14:paraId="34A21558"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Markus Ferber, Sebastião Bugalho, Maravillas Abadía Jover, Regina Doherty, Isabelle Le Callennec, Alma Ezcurra Almansa, Marco Falcone, Rosa Estaràs Ferragut</w:t>
      </w:r>
      <w:r w:rsidRPr="00A749A9">
        <w:rPr>
          <w:rStyle w:val="HideTWBExt"/>
          <w:b w:val="0"/>
        </w:rPr>
        <w:t>&lt;/Members&gt;</w:t>
      </w:r>
    </w:p>
    <w:p w14:paraId="4919A723" w14:textId="77777777" w:rsidR="00DC00D4" w:rsidRPr="00A749A9" w:rsidRDefault="00DC00D4" w:rsidP="00A749A9">
      <w:pPr>
        <w:pStyle w:val="NormalBold"/>
      </w:pPr>
      <w:r w:rsidRPr="00A749A9">
        <w:rPr>
          <w:rStyle w:val="HideTWBExt"/>
          <w:b w:val="0"/>
        </w:rPr>
        <w:t>&lt;/RepeatBlock-By&gt;</w:t>
      </w:r>
    </w:p>
    <w:p w14:paraId="782DBF3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E0D37C3"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698D19E" w14:textId="77777777" w:rsidTr="00C32C98">
        <w:trPr>
          <w:trHeight w:hRule="exact" w:val="240"/>
          <w:jc w:val="center"/>
        </w:trPr>
        <w:tc>
          <w:tcPr>
            <w:tcW w:w="9752" w:type="dxa"/>
            <w:gridSpan w:val="2"/>
            <w:tcBorders>
              <w:top w:val="nil"/>
              <w:left w:val="nil"/>
              <w:bottom w:val="nil"/>
              <w:right w:val="nil"/>
            </w:tcBorders>
          </w:tcPr>
          <w:p w14:paraId="2C20EFB6" w14:textId="77777777" w:rsidR="00DC00D4" w:rsidRPr="00A749A9" w:rsidRDefault="00DC00D4" w:rsidP="00A749A9">
            <w:pPr>
              <w:widowControl/>
            </w:pPr>
          </w:p>
        </w:tc>
      </w:tr>
      <w:tr w:rsidR="00DC00D4" w:rsidRPr="00A749A9" w14:paraId="7540F827" w14:textId="77777777" w:rsidTr="00C32C98">
        <w:trPr>
          <w:trHeight w:val="240"/>
          <w:jc w:val="center"/>
        </w:trPr>
        <w:tc>
          <w:tcPr>
            <w:tcW w:w="4876" w:type="dxa"/>
            <w:tcBorders>
              <w:top w:val="nil"/>
              <w:left w:val="nil"/>
              <w:bottom w:val="nil"/>
              <w:right w:val="nil"/>
            </w:tcBorders>
          </w:tcPr>
          <w:p w14:paraId="2FAE4C3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CAF1EE4" w14:textId="77777777" w:rsidR="00DC00D4" w:rsidRPr="00A749A9" w:rsidRDefault="00DC00D4" w:rsidP="00A749A9">
            <w:pPr>
              <w:pStyle w:val="AmColumnHeading"/>
            </w:pPr>
            <w:r w:rsidRPr="00A749A9">
              <w:t>Tarkistus</w:t>
            </w:r>
          </w:p>
        </w:tc>
      </w:tr>
      <w:tr w:rsidR="00DC00D4" w:rsidRPr="00A749A9" w14:paraId="18668D2F" w14:textId="77777777" w:rsidTr="00C32C98">
        <w:trPr>
          <w:jc w:val="center"/>
        </w:trPr>
        <w:tc>
          <w:tcPr>
            <w:tcW w:w="4876" w:type="dxa"/>
            <w:tcBorders>
              <w:top w:val="nil"/>
              <w:left w:val="nil"/>
              <w:bottom w:val="nil"/>
              <w:right w:val="nil"/>
            </w:tcBorders>
          </w:tcPr>
          <w:p w14:paraId="587CDC83" w14:textId="77777777" w:rsidR="00DC00D4" w:rsidRPr="00A749A9" w:rsidRDefault="00DC00D4" w:rsidP="00A749A9">
            <w:pPr>
              <w:pStyle w:val="Normal6a"/>
            </w:pPr>
            <w:r w:rsidRPr="00A749A9">
              <w:t>D.</w:t>
            </w:r>
            <w:r w:rsidRPr="00A749A9">
              <w:tab/>
              <w:t xml:space="preserve">toteaa, että kriisin tärkein syy on niin yksityisen kuin julkisenkin asuntokannan vähäinen tarjonta, joka johtuu riittämättömästä rakentamisesta ja viime vuosikymmenten investointivajeesta; ottaa huomioon, että vuonna 2024 lattiapinta-alaindeksi laski edelleen 1,6 </w:t>
            </w:r>
            <w:r w:rsidRPr="00A749A9">
              <w:lastRenderedPageBreak/>
              <w:t>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4924809B" w14:textId="77777777" w:rsidR="00DC00D4" w:rsidRPr="00A749A9" w:rsidRDefault="00DC00D4" w:rsidP="00A749A9">
            <w:pPr>
              <w:pStyle w:val="Normal6a"/>
            </w:pPr>
            <w:r w:rsidRPr="00A749A9">
              <w:lastRenderedPageBreak/>
              <w:t>D.</w:t>
            </w:r>
            <w:r w:rsidRPr="00A749A9">
              <w:tab/>
              <w:t xml:space="preserve">toteaa, että kriisin tärkein syy on niin yksityisen kuin julkisenkin asuntokannan vähäinen tarjonta, joka johtuu riittämättömästä rakentamisesta ja viime vuosikymmenten investointivajeesta; ottaa huomioon, että vuonna 2024 lattiapinta-alaindeksi laski edelleen 1,6 </w:t>
            </w:r>
            <w:r w:rsidRPr="00A749A9">
              <w:lastRenderedPageBreak/>
              <w:t>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w:t>
            </w:r>
            <w:r w:rsidRPr="00A749A9">
              <w:rPr>
                <w:b/>
                <w:i/>
              </w:rPr>
              <w:t xml:space="preserve">ottaa huomioon, että kaupunkisuunnittelulupien myöntämisen hitaus viivästyttää rakentamista; </w:t>
            </w:r>
            <w:r w:rsidRPr="00A749A9">
              <w:t>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2484AD7D" w14:textId="77777777" w:rsidTr="00C32C98">
        <w:trPr>
          <w:jc w:val="center"/>
        </w:trPr>
        <w:tc>
          <w:tcPr>
            <w:tcW w:w="4876" w:type="dxa"/>
            <w:tcBorders>
              <w:top w:val="nil"/>
              <w:left w:val="nil"/>
              <w:bottom w:val="nil"/>
              <w:right w:val="nil"/>
            </w:tcBorders>
          </w:tcPr>
          <w:p w14:paraId="3142F381"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08474E0" w14:textId="77777777" w:rsidR="00DC00D4" w:rsidRPr="00A749A9" w:rsidRDefault="00DC00D4" w:rsidP="00A749A9">
            <w:pPr>
              <w:pStyle w:val="Normal6a"/>
            </w:pPr>
            <w:r w:rsidRPr="00A749A9">
              <w:rPr>
                <w:b/>
                <w:i/>
              </w:rPr>
              <w:t>_________________</w:t>
            </w:r>
          </w:p>
        </w:tc>
      </w:tr>
      <w:tr w:rsidR="00DC00D4" w:rsidRPr="00A749A9" w14:paraId="5DB0FB7B" w14:textId="77777777" w:rsidTr="00C32C98">
        <w:trPr>
          <w:jc w:val="center"/>
        </w:trPr>
        <w:tc>
          <w:tcPr>
            <w:tcW w:w="4876" w:type="dxa"/>
            <w:tcBorders>
              <w:top w:val="nil"/>
              <w:left w:val="nil"/>
              <w:bottom w:val="nil"/>
              <w:right w:val="nil"/>
            </w:tcBorders>
          </w:tcPr>
          <w:p w14:paraId="11004E7C"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53CF95C1"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31DA35ED" w14:textId="77777777" w:rsidTr="00C32C98">
        <w:trPr>
          <w:jc w:val="center"/>
        </w:trPr>
        <w:tc>
          <w:tcPr>
            <w:tcW w:w="4876" w:type="dxa"/>
            <w:tcBorders>
              <w:top w:val="nil"/>
              <w:left w:val="nil"/>
              <w:bottom w:val="nil"/>
              <w:right w:val="nil"/>
            </w:tcBorders>
          </w:tcPr>
          <w:p w14:paraId="69AC8CE0"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1BA55C7F" w14:textId="77777777" w:rsidR="00DC00D4" w:rsidRPr="00A749A9" w:rsidRDefault="00DC00D4" w:rsidP="00A749A9">
            <w:pPr>
              <w:pStyle w:val="Normal6a"/>
            </w:pPr>
            <w:r w:rsidRPr="00A749A9">
              <w:rPr>
                <w:vertAlign w:val="superscript"/>
              </w:rPr>
              <w:t>8</w:t>
            </w:r>
            <w:r w:rsidRPr="00A749A9">
              <w:t xml:space="preserve"> Ibid.</w:t>
            </w:r>
          </w:p>
        </w:tc>
      </w:tr>
    </w:tbl>
    <w:p w14:paraId="1B538B0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F089142" w14:textId="77777777" w:rsidR="00DC00D4" w:rsidRPr="00A749A9" w:rsidRDefault="00DC00D4" w:rsidP="00A749A9">
      <w:pPr>
        <w:widowControl/>
      </w:pPr>
      <w:r w:rsidRPr="00A749A9">
        <w:rPr>
          <w:rStyle w:val="HideTWBExt"/>
        </w:rPr>
        <w:t>&lt;/Amend&gt;</w:t>
      </w:r>
    </w:p>
    <w:p w14:paraId="2C2AEF1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198</w:t>
      </w:r>
      <w:r w:rsidRPr="00A749A9">
        <w:rPr>
          <w:rStyle w:val="HideTWBExt"/>
          <w:b w:val="0"/>
        </w:rPr>
        <w:t>&lt;/NumAm&gt;</w:t>
      </w:r>
    </w:p>
    <w:p w14:paraId="06228B5D" w14:textId="77777777" w:rsidR="00DC00D4" w:rsidRPr="00A749A9" w:rsidRDefault="00DC00D4" w:rsidP="00A749A9">
      <w:pPr>
        <w:pStyle w:val="NormalBold"/>
      </w:pPr>
      <w:r w:rsidRPr="00A749A9">
        <w:rPr>
          <w:rStyle w:val="HideTWBExt"/>
          <w:b w:val="0"/>
        </w:rPr>
        <w:t>&lt;RepeatBlock-By&gt;&lt;Members&gt;</w:t>
      </w:r>
      <w:r w:rsidRPr="00A749A9">
        <w:t>Barry Cowen, Brigitte van den Berg</w:t>
      </w:r>
      <w:r w:rsidRPr="00A749A9">
        <w:rPr>
          <w:rStyle w:val="HideTWBExt"/>
          <w:b w:val="0"/>
        </w:rPr>
        <w:t>&lt;/Members&gt;</w:t>
      </w:r>
    </w:p>
    <w:p w14:paraId="764931FE" w14:textId="77777777" w:rsidR="00DC00D4" w:rsidRPr="00A749A9" w:rsidRDefault="00DC00D4" w:rsidP="00A749A9">
      <w:pPr>
        <w:pStyle w:val="NormalBold"/>
      </w:pPr>
      <w:r w:rsidRPr="00A749A9">
        <w:rPr>
          <w:rStyle w:val="HideTWBExt"/>
          <w:b w:val="0"/>
        </w:rPr>
        <w:t>&lt;/RepeatBlock-By&gt;</w:t>
      </w:r>
    </w:p>
    <w:p w14:paraId="710FDAD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84BC786"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0A5C7C2" w14:textId="77777777" w:rsidTr="00C32C98">
        <w:trPr>
          <w:trHeight w:hRule="exact" w:val="240"/>
          <w:jc w:val="center"/>
        </w:trPr>
        <w:tc>
          <w:tcPr>
            <w:tcW w:w="9752" w:type="dxa"/>
            <w:gridSpan w:val="2"/>
            <w:tcBorders>
              <w:top w:val="nil"/>
              <w:left w:val="nil"/>
              <w:bottom w:val="nil"/>
              <w:right w:val="nil"/>
            </w:tcBorders>
          </w:tcPr>
          <w:p w14:paraId="5E320990" w14:textId="77777777" w:rsidR="00DC00D4" w:rsidRPr="00A749A9" w:rsidRDefault="00DC00D4" w:rsidP="00A749A9">
            <w:pPr>
              <w:widowControl/>
            </w:pPr>
          </w:p>
        </w:tc>
      </w:tr>
      <w:tr w:rsidR="00DC00D4" w:rsidRPr="00A749A9" w14:paraId="157F5B20" w14:textId="77777777" w:rsidTr="00C32C98">
        <w:trPr>
          <w:trHeight w:val="240"/>
          <w:jc w:val="center"/>
        </w:trPr>
        <w:tc>
          <w:tcPr>
            <w:tcW w:w="4876" w:type="dxa"/>
            <w:tcBorders>
              <w:top w:val="nil"/>
              <w:left w:val="nil"/>
              <w:bottom w:val="nil"/>
              <w:right w:val="nil"/>
            </w:tcBorders>
          </w:tcPr>
          <w:p w14:paraId="32ED2D4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FEEC16D" w14:textId="77777777" w:rsidR="00DC00D4" w:rsidRPr="00A749A9" w:rsidRDefault="00DC00D4" w:rsidP="00A749A9">
            <w:pPr>
              <w:pStyle w:val="AmColumnHeading"/>
            </w:pPr>
            <w:r w:rsidRPr="00A749A9">
              <w:t>Tarkistus</w:t>
            </w:r>
          </w:p>
        </w:tc>
      </w:tr>
      <w:tr w:rsidR="00DC00D4" w:rsidRPr="00A749A9" w14:paraId="7C1EA187" w14:textId="77777777" w:rsidTr="00C32C98">
        <w:trPr>
          <w:jc w:val="center"/>
        </w:trPr>
        <w:tc>
          <w:tcPr>
            <w:tcW w:w="4876" w:type="dxa"/>
            <w:tcBorders>
              <w:top w:val="nil"/>
              <w:left w:val="nil"/>
              <w:bottom w:val="nil"/>
              <w:right w:val="nil"/>
            </w:tcBorders>
          </w:tcPr>
          <w:p w14:paraId="51D79D03"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w:t>
            </w:r>
            <w:r w:rsidRPr="00A749A9">
              <w:lastRenderedPageBreak/>
              <w:t>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57AF5361" w14:textId="77777777" w:rsidR="00DC00D4" w:rsidRPr="00A749A9" w:rsidRDefault="00DC00D4" w:rsidP="00A749A9">
            <w:pPr>
              <w:pStyle w:val="Normal6a"/>
            </w:pPr>
            <w:r w:rsidRPr="00A749A9">
              <w:lastRenderedPageBreak/>
              <w:t>D.</w:t>
            </w:r>
            <w:r w:rsidRPr="00A749A9">
              <w:tab/>
              <w:t xml:space="preserve">toteaa, että kriisin tärkein syy on niin yksityisen kuin julkisenkin </w:t>
            </w:r>
            <w:r w:rsidRPr="00A749A9">
              <w:rPr>
                <w:b/>
                <w:bCs/>
                <w:i/>
                <w:iCs/>
              </w:rPr>
              <w:t>asianmukaisen</w:t>
            </w:r>
            <w:r w:rsidRPr="00A749A9">
              <w:rPr>
                <w:i/>
                <w:iCs/>
              </w:rPr>
              <w:t xml:space="preserve"> </w:t>
            </w:r>
            <w:r w:rsidRPr="00A749A9">
              <w:t>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w:t>
            </w:r>
            <w:r w:rsidRPr="00A749A9">
              <w:lastRenderedPageBreak/>
              <w:t>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w:t>
            </w:r>
            <w:r w:rsidRPr="00A749A9">
              <w:rPr>
                <w:b/>
                <w:bCs/>
                <w:i/>
                <w:iCs/>
              </w:rPr>
              <w:t>ja että jäsenvaltioiden on jaettava ja otettava käyttöön lupamenettelyjä koskevia parhaita käytäntöjä</w:t>
            </w:r>
            <w:r w:rsidRPr="00A749A9">
              <w:t>;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65727D53" w14:textId="77777777" w:rsidTr="00C32C98">
        <w:trPr>
          <w:jc w:val="center"/>
        </w:trPr>
        <w:tc>
          <w:tcPr>
            <w:tcW w:w="4876" w:type="dxa"/>
            <w:tcBorders>
              <w:top w:val="nil"/>
              <w:left w:val="nil"/>
              <w:bottom w:val="nil"/>
              <w:right w:val="nil"/>
            </w:tcBorders>
          </w:tcPr>
          <w:p w14:paraId="3E27AA75"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12C3326F" w14:textId="77777777" w:rsidR="00DC00D4" w:rsidRPr="00A749A9" w:rsidRDefault="00DC00D4" w:rsidP="00A749A9">
            <w:pPr>
              <w:pStyle w:val="Normal6a"/>
            </w:pPr>
            <w:r w:rsidRPr="00A749A9">
              <w:rPr>
                <w:b/>
                <w:i/>
              </w:rPr>
              <w:t>_________________</w:t>
            </w:r>
          </w:p>
        </w:tc>
      </w:tr>
      <w:tr w:rsidR="00DC00D4" w:rsidRPr="00A749A9" w14:paraId="4A628BEA" w14:textId="77777777" w:rsidTr="00C32C98">
        <w:trPr>
          <w:jc w:val="center"/>
        </w:trPr>
        <w:tc>
          <w:tcPr>
            <w:tcW w:w="4876" w:type="dxa"/>
            <w:tcBorders>
              <w:top w:val="nil"/>
              <w:left w:val="nil"/>
              <w:bottom w:val="nil"/>
              <w:right w:val="nil"/>
            </w:tcBorders>
          </w:tcPr>
          <w:p w14:paraId="743ED169"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28F49771"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7FAC4E2A" w14:textId="77777777" w:rsidTr="00C32C98">
        <w:trPr>
          <w:jc w:val="center"/>
        </w:trPr>
        <w:tc>
          <w:tcPr>
            <w:tcW w:w="4876" w:type="dxa"/>
            <w:tcBorders>
              <w:top w:val="nil"/>
              <w:left w:val="nil"/>
              <w:bottom w:val="nil"/>
              <w:right w:val="nil"/>
            </w:tcBorders>
          </w:tcPr>
          <w:p w14:paraId="419E5CE2"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735E31E0" w14:textId="77777777" w:rsidR="00DC00D4" w:rsidRPr="00A749A9" w:rsidRDefault="00DC00D4" w:rsidP="00A749A9">
            <w:pPr>
              <w:pStyle w:val="Normal6a"/>
            </w:pPr>
            <w:r w:rsidRPr="00A749A9">
              <w:rPr>
                <w:vertAlign w:val="superscript"/>
              </w:rPr>
              <w:t>8</w:t>
            </w:r>
            <w:r w:rsidRPr="00A749A9">
              <w:t xml:space="preserve"> Ibid.</w:t>
            </w:r>
          </w:p>
        </w:tc>
      </w:tr>
    </w:tbl>
    <w:p w14:paraId="103FA1C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42D7D18" w14:textId="77777777" w:rsidR="00DC00D4" w:rsidRPr="00A749A9" w:rsidRDefault="00DC00D4" w:rsidP="00A749A9">
      <w:pPr>
        <w:widowControl/>
      </w:pPr>
      <w:r w:rsidRPr="00A749A9">
        <w:rPr>
          <w:rStyle w:val="HideTWBExt"/>
        </w:rPr>
        <w:t>&lt;/Amend&gt;</w:t>
      </w:r>
    </w:p>
    <w:p w14:paraId="641D174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199</w:t>
      </w:r>
      <w:r w:rsidRPr="00A749A9">
        <w:rPr>
          <w:rStyle w:val="HideTWBExt"/>
          <w:b w:val="0"/>
        </w:rPr>
        <w:t>&lt;/NumAm&gt;</w:t>
      </w:r>
    </w:p>
    <w:p w14:paraId="4B11DB13"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070E462A" w14:textId="77777777" w:rsidR="00DC00D4" w:rsidRPr="00A749A9" w:rsidRDefault="00DC00D4" w:rsidP="00A749A9">
      <w:pPr>
        <w:pStyle w:val="NormalBold"/>
      </w:pPr>
      <w:r w:rsidRPr="00A749A9">
        <w:rPr>
          <w:rStyle w:val="HideTWBExt"/>
          <w:b w:val="0"/>
        </w:rPr>
        <w:t>&lt;/RepeatBlock-By&gt;</w:t>
      </w:r>
    </w:p>
    <w:p w14:paraId="49A6801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38BD89B"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D3D0F97" w14:textId="77777777" w:rsidTr="00C32C98">
        <w:trPr>
          <w:trHeight w:hRule="exact" w:val="240"/>
          <w:jc w:val="center"/>
        </w:trPr>
        <w:tc>
          <w:tcPr>
            <w:tcW w:w="9752" w:type="dxa"/>
            <w:gridSpan w:val="2"/>
            <w:tcBorders>
              <w:top w:val="nil"/>
              <w:left w:val="nil"/>
              <w:bottom w:val="nil"/>
              <w:right w:val="nil"/>
            </w:tcBorders>
          </w:tcPr>
          <w:p w14:paraId="77017045" w14:textId="77777777" w:rsidR="00DC00D4" w:rsidRPr="00A749A9" w:rsidRDefault="00DC00D4" w:rsidP="00A749A9">
            <w:pPr>
              <w:widowControl/>
            </w:pPr>
          </w:p>
        </w:tc>
      </w:tr>
      <w:tr w:rsidR="00DC00D4" w:rsidRPr="00A749A9" w14:paraId="4A8EE263" w14:textId="77777777" w:rsidTr="00C32C98">
        <w:trPr>
          <w:trHeight w:val="240"/>
          <w:jc w:val="center"/>
        </w:trPr>
        <w:tc>
          <w:tcPr>
            <w:tcW w:w="4876" w:type="dxa"/>
            <w:tcBorders>
              <w:top w:val="nil"/>
              <w:left w:val="nil"/>
              <w:bottom w:val="nil"/>
              <w:right w:val="nil"/>
            </w:tcBorders>
          </w:tcPr>
          <w:p w14:paraId="7A8BC58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F25DCA7" w14:textId="77777777" w:rsidR="00DC00D4" w:rsidRPr="00A749A9" w:rsidRDefault="00DC00D4" w:rsidP="00A749A9">
            <w:pPr>
              <w:pStyle w:val="AmColumnHeading"/>
            </w:pPr>
            <w:r w:rsidRPr="00A749A9">
              <w:t>Tarkistus</w:t>
            </w:r>
          </w:p>
        </w:tc>
      </w:tr>
      <w:tr w:rsidR="00DC00D4" w:rsidRPr="00A749A9" w14:paraId="44EE4559" w14:textId="77777777" w:rsidTr="00C32C98">
        <w:trPr>
          <w:jc w:val="center"/>
        </w:trPr>
        <w:tc>
          <w:tcPr>
            <w:tcW w:w="4876" w:type="dxa"/>
            <w:tcBorders>
              <w:top w:val="nil"/>
              <w:left w:val="nil"/>
              <w:bottom w:val="nil"/>
              <w:right w:val="nil"/>
            </w:tcBorders>
          </w:tcPr>
          <w:p w14:paraId="668FC322"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w:t>
            </w:r>
            <w:r w:rsidRPr="00A749A9">
              <w:lastRenderedPageBreak/>
              <w:t>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343DE105" w14:textId="77777777" w:rsidR="00DC00D4" w:rsidRPr="00A749A9" w:rsidRDefault="00DC00D4" w:rsidP="00A749A9">
            <w:pPr>
              <w:pStyle w:val="Normal6a"/>
            </w:pPr>
            <w:r w:rsidRPr="00A749A9">
              <w:lastRenderedPageBreak/>
              <w:t>D.</w:t>
            </w:r>
            <w:r w:rsidRPr="00A749A9">
              <w:tab/>
              <w:t xml:space="preserve">toteaa, että kriisin tärkein syy on niin yksityisen kuin julkisenkin asuntokannan vähäinen tarjonta, joka johtuu riittämättömästä rakentamisesta ja viime vuosikymmenten investointivajeesta </w:t>
            </w:r>
            <w:r w:rsidRPr="00A749A9">
              <w:rPr>
                <w:b/>
                <w:bCs/>
                <w:i/>
                <w:iCs/>
              </w:rPr>
              <w:t>hylättyjen ja käytöstä poistettujen kiinteistöjen kunnostamiseen</w:t>
            </w:r>
            <w:r w:rsidRPr="00A749A9">
              <w:t>; ottaa huomioon, että vuonna 2024 lattiapinta-alaindeksi laski edelleen 1,6 prosenttia ja asuntoindeksi polki paikoillaan;</w:t>
            </w:r>
            <w:r w:rsidRPr="00A749A9">
              <w:rPr>
                <w:vertAlign w:val="superscript"/>
              </w:rPr>
              <w:t>7</w:t>
            </w:r>
            <w:r w:rsidRPr="00A749A9">
              <w:t xml:space="preserve"> ottaa </w:t>
            </w:r>
            <w:r w:rsidRPr="00A749A9">
              <w:lastRenderedPageBreak/>
              <w:t>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w:t>
            </w:r>
            <w:r w:rsidRPr="00A749A9">
              <w:rPr>
                <w:b/>
                <w:bCs/>
                <w:i/>
                <w:iCs/>
              </w:rPr>
              <w:t>, käyttämättömien tilojen käyttötarkoituksen muuttamista</w:t>
            </w:r>
            <w:r w:rsidRPr="00A749A9">
              <w:t xml:space="preserve"> ja kunnostamista;</w:t>
            </w:r>
          </w:p>
        </w:tc>
      </w:tr>
      <w:tr w:rsidR="00DC00D4" w:rsidRPr="00A749A9" w14:paraId="3523CE0B" w14:textId="77777777" w:rsidTr="00C32C98">
        <w:trPr>
          <w:jc w:val="center"/>
        </w:trPr>
        <w:tc>
          <w:tcPr>
            <w:tcW w:w="4876" w:type="dxa"/>
            <w:tcBorders>
              <w:top w:val="nil"/>
              <w:left w:val="nil"/>
              <w:bottom w:val="nil"/>
              <w:right w:val="nil"/>
            </w:tcBorders>
          </w:tcPr>
          <w:p w14:paraId="03E73A95"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8BF1209" w14:textId="77777777" w:rsidR="00DC00D4" w:rsidRPr="00A749A9" w:rsidRDefault="00DC00D4" w:rsidP="00A749A9">
            <w:pPr>
              <w:pStyle w:val="Normal6a"/>
            </w:pPr>
            <w:r w:rsidRPr="00A749A9">
              <w:rPr>
                <w:b/>
                <w:i/>
              </w:rPr>
              <w:t>_________________</w:t>
            </w:r>
          </w:p>
        </w:tc>
      </w:tr>
      <w:tr w:rsidR="00DC00D4" w:rsidRPr="00A749A9" w14:paraId="63109AF8" w14:textId="77777777" w:rsidTr="00C32C98">
        <w:trPr>
          <w:jc w:val="center"/>
        </w:trPr>
        <w:tc>
          <w:tcPr>
            <w:tcW w:w="4876" w:type="dxa"/>
            <w:tcBorders>
              <w:top w:val="nil"/>
              <w:left w:val="nil"/>
              <w:bottom w:val="nil"/>
              <w:right w:val="nil"/>
            </w:tcBorders>
          </w:tcPr>
          <w:p w14:paraId="39A44F9E"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6F8F2F25"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7A61B6AA" w14:textId="77777777" w:rsidTr="00C32C98">
        <w:trPr>
          <w:jc w:val="center"/>
        </w:trPr>
        <w:tc>
          <w:tcPr>
            <w:tcW w:w="4876" w:type="dxa"/>
            <w:tcBorders>
              <w:top w:val="nil"/>
              <w:left w:val="nil"/>
              <w:bottom w:val="nil"/>
              <w:right w:val="nil"/>
            </w:tcBorders>
          </w:tcPr>
          <w:p w14:paraId="0F16181A"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5DA76886" w14:textId="77777777" w:rsidR="00DC00D4" w:rsidRPr="00A749A9" w:rsidRDefault="00DC00D4" w:rsidP="00A749A9">
            <w:pPr>
              <w:pStyle w:val="Normal6a"/>
            </w:pPr>
            <w:r w:rsidRPr="00A749A9">
              <w:rPr>
                <w:vertAlign w:val="superscript"/>
              </w:rPr>
              <w:t>8</w:t>
            </w:r>
            <w:r w:rsidRPr="00A749A9">
              <w:t xml:space="preserve"> Ibid.</w:t>
            </w:r>
          </w:p>
        </w:tc>
      </w:tr>
    </w:tbl>
    <w:p w14:paraId="11A99DB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314E015" w14:textId="77777777" w:rsidR="00DC00D4" w:rsidRPr="00A749A9" w:rsidRDefault="00DC00D4" w:rsidP="00A749A9">
      <w:pPr>
        <w:widowControl/>
      </w:pPr>
      <w:r w:rsidRPr="00A749A9">
        <w:rPr>
          <w:rStyle w:val="HideTWBExt"/>
        </w:rPr>
        <w:t>&lt;/Amend&gt;</w:t>
      </w:r>
    </w:p>
    <w:p w14:paraId="3C704E7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200</w:t>
      </w:r>
      <w:r w:rsidRPr="00A749A9">
        <w:rPr>
          <w:rStyle w:val="HideTWBExt"/>
          <w:b w:val="0"/>
        </w:rPr>
        <w:t>&lt;/NumAm&gt;</w:t>
      </w:r>
    </w:p>
    <w:p w14:paraId="3B7F2F8E"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19502BE3" w14:textId="77777777" w:rsidR="00DC00D4" w:rsidRPr="00A749A9" w:rsidRDefault="00DC00D4" w:rsidP="00A749A9">
      <w:pPr>
        <w:pStyle w:val="NormalBold"/>
      </w:pPr>
      <w:r w:rsidRPr="00A749A9">
        <w:rPr>
          <w:rStyle w:val="HideTWBExt"/>
          <w:b w:val="0"/>
        </w:rPr>
        <w:t>&lt;/RepeatBlock-By&gt;</w:t>
      </w:r>
    </w:p>
    <w:p w14:paraId="33B05A0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F7A07EC"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8670EA0" w14:textId="77777777" w:rsidTr="00C32C98">
        <w:trPr>
          <w:trHeight w:hRule="exact" w:val="240"/>
          <w:jc w:val="center"/>
        </w:trPr>
        <w:tc>
          <w:tcPr>
            <w:tcW w:w="9752" w:type="dxa"/>
            <w:gridSpan w:val="2"/>
            <w:tcBorders>
              <w:top w:val="nil"/>
              <w:left w:val="nil"/>
              <w:bottom w:val="nil"/>
              <w:right w:val="nil"/>
            </w:tcBorders>
          </w:tcPr>
          <w:p w14:paraId="578EB29D" w14:textId="77777777" w:rsidR="00DC00D4" w:rsidRPr="00A749A9" w:rsidRDefault="00DC00D4" w:rsidP="00A749A9">
            <w:pPr>
              <w:widowControl/>
            </w:pPr>
          </w:p>
        </w:tc>
      </w:tr>
      <w:tr w:rsidR="00DC00D4" w:rsidRPr="00A749A9" w14:paraId="6C371C1C" w14:textId="77777777" w:rsidTr="00C32C98">
        <w:trPr>
          <w:trHeight w:val="240"/>
          <w:jc w:val="center"/>
        </w:trPr>
        <w:tc>
          <w:tcPr>
            <w:tcW w:w="4876" w:type="dxa"/>
            <w:tcBorders>
              <w:top w:val="nil"/>
              <w:left w:val="nil"/>
              <w:bottom w:val="nil"/>
              <w:right w:val="nil"/>
            </w:tcBorders>
          </w:tcPr>
          <w:p w14:paraId="44A8BE9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8A42549" w14:textId="77777777" w:rsidR="00DC00D4" w:rsidRPr="00A749A9" w:rsidRDefault="00DC00D4" w:rsidP="00A749A9">
            <w:pPr>
              <w:pStyle w:val="AmColumnHeading"/>
            </w:pPr>
            <w:r w:rsidRPr="00A749A9">
              <w:t>Tarkistus</w:t>
            </w:r>
          </w:p>
        </w:tc>
      </w:tr>
      <w:tr w:rsidR="00DC00D4" w:rsidRPr="00A749A9" w14:paraId="77297FB6" w14:textId="77777777" w:rsidTr="00C32C98">
        <w:trPr>
          <w:jc w:val="center"/>
        </w:trPr>
        <w:tc>
          <w:tcPr>
            <w:tcW w:w="4876" w:type="dxa"/>
            <w:tcBorders>
              <w:top w:val="nil"/>
              <w:left w:val="nil"/>
              <w:bottom w:val="nil"/>
              <w:right w:val="nil"/>
            </w:tcBorders>
          </w:tcPr>
          <w:p w14:paraId="193E6006" w14:textId="77777777" w:rsidR="00DC00D4" w:rsidRPr="00A749A9" w:rsidRDefault="00DC00D4" w:rsidP="00A749A9">
            <w:pPr>
              <w:pStyle w:val="Normal6a"/>
            </w:pPr>
            <w:r w:rsidRPr="00A749A9">
              <w:t>D.</w:t>
            </w:r>
            <w:r w:rsidRPr="00A749A9">
              <w:tab/>
              <w:t xml:space="preserve">toteaa, että </w:t>
            </w:r>
            <w:r w:rsidRPr="00A749A9">
              <w:rPr>
                <w:b/>
                <w:i/>
              </w:rPr>
              <w:t>kriisin tärkein syy on niin yksityisen kuin julkisenkin</w:t>
            </w:r>
            <w:r w:rsidRPr="00A749A9">
              <w:t xml:space="preserve"> asuntokannan </w:t>
            </w:r>
            <w:r w:rsidRPr="00A749A9">
              <w:rPr>
                <w:b/>
                <w:i/>
              </w:rPr>
              <w:t>vähäinen tarjonta, joka johtuu riittämättömästä rakentamisesta ja viime vuosikymmenten investointivajeesta; ottaa huomioon, että vuonna 2024 lattiapinta-alaindeksi laski edelleen 1,6 prosenttia ja asuntoindeksi polki paikoillaan</w:t>
            </w:r>
            <w:r w:rsidRPr="00A749A9">
              <w:rPr>
                <w:b/>
                <w:i/>
                <w:vertAlign w:val="superscript"/>
              </w:rPr>
              <w:t>7</w:t>
            </w:r>
            <w:r w:rsidRPr="00A749A9">
              <w:rPr>
                <w:b/>
                <w:i/>
              </w:rPr>
              <w:t xml:space="preserve">; </w:t>
            </w:r>
            <w:r w:rsidRPr="00A749A9">
              <w:rPr>
                <w:b/>
                <w:bCs/>
                <w:i/>
                <w:iCs/>
              </w:rPr>
              <w:t xml:space="preserve">ottaa huomioon, että vuonna 2023 rakennuslupien määrä </w:t>
            </w:r>
            <w:r w:rsidRPr="00A749A9">
              <w:rPr>
                <w:b/>
                <w:bCs/>
                <w:i/>
                <w:iCs/>
              </w:rPr>
              <w:lastRenderedPageBreak/>
              <w:t>huoneistopinta-alan osalta laski 14,6 prosentilla ja asuntojen määrän osalta 19,6 prosentilla, minkä lisäksi lupien määrä on vähentynyt merkittävästi vuodesta 2021</w:t>
            </w:r>
            <w:r w:rsidRPr="00A749A9">
              <w:rPr>
                <w:b/>
                <w:bCs/>
                <w:i/>
                <w:iCs/>
                <w:vertAlign w:val="superscript"/>
              </w:rPr>
              <w:t>8</w:t>
            </w:r>
            <w:r w:rsidRPr="00A749A9">
              <w:rPr>
                <w:b/>
                <w:bCs/>
                <w:i/>
                <w:iCs/>
              </w:rPr>
              <w:t>;</w:t>
            </w:r>
            <w:r w:rsidRPr="00A749A9">
              <w:rPr>
                <w:b/>
                <w:i/>
              </w:rPr>
              <w:t xml:space="preserve"> ottaa huomioon, että tämä laskusuuntaus tuo entistä selvemmin esiin tarpeen lisätä oikeusvarmuutta ja tehostaa lupamenettelyjä</w:t>
            </w:r>
            <w:r w:rsidRPr="00A749A9">
              <w:t xml:space="preserve">; ottaa huomioon, että asuntojen hintakriisi </w:t>
            </w:r>
            <w:r w:rsidRPr="00A749A9">
              <w:rPr>
                <w:b/>
                <w:bCs/>
                <w:i/>
                <w:iCs/>
              </w:rPr>
              <w:t>ei ole pelkästään</w:t>
            </w:r>
            <w:r w:rsidRPr="00A749A9">
              <w:t xml:space="preserve"> sosiaalinen haaste </w:t>
            </w:r>
            <w:r w:rsidRPr="00A749A9">
              <w:rPr>
                <w:b/>
                <w:bCs/>
                <w:i/>
                <w:iCs/>
              </w:rPr>
              <w:t>vaan myös</w:t>
            </w:r>
            <w:r w:rsidRPr="00A749A9">
              <w:t xml:space="preserve"> merkittävä taloudellinen uhka </w:t>
            </w:r>
            <w:r w:rsidRPr="00A749A9">
              <w:rPr>
                <w:b/>
                <w:bCs/>
                <w:i/>
                <w:iCs/>
              </w:rPr>
              <w:t>EU:n kilpailukyvylle;</w:t>
            </w:r>
            <w:r w:rsidRPr="00A749A9">
              <w:rPr>
                <w:b/>
                <w:i/>
              </w:rPr>
              <w:t xml:space="preserve"> </w:t>
            </w:r>
            <w:r w:rsidRPr="00A749A9">
              <w:rPr>
                <w:b/>
                <w:bCs/>
                <w:i/>
                <w:iCs/>
              </w:rPr>
              <w:t>ottaa huomioon, että</w:t>
            </w:r>
            <w:r w:rsidRPr="00A749A9">
              <w:t xml:space="preserve"> tästä syystä on tarpeen </w:t>
            </w:r>
            <w:r w:rsidRPr="00A749A9">
              <w:rPr>
                <w:b/>
                <w:bCs/>
                <w:i/>
                <w:iCs/>
              </w:rPr>
              <w:t>lisätä sekä omistus- että vuokra-asuntojen rakentamista ja kunnostamista</w:t>
            </w:r>
            <w:r w:rsidRPr="00A749A9">
              <w:t>;</w:t>
            </w:r>
          </w:p>
        </w:tc>
        <w:tc>
          <w:tcPr>
            <w:tcW w:w="4876" w:type="dxa"/>
            <w:tcBorders>
              <w:top w:val="nil"/>
              <w:left w:val="nil"/>
              <w:bottom w:val="nil"/>
              <w:right w:val="nil"/>
            </w:tcBorders>
          </w:tcPr>
          <w:p w14:paraId="08F697C8" w14:textId="77777777" w:rsidR="00DC00D4" w:rsidRPr="00A749A9" w:rsidRDefault="00DC00D4" w:rsidP="00A749A9">
            <w:pPr>
              <w:pStyle w:val="Normal6a"/>
            </w:pPr>
            <w:r w:rsidRPr="00A749A9">
              <w:lastRenderedPageBreak/>
              <w:t>D.</w:t>
            </w:r>
            <w:r w:rsidRPr="00A749A9">
              <w:tab/>
              <w:t xml:space="preserve">toteaa, että </w:t>
            </w:r>
            <w:r w:rsidRPr="00A749A9">
              <w:rPr>
                <w:b/>
                <w:i/>
              </w:rPr>
              <w:t xml:space="preserve">asuntoalan finansialisaatio, sosiaalisen ja kohtuuhintaisen asuntokannan merkittävä ja kasvava investointivaje, matkailijoiden lyhytaikaisten vuokrasopimusten yleistyminen (”matkailullistaminen”), asuntokannan tarjonnan ja asuntotarpeen välisen yhteensopimattomuus, energian ja yleishyödykkeiden kustannusten kasvu, </w:t>
            </w:r>
            <w:r w:rsidRPr="00A749A9">
              <w:rPr>
                <w:b/>
                <w:i/>
              </w:rPr>
              <w:lastRenderedPageBreak/>
              <w:t>ikääntyminen ja energiatehoton rakennuskanta sekä suuri määrä julkisia ja yksityisiä vapaita asuntoja aiheuttavat nykyisen asuntokriisin, jota pahentaa tehokkaiden toimenpiteiden puute sen ratkaisemiseksi</w:t>
            </w:r>
            <w:r w:rsidRPr="00A749A9">
              <w:t xml:space="preserve">; ottaa huomioon, että asuntojen hintakriisi </w:t>
            </w:r>
            <w:r w:rsidRPr="00A749A9">
              <w:rPr>
                <w:b/>
                <w:bCs/>
                <w:i/>
                <w:iCs/>
              </w:rPr>
              <w:t>on</w:t>
            </w:r>
            <w:r w:rsidRPr="00A749A9">
              <w:t xml:space="preserve"> sosiaalinen haaste </w:t>
            </w:r>
            <w:r w:rsidRPr="00A749A9">
              <w:rPr>
                <w:b/>
                <w:bCs/>
                <w:i/>
                <w:iCs/>
              </w:rPr>
              <w:t>ja</w:t>
            </w:r>
            <w:r w:rsidRPr="00A749A9">
              <w:t xml:space="preserve"> merkittävä taloudellinen uhka</w:t>
            </w:r>
            <w:r w:rsidRPr="00A749A9">
              <w:rPr>
                <w:b/>
                <w:bCs/>
                <w:i/>
                <w:iCs/>
              </w:rPr>
              <w:t>, ja</w:t>
            </w:r>
            <w:r w:rsidRPr="00A749A9">
              <w:t xml:space="preserve"> tästä syystä on tarpeen </w:t>
            </w:r>
            <w:r w:rsidRPr="00A749A9">
              <w:rPr>
                <w:b/>
                <w:bCs/>
                <w:i/>
                <w:iCs/>
              </w:rPr>
              <w:t>hyväksyä kohtuuhintaista asumista koskeva eurooppalainen suunnitelma, jonka tavoitteena on varmistaa kohtuuhintaisten, kestävien ja ihmisarvoisten asuntojen saatavuus kaikille ihmiskeskeisten, kokonaisvaltaisten, sukupuoli- ja nuorisolähtöisten, sosiaalisesti osallistavien ja syrjimättömien järjestelmien ja periaatteiden pohjalta</w:t>
            </w:r>
            <w:r w:rsidRPr="00A749A9">
              <w:t>;</w:t>
            </w:r>
          </w:p>
        </w:tc>
      </w:tr>
      <w:tr w:rsidR="00DC00D4" w:rsidRPr="00A749A9" w14:paraId="4E154B0F" w14:textId="77777777" w:rsidTr="00C32C98">
        <w:trPr>
          <w:jc w:val="center"/>
        </w:trPr>
        <w:tc>
          <w:tcPr>
            <w:tcW w:w="4876" w:type="dxa"/>
            <w:tcBorders>
              <w:top w:val="nil"/>
              <w:left w:val="nil"/>
              <w:bottom w:val="nil"/>
              <w:right w:val="nil"/>
            </w:tcBorders>
          </w:tcPr>
          <w:p w14:paraId="0E1561D4"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556CD77" w14:textId="77777777" w:rsidR="00DC00D4" w:rsidRPr="00A749A9" w:rsidRDefault="00DC00D4" w:rsidP="00A749A9">
            <w:pPr>
              <w:widowControl/>
            </w:pPr>
          </w:p>
        </w:tc>
      </w:tr>
      <w:tr w:rsidR="00DC00D4" w:rsidRPr="00A749A9" w14:paraId="46F162A5" w14:textId="77777777" w:rsidTr="00C32C98">
        <w:trPr>
          <w:jc w:val="center"/>
        </w:trPr>
        <w:tc>
          <w:tcPr>
            <w:tcW w:w="4876" w:type="dxa"/>
            <w:tcBorders>
              <w:top w:val="nil"/>
              <w:left w:val="nil"/>
              <w:bottom w:val="nil"/>
              <w:right w:val="nil"/>
            </w:tcBorders>
          </w:tcPr>
          <w:p w14:paraId="21ED6FD1" w14:textId="77777777" w:rsidR="00DC00D4" w:rsidRPr="00A749A9" w:rsidRDefault="00DC00D4" w:rsidP="00A749A9">
            <w:pPr>
              <w:pStyle w:val="Normal6a"/>
            </w:pPr>
            <w:r w:rsidRPr="00A749A9">
              <w:rPr>
                <w:b/>
                <w:i/>
                <w:vertAlign w:val="superscript"/>
              </w:rPr>
              <w:t>7</w:t>
            </w:r>
            <w:r w:rsidRPr="00A749A9">
              <w:t xml:space="preserve"> </w:t>
            </w:r>
            <w:r w:rsidRPr="00A749A9">
              <w:rPr>
                <w:b/>
                <w:i/>
              </w:rPr>
              <w:t>Eurostat, ”Building permit index overview”, Eurostatin verkkosivusto, huhtikuu 2025.</w:t>
            </w:r>
          </w:p>
        </w:tc>
        <w:tc>
          <w:tcPr>
            <w:tcW w:w="4876" w:type="dxa"/>
            <w:tcBorders>
              <w:top w:val="nil"/>
              <w:left w:val="nil"/>
              <w:bottom w:val="nil"/>
              <w:right w:val="nil"/>
            </w:tcBorders>
          </w:tcPr>
          <w:p w14:paraId="2CE777F3" w14:textId="77777777" w:rsidR="00DC00D4" w:rsidRPr="00A749A9" w:rsidRDefault="00DC00D4" w:rsidP="00A749A9">
            <w:pPr>
              <w:widowControl/>
            </w:pPr>
          </w:p>
        </w:tc>
      </w:tr>
      <w:tr w:rsidR="00DC00D4" w:rsidRPr="00A749A9" w14:paraId="2CA71A23" w14:textId="77777777" w:rsidTr="00C32C98">
        <w:trPr>
          <w:jc w:val="center"/>
        </w:trPr>
        <w:tc>
          <w:tcPr>
            <w:tcW w:w="4876" w:type="dxa"/>
            <w:tcBorders>
              <w:top w:val="nil"/>
              <w:left w:val="nil"/>
              <w:bottom w:val="nil"/>
              <w:right w:val="nil"/>
            </w:tcBorders>
          </w:tcPr>
          <w:p w14:paraId="356224B7" w14:textId="77777777" w:rsidR="00DC00D4" w:rsidRPr="00A749A9" w:rsidRDefault="00DC00D4" w:rsidP="00A749A9">
            <w:pPr>
              <w:pStyle w:val="Normal6a"/>
            </w:pPr>
            <w:r w:rsidRPr="00A749A9">
              <w:rPr>
                <w:b/>
                <w:i/>
                <w:vertAlign w:val="superscript"/>
              </w:rPr>
              <w:t>8</w:t>
            </w:r>
            <w:r w:rsidRPr="00A749A9">
              <w:rPr>
                <w:b/>
                <w:i/>
              </w:rPr>
              <w:t xml:space="preserve"> Ibid.</w:t>
            </w:r>
          </w:p>
        </w:tc>
        <w:tc>
          <w:tcPr>
            <w:tcW w:w="4876" w:type="dxa"/>
            <w:tcBorders>
              <w:top w:val="nil"/>
              <w:left w:val="nil"/>
              <w:bottom w:val="nil"/>
              <w:right w:val="nil"/>
            </w:tcBorders>
          </w:tcPr>
          <w:p w14:paraId="112752FB" w14:textId="77777777" w:rsidR="00DC00D4" w:rsidRPr="00A749A9" w:rsidRDefault="00DC00D4" w:rsidP="00A749A9">
            <w:pPr>
              <w:widowControl/>
            </w:pPr>
          </w:p>
        </w:tc>
      </w:tr>
    </w:tbl>
    <w:p w14:paraId="21A277F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0E15B54" w14:textId="77777777" w:rsidR="00DC00D4" w:rsidRPr="00A749A9" w:rsidRDefault="00DC00D4" w:rsidP="00A749A9">
      <w:pPr>
        <w:widowControl/>
      </w:pPr>
      <w:r w:rsidRPr="00A749A9">
        <w:rPr>
          <w:rStyle w:val="HideTWBExt"/>
        </w:rPr>
        <w:t>&lt;/Amend&gt;</w:t>
      </w:r>
    </w:p>
    <w:p w14:paraId="40D05BA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201</w:t>
      </w:r>
      <w:r w:rsidRPr="00A749A9">
        <w:rPr>
          <w:rStyle w:val="HideTWBExt"/>
          <w:b w:val="0"/>
        </w:rPr>
        <w:t>&lt;/NumAm&gt;</w:t>
      </w:r>
    </w:p>
    <w:p w14:paraId="1457EC1C" w14:textId="77777777" w:rsidR="00DC00D4" w:rsidRPr="00A749A9" w:rsidRDefault="00DC00D4" w:rsidP="00A749A9">
      <w:pPr>
        <w:pStyle w:val="NormalBold"/>
      </w:pPr>
      <w:r w:rsidRPr="00A749A9">
        <w:rPr>
          <w:rStyle w:val="HideTWBExt"/>
          <w:b w:val="0"/>
        </w:rPr>
        <w:t>&lt;RepeatBlock-By&gt;&lt;Members&gt;</w:t>
      </w:r>
      <w:r w:rsidRPr="00A749A9">
        <w:t>György Hölvényi, Pál Szekeres</w:t>
      </w:r>
      <w:r w:rsidRPr="00A749A9">
        <w:rPr>
          <w:rStyle w:val="HideTWBExt"/>
          <w:b w:val="0"/>
        </w:rPr>
        <w:t>&lt;/Members&gt;</w:t>
      </w:r>
    </w:p>
    <w:p w14:paraId="0C099FA1" w14:textId="77777777" w:rsidR="00DC00D4" w:rsidRPr="00A749A9" w:rsidRDefault="00DC00D4" w:rsidP="00A749A9">
      <w:pPr>
        <w:pStyle w:val="NormalBold"/>
      </w:pPr>
      <w:r w:rsidRPr="00A749A9">
        <w:rPr>
          <w:rStyle w:val="HideTWBExt"/>
          <w:b w:val="0"/>
        </w:rPr>
        <w:t>&lt;/RepeatBlock-By&gt;</w:t>
      </w:r>
    </w:p>
    <w:p w14:paraId="683D927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D28DB2A"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9045A42" w14:textId="77777777" w:rsidTr="00C32C98">
        <w:trPr>
          <w:trHeight w:hRule="exact" w:val="240"/>
          <w:jc w:val="center"/>
        </w:trPr>
        <w:tc>
          <w:tcPr>
            <w:tcW w:w="9752" w:type="dxa"/>
            <w:gridSpan w:val="2"/>
            <w:tcBorders>
              <w:top w:val="nil"/>
              <w:left w:val="nil"/>
              <w:bottom w:val="nil"/>
              <w:right w:val="nil"/>
            </w:tcBorders>
          </w:tcPr>
          <w:p w14:paraId="436C9E5E" w14:textId="77777777" w:rsidR="00DC00D4" w:rsidRPr="00A749A9" w:rsidRDefault="00DC00D4" w:rsidP="00A749A9">
            <w:pPr>
              <w:widowControl/>
            </w:pPr>
          </w:p>
        </w:tc>
      </w:tr>
      <w:tr w:rsidR="00DC00D4" w:rsidRPr="00A749A9" w14:paraId="4DF56D40" w14:textId="77777777" w:rsidTr="00C32C98">
        <w:trPr>
          <w:trHeight w:val="240"/>
          <w:jc w:val="center"/>
        </w:trPr>
        <w:tc>
          <w:tcPr>
            <w:tcW w:w="4876" w:type="dxa"/>
            <w:tcBorders>
              <w:top w:val="nil"/>
              <w:left w:val="nil"/>
              <w:bottom w:val="nil"/>
              <w:right w:val="nil"/>
            </w:tcBorders>
          </w:tcPr>
          <w:p w14:paraId="7707753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4286D49" w14:textId="77777777" w:rsidR="00DC00D4" w:rsidRPr="00A749A9" w:rsidRDefault="00DC00D4" w:rsidP="00A749A9">
            <w:pPr>
              <w:pStyle w:val="AmColumnHeading"/>
            </w:pPr>
            <w:r w:rsidRPr="00A749A9">
              <w:t>Tarkistus</w:t>
            </w:r>
          </w:p>
        </w:tc>
      </w:tr>
      <w:tr w:rsidR="00DC00D4" w:rsidRPr="00A749A9" w14:paraId="680BD10D" w14:textId="77777777" w:rsidTr="00C32C98">
        <w:trPr>
          <w:jc w:val="center"/>
        </w:trPr>
        <w:tc>
          <w:tcPr>
            <w:tcW w:w="4876" w:type="dxa"/>
            <w:tcBorders>
              <w:top w:val="nil"/>
              <w:left w:val="nil"/>
              <w:bottom w:val="nil"/>
              <w:right w:val="nil"/>
            </w:tcBorders>
          </w:tcPr>
          <w:p w14:paraId="5B6D0119"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w:t>
            </w:r>
            <w:r w:rsidRPr="00A749A9">
              <w:lastRenderedPageBreak/>
              <w:t>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7FCFF58B"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w:t>
            </w:r>
            <w:r w:rsidRPr="00A749A9">
              <w:lastRenderedPageBreak/>
              <w:t>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 </w:t>
            </w:r>
            <w:r w:rsidRPr="00A749A9">
              <w:rPr>
                <w:b/>
                <w:i/>
              </w:rPr>
              <w:t>sekä olemassa olevien käyttämättömien tyhjien asuntojen käyttöä</w:t>
            </w:r>
            <w:r w:rsidRPr="00A749A9">
              <w:t>;</w:t>
            </w:r>
          </w:p>
        </w:tc>
      </w:tr>
      <w:tr w:rsidR="00DC00D4" w:rsidRPr="00A749A9" w14:paraId="45B03D6A" w14:textId="77777777" w:rsidTr="00C32C98">
        <w:trPr>
          <w:jc w:val="center"/>
        </w:trPr>
        <w:tc>
          <w:tcPr>
            <w:tcW w:w="4876" w:type="dxa"/>
            <w:tcBorders>
              <w:top w:val="nil"/>
              <w:left w:val="nil"/>
              <w:bottom w:val="nil"/>
              <w:right w:val="nil"/>
            </w:tcBorders>
          </w:tcPr>
          <w:p w14:paraId="285FCDCB"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E66B810" w14:textId="77777777" w:rsidR="00DC00D4" w:rsidRPr="00A749A9" w:rsidRDefault="00DC00D4" w:rsidP="00A749A9">
            <w:pPr>
              <w:pStyle w:val="Normal6a"/>
            </w:pPr>
            <w:r w:rsidRPr="00A749A9">
              <w:rPr>
                <w:b/>
                <w:i/>
              </w:rPr>
              <w:t>_________________</w:t>
            </w:r>
          </w:p>
        </w:tc>
      </w:tr>
      <w:tr w:rsidR="00DC00D4" w:rsidRPr="00A749A9" w14:paraId="044179F3" w14:textId="77777777" w:rsidTr="00C32C98">
        <w:trPr>
          <w:jc w:val="center"/>
        </w:trPr>
        <w:tc>
          <w:tcPr>
            <w:tcW w:w="4876" w:type="dxa"/>
            <w:tcBorders>
              <w:top w:val="nil"/>
              <w:left w:val="nil"/>
              <w:bottom w:val="nil"/>
              <w:right w:val="nil"/>
            </w:tcBorders>
          </w:tcPr>
          <w:p w14:paraId="1530F23D"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11C9C2C3"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04409850" w14:textId="77777777" w:rsidTr="00C32C98">
        <w:trPr>
          <w:jc w:val="center"/>
        </w:trPr>
        <w:tc>
          <w:tcPr>
            <w:tcW w:w="4876" w:type="dxa"/>
            <w:tcBorders>
              <w:top w:val="nil"/>
              <w:left w:val="nil"/>
              <w:bottom w:val="nil"/>
              <w:right w:val="nil"/>
            </w:tcBorders>
          </w:tcPr>
          <w:p w14:paraId="5EF02136"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3D370ED3" w14:textId="77777777" w:rsidR="00DC00D4" w:rsidRPr="00A749A9" w:rsidRDefault="00DC00D4" w:rsidP="00A749A9">
            <w:pPr>
              <w:pStyle w:val="Normal6a"/>
            </w:pPr>
            <w:r w:rsidRPr="00A749A9">
              <w:rPr>
                <w:vertAlign w:val="superscript"/>
              </w:rPr>
              <w:t>8</w:t>
            </w:r>
            <w:r w:rsidRPr="00A749A9">
              <w:t xml:space="preserve"> Ibid.</w:t>
            </w:r>
          </w:p>
        </w:tc>
      </w:tr>
    </w:tbl>
    <w:p w14:paraId="3D1FD88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9C1A37C" w14:textId="77777777" w:rsidR="00DC00D4" w:rsidRPr="00A749A9" w:rsidRDefault="00DC00D4" w:rsidP="00A749A9">
      <w:pPr>
        <w:widowControl/>
      </w:pPr>
      <w:r w:rsidRPr="00A749A9">
        <w:rPr>
          <w:rStyle w:val="HideTWBExt"/>
        </w:rPr>
        <w:t>&lt;/Amend&gt;</w:t>
      </w:r>
    </w:p>
    <w:p w14:paraId="5F4C6FA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202</w:t>
      </w:r>
      <w:r w:rsidRPr="00A749A9">
        <w:rPr>
          <w:rStyle w:val="HideTWBExt"/>
          <w:b w:val="0"/>
        </w:rPr>
        <w:t>&lt;/NumAm&gt;</w:t>
      </w:r>
    </w:p>
    <w:p w14:paraId="1263E955" w14:textId="77777777" w:rsidR="00DC00D4" w:rsidRPr="00A749A9" w:rsidRDefault="00DC00D4" w:rsidP="00A749A9">
      <w:pPr>
        <w:pStyle w:val="NormalBold"/>
      </w:pPr>
      <w:r w:rsidRPr="00A749A9">
        <w:rPr>
          <w:rStyle w:val="HideTWBExt"/>
          <w:b w:val="0"/>
        </w:rPr>
        <w:t>&lt;RepeatBlock-By&gt;&lt;Members&gt;</w:t>
      </w:r>
      <w:r w:rsidRPr="00A749A9">
        <w:t>Martin Hojsík</w:t>
      </w:r>
      <w:r w:rsidRPr="00A749A9">
        <w:rPr>
          <w:rStyle w:val="HideTWBExt"/>
          <w:b w:val="0"/>
        </w:rPr>
        <w:t>&lt;/Members&gt;</w:t>
      </w:r>
    </w:p>
    <w:p w14:paraId="1DFB13EF" w14:textId="77777777" w:rsidR="00DC00D4" w:rsidRPr="00A749A9" w:rsidRDefault="00DC00D4" w:rsidP="00A749A9">
      <w:pPr>
        <w:pStyle w:val="NormalBold"/>
      </w:pPr>
      <w:r w:rsidRPr="00A749A9">
        <w:rPr>
          <w:rStyle w:val="HideTWBExt"/>
          <w:b w:val="0"/>
        </w:rPr>
        <w:t>&lt;/RepeatBlock-By&gt;</w:t>
      </w:r>
    </w:p>
    <w:p w14:paraId="4438783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567A467"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2D85EFC" w14:textId="77777777" w:rsidTr="00C32C98">
        <w:trPr>
          <w:trHeight w:hRule="exact" w:val="240"/>
          <w:jc w:val="center"/>
        </w:trPr>
        <w:tc>
          <w:tcPr>
            <w:tcW w:w="9752" w:type="dxa"/>
            <w:gridSpan w:val="2"/>
            <w:tcBorders>
              <w:top w:val="nil"/>
              <w:left w:val="nil"/>
              <w:bottom w:val="nil"/>
              <w:right w:val="nil"/>
            </w:tcBorders>
          </w:tcPr>
          <w:p w14:paraId="341ACA87" w14:textId="77777777" w:rsidR="00DC00D4" w:rsidRPr="00A749A9" w:rsidRDefault="00DC00D4" w:rsidP="00A749A9">
            <w:pPr>
              <w:widowControl/>
            </w:pPr>
          </w:p>
        </w:tc>
      </w:tr>
      <w:tr w:rsidR="00DC00D4" w:rsidRPr="00A749A9" w14:paraId="79764455" w14:textId="77777777" w:rsidTr="00C32C98">
        <w:trPr>
          <w:trHeight w:val="240"/>
          <w:jc w:val="center"/>
        </w:trPr>
        <w:tc>
          <w:tcPr>
            <w:tcW w:w="4876" w:type="dxa"/>
            <w:tcBorders>
              <w:top w:val="nil"/>
              <w:left w:val="nil"/>
              <w:bottom w:val="nil"/>
              <w:right w:val="nil"/>
            </w:tcBorders>
          </w:tcPr>
          <w:p w14:paraId="41C0970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46ECB34" w14:textId="77777777" w:rsidR="00DC00D4" w:rsidRPr="00A749A9" w:rsidRDefault="00DC00D4" w:rsidP="00A749A9">
            <w:pPr>
              <w:pStyle w:val="AmColumnHeading"/>
            </w:pPr>
            <w:r w:rsidRPr="00A749A9">
              <w:t>Tarkistus</w:t>
            </w:r>
          </w:p>
        </w:tc>
      </w:tr>
      <w:tr w:rsidR="00DC00D4" w:rsidRPr="00A749A9" w14:paraId="44A3E12A" w14:textId="77777777" w:rsidTr="00C32C98">
        <w:trPr>
          <w:jc w:val="center"/>
        </w:trPr>
        <w:tc>
          <w:tcPr>
            <w:tcW w:w="4876" w:type="dxa"/>
            <w:tcBorders>
              <w:top w:val="nil"/>
              <w:left w:val="nil"/>
              <w:bottom w:val="nil"/>
              <w:right w:val="nil"/>
            </w:tcBorders>
          </w:tcPr>
          <w:p w14:paraId="492864CB" w14:textId="77777777" w:rsidR="00DC00D4" w:rsidRPr="00A749A9" w:rsidRDefault="00DC00D4" w:rsidP="00A749A9">
            <w:pPr>
              <w:pStyle w:val="Normal6a"/>
            </w:pPr>
            <w:r w:rsidRPr="00A749A9">
              <w:t>D.</w:t>
            </w:r>
            <w:r w:rsidRPr="00A749A9">
              <w:tab/>
              <w:t xml:space="preserve">toteaa, että kriisin </w:t>
            </w:r>
            <w:r w:rsidRPr="00A749A9">
              <w:rPr>
                <w:b/>
                <w:bCs/>
                <w:i/>
                <w:iCs/>
              </w:rPr>
              <w:t>tärkein syy</w:t>
            </w:r>
            <w:r w:rsidRPr="00A749A9">
              <w:t xml:space="preserve"> on niin yksityisen kuin julkisenkin asuntokannan vähäinen tarjonta, joka johtuu riittämättömästä rakentamisesta ja viime vuosikymmenten investointivajeesta; ottaa huomioon, että </w:t>
            </w:r>
            <w:r w:rsidRPr="00A749A9">
              <w:rPr>
                <w:b/>
                <w:bCs/>
                <w:i/>
                <w:iCs/>
              </w:rPr>
              <w:t>vuonna 2024 lattiapinta-alaindeksi laski edelleen 1,6 prosenttia ja asuntoindeksi polki paikoillaan</w:t>
            </w:r>
            <w:r w:rsidRPr="00A749A9">
              <w:rPr>
                <w:b/>
                <w:bCs/>
                <w:i/>
                <w:iCs/>
                <w:vertAlign w:val="superscript"/>
              </w:rPr>
              <w:t>7</w:t>
            </w:r>
            <w:r w:rsidRPr="00A749A9">
              <w:rPr>
                <w:b/>
                <w:bCs/>
                <w:i/>
                <w:iCs/>
              </w:rPr>
              <w:t>;</w:t>
            </w:r>
            <w:r w:rsidRPr="00A749A9">
              <w:rPr>
                <w:b/>
                <w:i/>
              </w:rPr>
              <w:t xml:space="preserve"> </w:t>
            </w:r>
            <w:r w:rsidRPr="00A749A9">
              <w:t xml:space="preserve">ottaa huomioon, että </w:t>
            </w:r>
            <w:r w:rsidRPr="00A749A9">
              <w:rPr>
                <w:b/>
                <w:i/>
              </w:rPr>
              <w:t>vuonna 2023</w:t>
            </w:r>
            <w:r w:rsidRPr="00A749A9">
              <w:t xml:space="preserve"> rakennuslupien </w:t>
            </w:r>
            <w:r w:rsidRPr="00A749A9">
              <w:rPr>
                <w:b/>
                <w:bCs/>
                <w:i/>
                <w:iCs/>
              </w:rPr>
              <w:t xml:space="preserve">määrä huoneistopinta-alan osalta laski 14,6 prosentilla ja asuntojen määrän osalta 19,6 prosentilla, minkä lisäksi lupien </w:t>
            </w:r>
            <w:r w:rsidRPr="00A749A9">
              <w:rPr>
                <w:b/>
                <w:bCs/>
                <w:i/>
                <w:iCs/>
              </w:rPr>
              <w:lastRenderedPageBreak/>
              <w:t>määrä on vähentynyt merkittävästi vuodesta 2021</w:t>
            </w:r>
            <w:r w:rsidRPr="00A749A9">
              <w:rPr>
                <w:b/>
                <w:bCs/>
                <w:i/>
                <w:iCs/>
                <w:vertAlign w:val="superscript"/>
              </w:rPr>
              <w:t>8</w:t>
            </w:r>
            <w:r w:rsidRPr="00A749A9">
              <w:t xml:space="preserve">; ottaa huomioon, että tämä </w:t>
            </w:r>
            <w:r w:rsidRPr="00A749A9">
              <w:rPr>
                <w:b/>
                <w:bCs/>
                <w:i/>
                <w:iCs/>
              </w:rPr>
              <w:t>laskusuuntaus</w:t>
            </w:r>
            <w:r w:rsidRPr="00A749A9">
              <w:t xml:space="preserve"> tuo entistä selvemmin esiin tarpeen lisätä oikeusvarmuutta ja tehostaa lupamenettelyjä; ottaa huomioon, että asuntojen hintakriisi ei ole pelkästään sosiaalinen haaste vaan myös </w:t>
            </w:r>
            <w:r w:rsidRPr="00A749A9">
              <w:rPr>
                <w:b/>
                <w:bCs/>
                <w:i/>
                <w:iCs/>
              </w:rPr>
              <w:t>merkittävä</w:t>
            </w:r>
            <w:r w:rsidRPr="00A749A9">
              <w:t xml:space="preserve">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2DAF9996" w14:textId="77777777" w:rsidR="00DC00D4" w:rsidRPr="00A749A9" w:rsidRDefault="00DC00D4" w:rsidP="00A749A9">
            <w:pPr>
              <w:pStyle w:val="Normal6a"/>
            </w:pPr>
            <w:r w:rsidRPr="00A749A9">
              <w:lastRenderedPageBreak/>
              <w:t>D.</w:t>
            </w:r>
            <w:r w:rsidRPr="00A749A9">
              <w:tab/>
              <w:t xml:space="preserve">toteaa, että </w:t>
            </w:r>
            <w:r w:rsidRPr="00A749A9">
              <w:rPr>
                <w:b/>
                <w:bCs/>
                <w:i/>
                <w:iCs/>
              </w:rPr>
              <w:t>yksi</w:t>
            </w:r>
            <w:r w:rsidRPr="00A749A9">
              <w:t xml:space="preserve"> kriisin </w:t>
            </w:r>
            <w:r w:rsidRPr="00A749A9">
              <w:rPr>
                <w:b/>
                <w:bCs/>
                <w:i/>
                <w:iCs/>
              </w:rPr>
              <w:t>tärkeimmistä syistä</w:t>
            </w:r>
            <w:r w:rsidRPr="00A749A9">
              <w:rPr>
                <w:i/>
                <w:iCs/>
              </w:rPr>
              <w:t xml:space="preserve"> </w:t>
            </w:r>
            <w:r w:rsidRPr="00A749A9">
              <w:t xml:space="preserve">on niin yksityisen kuin julkisenkin </w:t>
            </w:r>
            <w:r w:rsidRPr="00A749A9">
              <w:rPr>
                <w:b/>
                <w:bCs/>
                <w:i/>
                <w:iCs/>
              </w:rPr>
              <w:t>asianmukaisen</w:t>
            </w:r>
            <w:r w:rsidRPr="00A749A9">
              <w:rPr>
                <w:i/>
                <w:iCs/>
              </w:rPr>
              <w:t xml:space="preserve"> </w:t>
            </w:r>
            <w:r w:rsidRPr="00A749A9">
              <w:t>asuntokannan vähäinen tarjonta, joka johtuu riittämättömästä rakentamisesta</w:t>
            </w:r>
            <w:r w:rsidRPr="00A749A9">
              <w:rPr>
                <w:b/>
                <w:bCs/>
                <w:i/>
                <w:iCs/>
              </w:rPr>
              <w:t>, hintakeinottelusta</w:t>
            </w:r>
            <w:r w:rsidRPr="00A749A9">
              <w:t xml:space="preserve"> ja viime vuosikymmenten investointivajeesta; ottaa huomioon, että </w:t>
            </w:r>
            <w:r w:rsidRPr="00A749A9">
              <w:rPr>
                <w:b/>
                <w:bCs/>
                <w:i/>
                <w:iCs/>
              </w:rPr>
              <w:t>lupien ja hintojen kehitys vaihtelee jäsenvaltioiden välillä ja joissakin jäsenvaltioissa asuntojen hinnat kohosivat myönnettyjen</w:t>
            </w:r>
            <w:r w:rsidRPr="00A749A9">
              <w:t xml:space="preserve"> rakennuslupien </w:t>
            </w:r>
            <w:r w:rsidRPr="00A749A9">
              <w:rPr>
                <w:b/>
                <w:bCs/>
                <w:i/>
                <w:iCs/>
              </w:rPr>
              <w:t>määrän noususta huolimatta</w:t>
            </w:r>
            <w:r w:rsidRPr="00A749A9">
              <w:rPr>
                <w:vertAlign w:val="superscript"/>
              </w:rPr>
              <w:t>7</w:t>
            </w:r>
            <w:r w:rsidRPr="00A749A9">
              <w:t xml:space="preserve">; ottaa huomioon, että tämä tuo entistä selvemmin </w:t>
            </w:r>
            <w:r w:rsidRPr="00A749A9">
              <w:lastRenderedPageBreak/>
              <w:t xml:space="preserve">esiin tarpeen </w:t>
            </w:r>
            <w:r w:rsidRPr="00A749A9">
              <w:rPr>
                <w:b/>
                <w:bCs/>
                <w:i/>
                <w:iCs/>
              </w:rPr>
              <w:t>parantaa tiedonkeruuta,</w:t>
            </w:r>
            <w:r w:rsidRPr="00A749A9">
              <w:rPr>
                <w:i/>
                <w:iCs/>
              </w:rPr>
              <w:t xml:space="preserve"> </w:t>
            </w:r>
            <w:r w:rsidRPr="00A749A9">
              <w:t xml:space="preserve">lisätä oikeusvarmuutta ja tehostaa lupamenettelyjä; ottaa huomioon, että asuntojen hintakriisi ei ole pelkästään sosiaalinen haaste vaan myös taloudellinen uhka EU:n kilpailukyvylle; ottaa huomioon, että tästä syystä on tarpeen lisätä sekä omistus- että vuokra-asuntojen rakentamista ja kunnostamista </w:t>
            </w:r>
            <w:r w:rsidRPr="00A749A9">
              <w:rPr>
                <w:b/>
                <w:bCs/>
                <w:i/>
                <w:iCs/>
              </w:rPr>
              <w:t>ja maksimoida samalla olemassa oleviin entisiin laitosalueisiin liittyvät mahdollisuudet maa-alueisiin ja niiden hintoihin kohdistuvien paineiden vähentämiseksi</w:t>
            </w:r>
            <w:r w:rsidRPr="00A749A9">
              <w:t>;</w:t>
            </w:r>
          </w:p>
        </w:tc>
      </w:tr>
      <w:tr w:rsidR="00DC00D4" w:rsidRPr="00A749A9" w14:paraId="213C0C29" w14:textId="77777777" w:rsidTr="00C32C98">
        <w:trPr>
          <w:jc w:val="center"/>
        </w:trPr>
        <w:tc>
          <w:tcPr>
            <w:tcW w:w="4876" w:type="dxa"/>
            <w:tcBorders>
              <w:top w:val="nil"/>
              <w:left w:val="nil"/>
              <w:bottom w:val="nil"/>
              <w:right w:val="nil"/>
            </w:tcBorders>
          </w:tcPr>
          <w:p w14:paraId="5E01E1A5"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93A6B89" w14:textId="77777777" w:rsidR="00DC00D4" w:rsidRPr="00A749A9" w:rsidRDefault="00DC00D4" w:rsidP="00A749A9">
            <w:pPr>
              <w:pStyle w:val="Normal6a"/>
            </w:pPr>
            <w:r w:rsidRPr="00A749A9">
              <w:rPr>
                <w:b/>
                <w:i/>
              </w:rPr>
              <w:t>_________________</w:t>
            </w:r>
          </w:p>
        </w:tc>
      </w:tr>
      <w:tr w:rsidR="00DC00D4" w:rsidRPr="00A749A9" w14:paraId="1ABD10B7" w14:textId="77777777" w:rsidTr="00C32C98">
        <w:trPr>
          <w:jc w:val="center"/>
        </w:trPr>
        <w:tc>
          <w:tcPr>
            <w:tcW w:w="4876" w:type="dxa"/>
            <w:tcBorders>
              <w:top w:val="nil"/>
              <w:left w:val="nil"/>
              <w:bottom w:val="nil"/>
              <w:right w:val="nil"/>
            </w:tcBorders>
          </w:tcPr>
          <w:p w14:paraId="17AB4CE0" w14:textId="77777777" w:rsidR="00DC00D4" w:rsidRPr="00A749A9" w:rsidRDefault="00DC00D4" w:rsidP="00A749A9">
            <w:pPr>
              <w:pStyle w:val="Normal6a"/>
            </w:pPr>
            <w:r w:rsidRPr="00A749A9">
              <w:rPr>
                <w:b/>
                <w:i/>
                <w:vertAlign w:val="superscript"/>
              </w:rPr>
              <w:t>7</w:t>
            </w:r>
            <w:r w:rsidRPr="00A749A9">
              <w:t xml:space="preserve"> </w:t>
            </w:r>
            <w:r w:rsidRPr="00A749A9">
              <w:rPr>
                <w:b/>
                <w:i/>
              </w:rPr>
              <w:t>Eurostat, ”Building permit index overview”, Eurostatin verkkosivusto, huhtikuu 2025.</w:t>
            </w:r>
          </w:p>
        </w:tc>
        <w:tc>
          <w:tcPr>
            <w:tcW w:w="4876" w:type="dxa"/>
            <w:tcBorders>
              <w:top w:val="nil"/>
              <w:left w:val="nil"/>
              <w:bottom w:val="nil"/>
              <w:right w:val="nil"/>
            </w:tcBorders>
          </w:tcPr>
          <w:p w14:paraId="21B0E7E5" w14:textId="77777777" w:rsidR="00DC00D4" w:rsidRPr="00A749A9" w:rsidRDefault="00DC00D4" w:rsidP="00A749A9">
            <w:pPr>
              <w:pStyle w:val="Normal6a"/>
            </w:pPr>
            <w:r w:rsidRPr="00A749A9">
              <w:rPr>
                <w:b/>
                <w:i/>
                <w:vertAlign w:val="superscript"/>
              </w:rPr>
              <w:t>7</w:t>
            </w:r>
            <w:r w:rsidRPr="00A749A9">
              <w:t xml:space="preserve"> </w:t>
            </w:r>
            <w:r w:rsidRPr="00A749A9">
              <w:rPr>
                <w:b/>
                <w:i/>
              </w:rPr>
              <w:t>Eurostat, ”Building permit index overview”, Eurostatin verkkosivusto, huhtikuu 2025.</w:t>
            </w:r>
          </w:p>
        </w:tc>
      </w:tr>
      <w:tr w:rsidR="00DC00D4" w:rsidRPr="00A749A9" w14:paraId="3382AB5C" w14:textId="77777777" w:rsidTr="00C32C98">
        <w:trPr>
          <w:jc w:val="center"/>
        </w:trPr>
        <w:tc>
          <w:tcPr>
            <w:tcW w:w="4876" w:type="dxa"/>
            <w:tcBorders>
              <w:top w:val="nil"/>
              <w:left w:val="nil"/>
              <w:bottom w:val="nil"/>
              <w:right w:val="nil"/>
            </w:tcBorders>
          </w:tcPr>
          <w:p w14:paraId="6236EBC2" w14:textId="77777777" w:rsidR="00DC00D4" w:rsidRPr="00A749A9" w:rsidRDefault="00DC00D4" w:rsidP="00A749A9">
            <w:pPr>
              <w:pStyle w:val="Normal6a"/>
            </w:pPr>
            <w:r w:rsidRPr="00A749A9">
              <w:rPr>
                <w:b/>
                <w:i/>
                <w:vertAlign w:val="superscript"/>
              </w:rPr>
              <w:t>8</w:t>
            </w:r>
            <w:r w:rsidRPr="00A749A9">
              <w:rPr>
                <w:b/>
                <w:i/>
              </w:rPr>
              <w:t xml:space="preserve"> Ibid.</w:t>
            </w:r>
          </w:p>
        </w:tc>
        <w:tc>
          <w:tcPr>
            <w:tcW w:w="4876" w:type="dxa"/>
            <w:tcBorders>
              <w:top w:val="nil"/>
              <w:left w:val="nil"/>
              <w:bottom w:val="nil"/>
              <w:right w:val="nil"/>
            </w:tcBorders>
          </w:tcPr>
          <w:p w14:paraId="6FFF62EA" w14:textId="77777777" w:rsidR="00DC00D4" w:rsidRPr="00A749A9" w:rsidRDefault="00DC00D4" w:rsidP="00A749A9">
            <w:pPr>
              <w:widowControl/>
            </w:pPr>
          </w:p>
        </w:tc>
      </w:tr>
    </w:tbl>
    <w:p w14:paraId="36F4C81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7AD8BEC" w14:textId="77777777" w:rsidR="00DC00D4" w:rsidRPr="00A749A9" w:rsidRDefault="00DC00D4" w:rsidP="00A749A9">
      <w:pPr>
        <w:widowControl/>
      </w:pPr>
      <w:r w:rsidRPr="00A749A9">
        <w:rPr>
          <w:rStyle w:val="HideTWBExt"/>
        </w:rPr>
        <w:t>&lt;/Amend&gt;</w:t>
      </w:r>
    </w:p>
    <w:p w14:paraId="0071A0C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203</w:t>
      </w:r>
      <w:r w:rsidRPr="00A749A9">
        <w:rPr>
          <w:rStyle w:val="HideTWBExt"/>
          <w:b w:val="0"/>
        </w:rPr>
        <w:t>&lt;/NumAm&gt;</w:t>
      </w:r>
    </w:p>
    <w:p w14:paraId="223209BA"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Markus Ferber, Sebastião Bugalho, Maravillas Abadía Jover, Inese Vaidere, Regina Doherty, Isabelle Le Callennec, Alma Ezcurra Almansa, Rosa Estaràs Ferragut</w:t>
      </w:r>
      <w:r w:rsidRPr="00A749A9">
        <w:rPr>
          <w:rStyle w:val="HideTWBExt"/>
          <w:b w:val="0"/>
        </w:rPr>
        <w:t>&lt;/Members&gt;</w:t>
      </w:r>
    </w:p>
    <w:p w14:paraId="74ABDBB7" w14:textId="77777777" w:rsidR="00DC00D4" w:rsidRPr="00A749A9" w:rsidRDefault="00DC00D4" w:rsidP="00A749A9">
      <w:pPr>
        <w:pStyle w:val="NormalBold"/>
      </w:pPr>
      <w:r w:rsidRPr="00A749A9">
        <w:rPr>
          <w:rStyle w:val="HideTWBExt"/>
          <w:b w:val="0"/>
        </w:rPr>
        <w:t>&lt;/RepeatBlock-By&gt;</w:t>
      </w:r>
    </w:p>
    <w:p w14:paraId="0018FB3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9698B33"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081812C" w14:textId="77777777" w:rsidTr="00C32C98">
        <w:trPr>
          <w:trHeight w:hRule="exact" w:val="240"/>
          <w:jc w:val="center"/>
        </w:trPr>
        <w:tc>
          <w:tcPr>
            <w:tcW w:w="9752" w:type="dxa"/>
            <w:gridSpan w:val="2"/>
            <w:tcBorders>
              <w:top w:val="nil"/>
              <w:left w:val="nil"/>
              <w:bottom w:val="nil"/>
              <w:right w:val="nil"/>
            </w:tcBorders>
          </w:tcPr>
          <w:p w14:paraId="410DFBCB" w14:textId="77777777" w:rsidR="00DC00D4" w:rsidRPr="00A749A9" w:rsidRDefault="00DC00D4" w:rsidP="00A749A9">
            <w:pPr>
              <w:widowControl/>
            </w:pPr>
          </w:p>
        </w:tc>
      </w:tr>
      <w:tr w:rsidR="00DC00D4" w:rsidRPr="00A749A9" w14:paraId="55805498" w14:textId="77777777" w:rsidTr="00C32C98">
        <w:trPr>
          <w:trHeight w:val="240"/>
          <w:jc w:val="center"/>
        </w:trPr>
        <w:tc>
          <w:tcPr>
            <w:tcW w:w="4876" w:type="dxa"/>
            <w:tcBorders>
              <w:top w:val="nil"/>
              <w:left w:val="nil"/>
              <w:bottom w:val="nil"/>
              <w:right w:val="nil"/>
            </w:tcBorders>
          </w:tcPr>
          <w:p w14:paraId="13455A7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6AB5247" w14:textId="77777777" w:rsidR="00DC00D4" w:rsidRPr="00A749A9" w:rsidRDefault="00DC00D4" w:rsidP="00A749A9">
            <w:pPr>
              <w:pStyle w:val="AmColumnHeading"/>
            </w:pPr>
            <w:r w:rsidRPr="00A749A9">
              <w:t>Tarkistus</w:t>
            </w:r>
          </w:p>
        </w:tc>
      </w:tr>
      <w:tr w:rsidR="00DC00D4" w:rsidRPr="00A749A9" w14:paraId="16BD64D8" w14:textId="77777777" w:rsidTr="00C32C98">
        <w:trPr>
          <w:jc w:val="center"/>
        </w:trPr>
        <w:tc>
          <w:tcPr>
            <w:tcW w:w="4876" w:type="dxa"/>
            <w:tcBorders>
              <w:top w:val="nil"/>
              <w:left w:val="nil"/>
              <w:bottom w:val="nil"/>
              <w:right w:val="nil"/>
            </w:tcBorders>
          </w:tcPr>
          <w:p w14:paraId="373A2D27"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w:t>
            </w:r>
            <w:r w:rsidRPr="00A749A9">
              <w:lastRenderedPageBreak/>
              <w:t>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4DE2F427" w14:textId="77777777" w:rsidR="00DC00D4" w:rsidRPr="00A749A9" w:rsidRDefault="00DC00D4" w:rsidP="00A749A9">
            <w:pPr>
              <w:pStyle w:val="Normal6a"/>
            </w:pPr>
            <w:r w:rsidRPr="00A749A9">
              <w:lastRenderedPageBreak/>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w:t>
            </w:r>
            <w:r w:rsidRPr="00A749A9">
              <w:lastRenderedPageBreak/>
              <w:t>19,6 prosentilla, minkä lisäksi lupien määrä on vähentynyt merkittävästi vuodesta 2021;</w:t>
            </w:r>
            <w:r w:rsidRPr="00A749A9">
              <w:rPr>
                <w:vertAlign w:val="superscript"/>
              </w:rPr>
              <w:t>8</w:t>
            </w:r>
            <w:r w:rsidRPr="00A749A9">
              <w:t xml:space="preserve"> ottaa huomioon, että tämä laskusuuntaus tuo entistä selvemmin esiin tarpeen lisätä oikeusvarmuutta</w:t>
            </w:r>
            <w:r w:rsidRPr="00A749A9">
              <w:rPr>
                <w:b/>
                <w:bCs/>
                <w:i/>
                <w:iCs/>
              </w:rPr>
              <w:t>, keventää byrokratiaa</w:t>
            </w:r>
            <w:r w:rsidRPr="00A749A9">
              <w:t xml:space="preserve">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3BBD81DD" w14:textId="77777777" w:rsidTr="00C32C98">
        <w:trPr>
          <w:jc w:val="center"/>
        </w:trPr>
        <w:tc>
          <w:tcPr>
            <w:tcW w:w="4876" w:type="dxa"/>
            <w:tcBorders>
              <w:top w:val="nil"/>
              <w:left w:val="nil"/>
              <w:bottom w:val="nil"/>
              <w:right w:val="nil"/>
            </w:tcBorders>
          </w:tcPr>
          <w:p w14:paraId="7AD282CA"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8F074CB" w14:textId="77777777" w:rsidR="00DC00D4" w:rsidRPr="00A749A9" w:rsidRDefault="00DC00D4" w:rsidP="00A749A9">
            <w:pPr>
              <w:pStyle w:val="Normal6a"/>
            </w:pPr>
            <w:r w:rsidRPr="00A749A9">
              <w:rPr>
                <w:b/>
                <w:i/>
              </w:rPr>
              <w:t>_________________</w:t>
            </w:r>
          </w:p>
        </w:tc>
      </w:tr>
      <w:tr w:rsidR="00DC00D4" w:rsidRPr="00A749A9" w14:paraId="24DB6745" w14:textId="77777777" w:rsidTr="00C32C98">
        <w:trPr>
          <w:jc w:val="center"/>
        </w:trPr>
        <w:tc>
          <w:tcPr>
            <w:tcW w:w="4876" w:type="dxa"/>
            <w:tcBorders>
              <w:top w:val="nil"/>
              <w:left w:val="nil"/>
              <w:bottom w:val="nil"/>
              <w:right w:val="nil"/>
            </w:tcBorders>
          </w:tcPr>
          <w:p w14:paraId="702BC756"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5A8B1617"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5F4C4D40" w14:textId="77777777" w:rsidTr="00C32C98">
        <w:trPr>
          <w:jc w:val="center"/>
        </w:trPr>
        <w:tc>
          <w:tcPr>
            <w:tcW w:w="4876" w:type="dxa"/>
            <w:tcBorders>
              <w:top w:val="nil"/>
              <w:left w:val="nil"/>
              <w:bottom w:val="nil"/>
              <w:right w:val="nil"/>
            </w:tcBorders>
          </w:tcPr>
          <w:p w14:paraId="10157FA9"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23CF35B6" w14:textId="77777777" w:rsidR="00DC00D4" w:rsidRPr="00A749A9" w:rsidRDefault="00DC00D4" w:rsidP="00A749A9">
            <w:pPr>
              <w:pStyle w:val="Normal6a"/>
            </w:pPr>
            <w:r w:rsidRPr="00A749A9">
              <w:rPr>
                <w:vertAlign w:val="superscript"/>
              </w:rPr>
              <w:t>8</w:t>
            </w:r>
            <w:r w:rsidRPr="00A749A9">
              <w:t xml:space="preserve"> Ibid.</w:t>
            </w:r>
          </w:p>
        </w:tc>
      </w:tr>
    </w:tbl>
    <w:p w14:paraId="0D3C6AB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1D5C4FE" w14:textId="77777777" w:rsidR="00DC00D4" w:rsidRPr="00A749A9" w:rsidRDefault="00DC00D4" w:rsidP="00A749A9">
      <w:pPr>
        <w:widowControl/>
      </w:pPr>
      <w:r w:rsidRPr="00A749A9">
        <w:rPr>
          <w:rStyle w:val="HideTWBExt"/>
        </w:rPr>
        <w:t>&lt;/Amend&gt;</w:t>
      </w:r>
    </w:p>
    <w:p w14:paraId="059B6F4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204</w:t>
      </w:r>
      <w:r w:rsidRPr="00A749A9">
        <w:rPr>
          <w:rStyle w:val="HideTWBExt"/>
          <w:b w:val="0"/>
        </w:rPr>
        <w:t>&lt;/NumAm&gt;</w:t>
      </w:r>
    </w:p>
    <w:p w14:paraId="37079170"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Ciaran Mullooly</w:t>
      </w:r>
      <w:r w:rsidRPr="00A749A9">
        <w:rPr>
          <w:rStyle w:val="HideTWBExt"/>
          <w:b w:val="0"/>
        </w:rPr>
        <w:t>&lt;/Members&gt;</w:t>
      </w:r>
    </w:p>
    <w:p w14:paraId="38634F74" w14:textId="77777777" w:rsidR="00DC00D4" w:rsidRPr="00A749A9" w:rsidRDefault="00DC00D4" w:rsidP="00A749A9">
      <w:pPr>
        <w:pStyle w:val="NormalBold"/>
      </w:pPr>
      <w:r w:rsidRPr="00A749A9">
        <w:rPr>
          <w:rStyle w:val="HideTWBExt"/>
          <w:b w:val="0"/>
        </w:rPr>
        <w:t>&lt;/RepeatBlock-By&gt;</w:t>
      </w:r>
    </w:p>
    <w:p w14:paraId="54EBDFD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7F73EFA" w14:textId="77777777" w:rsidR="00DC00D4" w:rsidRPr="00A749A9" w:rsidRDefault="00DC00D4" w:rsidP="00A749A9">
      <w:pPr>
        <w:pStyle w:val="NormalBold"/>
      </w:pPr>
      <w:r w:rsidRPr="00A749A9">
        <w:rPr>
          <w:rStyle w:val="HideTWBExt"/>
          <w:b w:val="0"/>
        </w:rPr>
        <w:t>&lt;Article&gt;</w:t>
      </w:r>
      <w:r w:rsidRPr="00A749A9">
        <w:t>Johdanto-osan D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426B59E" w14:textId="77777777" w:rsidTr="00C32C98">
        <w:trPr>
          <w:trHeight w:hRule="exact" w:val="240"/>
          <w:jc w:val="center"/>
        </w:trPr>
        <w:tc>
          <w:tcPr>
            <w:tcW w:w="9752" w:type="dxa"/>
            <w:gridSpan w:val="2"/>
            <w:tcBorders>
              <w:top w:val="nil"/>
              <w:left w:val="nil"/>
              <w:bottom w:val="nil"/>
              <w:right w:val="nil"/>
            </w:tcBorders>
          </w:tcPr>
          <w:p w14:paraId="6337F108" w14:textId="77777777" w:rsidR="00DC00D4" w:rsidRPr="00A749A9" w:rsidRDefault="00DC00D4" w:rsidP="00A749A9">
            <w:pPr>
              <w:widowControl/>
            </w:pPr>
          </w:p>
        </w:tc>
      </w:tr>
      <w:tr w:rsidR="00DC00D4" w:rsidRPr="00A749A9" w14:paraId="3A62BF80" w14:textId="77777777" w:rsidTr="00C32C98">
        <w:trPr>
          <w:trHeight w:val="240"/>
          <w:jc w:val="center"/>
        </w:trPr>
        <w:tc>
          <w:tcPr>
            <w:tcW w:w="4876" w:type="dxa"/>
            <w:tcBorders>
              <w:top w:val="nil"/>
              <w:left w:val="nil"/>
              <w:bottom w:val="nil"/>
              <w:right w:val="nil"/>
            </w:tcBorders>
          </w:tcPr>
          <w:p w14:paraId="0C1255F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6782651" w14:textId="77777777" w:rsidR="00DC00D4" w:rsidRPr="00A749A9" w:rsidRDefault="00DC00D4" w:rsidP="00A749A9">
            <w:pPr>
              <w:pStyle w:val="AmColumnHeading"/>
            </w:pPr>
            <w:r w:rsidRPr="00A749A9">
              <w:t>Tarkistus</w:t>
            </w:r>
          </w:p>
        </w:tc>
      </w:tr>
      <w:tr w:rsidR="00DC00D4" w:rsidRPr="00A749A9" w14:paraId="5C272418" w14:textId="77777777" w:rsidTr="00C32C98">
        <w:trPr>
          <w:jc w:val="center"/>
        </w:trPr>
        <w:tc>
          <w:tcPr>
            <w:tcW w:w="4876" w:type="dxa"/>
            <w:tcBorders>
              <w:top w:val="nil"/>
              <w:left w:val="nil"/>
              <w:bottom w:val="nil"/>
              <w:right w:val="nil"/>
            </w:tcBorders>
          </w:tcPr>
          <w:p w14:paraId="795975AD" w14:textId="77777777" w:rsidR="00DC00D4" w:rsidRPr="00A749A9" w:rsidRDefault="00DC00D4" w:rsidP="00A749A9">
            <w:pPr>
              <w:pStyle w:val="Normal6a"/>
            </w:pPr>
            <w:r w:rsidRPr="00A749A9">
              <w:t>D.</w:t>
            </w:r>
            <w:r w:rsidRPr="00A749A9">
              <w:tab/>
              <w:t>toteaa, että kriisin tärkein syy on niin yksityisen kuin julkisenkin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w:t>
            </w:r>
            <w:r w:rsidRPr="00A749A9">
              <w:lastRenderedPageBreak/>
              <w:t>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c>
          <w:tcPr>
            <w:tcW w:w="4876" w:type="dxa"/>
            <w:tcBorders>
              <w:top w:val="nil"/>
              <w:left w:val="nil"/>
              <w:bottom w:val="nil"/>
              <w:right w:val="nil"/>
            </w:tcBorders>
          </w:tcPr>
          <w:p w14:paraId="7804686D" w14:textId="77777777" w:rsidR="00DC00D4" w:rsidRPr="00A749A9" w:rsidRDefault="00DC00D4" w:rsidP="00A749A9">
            <w:pPr>
              <w:pStyle w:val="Normal6a"/>
            </w:pPr>
            <w:r w:rsidRPr="00A749A9">
              <w:lastRenderedPageBreak/>
              <w:t>D.</w:t>
            </w:r>
            <w:r w:rsidRPr="00A749A9">
              <w:tab/>
              <w:t xml:space="preserve">toteaa, että kriisin tärkein syy on niin yksityisen kuin julkisenkin </w:t>
            </w:r>
            <w:r w:rsidRPr="00A749A9">
              <w:rPr>
                <w:b/>
                <w:i/>
              </w:rPr>
              <w:t>asianmukaisen</w:t>
            </w:r>
            <w:r w:rsidRPr="00A749A9">
              <w:t xml:space="preserve"> asuntokannan vähäinen tarjonta, joka johtuu riittämättömästä rakentamisesta ja viime vuosikymmenten investointivajeesta; ottaa huomioon, että vuonna 2024 lattiapinta-alaindeksi laski edelleen 1,6 prosenttia ja asuntoindeksi polki paikoillaan;</w:t>
            </w:r>
            <w:r w:rsidRPr="00A749A9">
              <w:rPr>
                <w:vertAlign w:val="superscript"/>
              </w:rPr>
              <w:t>7</w:t>
            </w:r>
            <w:r w:rsidRPr="00A749A9">
              <w:t xml:space="preserve"> ottaa huomioon, että vuonna 2023 rakennuslupien määrä huoneistopinta-alan osalta laski 14,6 prosentilla ja asuntojen määrän osalta 19,6 prosentilla, minkä lisäksi lupien määrä on vähentynyt merkittävästi vuodesta 2021;</w:t>
            </w:r>
            <w:r w:rsidRPr="00A749A9">
              <w:rPr>
                <w:vertAlign w:val="superscript"/>
              </w:rPr>
              <w:t>8</w:t>
            </w:r>
            <w:r w:rsidRPr="00A749A9">
              <w:t xml:space="preserve"> ottaa huomioon, että tämä </w:t>
            </w:r>
            <w:r w:rsidRPr="00A749A9">
              <w:lastRenderedPageBreak/>
              <w:t>laskusuuntaus tuo entistä selvemmin esiin tarpeen lisätä oikeusvarmuutta ja tehostaa lupamenettelyjä; ottaa huomioon, että asuntojen hintakriisi ei ole pelkästään sosiaalinen haaste vaan myös merkittävä taloudellinen uhka EU:n kilpailukyvylle; ottaa huomioon, että tästä syystä on tarpeen lisätä sekä omistus- että vuokra-asuntojen rakentamista ja kunnostamista;</w:t>
            </w:r>
          </w:p>
        </w:tc>
      </w:tr>
      <w:tr w:rsidR="00DC00D4" w:rsidRPr="00A749A9" w14:paraId="6180B386" w14:textId="77777777" w:rsidTr="00C32C98">
        <w:trPr>
          <w:jc w:val="center"/>
        </w:trPr>
        <w:tc>
          <w:tcPr>
            <w:tcW w:w="4876" w:type="dxa"/>
            <w:tcBorders>
              <w:top w:val="nil"/>
              <w:left w:val="nil"/>
              <w:bottom w:val="nil"/>
              <w:right w:val="nil"/>
            </w:tcBorders>
          </w:tcPr>
          <w:p w14:paraId="64A0885B"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D9BEA84" w14:textId="77777777" w:rsidR="00DC00D4" w:rsidRPr="00A749A9" w:rsidRDefault="00DC00D4" w:rsidP="00A749A9">
            <w:pPr>
              <w:pStyle w:val="Normal6a"/>
            </w:pPr>
            <w:r w:rsidRPr="00A749A9">
              <w:rPr>
                <w:b/>
                <w:i/>
              </w:rPr>
              <w:t>_________________</w:t>
            </w:r>
          </w:p>
        </w:tc>
      </w:tr>
      <w:tr w:rsidR="00DC00D4" w:rsidRPr="00A749A9" w14:paraId="64D83B09" w14:textId="77777777" w:rsidTr="00C32C98">
        <w:trPr>
          <w:jc w:val="center"/>
        </w:trPr>
        <w:tc>
          <w:tcPr>
            <w:tcW w:w="4876" w:type="dxa"/>
            <w:tcBorders>
              <w:top w:val="nil"/>
              <w:left w:val="nil"/>
              <w:bottom w:val="nil"/>
              <w:right w:val="nil"/>
            </w:tcBorders>
          </w:tcPr>
          <w:p w14:paraId="21741956"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c>
          <w:tcPr>
            <w:tcW w:w="4876" w:type="dxa"/>
            <w:tcBorders>
              <w:top w:val="nil"/>
              <w:left w:val="nil"/>
              <w:bottom w:val="nil"/>
              <w:right w:val="nil"/>
            </w:tcBorders>
          </w:tcPr>
          <w:p w14:paraId="7DFCC32B" w14:textId="77777777" w:rsidR="00DC00D4" w:rsidRPr="00A749A9" w:rsidRDefault="00DC00D4" w:rsidP="00A749A9">
            <w:pPr>
              <w:pStyle w:val="Normal6a"/>
            </w:pPr>
            <w:r w:rsidRPr="00A749A9">
              <w:rPr>
                <w:vertAlign w:val="superscript"/>
              </w:rPr>
              <w:t>7</w:t>
            </w:r>
            <w:r w:rsidRPr="00A749A9">
              <w:t xml:space="preserve"> Eurostat, ”Building permit index overview”, Eurostatin verkkosivusto, huhtikuu 2025.</w:t>
            </w:r>
          </w:p>
        </w:tc>
      </w:tr>
      <w:tr w:rsidR="00DC00D4" w:rsidRPr="00A749A9" w14:paraId="40A1444E" w14:textId="77777777" w:rsidTr="00C32C98">
        <w:trPr>
          <w:jc w:val="center"/>
        </w:trPr>
        <w:tc>
          <w:tcPr>
            <w:tcW w:w="4876" w:type="dxa"/>
            <w:tcBorders>
              <w:top w:val="nil"/>
              <w:left w:val="nil"/>
              <w:bottom w:val="nil"/>
              <w:right w:val="nil"/>
            </w:tcBorders>
          </w:tcPr>
          <w:p w14:paraId="565DB032" w14:textId="77777777" w:rsidR="00DC00D4" w:rsidRPr="00A749A9" w:rsidRDefault="00DC00D4" w:rsidP="00A749A9">
            <w:pPr>
              <w:pStyle w:val="Normal6a"/>
            </w:pPr>
            <w:r w:rsidRPr="00A749A9">
              <w:rPr>
                <w:vertAlign w:val="superscript"/>
              </w:rPr>
              <w:t>8</w:t>
            </w:r>
            <w:r w:rsidRPr="00A749A9">
              <w:t xml:space="preserve"> Ibid.</w:t>
            </w:r>
          </w:p>
        </w:tc>
        <w:tc>
          <w:tcPr>
            <w:tcW w:w="4876" w:type="dxa"/>
            <w:tcBorders>
              <w:top w:val="nil"/>
              <w:left w:val="nil"/>
              <w:bottom w:val="nil"/>
              <w:right w:val="nil"/>
            </w:tcBorders>
          </w:tcPr>
          <w:p w14:paraId="633D4587" w14:textId="77777777" w:rsidR="00DC00D4" w:rsidRPr="00A749A9" w:rsidRDefault="00DC00D4" w:rsidP="00A749A9">
            <w:pPr>
              <w:pStyle w:val="Normal6a"/>
            </w:pPr>
            <w:r w:rsidRPr="00A749A9">
              <w:rPr>
                <w:vertAlign w:val="superscript"/>
              </w:rPr>
              <w:t>8</w:t>
            </w:r>
            <w:r w:rsidRPr="00A749A9">
              <w:t xml:space="preserve"> Ibid.</w:t>
            </w:r>
          </w:p>
        </w:tc>
      </w:tr>
    </w:tbl>
    <w:p w14:paraId="05C62C4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E9D14EE" w14:textId="77777777" w:rsidR="00DC00D4" w:rsidRPr="00A749A9" w:rsidRDefault="00DC00D4" w:rsidP="00A749A9">
      <w:pPr>
        <w:widowControl/>
      </w:pPr>
      <w:r w:rsidRPr="00A749A9">
        <w:rPr>
          <w:rStyle w:val="HideTWBExt"/>
        </w:rPr>
        <w:t>&lt;/Amend&gt;</w:t>
      </w:r>
    </w:p>
    <w:p w14:paraId="6587949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205</w:t>
      </w:r>
      <w:r w:rsidRPr="00A749A9">
        <w:rPr>
          <w:rStyle w:val="HideTWBExt"/>
          <w:b w:val="0"/>
        </w:rPr>
        <w:t>&lt;/NumAm&gt;</w:t>
      </w:r>
    </w:p>
    <w:p w14:paraId="1D5C4704"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81D15FA" w14:textId="77777777" w:rsidR="00DC00D4" w:rsidRPr="00A749A9" w:rsidRDefault="00DC00D4" w:rsidP="00A749A9">
      <w:pPr>
        <w:pStyle w:val="NormalBold"/>
      </w:pPr>
      <w:r w:rsidRPr="00A749A9">
        <w:rPr>
          <w:rStyle w:val="HideTWBExt"/>
          <w:b w:val="0"/>
        </w:rPr>
        <w:t>&lt;/RepeatBlock-By&gt;</w:t>
      </w:r>
    </w:p>
    <w:p w14:paraId="0EE11A8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CC24B95" w14:textId="77777777" w:rsidR="00DC00D4" w:rsidRPr="00A749A9" w:rsidRDefault="00DC00D4" w:rsidP="00A749A9">
      <w:pPr>
        <w:pStyle w:val="NormalBold"/>
      </w:pPr>
      <w:r w:rsidRPr="00A749A9">
        <w:rPr>
          <w:rStyle w:val="HideTWBExt"/>
          <w:b w:val="0"/>
        </w:rPr>
        <w:t>&lt;Article&gt;</w:t>
      </w:r>
      <w:r w:rsidRPr="00A749A9">
        <w:t>Johdanto-osan D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D1FBA8E" w14:textId="77777777" w:rsidTr="00C32C98">
        <w:trPr>
          <w:trHeight w:hRule="exact" w:val="240"/>
          <w:jc w:val="center"/>
        </w:trPr>
        <w:tc>
          <w:tcPr>
            <w:tcW w:w="9752" w:type="dxa"/>
            <w:gridSpan w:val="2"/>
            <w:tcBorders>
              <w:top w:val="nil"/>
              <w:left w:val="nil"/>
              <w:bottom w:val="nil"/>
              <w:right w:val="nil"/>
            </w:tcBorders>
          </w:tcPr>
          <w:p w14:paraId="74DA7DF9" w14:textId="77777777" w:rsidR="00DC00D4" w:rsidRPr="00A749A9" w:rsidRDefault="00DC00D4" w:rsidP="00A749A9">
            <w:pPr>
              <w:widowControl/>
            </w:pPr>
          </w:p>
        </w:tc>
      </w:tr>
      <w:tr w:rsidR="00DC00D4" w:rsidRPr="00A749A9" w14:paraId="18FFF019" w14:textId="77777777" w:rsidTr="00C32C98">
        <w:trPr>
          <w:trHeight w:val="240"/>
          <w:jc w:val="center"/>
        </w:trPr>
        <w:tc>
          <w:tcPr>
            <w:tcW w:w="4876" w:type="dxa"/>
            <w:tcBorders>
              <w:top w:val="nil"/>
              <w:left w:val="nil"/>
              <w:bottom w:val="nil"/>
              <w:right w:val="nil"/>
            </w:tcBorders>
          </w:tcPr>
          <w:p w14:paraId="4544D89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D35EE32" w14:textId="77777777" w:rsidR="00DC00D4" w:rsidRPr="00A749A9" w:rsidRDefault="00DC00D4" w:rsidP="00A749A9">
            <w:pPr>
              <w:pStyle w:val="AmColumnHeading"/>
            </w:pPr>
            <w:r w:rsidRPr="00A749A9">
              <w:t>Tarkistus</w:t>
            </w:r>
          </w:p>
        </w:tc>
      </w:tr>
      <w:tr w:rsidR="00DC00D4" w:rsidRPr="00A749A9" w14:paraId="3C1F69A9" w14:textId="77777777" w:rsidTr="00C32C98">
        <w:trPr>
          <w:jc w:val="center"/>
        </w:trPr>
        <w:tc>
          <w:tcPr>
            <w:tcW w:w="4876" w:type="dxa"/>
            <w:tcBorders>
              <w:top w:val="nil"/>
              <w:left w:val="nil"/>
              <w:bottom w:val="nil"/>
              <w:right w:val="nil"/>
            </w:tcBorders>
          </w:tcPr>
          <w:p w14:paraId="2DAAB358" w14:textId="77777777" w:rsidR="00DC00D4" w:rsidRPr="00A749A9" w:rsidRDefault="00DC00D4" w:rsidP="00A749A9">
            <w:pPr>
              <w:pStyle w:val="Normal6a"/>
            </w:pPr>
          </w:p>
        </w:tc>
        <w:tc>
          <w:tcPr>
            <w:tcW w:w="4876" w:type="dxa"/>
            <w:tcBorders>
              <w:top w:val="nil"/>
              <w:left w:val="nil"/>
              <w:bottom w:val="nil"/>
              <w:right w:val="nil"/>
            </w:tcBorders>
          </w:tcPr>
          <w:p w14:paraId="08AEFCA8" w14:textId="3DC4A319" w:rsidR="00DC00D4" w:rsidRPr="00A749A9" w:rsidRDefault="00DC00D4" w:rsidP="00A749A9">
            <w:pPr>
              <w:pStyle w:val="Normal6a"/>
            </w:pPr>
            <w:r w:rsidRPr="00A749A9">
              <w:rPr>
                <w:b/>
                <w:i/>
              </w:rPr>
              <w:t>D a.</w:t>
            </w:r>
            <w:r w:rsidRPr="00A749A9">
              <w:tab/>
            </w:r>
            <w:r w:rsidRPr="00A749A9">
              <w:rPr>
                <w:b/>
                <w:i/>
              </w:rPr>
              <w:t>ottaa huomioon, että häädöt vaikuttavat suhteettomasti riskiryhmiin ja perheisiin, myös pienituloisiin kotitalouksiin ja vähemmistöryhmiin, ja ne toteutetaan liian usein ottamatta huomioon asianomaisten ihmisten perusoikeutta ja ihmisarvoa; ottaa huomioon, että asuminen on usein ala, jolla epätasa-arvo on näkyvintä, mikä paljastaa apor</w:t>
            </w:r>
            <w:r w:rsidR="008758D5">
              <w:rPr>
                <w:b/>
                <w:i/>
              </w:rPr>
              <w:t>o</w:t>
            </w:r>
            <w:r w:rsidRPr="00A749A9">
              <w:rPr>
                <w:b/>
                <w:i/>
              </w:rPr>
              <w:t xml:space="preserve">fobian muodot eli sosioekonomiseen asemaan tai köyhyyteen perustuvan syrjinnän; ottaa huomioon, että häädöillä on syvät ja pitkäkestoiset vaikutukset yksilöihin ja perheisiin, mikä heikentää heidän henkistä ja fyysistä terveyttään, haittaa koulutukseen, työnvälitykseen ja hoitopalveluihin pääsyä ja vakiinnuttaa köyhyyden ja sosiaalisen syrjäytymisen </w:t>
            </w:r>
            <w:r w:rsidRPr="00A749A9">
              <w:rPr>
                <w:b/>
                <w:i/>
              </w:rPr>
              <w:lastRenderedPageBreak/>
              <w:t>kierteitä;</w:t>
            </w:r>
          </w:p>
        </w:tc>
      </w:tr>
    </w:tbl>
    <w:p w14:paraId="1C254DD1"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E270119" w14:textId="77777777" w:rsidR="00DC00D4" w:rsidRPr="00A749A9" w:rsidRDefault="00DC00D4" w:rsidP="00A749A9">
      <w:pPr>
        <w:widowControl/>
      </w:pPr>
      <w:r w:rsidRPr="00A749A9">
        <w:rPr>
          <w:rStyle w:val="HideTWBExt"/>
        </w:rPr>
        <w:t>&lt;/Amend&gt;</w:t>
      </w:r>
    </w:p>
    <w:p w14:paraId="5F9C60B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206</w:t>
      </w:r>
      <w:r w:rsidRPr="00A749A9">
        <w:rPr>
          <w:rStyle w:val="HideTWBExt"/>
          <w:b w:val="0"/>
        </w:rPr>
        <w:t>&lt;/NumAm&gt;</w:t>
      </w:r>
    </w:p>
    <w:p w14:paraId="0D37BC1B"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E3806F1" w14:textId="77777777" w:rsidR="00DC00D4" w:rsidRPr="00A749A9" w:rsidRDefault="00DC00D4" w:rsidP="00A749A9">
      <w:pPr>
        <w:pStyle w:val="NormalBold"/>
      </w:pPr>
      <w:r w:rsidRPr="00A749A9">
        <w:rPr>
          <w:rStyle w:val="HideTWBExt"/>
          <w:b w:val="0"/>
        </w:rPr>
        <w:t>&lt;/RepeatBlock-By&gt;</w:t>
      </w:r>
    </w:p>
    <w:p w14:paraId="366F08B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CAD5088" w14:textId="77777777" w:rsidR="00DC00D4" w:rsidRPr="00A749A9" w:rsidRDefault="00DC00D4" w:rsidP="00A749A9">
      <w:pPr>
        <w:pStyle w:val="NormalBold"/>
      </w:pPr>
      <w:r w:rsidRPr="00A749A9">
        <w:rPr>
          <w:rStyle w:val="HideTWBExt"/>
          <w:b w:val="0"/>
        </w:rPr>
        <w:t>&lt;Article&gt;</w:t>
      </w:r>
      <w:r w:rsidRPr="00A749A9">
        <w:t>Johdanto-osan D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DCF18E5" w14:textId="77777777" w:rsidTr="00C32C98">
        <w:trPr>
          <w:trHeight w:hRule="exact" w:val="240"/>
          <w:jc w:val="center"/>
        </w:trPr>
        <w:tc>
          <w:tcPr>
            <w:tcW w:w="9752" w:type="dxa"/>
            <w:gridSpan w:val="2"/>
            <w:tcBorders>
              <w:top w:val="nil"/>
              <w:left w:val="nil"/>
              <w:bottom w:val="nil"/>
              <w:right w:val="nil"/>
            </w:tcBorders>
          </w:tcPr>
          <w:p w14:paraId="7FF75043" w14:textId="77777777" w:rsidR="00DC00D4" w:rsidRPr="00A749A9" w:rsidRDefault="00DC00D4" w:rsidP="00A749A9">
            <w:pPr>
              <w:widowControl/>
            </w:pPr>
          </w:p>
        </w:tc>
      </w:tr>
      <w:tr w:rsidR="00DC00D4" w:rsidRPr="00A749A9" w14:paraId="323DDDBF" w14:textId="77777777" w:rsidTr="00C32C98">
        <w:trPr>
          <w:trHeight w:val="240"/>
          <w:jc w:val="center"/>
        </w:trPr>
        <w:tc>
          <w:tcPr>
            <w:tcW w:w="4876" w:type="dxa"/>
            <w:tcBorders>
              <w:top w:val="nil"/>
              <w:left w:val="nil"/>
              <w:bottom w:val="nil"/>
              <w:right w:val="nil"/>
            </w:tcBorders>
          </w:tcPr>
          <w:p w14:paraId="1CFADB1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EB3C949" w14:textId="77777777" w:rsidR="00DC00D4" w:rsidRPr="00A749A9" w:rsidRDefault="00DC00D4" w:rsidP="00A749A9">
            <w:pPr>
              <w:pStyle w:val="AmColumnHeading"/>
            </w:pPr>
            <w:r w:rsidRPr="00A749A9">
              <w:t>Tarkistus</w:t>
            </w:r>
          </w:p>
        </w:tc>
      </w:tr>
      <w:tr w:rsidR="00DC00D4" w:rsidRPr="00A749A9" w14:paraId="4D724F54" w14:textId="77777777" w:rsidTr="00C32C98">
        <w:trPr>
          <w:jc w:val="center"/>
        </w:trPr>
        <w:tc>
          <w:tcPr>
            <w:tcW w:w="4876" w:type="dxa"/>
            <w:tcBorders>
              <w:top w:val="nil"/>
              <w:left w:val="nil"/>
              <w:bottom w:val="nil"/>
              <w:right w:val="nil"/>
            </w:tcBorders>
          </w:tcPr>
          <w:p w14:paraId="0A70B544" w14:textId="77777777" w:rsidR="00DC00D4" w:rsidRPr="00A749A9" w:rsidRDefault="00DC00D4" w:rsidP="00A749A9">
            <w:pPr>
              <w:pStyle w:val="Normal6a"/>
            </w:pPr>
          </w:p>
        </w:tc>
        <w:tc>
          <w:tcPr>
            <w:tcW w:w="4876" w:type="dxa"/>
            <w:tcBorders>
              <w:top w:val="nil"/>
              <w:left w:val="nil"/>
              <w:bottom w:val="nil"/>
              <w:right w:val="nil"/>
            </w:tcBorders>
          </w:tcPr>
          <w:p w14:paraId="20E6B31E" w14:textId="77777777" w:rsidR="00DC00D4" w:rsidRPr="00A749A9" w:rsidRDefault="00DC00D4" w:rsidP="00A749A9">
            <w:pPr>
              <w:pStyle w:val="Normal6a"/>
            </w:pPr>
            <w:r w:rsidRPr="00A749A9">
              <w:rPr>
                <w:b/>
                <w:i/>
              </w:rPr>
              <w:t>D a.</w:t>
            </w:r>
            <w:r w:rsidRPr="00A749A9">
              <w:tab/>
            </w:r>
            <w:r w:rsidRPr="00A749A9">
              <w:rPr>
                <w:b/>
                <w:i/>
              </w:rPr>
              <w:t>ottaa huomioon, että asuntokriisi on luonteeltaan kaksitahoinen ja edellyttää tasapainoisia ja koordinoituja toimia; ottaa huomioon, että kaupunkialueilla on toisaalta akuutteja kohtuuhintaisuuteen ja saavutettavuuteen liittyviä kriisejä ja toisaalta monilla maaseutu- ja syrjäisillä alueilla kärsitään väestökadosta sekä sosiaalisesta ja taloudellisesta taantumasta; ottaa huomioon, että tämä edellyttää yhtenäistä ja alueellista lähestymistapaa, jolla voidaan käsitellä molempia ulottuvuuksia johdonmukaisesti;</w:t>
            </w:r>
          </w:p>
        </w:tc>
      </w:tr>
    </w:tbl>
    <w:p w14:paraId="355A23A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E16AB36" w14:textId="77777777" w:rsidR="00DC00D4" w:rsidRPr="00A749A9" w:rsidRDefault="00DC00D4" w:rsidP="00A749A9">
      <w:pPr>
        <w:widowControl/>
      </w:pPr>
      <w:r w:rsidRPr="00A749A9">
        <w:rPr>
          <w:rStyle w:val="HideTWBExt"/>
        </w:rPr>
        <w:t>&lt;/Amend&gt;</w:t>
      </w:r>
    </w:p>
    <w:p w14:paraId="56448F5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207</w:t>
      </w:r>
      <w:r w:rsidRPr="00A749A9">
        <w:rPr>
          <w:rStyle w:val="HideTWBExt"/>
          <w:b w:val="0"/>
        </w:rPr>
        <w:t>&lt;/NumAm&gt;</w:t>
      </w:r>
    </w:p>
    <w:p w14:paraId="1F3C91B1"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71AE01E6" w14:textId="77777777" w:rsidR="00DC00D4" w:rsidRPr="00A749A9" w:rsidRDefault="00DC00D4" w:rsidP="00A749A9">
      <w:pPr>
        <w:pStyle w:val="NormalBold"/>
      </w:pPr>
      <w:r w:rsidRPr="00A749A9">
        <w:rPr>
          <w:rStyle w:val="HideTWBExt"/>
          <w:b w:val="0"/>
        </w:rPr>
        <w:t>&lt;/RepeatBlock-By&gt;</w:t>
      </w:r>
    </w:p>
    <w:p w14:paraId="3B8BC32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BCA6689" w14:textId="77777777" w:rsidR="00DC00D4" w:rsidRPr="00A749A9" w:rsidRDefault="00DC00D4" w:rsidP="00A749A9">
      <w:pPr>
        <w:pStyle w:val="NormalBold"/>
      </w:pPr>
      <w:r w:rsidRPr="00A749A9">
        <w:rPr>
          <w:rStyle w:val="HideTWBExt"/>
          <w:b w:val="0"/>
        </w:rPr>
        <w:t>&lt;Article&gt;</w:t>
      </w:r>
      <w:r w:rsidRPr="00A749A9">
        <w:t>Johdanto-osan D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AF853E4" w14:textId="77777777" w:rsidTr="00C32C98">
        <w:trPr>
          <w:trHeight w:hRule="exact" w:val="240"/>
          <w:jc w:val="center"/>
        </w:trPr>
        <w:tc>
          <w:tcPr>
            <w:tcW w:w="9752" w:type="dxa"/>
            <w:gridSpan w:val="2"/>
            <w:tcBorders>
              <w:top w:val="nil"/>
              <w:left w:val="nil"/>
              <w:bottom w:val="nil"/>
              <w:right w:val="nil"/>
            </w:tcBorders>
          </w:tcPr>
          <w:p w14:paraId="1ECC9EE4" w14:textId="77777777" w:rsidR="00DC00D4" w:rsidRPr="00A749A9" w:rsidRDefault="00DC00D4" w:rsidP="00A749A9">
            <w:pPr>
              <w:widowControl/>
            </w:pPr>
          </w:p>
        </w:tc>
      </w:tr>
      <w:tr w:rsidR="00DC00D4" w:rsidRPr="00A749A9" w14:paraId="44AEAB4D" w14:textId="77777777" w:rsidTr="00C32C98">
        <w:trPr>
          <w:trHeight w:val="240"/>
          <w:jc w:val="center"/>
        </w:trPr>
        <w:tc>
          <w:tcPr>
            <w:tcW w:w="4876" w:type="dxa"/>
            <w:tcBorders>
              <w:top w:val="nil"/>
              <w:left w:val="nil"/>
              <w:bottom w:val="nil"/>
              <w:right w:val="nil"/>
            </w:tcBorders>
          </w:tcPr>
          <w:p w14:paraId="13B71B1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297CD5F" w14:textId="77777777" w:rsidR="00DC00D4" w:rsidRPr="00A749A9" w:rsidRDefault="00DC00D4" w:rsidP="00A749A9">
            <w:pPr>
              <w:pStyle w:val="AmColumnHeading"/>
            </w:pPr>
            <w:r w:rsidRPr="00A749A9">
              <w:t>Tarkistus</w:t>
            </w:r>
          </w:p>
        </w:tc>
      </w:tr>
      <w:tr w:rsidR="00DC00D4" w:rsidRPr="00A749A9" w14:paraId="3AF33424" w14:textId="77777777" w:rsidTr="00C32C98">
        <w:trPr>
          <w:jc w:val="center"/>
        </w:trPr>
        <w:tc>
          <w:tcPr>
            <w:tcW w:w="4876" w:type="dxa"/>
            <w:tcBorders>
              <w:top w:val="nil"/>
              <w:left w:val="nil"/>
              <w:bottom w:val="nil"/>
              <w:right w:val="nil"/>
            </w:tcBorders>
          </w:tcPr>
          <w:p w14:paraId="7BEE7120" w14:textId="77777777" w:rsidR="00DC00D4" w:rsidRPr="00A749A9" w:rsidRDefault="00DC00D4" w:rsidP="00A749A9">
            <w:pPr>
              <w:pStyle w:val="Normal6a"/>
            </w:pPr>
          </w:p>
        </w:tc>
        <w:tc>
          <w:tcPr>
            <w:tcW w:w="4876" w:type="dxa"/>
            <w:tcBorders>
              <w:top w:val="nil"/>
              <w:left w:val="nil"/>
              <w:bottom w:val="nil"/>
              <w:right w:val="nil"/>
            </w:tcBorders>
          </w:tcPr>
          <w:p w14:paraId="0576D5C2" w14:textId="77777777" w:rsidR="00DC00D4" w:rsidRPr="00A749A9" w:rsidRDefault="00DC00D4" w:rsidP="00A749A9">
            <w:pPr>
              <w:pStyle w:val="Normal6a"/>
            </w:pPr>
            <w:r w:rsidRPr="00A749A9">
              <w:rPr>
                <w:b/>
                <w:i/>
              </w:rPr>
              <w:t>D a.</w:t>
            </w:r>
            <w:r w:rsidRPr="00A749A9">
              <w:tab/>
            </w:r>
            <w:r w:rsidRPr="00A749A9">
              <w:rPr>
                <w:b/>
                <w:i/>
              </w:rPr>
              <w:t xml:space="preserve">ottaa huomioon, että yksi tärkeimmistä asuntojen hintoihin vaikuttavista tekijöistä monissa </w:t>
            </w:r>
            <w:r w:rsidRPr="00A749A9">
              <w:rPr>
                <w:b/>
                <w:i/>
              </w:rPr>
              <w:lastRenderedPageBreak/>
              <w:t>talouksissa on ulkoinen kysyntä korkeamman keskimääräisen tulotason maista ja matkailutoiminnasta; ottaa huomioon, että komissio on antanut maakohtaisia suosituksia, joihin sisältyy vuokrantarkastuksia ja lyhytaikaisia vuokrauksia koskevia rajoituksia; ottaa huomioon, että useat jäsenvaltiot ovat toteuttaneet tällaisia tarkastuksia ja rajoituksia;</w:t>
            </w:r>
          </w:p>
        </w:tc>
      </w:tr>
    </w:tbl>
    <w:p w14:paraId="1F24198E"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6F51335" w14:textId="77777777" w:rsidR="00DC00D4" w:rsidRPr="00A749A9" w:rsidRDefault="00DC00D4" w:rsidP="00A749A9">
      <w:pPr>
        <w:widowControl/>
      </w:pPr>
      <w:r w:rsidRPr="00A749A9">
        <w:rPr>
          <w:rStyle w:val="HideTWBExt"/>
        </w:rPr>
        <w:t>&lt;/Amend&gt;</w:t>
      </w:r>
    </w:p>
    <w:p w14:paraId="22A6DE0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208</w:t>
      </w:r>
      <w:r w:rsidRPr="00A749A9">
        <w:rPr>
          <w:rStyle w:val="HideTWBExt"/>
          <w:b w:val="0"/>
        </w:rPr>
        <w:t>&lt;/NumAm&gt;</w:t>
      </w:r>
    </w:p>
    <w:p w14:paraId="76A174A8"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B054C5D" w14:textId="77777777" w:rsidR="00DC00D4" w:rsidRPr="00A749A9" w:rsidRDefault="00DC00D4" w:rsidP="00A749A9">
      <w:pPr>
        <w:pStyle w:val="NormalBold"/>
      </w:pPr>
      <w:r w:rsidRPr="00A749A9">
        <w:rPr>
          <w:rStyle w:val="HideTWBExt"/>
          <w:b w:val="0"/>
        </w:rPr>
        <w:t>&lt;/RepeatBlock-By&gt;</w:t>
      </w:r>
    </w:p>
    <w:p w14:paraId="054F650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1E37DD5" w14:textId="77777777" w:rsidR="00DC00D4" w:rsidRPr="00A749A9" w:rsidRDefault="00DC00D4" w:rsidP="00A749A9">
      <w:pPr>
        <w:pStyle w:val="NormalBold"/>
      </w:pPr>
      <w:r w:rsidRPr="00A749A9">
        <w:rPr>
          <w:rStyle w:val="HideTWBExt"/>
          <w:b w:val="0"/>
        </w:rPr>
        <w:t>&lt;Article&gt;</w:t>
      </w:r>
      <w:r w:rsidRPr="00A749A9">
        <w:t>Johdanto-osan D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09CB61B" w14:textId="77777777" w:rsidTr="00C32C98">
        <w:trPr>
          <w:trHeight w:hRule="exact" w:val="240"/>
          <w:jc w:val="center"/>
        </w:trPr>
        <w:tc>
          <w:tcPr>
            <w:tcW w:w="9752" w:type="dxa"/>
            <w:gridSpan w:val="2"/>
            <w:tcBorders>
              <w:top w:val="nil"/>
              <w:left w:val="nil"/>
              <w:bottom w:val="nil"/>
              <w:right w:val="nil"/>
            </w:tcBorders>
          </w:tcPr>
          <w:p w14:paraId="1F5F2860" w14:textId="77777777" w:rsidR="00DC00D4" w:rsidRPr="00A749A9" w:rsidRDefault="00DC00D4" w:rsidP="00A749A9">
            <w:pPr>
              <w:widowControl/>
            </w:pPr>
          </w:p>
        </w:tc>
      </w:tr>
      <w:tr w:rsidR="00DC00D4" w:rsidRPr="00A749A9" w14:paraId="269FF3A3" w14:textId="77777777" w:rsidTr="00C32C98">
        <w:trPr>
          <w:trHeight w:val="240"/>
          <w:jc w:val="center"/>
        </w:trPr>
        <w:tc>
          <w:tcPr>
            <w:tcW w:w="4876" w:type="dxa"/>
            <w:tcBorders>
              <w:top w:val="nil"/>
              <w:left w:val="nil"/>
              <w:bottom w:val="nil"/>
              <w:right w:val="nil"/>
            </w:tcBorders>
          </w:tcPr>
          <w:p w14:paraId="3702EB5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60C72E2" w14:textId="77777777" w:rsidR="00DC00D4" w:rsidRPr="00A749A9" w:rsidRDefault="00DC00D4" w:rsidP="00A749A9">
            <w:pPr>
              <w:pStyle w:val="AmColumnHeading"/>
            </w:pPr>
            <w:r w:rsidRPr="00A749A9">
              <w:t>Tarkistus</w:t>
            </w:r>
          </w:p>
        </w:tc>
      </w:tr>
      <w:tr w:rsidR="00DC00D4" w:rsidRPr="00A749A9" w14:paraId="013B9000" w14:textId="77777777" w:rsidTr="00C32C98">
        <w:trPr>
          <w:jc w:val="center"/>
        </w:trPr>
        <w:tc>
          <w:tcPr>
            <w:tcW w:w="4876" w:type="dxa"/>
            <w:tcBorders>
              <w:top w:val="nil"/>
              <w:left w:val="nil"/>
              <w:bottom w:val="nil"/>
              <w:right w:val="nil"/>
            </w:tcBorders>
          </w:tcPr>
          <w:p w14:paraId="61527C25" w14:textId="77777777" w:rsidR="00DC00D4" w:rsidRPr="00A749A9" w:rsidRDefault="00DC00D4" w:rsidP="00A749A9">
            <w:pPr>
              <w:pStyle w:val="Normal6a"/>
            </w:pPr>
          </w:p>
        </w:tc>
        <w:tc>
          <w:tcPr>
            <w:tcW w:w="4876" w:type="dxa"/>
            <w:tcBorders>
              <w:top w:val="nil"/>
              <w:left w:val="nil"/>
              <w:bottom w:val="nil"/>
              <w:right w:val="nil"/>
            </w:tcBorders>
          </w:tcPr>
          <w:p w14:paraId="34717FAB" w14:textId="77777777" w:rsidR="00DC00D4" w:rsidRPr="00A749A9" w:rsidRDefault="00DC00D4" w:rsidP="00A749A9">
            <w:pPr>
              <w:pStyle w:val="Normal6a"/>
            </w:pPr>
            <w:r w:rsidRPr="00A749A9">
              <w:rPr>
                <w:b/>
                <w:i/>
              </w:rPr>
              <w:t>D b.</w:t>
            </w:r>
            <w:r w:rsidRPr="00A749A9">
              <w:tab/>
            </w:r>
            <w:r w:rsidRPr="00A749A9">
              <w:rPr>
                <w:b/>
                <w:i/>
              </w:rPr>
              <w:t>ottaa huomioon, että vuonna 2024 vieraat viettivät EU:ssa 854,1 miljoonaa yötä lyhytaikaisista vuokrausta tarjoavissa majoituksissa</w:t>
            </w:r>
            <w:r w:rsidRPr="00A749A9">
              <w:rPr>
                <w:b/>
                <w:i/>
                <w:vertAlign w:val="superscript"/>
              </w:rPr>
              <w:t>1 a</w:t>
            </w:r>
            <w:r w:rsidRPr="00A749A9">
              <w:rPr>
                <w:b/>
                <w:i/>
              </w:rPr>
              <w:t>, mikä merkitsee 18,8 prosentin kasvua vuoteen 2023 verrattuna; ottaa huomioon, että vuoden 2025 ensimmäisellä neljänneksellä lyhytaikaisten majoitusvuokrauspalvelujen kehityskulku jatkoi kasvuaan, ja se oli 4,8 prosenttia enemmän kuin vuoden 2024 ensimmäisellä neljänneksellä ja 34,5 prosenttia enemmän kuin vuoden 2023 ensimmäisellä neljänneksellä; ottaa huomioon, että lyhytaikaisten majoitusvuokrauspalvelujen jatkuva kasvu pahentaa kohtuuhintaisuuteen liittyviä paineita korkean kysynnän alueilla, lisää asuntopulaa ja aiheuttaa haasteita paikallisviranomaisille, jotka pyrkivät luomaan tasapainon matkailun ja asianmukaiseen asumiseen liittyvän asukkaiden oikeuden välille;</w:t>
            </w:r>
          </w:p>
        </w:tc>
      </w:tr>
      <w:tr w:rsidR="00DC00D4" w:rsidRPr="00A749A9" w14:paraId="1B2754CB" w14:textId="77777777" w:rsidTr="00C32C98">
        <w:trPr>
          <w:jc w:val="center"/>
        </w:trPr>
        <w:tc>
          <w:tcPr>
            <w:tcW w:w="4876" w:type="dxa"/>
            <w:tcBorders>
              <w:top w:val="nil"/>
              <w:left w:val="nil"/>
              <w:bottom w:val="nil"/>
              <w:right w:val="nil"/>
            </w:tcBorders>
          </w:tcPr>
          <w:p w14:paraId="65101169" w14:textId="77777777" w:rsidR="00DC00D4" w:rsidRPr="00A749A9" w:rsidRDefault="00DC00D4" w:rsidP="00A749A9">
            <w:pPr>
              <w:widowControl/>
            </w:pPr>
          </w:p>
        </w:tc>
        <w:tc>
          <w:tcPr>
            <w:tcW w:w="4876" w:type="dxa"/>
            <w:tcBorders>
              <w:top w:val="nil"/>
              <w:left w:val="nil"/>
              <w:bottom w:val="nil"/>
              <w:right w:val="nil"/>
            </w:tcBorders>
          </w:tcPr>
          <w:p w14:paraId="3478D8F1" w14:textId="77777777" w:rsidR="00DC00D4" w:rsidRPr="00A749A9" w:rsidRDefault="00DC00D4" w:rsidP="00A749A9">
            <w:pPr>
              <w:pStyle w:val="Normal6a"/>
            </w:pPr>
            <w:r w:rsidRPr="00A749A9">
              <w:rPr>
                <w:b/>
                <w:i/>
              </w:rPr>
              <w:t>_________________</w:t>
            </w:r>
          </w:p>
        </w:tc>
      </w:tr>
      <w:tr w:rsidR="00DC00D4" w:rsidRPr="00A749A9" w14:paraId="19915093" w14:textId="77777777" w:rsidTr="00C32C98">
        <w:trPr>
          <w:jc w:val="center"/>
        </w:trPr>
        <w:tc>
          <w:tcPr>
            <w:tcW w:w="4876" w:type="dxa"/>
            <w:tcBorders>
              <w:top w:val="nil"/>
              <w:left w:val="nil"/>
              <w:bottom w:val="nil"/>
              <w:right w:val="nil"/>
            </w:tcBorders>
          </w:tcPr>
          <w:p w14:paraId="4EECAEE9" w14:textId="77777777" w:rsidR="00DC00D4" w:rsidRPr="00A749A9" w:rsidRDefault="00DC00D4" w:rsidP="00A749A9">
            <w:pPr>
              <w:widowControl/>
            </w:pPr>
          </w:p>
        </w:tc>
        <w:tc>
          <w:tcPr>
            <w:tcW w:w="4876" w:type="dxa"/>
            <w:tcBorders>
              <w:top w:val="nil"/>
              <w:left w:val="nil"/>
              <w:bottom w:val="nil"/>
              <w:right w:val="nil"/>
            </w:tcBorders>
          </w:tcPr>
          <w:p w14:paraId="68FEFF34" w14:textId="77777777" w:rsidR="00DC00D4" w:rsidRPr="00A749A9" w:rsidRDefault="00DC00D4" w:rsidP="00A749A9">
            <w:pPr>
              <w:pStyle w:val="Normal6a"/>
            </w:pPr>
            <w:r w:rsidRPr="00A749A9">
              <w:rPr>
                <w:b/>
                <w:i/>
                <w:vertAlign w:val="superscript"/>
              </w:rPr>
              <w:t>1 a</w:t>
            </w:r>
            <w:r w:rsidRPr="00A749A9">
              <w:t xml:space="preserve"> </w:t>
            </w:r>
            <w:r w:rsidRPr="00A749A9">
              <w:rPr>
                <w:b/>
                <w:i/>
              </w:rPr>
              <w:t xml:space="preserve">Euroopan parlamentti, ”The Regulatory Aspects of Short-Term Rentals in the EU”, liikenteen, työllisyyden ja sosiaaliasioiden politiikkayksikkö, syyskuu 2025. </w:t>
            </w:r>
          </w:p>
        </w:tc>
      </w:tr>
    </w:tbl>
    <w:p w14:paraId="76CCD35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AD4BCCC" w14:textId="77777777" w:rsidR="00DC00D4" w:rsidRPr="00A749A9" w:rsidRDefault="00DC00D4" w:rsidP="00A749A9">
      <w:pPr>
        <w:widowControl/>
      </w:pPr>
      <w:r w:rsidRPr="00A749A9">
        <w:rPr>
          <w:rStyle w:val="HideTWBExt"/>
        </w:rPr>
        <w:t>&lt;/Amend&gt;</w:t>
      </w:r>
    </w:p>
    <w:p w14:paraId="20571CE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209</w:t>
      </w:r>
      <w:r w:rsidRPr="00A749A9">
        <w:rPr>
          <w:rStyle w:val="HideTWBExt"/>
          <w:b w:val="0"/>
        </w:rPr>
        <w:t>&lt;/NumAm&gt;</w:t>
      </w:r>
    </w:p>
    <w:p w14:paraId="48FC9F90"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1E822265" w14:textId="77777777" w:rsidR="00DC00D4" w:rsidRPr="00A749A9" w:rsidRDefault="00DC00D4" w:rsidP="00A749A9">
      <w:pPr>
        <w:pStyle w:val="NormalBold"/>
      </w:pPr>
      <w:r w:rsidRPr="00A749A9">
        <w:rPr>
          <w:rStyle w:val="HideTWBExt"/>
          <w:b w:val="0"/>
        </w:rPr>
        <w:t>&lt;/RepeatBlock-By&gt;</w:t>
      </w:r>
    </w:p>
    <w:p w14:paraId="016E305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B407308" w14:textId="77777777" w:rsidR="00DC00D4" w:rsidRPr="00A749A9" w:rsidRDefault="00DC00D4" w:rsidP="00A749A9">
      <w:pPr>
        <w:pStyle w:val="NormalBold"/>
      </w:pPr>
      <w:r w:rsidRPr="00A749A9">
        <w:rPr>
          <w:rStyle w:val="HideTWBExt"/>
          <w:b w:val="0"/>
        </w:rPr>
        <w:t>&lt;Article&gt;</w:t>
      </w:r>
      <w:r w:rsidRPr="00A749A9">
        <w:t>Johdanto-osan D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0FF7076" w14:textId="77777777" w:rsidTr="00C32C98">
        <w:trPr>
          <w:trHeight w:hRule="exact" w:val="240"/>
          <w:jc w:val="center"/>
        </w:trPr>
        <w:tc>
          <w:tcPr>
            <w:tcW w:w="9752" w:type="dxa"/>
            <w:gridSpan w:val="2"/>
            <w:tcBorders>
              <w:top w:val="nil"/>
              <w:left w:val="nil"/>
              <w:bottom w:val="nil"/>
              <w:right w:val="nil"/>
            </w:tcBorders>
          </w:tcPr>
          <w:p w14:paraId="7289F16A" w14:textId="77777777" w:rsidR="00DC00D4" w:rsidRPr="00A749A9" w:rsidRDefault="00DC00D4" w:rsidP="00A749A9">
            <w:pPr>
              <w:widowControl/>
            </w:pPr>
          </w:p>
        </w:tc>
      </w:tr>
      <w:tr w:rsidR="00DC00D4" w:rsidRPr="00A749A9" w14:paraId="04B42614" w14:textId="77777777" w:rsidTr="00C32C98">
        <w:trPr>
          <w:trHeight w:val="240"/>
          <w:jc w:val="center"/>
        </w:trPr>
        <w:tc>
          <w:tcPr>
            <w:tcW w:w="4876" w:type="dxa"/>
            <w:tcBorders>
              <w:top w:val="nil"/>
              <w:left w:val="nil"/>
              <w:bottom w:val="nil"/>
              <w:right w:val="nil"/>
            </w:tcBorders>
          </w:tcPr>
          <w:p w14:paraId="528A299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969A38D" w14:textId="77777777" w:rsidR="00DC00D4" w:rsidRPr="00A749A9" w:rsidRDefault="00DC00D4" w:rsidP="00A749A9">
            <w:pPr>
              <w:pStyle w:val="AmColumnHeading"/>
            </w:pPr>
            <w:r w:rsidRPr="00A749A9">
              <w:t>Tarkistus</w:t>
            </w:r>
          </w:p>
        </w:tc>
      </w:tr>
      <w:tr w:rsidR="00DC00D4" w:rsidRPr="00A749A9" w14:paraId="284C9579" w14:textId="77777777" w:rsidTr="00C32C98">
        <w:trPr>
          <w:jc w:val="center"/>
        </w:trPr>
        <w:tc>
          <w:tcPr>
            <w:tcW w:w="4876" w:type="dxa"/>
            <w:tcBorders>
              <w:top w:val="nil"/>
              <w:left w:val="nil"/>
              <w:bottom w:val="nil"/>
              <w:right w:val="nil"/>
            </w:tcBorders>
          </w:tcPr>
          <w:p w14:paraId="0E25762E" w14:textId="77777777" w:rsidR="00DC00D4" w:rsidRPr="00A749A9" w:rsidRDefault="00DC00D4" w:rsidP="00A749A9">
            <w:pPr>
              <w:pStyle w:val="Normal6a"/>
            </w:pPr>
          </w:p>
        </w:tc>
        <w:tc>
          <w:tcPr>
            <w:tcW w:w="4876" w:type="dxa"/>
            <w:tcBorders>
              <w:top w:val="nil"/>
              <w:left w:val="nil"/>
              <w:bottom w:val="nil"/>
              <w:right w:val="nil"/>
            </w:tcBorders>
          </w:tcPr>
          <w:p w14:paraId="4E337CEE" w14:textId="77777777" w:rsidR="00DC00D4" w:rsidRPr="00A749A9" w:rsidRDefault="00DC00D4" w:rsidP="00A749A9">
            <w:pPr>
              <w:pStyle w:val="Normal6a"/>
            </w:pPr>
            <w:r w:rsidRPr="00A749A9">
              <w:rPr>
                <w:b/>
                <w:i/>
              </w:rPr>
              <w:t>D b.</w:t>
            </w:r>
            <w:r w:rsidRPr="00A749A9">
              <w:tab/>
            </w:r>
            <w:r w:rsidRPr="00A749A9">
              <w:rPr>
                <w:b/>
                <w:i/>
              </w:rPr>
              <w:t>ottaa huomioon, että huonot asuinolot ovat merkittävä kansanterveydellinen ongelma Euroopassa, sillä huonolaatuiset asunnot aiheuttavat vuosittain yli 100 000 kuolemantapausta ja miljoonat elävät asunnoissa, joissa home, vesivahingot, lämpöhaitta, tuholaiset ja vaaralliset epäpuhtaudet, kuten lyijy ja asbesti, aiheuttavat monenlaisia fyysisiä ja psyykkisiä vaikutuksia terveyteen, vähentävät yleistä hyvinvointia, lisäävät terveydenhuoltojärjestelmien kuormitusta ja aiheuttavat huomattavia taloudellisia kustannuksia ennalta ehkäistävissä olevien sairauksien, menetetyn tuottavuuden ja pitkäaikaishoidon tarpeiden vuoksi;</w:t>
            </w:r>
          </w:p>
        </w:tc>
      </w:tr>
    </w:tbl>
    <w:p w14:paraId="1D0F02B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3E83CC9" w14:textId="77777777" w:rsidR="00DC00D4" w:rsidRPr="00A749A9" w:rsidRDefault="00DC00D4" w:rsidP="00A749A9">
      <w:pPr>
        <w:widowControl/>
      </w:pPr>
      <w:r w:rsidRPr="00A749A9">
        <w:rPr>
          <w:rStyle w:val="HideTWBExt"/>
        </w:rPr>
        <w:t>&lt;/Amend&gt;</w:t>
      </w:r>
    </w:p>
    <w:p w14:paraId="513BD5A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210</w:t>
      </w:r>
      <w:r w:rsidRPr="00A749A9">
        <w:rPr>
          <w:rStyle w:val="HideTWBExt"/>
          <w:b w:val="0"/>
        </w:rPr>
        <w:t>&lt;/NumAm&gt;</w:t>
      </w:r>
    </w:p>
    <w:p w14:paraId="7F8024A8"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20B3BB0" w14:textId="77777777" w:rsidR="00DC00D4" w:rsidRPr="00A749A9" w:rsidRDefault="00DC00D4" w:rsidP="00A749A9">
      <w:pPr>
        <w:pStyle w:val="NormalBold"/>
      </w:pPr>
      <w:r w:rsidRPr="00A749A9">
        <w:rPr>
          <w:rStyle w:val="HideTWBExt"/>
          <w:b w:val="0"/>
        </w:rPr>
        <w:t>&lt;/RepeatBlock-By&gt;</w:t>
      </w:r>
    </w:p>
    <w:p w14:paraId="33FDB61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7405506" w14:textId="77777777" w:rsidR="00DC00D4" w:rsidRPr="00A749A9" w:rsidRDefault="00DC00D4" w:rsidP="00A749A9">
      <w:pPr>
        <w:pStyle w:val="NormalBold"/>
      </w:pPr>
      <w:r w:rsidRPr="00A749A9">
        <w:rPr>
          <w:rStyle w:val="HideTWBExt"/>
          <w:b w:val="0"/>
        </w:rPr>
        <w:lastRenderedPageBreak/>
        <w:t>&lt;Article&gt;</w:t>
      </w:r>
      <w:r w:rsidRPr="00A749A9">
        <w:t>Johdanto-osan D c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F582D79" w14:textId="77777777" w:rsidTr="00C32C98">
        <w:trPr>
          <w:trHeight w:hRule="exact" w:val="240"/>
          <w:jc w:val="center"/>
        </w:trPr>
        <w:tc>
          <w:tcPr>
            <w:tcW w:w="9752" w:type="dxa"/>
            <w:gridSpan w:val="2"/>
            <w:tcBorders>
              <w:top w:val="nil"/>
              <w:left w:val="nil"/>
              <w:bottom w:val="nil"/>
              <w:right w:val="nil"/>
            </w:tcBorders>
          </w:tcPr>
          <w:p w14:paraId="6A0A7C87" w14:textId="77777777" w:rsidR="00DC00D4" w:rsidRPr="00A749A9" w:rsidRDefault="00DC00D4" w:rsidP="00A749A9">
            <w:pPr>
              <w:widowControl/>
            </w:pPr>
          </w:p>
        </w:tc>
      </w:tr>
      <w:tr w:rsidR="00DC00D4" w:rsidRPr="00A749A9" w14:paraId="78F11213" w14:textId="77777777" w:rsidTr="00C32C98">
        <w:trPr>
          <w:trHeight w:val="240"/>
          <w:jc w:val="center"/>
        </w:trPr>
        <w:tc>
          <w:tcPr>
            <w:tcW w:w="4876" w:type="dxa"/>
            <w:tcBorders>
              <w:top w:val="nil"/>
              <w:left w:val="nil"/>
              <w:bottom w:val="nil"/>
              <w:right w:val="nil"/>
            </w:tcBorders>
          </w:tcPr>
          <w:p w14:paraId="64D53A0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320B5F3" w14:textId="77777777" w:rsidR="00DC00D4" w:rsidRPr="00A749A9" w:rsidRDefault="00DC00D4" w:rsidP="00A749A9">
            <w:pPr>
              <w:pStyle w:val="AmColumnHeading"/>
            </w:pPr>
            <w:r w:rsidRPr="00A749A9">
              <w:t>Tarkistus</w:t>
            </w:r>
          </w:p>
        </w:tc>
      </w:tr>
      <w:tr w:rsidR="00DC00D4" w:rsidRPr="00A749A9" w14:paraId="5930D822" w14:textId="77777777" w:rsidTr="00C32C98">
        <w:trPr>
          <w:jc w:val="center"/>
        </w:trPr>
        <w:tc>
          <w:tcPr>
            <w:tcW w:w="4876" w:type="dxa"/>
            <w:tcBorders>
              <w:top w:val="nil"/>
              <w:left w:val="nil"/>
              <w:bottom w:val="nil"/>
              <w:right w:val="nil"/>
            </w:tcBorders>
          </w:tcPr>
          <w:p w14:paraId="534F6B32" w14:textId="77777777" w:rsidR="00DC00D4" w:rsidRPr="00A749A9" w:rsidRDefault="00DC00D4" w:rsidP="00A749A9">
            <w:pPr>
              <w:pStyle w:val="Normal6a"/>
            </w:pPr>
          </w:p>
        </w:tc>
        <w:tc>
          <w:tcPr>
            <w:tcW w:w="4876" w:type="dxa"/>
            <w:tcBorders>
              <w:top w:val="nil"/>
              <w:left w:val="nil"/>
              <w:bottom w:val="nil"/>
              <w:right w:val="nil"/>
            </w:tcBorders>
          </w:tcPr>
          <w:p w14:paraId="28D04697" w14:textId="77777777" w:rsidR="00DC00D4" w:rsidRPr="00A749A9" w:rsidRDefault="00DC00D4" w:rsidP="00A749A9">
            <w:pPr>
              <w:pStyle w:val="Normal6a"/>
            </w:pPr>
            <w:r w:rsidRPr="00A749A9">
              <w:rPr>
                <w:b/>
                <w:i/>
              </w:rPr>
              <w:t>D c.</w:t>
            </w:r>
            <w:r w:rsidRPr="00A749A9">
              <w:tab/>
            </w:r>
            <w:r w:rsidRPr="00A749A9">
              <w:rPr>
                <w:b/>
                <w:i/>
              </w:rPr>
              <w:t>ottaa huomioon, että 15,5 prosenttia EU:n väestöstä ja erityisesti haavoittuvassa asemassa olevat kotitaloudet kamppailevat puutteellisten asuinolojen, kuten homeen, vuotavien kattojen, kosteiden seinien, lattioiden tai perustusten, ja riittämättömän ilmanvaihdon kanssa, mikä heikentää heidän terveyttään; ottaa huomioon, että yhä suurempi osa asuntokannasta eri kaupunkialueilla ja tietyillä maaseutualueilla, kuten maineikkaassa Camino de Santiagossa, on muutettu lyhytaikaisen vuokrauskäytön asunnoiksi matkailijoille (”matkailullistaminen”), mikä on johtanut asuntotarjonnan vähenemiseen myös alueilla, joilla se on jo vähentynyt voimakkaasti, mikä on pahentanut kohtuuhintaisten ja laadukkaiden asuntojen puutetta, heikentänyt vuokralaisten asumisturvaa, nostanut hinnat kestämättömälle tasolle ja aiheuttanut pakkomuuttoja ja keskiluokkaistumista; ottaa huomioon, että samanaikaisesti muilla alueilla haavoittuvimpien ja syrjäisimpien alueiden joukossa ei ole riittävästi ihmisarvoisia asuntoja ja tarvittavia resursseja asuntokriisin ratkaisemiseksi;</w:t>
            </w:r>
          </w:p>
        </w:tc>
      </w:tr>
    </w:tbl>
    <w:p w14:paraId="41E082E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D0B40CB" w14:textId="77777777" w:rsidR="00DC00D4" w:rsidRPr="00A749A9" w:rsidRDefault="00DC00D4" w:rsidP="00A749A9">
      <w:pPr>
        <w:widowControl/>
      </w:pPr>
      <w:r w:rsidRPr="00A749A9">
        <w:rPr>
          <w:rStyle w:val="HideTWBExt"/>
        </w:rPr>
        <w:t>&lt;/Amend&gt;</w:t>
      </w:r>
    </w:p>
    <w:p w14:paraId="476AA58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211</w:t>
      </w:r>
      <w:r w:rsidRPr="00A749A9">
        <w:rPr>
          <w:rStyle w:val="HideTWBExt"/>
          <w:b w:val="0"/>
        </w:rPr>
        <w:t>&lt;/NumAm&gt;</w:t>
      </w:r>
    </w:p>
    <w:p w14:paraId="615C49F6"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C8E4520" w14:textId="77777777" w:rsidR="00DC00D4" w:rsidRPr="00A749A9" w:rsidRDefault="00DC00D4" w:rsidP="00A749A9">
      <w:pPr>
        <w:pStyle w:val="NormalBold"/>
      </w:pPr>
      <w:r w:rsidRPr="00A749A9">
        <w:rPr>
          <w:rStyle w:val="HideTWBExt"/>
          <w:b w:val="0"/>
        </w:rPr>
        <w:t>&lt;/RepeatBlock-By&gt;</w:t>
      </w:r>
    </w:p>
    <w:p w14:paraId="68FE9F8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B3B2C7B" w14:textId="77777777" w:rsidR="00DC00D4" w:rsidRPr="00A749A9" w:rsidRDefault="00DC00D4" w:rsidP="00A749A9">
      <w:pPr>
        <w:pStyle w:val="NormalBold"/>
      </w:pPr>
      <w:r w:rsidRPr="00A749A9">
        <w:rPr>
          <w:rStyle w:val="HideTWBExt"/>
          <w:b w:val="0"/>
        </w:rPr>
        <w:t>&lt;Article&gt;</w:t>
      </w:r>
      <w:r w:rsidRPr="00A749A9">
        <w:t>Johdanto-osan D c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890E5E0" w14:textId="77777777" w:rsidTr="00C32C98">
        <w:trPr>
          <w:trHeight w:hRule="exact" w:val="240"/>
          <w:jc w:val="center"/>
        </w:trPr>
        <w:tc>
          <w:tcPr>
            <w:tcW w:w="9752" w:type="dxa"/>
            <w:gridSpan w:val="2"/>
            <w:tcBorders>
              <w:top w:val="nil"/>
              <w:left w:val="nil"/>
              <w:bottom w:val="nil"/>
              <w:right w:val="nil"/>
            </w:tcBorders>
          </w:tcPr>
          <w:p w14:paraId="782618C3" w14:textId="77777777" w:rsidR="00DC00D4" w:rsidRPr="00A749A9" w:rsidRDefault="00DC00D4" w:rsidP="00A749A9">
            <w:pPr>
              <w:widowControl/>
            </w:pPr>
          </w:p>
        </w:tc>
      </w:tr>
      <w:tr w:rsidR="00DC00D4" w:rsidRPr="00A749A9" w14:paraId="3E85AE62" w14:textId="77777777" w:rsidTr="00C32C98">
        <w:trPr>
          <w:trHeight w:val="240"/>
          <w:jc w:val="center"/>
        </w:trPr>
        <w:tc>
          <w:tcPr>
            <w:tcW w:w="4876" w:type="dxa"/>
            <w:tcBorders>
              <w:top w:val="nil"/>
              <w:left w:val="nil"/>
              <w:bottom w:val="nil"/>
              <w:right w:val="nil"/>
            </w:tcBorders>
          </w:tcPr>
          <w:p w14:paraId="19CFB81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0D60B8B" w14:textId="77777777" w:rsidR="00DC00D4" w:rsidRPr="00A749A9" w:rsidRDefault="00DC00D4" w:rsidP="00A749A9">
            <w:pPr>
              <w:pStyle w:val="AmColumnHeading"/>
            </w:pPr>
            <w:r w:rsidRPr="00A749A9">
              <w:t>Tarkistus</w:t>
            </w:r>
          </w:p>
        </w:tc>
      </w:tr>
      <w:tr w:rsidR="00DC00D4" w:rsidRPr="00A749A9" w14:paraId="1243311F" w14:textId="77777777" w:rsidTr="00C32C98">
        <w:trPr>
          <w:jc w:val="center"/>
        </w:trPr>
        <w:tc>
          <w:tcPr>
            <w:tcW w:w="4876" w:type="dxa"/>
            <w:tcBorders>
              <w:top w:val="nil"/>
              <w:left w:val="nil"/>
              <w:bottom w:val="nil"/>
              <w:right w:val="nil"/>
            </w:tcBorders>
          </w:tcPr>
          <w:p w14:paraId="297FCC1B" w14:textId="77777777" w:rsidR="00DC00D4" w:rsidRPr="00A749A9" w:rsidRDefault="00DC00D4" w:rsidP="00A749A9">
            <w:pPr>
              <w:pStyle w:val="Normal6a"/>
            </w:pPr>
          </w:p>
        </w:tc>
        <w:tc>
          <w:tcPr>
            <w:tcW w:w="4876" w:type="dxa"/>
            <w:tcBorders>
              <w:top w:val="nil"/>
              <w:left w:val="nil"/>
              <w:bottom w:val="nil"/>
              <w:right w:val="nil"/>
            </w:tcBorders>
          </w:tcPr>
          <w:p w14:paraId="26C5EDDE" w14:textId="77777777" w:rsidR="00DC00D4" w:rsidRPr="00A749A9" w:rsidRDefault="00DC00D4" w:rsidP="00A749A9">
            <w:pPr>
              <w:pStyle w:val="Normal6a"/>
            </w:pPr>
            <w:r w:rsidRPr="00A749A9">
              <w:rPr>
                <w:b/>
                <w:i/>
              </w:rPr>
              <w:t>D c.</w:t>
            </w:r>
            <w:r w:rsidRPr="00A749A9">
              <w:tab/>
            </w:r>
            <w:r w:rsidRPr="00A749A9">
              <w:rPr>
                <w:b/>
                <w:i/>
              </w:rPr>
              <w:t>ottaa huomioon, että lyhytaikaiset vuokrat ovat edelleen keskittyneet voimakkaasti Euroopan suurten kaupunkien keskustoihin ja matkailualueille, joilla niillä on eniten vaikutusta asuntomarkkinoihin; ottaa huomioon, että tutkimukset ovat osoittaneet, että tietyillä Barcelonan, Pariisin ja Rooman asuinalueilla lyhytaikaisten majoitusvuokrauspalvelujen osuus kaikista asuntoyksiköistä on 17–25 prosenttia ja joillakin kaduilla jopa 50 prosenttia; ottaa huomioon, että lyhytaikaisten majoitusvuokrauspalvelujen suuri määrä liittyy paikallisen väestön määrän laskuun, pitkäaikaisen vuokratarjonnan vähenemiseen ja vuokrien nousuun, mikä edistää asumisen kohtuuttomuutta ja kaupunkimuuttoa;</w:t>
            </w:r>
          </w:p>
        </w:tc>
      </w:tr>
    </w:tbl>
    <w:p w14:paraId="36C0331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6743E51" w14:textId="77777777" w:rsidR="00DC00D4" w:rsidRPr="00A749A9" w:rsidRDefault="00DC00D4" w:rsidP="00A749A9">
      <w:pPr>
        <w:widowControl/>
      </w:pPr>
      <w:r w:rsidRPr="00A749A9">
        <w:rPr>
          <w:rStyle w:val="HideTWBExt"/>
        </w:rPr>
        <w:t>&lt;/Amend&gt;</w:t>
      </w:r>
    </w:p>
    <w:p w14:paraId="3302EE0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212</w:t>
      </w:r>
      <w:r w:rsidRPr="00A749A9">
        <w:rPr>
          <w:rStyle w:val="HideTWBExt"/>
          <w:b w:val="0"/>
        </w:rPr>
        <w:t>&lt;/NumAm&gt;</w:t>
      </w:r>
    </w:p>
    <w:p w14:paraId="1271FECD"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A48AECD" w14:textId="77777777" w:rsidR="00DC00D4" w:rsidRPr="00A749A9" w:rsidRDefault="00DC00D4" w:rsidP="00A749A9">
      <w:pPr>
        <w:pStyle w:val="NormalBold"/>
      </w:pPr>
      <w:r w:rsidRPr="00A749A9">
        <w:rPr>
          <w:rStyle w:val="HideTWBExt"/>
          <w:b w:val="0"/>
        </w:rPr>
        <w:t>&lt;/RepeatBlock-By&gt;</w:t>
      </w:r>
    </w:p>
    <w:p w14:paraId="1166CE6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0084C43" w14:textId="77777777" w:rsidR="00DC00D4" w:rsidRPr="00A749A9" w:rsidRDefault="00DC00D4" w:rsidP="00A749A9">
      <w:pPr>
        <w:pStyle w:val="NormalBold"/>
      </w:pPr>
      <w:r w:rsidRPr="00A749A9">
        <w:rPr>
          <w:rStyle w:val="HideTWBExt"/>
          <w:b w:val="0"/>
        </w:rPr>
        <w:t>&lt;Article&gt;</w:t>
      </w:r>
      <w:r w:rsidRPr="00A749A9">
        <w:t>Johdanto-osan D d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EC30596" w14:textId="77777777" w:rsidTr="00C32C98">
        <w:trPr>
          <w:trHeight w:hRule="exact" w:val="240"/>
          <w:jc w:val="center"/>
        </w:trPr>
        <w:tc>
          <w:tcPr>
            <w:tcW w:w="9752" w:type="dxa"/>
            <w:gridSpan w:val="2"/>
            <w:tcBorders>
              <w:top w:val="nil"/>
              <w:left w:val="nil"/>
              <w:bottom w:val="nil"/>
              <w:right w:val="nil"/>
            </w:tcBorders>
          </w:tcPr>
          <w:p w14:paraId="496264D4" w14:textId="77777777" w:rsidR="00DC00D4" w:rsidRPr="00A749A9" w:rsidRDefault="00DC00D4" w:rsidP="00A749A9">
            <w:pPr>
              <w:widowControl/>
            </w:pPr>
          </w:p>
        </w:tc>
      </w:tr>
      <w:tr w:rsidR="00DC00D4" w:rsidRPr="00A749A9" w14:paraId="24BE64A5" w14:textId="77777777" w:rsidTr="00C32C98">
        <w:trPr>
          <w:trHeight w:val="240"/>
          <w:jc w:val="center"/>
        </w:trPr>
        <w:tc>
          <w:tcPr>
            <w:tcW w:w="4876" w:type="dxa"/>
            <w:tcBorders>
              <w:top w:val="nil"/>
              <w:left w:val="nil"/>
              <w:bottom w:val="nil"/>
              <w:right w:val="nil"/>
            </w:tcBorders>
          </w:tcPr>
          <w:p w14:paraId="7ABA2CE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359527D" w14:textId="77777777" w:rsidR="00DC00D4" w:rsidRPr="00A749A9" w:rsidRDefault="00DC00D4" w:rsidP="00A749A9">
            <w:pPr>
              <w:pStyle w:val="AmColumnHeading"/>
            </w:pPr>
            <w:r w:rsidRPr="00A749A9">
              <w:t>Tarkistus</w:t>
            </w:r>
          </w:p>
        </w:tc>
      </w:tr>
      <w:tr w:rsidR="00DC00D4" w:rsidRPr="00A749A9" w14:paraId="3785A673" w14:textId="77777777" w:rsidTr="00C32C98">
        <w:trPr>
          <w:jc w:val="center"/>
        </w:trPr>
        <w:tc>
          <w:tcPr>
            <w:tcW w:w="4876" w:type="dxa"/>
            <w:tcBorders>
              <w:top w:val="nil"/>
              <w:left w:val="nil"/>
              <w:bottom w:val="nil"/>
              <w:right w:val="nil"/>
            </w:tcBorders>
          </w:tcPr>
          <w:p w14:paraId="3727E29C" w14:textId="77777777" w:rsidR="00DC00D4" w:rsidRPr="00A749A9" w:rsidRDefault="00DC00D4" w:rsidP="00A749A9">
            <w:pPr>
              <w:pStyle w:val="Normal6a"/>
            </w:pPr>
          </w:p>
        </w:tc>
        <w:tc>
          <w:tcPr>
            <w:tcW w:w="4876" w:type="dxa"/>
            <w:tcBorders>
              <w:top w:val="nil"/>
              <w:left w:val="nil"/>
              <w:bottom w:val="nil"/>
              <w:right w:val="nil"/>
            </w:tcBorders>
          </w:tcPr>
          <w:p w14:paraId="102D5E41" w14:textId="77777777" w:rsidR="00DC00D4" w:rsidRPr="00A749A9" w:rsidRDefault="00DC00D4" w:rsidP="00A749A9">
            <w:pPr>
              <w:pStyle w:val="Normal6a"/>
            </w:pPr>
            <w:r w:rsidRPr="00A749A9">
              <w:rPr>
                <w:b/>
                <w:i/>
              </w:rPr>
              <w:t>D d.</w:t>
            </w:r>
            <w:r w:rsidRPr="00A749A9">
              <w:tab/>
            </w:r>
            <w:r w:rsidRPr="00A749A9">
              <w:rPr>
                <w:b/>
                <w:i/>
              </w:rPr>
              <w:t>ottaa huomioon, että lyhytaikaisten majoitusvuokrauspalvelujen laajentaminen ei rajoitu suuriin kaupunkikeskuksiin vaan vaikuttaa yhä enemmän myös rannikko- ja saarialueisiin, joilla matkailijoiden suuri määrä ja rajallinen asuntotarjonta lisäävät paikallisten asukkaiden ja kausityöntekijöiden asumisen kohtuuhintaisuuteen kohdistuvia paineita;</w:t>
            </w:r>
          </w:p>
        </w:tc>
      </w:tr>
    </w:tbl>
    <w:p w14:paraId="1D4F6485"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9CFF486" w14:textId="77777777" w:rsidR="00DC00D4" w:rsidRPr="00A749A9" w:rsidRDefault="00DC00D4" w:rsidP="00A749A9">
      <w:pPr>
        <w:widowControl/>
      </w:pPr>
      <w:r w:rsidRPr="00A749A9">
        <w:rPr>
          <w:rStyle w:val="HideTWBExt"/>
        </w:rPr>
        <w:t>&lt;/Amend&gt;</w:t>
      </w:r>
    </w:p>
    <w:p w14:paraId="0EBA1B8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213</w:t>
      </w:r>
      <w:r w:rsidRPr="00A749A9">
        <w:rPr>
          <w:rStyle w:val="HideTWBExt"/>
          <w:b w:val="0"/>
        </w:rPr>
        <w:t>&lt;/NumAm&gt;</w:t>
      </w:r>
    </w:p>
    <w:p w14:paraId="14BEF20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C5879D4" w14:textId="77777777" w:rsidR="00DC00D4" w:rsidRPr="00A749A9" w:rsidRDefault="00DC00D4" w:rsidP="00A749A9">
      <w:pPr>
        <w:pStyle w:val="NormalBold"/>
      </w:pPr>
      <w:r w:rsidRPr="00A749A9">
        <w:rPr>
          <w:rStyle w:val="HideTWBExt"/>
          <w:b w:val="0"/>
        </w:rPr>
        <w:t>&lt;/RepeatBlock-By&gt;</w:t>
      </w:r>
    </w:p>
    <w:p w14:paraId="6946BCC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9C5F397" w14:textId="77777777" w:rsidR="00DC00D4" w:rsidRPr="00A749A9" w:rsidRDefault="00DC00D4" w:rsidP="00A749A9">
      <w:pPr>
        <w:pStyle w:val="NormalBold"/>
      </w:pPr>
      <w:r w:rsidRPr="00A749A9">
        <w:rPr>
          <w:rStyle w:val="HideTWBExt"/>
          <w:b w:val="0"/>
        </w:rPr>
        <w:t>&lt;Article&gt;</w:t>
      </w:r>
      <w:r w:rsidRPr="00A749A9">
        <w:t>Johdanto-osan D e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B1EA2A3" w14:textId="77777777" w:rsidTr="00C32C98">
        <w:trPr>
          <w:trHeight w:hRule="exact" w:val="240"/>
          <w:jc w:val="center"/>
        </w:trPr>
        <w:tc>
          <w:tcPr>
            <w:tcW w:w="9752" w:type="dxa"/>
            <w:gridSpan w:val="2"/>
            <w:tcBorders>
              <w:top w:val="nil"/>
              <w:left w:val="nil"/>
              <w:bottom w:val="nil"/>
              <w:right w:val="nil"/>
            </w:tcBorders>
          </w:tcPr>
          <w:p w14:paraId="1A1ED002" w14:textId="77777777" w:rsidR="00DC00D4" w:rsidRPr="00A749A9" w:rsidRDefault="00DC00D4" w:rsidP="00A749A9">
            <w:pPr>
              <w:widowControl/>
            </w:pPr>
          </w:p>
        </w:tc>
      </w:tr>
      <w:tr w:rsidR="00DC00D4" w:rsidRPr="00A749A9" w14:paraId="049FBE80" w14:textId="77777777" w:rsidTr="00C32C98">
        <w:trPr>
          <w:trHeight w:val="240"/>
          <w:jc w:val="center"/>
        </w:trPr>
        <w:tc>
          <w:tcPr>
            <w:tcW w:w="4876" w:type="dxa"/>
            <w:tcBorders>
              <w:top w:val="nil"/>
              <w:left w:val="nil"/>
              <w:bottom w:val="nil"/>
              <w:right w:val="nil"/>
            </w:tcBorders>
          </w:tcPr>
          <w:p w14:paraId="51520CB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3BFEACE" w14:textId="77777777" w:rsidR="00DC00D4" w:rsidRPr="00A749A9" w:rsidRDefault="00DC00D4" w:rsidP="00A749A9">
            <w:pPr>
              <w:pStyle w:val="AmColumnHeading"/>
            </w:pPr>
            <w:r w:rsidRPr="00A749A9">
              <w:t>Tarkistus</w:t>
            </w:r>
          </w:p>
        </w:tc>
      </w:tr>
      <w:tr w:rsidR="00DC00D4" w:rsidRPr="00A749A9" w14:paraId="57EE0352" w14:textId="77777777" w:rsidTr="00C32C98">
        <w:trPr>
          <w:jc w:val="center"/>
        </w:trPr>
        <w:tc>
          <w:tcPr>
            <w:tcW w:w="4876" w:type="dxa"/>
            <w:tcBorders>
              <w:top w:val="nil"/>
              <w:left w:val="nil"/>
              <w:bottom w:val="nil"/>
              <w:right w:val="nil"/>
            </w:tcBorders>
          </w:tcPr>
          <w:p w14:paraId="7F5BE9EC" w14:textId="77777777" w:rsidR="00DC00D4" w:rsidRPr="00A749A9" w:rsidRDefault="00DC00D4" w:rsidP="00A749A9">
            <w:pPr>
              <w:pStyle w:val="Normal6a"/>
            </w:pPr>
          </w:p>
        </w:tc>
        <w:tc>
          <w:tcPr>
            <w:tcW w:w="4876" w:type="dxa"/>
            <w:tcBorders>
              <w:top w:val="nil"/>
              <w:left w:val="nil"/>
              <w:bottom w:val="nil"/>
              <w:right w:val="nil"/>
            </w:tcBorders>
          </w:tcPr>
          <w:p w14:paraId="0429F022" w14:textId="77777777" w:rsidR="00DC00D4" w:rsidRPr="00A749A9" w:rsidRDefault="00DC00D4" w:rsidP="00A749A9">
            <w:pPr>
              <w:pStyle w:val="Normal6a"/>
            </w:pPr>
            <w:r w:rsidRPr="00A749A9">
              <w:rPr>
                <w:b/>
                <w:i/>
              </w:rPr>
              <w:t>D e.</w:t>
            </w:r>
            <w:r w:rsidRPr="00A749A9">
              <w:tab/>
            </w:r>
            <w:r w:rsidRPr="00A749A9">
              <w:rPr>
                <w:b/>
                <w:i/>
              </w:rPr>
              <w:t>ottaa huomioon, että kansalliset ja paikalliset viranomaiset ovat toistuvasti havainneet merkittäviä määriä laittomia tai vaatimustenvastaisia listauksia, esimerkiksi toukokuussa 2025 Espanjan hallitus määräsi poistamaan 66 000 laitonta listausta verkkoalustoilta ja Pariisissa virkamiehet arvioivat noin 25 000 listauksen rikkovan nykyisiä sääntöjä; ottaa huomioon, että tällaisten käytäntöjen jatkuminen heikentää reilua kilpailua, vähentää asuntojen saatavuutta asukkaille ja vaikeuttaa paikallisten asuntopolitiikoiden tehokasta täytäntöönpanoa;</w:t>
            </w:r>
          </w:p>
        </w:tc>
      </w:tr>
    </w:tbl>
    <w:p w14:paraId="610238C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D482765" w14:textId="77777777" w:rsidR="00DC00D4" w:rsidRPr="00A749A9" w:rsidRDefault="00DC00D4" w:rsidP="00A749A9">
      <w:pPr>
        <w:widowControl/>
      </w:pPr>
      <w:r w:rsidRPr="00A749A9">
        <w:rPr>
          <w:rStyle w:val="HideTWBExt"/>
        </w:rPr>
        <w:t>&lt;/Amend&gt;</w:t>
      </w:r>
    </w:p>
    <w:p w14:paraId="327B9A6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214</w:t>
      </w:r>
      <w:r w:rsidRPr="00A749A9">
        <w:rPr>
          <w:rStyle w:val="HideTWBExt"/>
          <w:b w:val="0"/>
        </w:rPr>
        <w:t>&lt;/NumAm&gt;</w:t>
      </w:r>
    </w:p>
    <w:p w14:paraId="4ADF509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4245FCA" w14:textId="77777777" w:rsidR="00DC00D4" w:rsidRPr="00A749A9" w:rsidRDefault="00DC00D4" w:rsidP="00A749A9">
      <w:pPr>
        <w:pStyle w:val="NormalBold"/>
      </w:pPr>
      <w:r w:rsidRPr="00A749A9">
        <w:rPr>
          <w:rStyle w:val="HideTWBExt"/>
          <w:b w:val="0"/>
        </w:rPr>
        <w:t>&lt;/RepeatBlock-By&gt;</w:t>
      </w:r>
    </w:p>
    <w:p w14:paraId="327BB08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E303DD4" w14:textId="77777777" w:rsidR="00DC00D4" w:rsidRPr="00A749A9" w:rsidRDefault="00DC00D4" w:rsidP="00A749A9">
      <w:pPr>
        <w:pStyle w:val="NormalBold"/>
      </w:pPr>
      <w:r w:rsidRPr="00A749A9">
        <w:rPr>
          <w:rStyle w:val="HideTWBExt"/>
          <w:b w:val="0"/>
        </w:rPr>
        <w:t>&lt;Article&gt;</w:t>
      </w:r>
      <w:r w:rsidRPr="00A749A9">
        <w:t>Johdanto-osan D f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CCB993A" w14:textId="77777777" w:rsidTr="00C32C98">
        <w:trPr>
          <w:trHeight w:hRule="exact" w:val="240"/>
          <w:jc w:val="center"/>
        </w:trPr>
        <w:tc>
          <w:tcPr>
            <w:tcW w:w="9752" w:type="dxa"/>
            <w:gridSpan w:val="2"/>
            <w:tcBorders>
              <w:top w:val="nil"/>
              <w:left w:val="nil"/>
              <w:bottom w:val="nil"/>
              <w:right w:val="nil"/>
            </w:tcBorders>
          </w:tcPr>
          <w:p w14:paraId="2BC0C17D" w14:textId="77777777" w:rsidR="00DC00D4" w:rsidRPr="00A749A9" w:rsidRDefault="00DC00D4" w:rsidP="00A749A9">
            <w:pPr>
              <w:widowControl/>
            </w:pPr>
          </w:p>
        </w:tc>
      </w:tr>
      <w:tr w:rsidR="00DC00D4" w:rsidRPr="00A749A9" w14:paraId="26991321" w14:textId="77777777" w:rsidTr="00C32C98">
        <w:trPr>
          <w:trHeight w:val="240"/>
          <w:jc w:val="center"/>
        </w:trPr>
        <w:tc>
          <w:tcPr>
            <w:tcW w:w="4876" w:type="dxa"/>
            <w:tcBorders>
              <w:top w:val="nil"/>
              <w:left w:val="nil"/>
              <w:bottom w:val="nil"/>
              <w:right w:val="nil"/>
            </w:tcBorders>
          </w:tcPr>
          <w:p w14:paraId="49C1FE1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23E99A5" w14:textId="77777777" w:rsidR="00DC00D4" w:rsidRPr="00A749A9" w:rsidRDefault="00DC00D4" w:rsidP="00A749A9">
            <w:pPr>
              <w:pStyle w:val="AmColumnHeading"/>
            </w:pPr>
            <w:r w:rsidRPr="00A749A9">
              <w:t>Tarkistus</w:t>
            </w:r>
          </w:p>
        </w:tc>
      </w:tr>
      <w:tr w:rsidR="00DC00D4" w:rsidRPr="00A749A9" w14:paraId="02B8BCE9" w14:textId="77777777" w:rsidTr="00C32C98">
        <w:trPr>
          <w:jc w:val="center"/>
        </w:trPr>
        <w:tc>
          <w:tcPr>
            <w:tcW w:w="4876" w:type="dxa"/>
            <w:tcBorders>
              <w:top w:val="nil"/>
              <w:left w:val="nil"/>
              <w:bottom w:val="nil"/>
              <w:right w:val="nil"/>
            </w:tcBorders>
          </w:tcPr>
          <w:p w14:paraId="597F97B4" w14:textId="77777777" w:rsidR="00DC00D4" w:rsidRPr="00A749A9" w:rsidRDefault="00DC00D4" w:rsidP="00A749A9">
            <w:pPr>
              <w:pStyle w:val="Normal6a"/>
            </w:pPr>
          </w:p>
        </w:tc>
        <w:tc>
          <w:tcPr>
            <w:tcW w:w="4876" w:type="dxa"/>
            <w:tcBorders>
              <w:top w:val="nil"/>
              <w:left w:val="nil"/>
              <w:bottom w:val="nil"/>
              <w:right w:val="nil"/>
            </w:tcBorders>
          </w:tcPr>
          <w:p w14:paraId="0EEBAF82" w14:textId="77777777" w:rsidR="00DC00D4" w:rsidRPr="00A749A9" w:rsidRDefault="00DC00D4" w:rsidP="00A749A9">
            <w:pPr>
              <w:pStyle w:val="Normal6a"/>
            </w:pPr>
            <w:r w:rsidRPr="00A749A9">
              <w:rPr>
                <w:b/>
                <w:i/>
              </w:rPr>
              <w:t>D f.</w:t>
            </w:r>
            <w:r w:rsidRPr="00A749A9">
              <w:tab/>
            </w:r>
            <w:r w:rsidRPr="00A749A9">
              <w:rPr>
                <w:b/>
                <w:i/>
              </w:rPr>
              <w:t>ottaa huomioon, että näyttö</w:t>
            </w:r>
            <w:r w:rsidRPr="00A749A9">
              <w:rPr>
                <w:b/>
                <w:i/>
                <w:vertAlign w:val="superscript"/>
              </w:rPr>
              <w:t>1 a</w:t>
            </w:r>
            <w:r w:rsidRPr="00A749A9">
              <w:rPr>
                <w:b/>
                <w:i/>
              </w:rPr>
              <w:t xml:space="preserve"> osoittaa, että lyhytaikaisen vuokrauksen markkinat ovat ammattimaistuneet ja keskittyneet yhä enemmän; ottaa huomioon, että joulukuussa 2023 </w:t>
            </w:r>
            <w:r w:rsidRPr="00A749A9">
              <w:rPr>
                <w:b/>
                <w:i/>
              </w:rPr>
              <w:lastRenderedPageBreak/>
              <w:t>useampaa kuin yhtä kiinteistöä hallinnoivien vuokranantajien mainostamien Airbnb-listausten (”monikohdelistaukset”) osuus oli yli 40 prosenttia yhdeksässä tutkitusta kahdestatoista eurooppalaisesta kaupungista ja jopa 74 prosenttia Prahassa; ottaa huomioon, että tutkimusten mukaan lyhytaikaisten vuokra-asuntojen tarjonta ulottuu nykyisin pienistä kiinteistönomistajista monikiinteistösijoittajiin ja institutionaalisiin toimijoihin, kuten kansainvälisiin kiinteistö- ja eläkerahastoihin; ottaa huomioon, että tämä kehitys on osoitus laajemmasta asuntojen rahoitusprosessista, asuntojen muuttamisesta sijoitusomaisuudeksi ja uusien voitontavoittelun muotojen edistämisestä, mikä heikentää asuntojen kohtuuhintaisuutta;</w:t>
            </w:r>
          </w:p>
        </w:tc>
      </w:tr>
      <w:tr w:rsidR="00DC00D4" w:rsidRPr="00A749A9" w14:paraId="7F65AE21" w14:textId="77777777" w:rsidTr="00C32C98">
        <w:trPr>
          <w:jc w:val="center"/>
        </w:trPr>
        <w:tc>
          <w:tcPr>
            <w:tcW w:w="4876" w:type="dxa"/>
            <w:tcBorders>
              <w:top w:val="nil"/>
              <w:left w:val="nil"/>
              <w:bottom w:val="nil"/>
              <w:right w:val="nil"/>
            </w:tcBorders>
          </w:tcPr>
          <w:p w14:paraId="0433F058" w14:textId="77777777" w:rsidR="00DC00D4" w:rsidRPr="00A749A9" w:rsidRDefault="00DC00D4" w:rsidP="00A749A9">
            <w:pPr>
              <w:widowControl/>
            </w:pPr>
          </w:p>
        </w:tc>
        <w:tc>
          <w:tcPr>
            <w:tcW w:w="4876" w:type="dxa"/>
            <w:tcBorders>
              <w:top w:val="nil"/>
              <w:left w:val="nil"/>
              <w:bottom w:val="nil"/>
              <w:right w:val="nil"/>
            </w:tcBorders>
          </w:tcPr>
          <w:p w14:paraId="57980E33" w14:textId="77777777" w:rsidR="00DC00D4" w:rsidRPr="00A749A9" w:rsidRDefault="00DC00D4" w:rsidP="00A749A9">
            <w:pPr>
              <w:pStyle w:val="Normal6a"/>
            </w:pPr>
            <w:r w:rsidRPr="00A749A9">
              <w:rPr>
                <w:b/>
                <w:i/>
              </w:rPr>
              <w:t>_________________</w:t>
            </w:r>
          </w:p>
        </w:tc>
      </w:tr>
      <w:tr w:rsidR="00DC00D4" w:rsidRPr="00A749A9" w14:paraId="555A2545" w14:textId="77777777" w:rsidTr="00C32C98">
        <w:trPr>
          <w:jc w:val="center"/>
        </w:trPr>
        <w:tc>
          <w:tcPr>
            <w:tcW w:w="4876" w:type="dxa"/>
            <w:tcBorders>
              <w:top w:val="nil"/>
              <w:left w:val="nil"/>
              <w:bottom w:val="nil"/>
              <w:right w:val="nil"/>
            </w:tcBorders>
          </w:tcPr>
          <w:p w14:paraId="7AD62351" w14:textId="77777777" w:rsidR="00DC00D4" w:rsidRPr="00A749A9" w:rsidRDefault="00DC00D4" w:rsidP="00A749A9">
            <w:pPr>
              <w:widowControl/>
            </w:pPr>
          </w:p>
        </w:tc>
        <w:tc>
          <w:tcPr>
            <w:tcW w:w="4876" w:type="dxa"/>
            <w:tcBorders>
              <w:top w:val="nil"/>
              <w:left w:val="nil"/>
              <w:bottom w:val="nil"/>
              <w:right w:val="nil"/>
            </w:tcBorders>
          </w:tcPr>
          <w:p w14:paraId="0415DA08" w14:textId="77777777" w:rsidR="00DC00D4" w:rsidRPr="00A749A9" w:rsidRDefault="00DC00D4" w:rsidP="00A749A9">
            <w:pPr>
              <w:pStyle w:val="Normal6a"/>
            </w:pPr>
            <w:r w:rsidRPr="00A749A9">
              <w:rPr>
                <w:b/>
                <w:i/>
                <w:vertAlign w:val="superscript"/>
              </w:rPr>
              <w:t>1 a</w:t>
            </w:r>
            <w:r w:rsidRPr="00A749A9">
              <w:t xml:space="preserve"> </w:t>
            </w:r>
            <w:r w:rsidRPr="00A749A9">
              <w:rPr>
                <w:b/>
                <w:i/>
              </w:rPr>
              <w:t xml:space="preserve">Euroopan parlamentti, ”The Regulatory Aspects of Short-Term Rentals in the EU”, liikenteen, työllisyyden ja sosiaaliasioiden politiikkayksikkö, syyskuu 2025. </w:t>
            </w:r>
          </w:p>
        </w:tc>
      </w:tr>
    </w:tbl>
    <w:p w14:paraId="7E54A30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FFF3104" w14:textId="77777777" w:rsidR="00DC00D4" w:rsidRPr="00A749A9" w:rsidRDefault="00DC00D4" w:rsidP="00A749A9">
      <w:pPr>
        <w:widowControl/>
      </w:pPr>
      <w:r w:rsidRPr="00A749A9">
        <w:rPr>
          <w:rStyle w:val="HideTWBExt"/>
        </w:rPr>
        <w:t>&lt;/Amend&gt;</w:t>
      </w:r>
    </w:p>
    <w:p w14:paraId="3C52436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215</w:t>
      </w:r>
      <w:r w:rsidRPr="00A749A9">
        <w:rPr>
          <w:rStyle w:val="HideTWBExt"/>
          <w:b w:val="0"/>
        </w:rPr>
        <w:t>&lt;/NumAm&gt;</w:t>
      </w:r>
    </w:p>
    <w:p w14:paraId="3AF09026"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Markus Ferber, Sebastião Bugalho, Maravillas Abadía Jover, Regina Doherty, Isabelle Le Callennec, Alma Ezcurra Almansa, Marco Falcone, Rosa Estaràs Ferragut</w:t>
      </w:r>
      <w:r w:rsidRPr="00A749A9">
        <w:rPr>
          <w:rStyle w:val="HideTWBExt"/>
          <w:b w:val="0"/>
        </w:rPr>
        <w:t>&lt;/Members&gt;</w:t>
      </w:r>
    </w:p>
    <w:p w14:paraId="39D6D174" w14:textId="77777777" w:rsidR="00DC00D4" w:rsidRPr="00A749A9" w:rsidRDefault="00DC00D4" w:rsidP="00A749A9">
      <w:pPr>
        <w:pStyle w:val="NormalBold"/>
      </w:pPr>
      <w:r w:rsidRPr="00A749A9">
        <w:rPr>
          <w:rStyle w:val="HideTWBExt"/>
          <w:b w:val="0"/>
        </w:rPr>
        <w:t>&lt;/RepeatBlock-By&gt;</w:t>
      </w:r>
    </w:p>
    <w:p w14:paraId="012E2C3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362914B"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4CAA4B0" w14:textId="77777777" w:rsidTr="00C32C98">
        <w:trPr>
          <w:trHeight w:hRule="exact" w:val="240"/>
          <w:jc w:val="center"/>
        </w:trPr>
        <w:tc>
          <w:tcPr>
            <w:tcW w:w="9752" w:type="dxa"/>
            <w:gridSpan w:val="2"/>
            <w:tcBorders>
              <w:top w:val="nil"/>
              <w:left w:val="nil"/>
              <w:bottom w:val="nil"/>
              <w:right w:val="nil"/>
            </w:tcBorders>
          </w:tcPr>
          <w:p w14:paraId="576CD23F" w14:textId="77777777" w:rsidR="00DC00D4" w:rsidRPr="00A749A9" w:rsidRDefault="00DC00D4" w:rsidP="00A749A9">
            <w:pPr>
              <w:widowControl/>
            </w:pPr>
          </w:p>
        </w:tc>
      </w:tr>
      <w:tr w:rsidR="00DC00D4" w:rsidRPr="00A749A9" w14:paraId="3E202E93" w14:textId="77777777" w:rsidTr="00C32C98">
        <w:trPr>
          <w:trHeight w:val="240"/>
          <w:jc w:val="center"/>
        </w:trPr>
        <w:tc>
          <w:tcPr>
            <w:tcW w:w="4876" w:type="dxa"/>
            <w:tcBorders>
              <w:top w:val="nil"/>
              <w:left w:val="nil"/>
              <w:bottom w:val="nil"/>
              <w:right w:val="nil"/>
            </w:tcBorders>
          </w:tcPr>
          <w:p w14:paraId="6D1CB9B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20CBFA1" w14:textId="77777777" w:rsidR="00DC00D4" w:rsidRPr="00A749A9" w:rsidRDefault="00DC00D4" w:rsidP="00A749A9">
            <w:pPr>
              <w:pStyle w:val="AmColumnHeading"/>
            </w:pPr>
            <w:r w:rsidRPr="00A749A9">
              <w:t>Tarkistus</w:t>
            </w:r>
          </w:p>
        </w:tc>
      </w:tr>
      <w:tr w:rsidR="00DC00D4" w:rsidRPr="00A749A9" w14:paraId="2B63A803" w14:textId="77777777" w:rsidTr="00C32C98">
        <w:trPr>
          <w:jc w:val="center"/>
        </w:trPr>
        <w:tc>
          <w:tcPr>
            <w:tcW w:w="4876" w:type="dxa"/>
            <w:tcBorders>
              <w:top w:val="nil"/>
              <w:left w:val="nil"/>
              <w:bottom w:val="nil"/>
              <w:right w:val="nil"/>
            </w:tcBorders>
          </w:tcPr>
          <w:p w14:paraId="73A781E3" w14:textId="77777777" w:rsidR="00DC00D4" w:rsidRPr="00A749A9" w:rsidRDefault="00DC00D4" w:rsidP="00A749A9">
            <w:pPr>
              <w:pStyle w:val="Normal6a"/>
            </w:pPr>
            <w:r w:rsidRPr="00A749A9">
              <w:t>E.</w:t>
            </w:r>
            <w:r w:rsidRPr="00A749A9">
              <w:tab/>
              <w:t xml:space="preserve">katsoo, että maankäytön muuntamiseen ja hallintaan tähtäävien prosessien vauhdittaminen on ratkaisevan tärkeä keino varmistaa maan saatavuus </w:t>
            </w:r>
            <w:r w:rsidRPr="00A749A9">
              <w:lastRenderedPageBreak/>
              <w:t>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7C2ED30E" w14:textId="77777777" w:rsidR="00DC00D4" w:rsidRPr="00A749A9" w:rsidRDefault="00DC00D4" w:rsidP="00A749A9">
            <w:pPr>
              <w:pStyle w:val="Normal6a"/>
            </w:pPr>
            <w:r w:rsidRPr="00A749A9">
              <w:lastRenderedPageBreak/>
              <w:t>E.</w:t>
            </w:r>
            <w:r w:rsidRPr="00A749A9">
              <w:tab/>
              <w:t xml:space="preserve">katsoo, että maankäytön muuntamiseen ja hallintaan tähtäävien prosessien vauhdittaminen on ratkaisevan tärkeä keino varmistaa maan saatavuus </w:t>
            </w:r>
            <w:r w:rsidRPr="00A749A9">
              <w:lastRenderedPageBreak/>
              <w:t>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r w:rsidRPr="00A749A9">
              <w:t xml:space="preserve"> </w:t>
            </w:r>
            <w:r w:rsidRPr="00A749A9">
              <w:rPr>
                <w:b/>
                <w:i/>
              </w:rPr>
              <w:t>ottaa huomioon, että viivästykset johtuvat hajanaisesta institutionaalisesta hallinnosta useilla hallinnon tasoilla, jäykästä sääntelykehyksestä ja päällekkäisistä säännöistä, rajallisista hallinnollisista valmiuksista, paikallis- ja alueviranomaisten asettamista teknisistä vaatimuksista, oikeudellisista haasteista ja sidosryhmien esittämistä vetoomuksista;</w:t>
            </w:r>
          </w:p>
        </w:tc>
      </w:tr>
      <w:tr w:rsidR="00DC00D4" w:rsidRPr="00A749A9" w14:paraId="5408B53D" w14:textId="77777777" w:rsidTr="00C32C98">
        <w:trPr>
          <w:jc w:val="center"/>
        </w:trPr>
        <w:tc>
          <w:tcPr>
            <w:tcW w:w="4876" w:type="dxa"/>
            <w:tcBorders>
              <w:top w:val="nil"/>
              <w:left w:val="nil"/>
              <w:bottom w:val="nil"/>
              <w:right w:val="nil"/>
            </w:tcBorders>
          </w:tcPr>
          <w:p w14:paraId="29315288"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4380445" w14:textId="77777777" w:rsidR="00DC00D4" w:rsidRPr="00A749A9" w:rsidRDefault="00DC00D4" w:rsidP="00A749A9">
            <w:pPr>
              <w:pStyle w:val="Normal6a"/>
            </w:pPr>
            <w:r w:rsidRPr="00A749A9">
              <w:rPr>
                <w:b/>
                <w:i/>
              </w:rPr>
              <w:t>_________________</w:t>
            </w:r>
          </w:p>
        </w:tc>
      </w:tr>
      <w:tr w:rsidR="00DC00D4" w:rsidRPr="00A749A9" w14:paraId="55620069" w14:textId="77777777" w:rsidTr="00C32C98">
        <w:trPr>
          <w:jc w:val="center"/>
        </w:trPr>
        <w:tc>
          <w:tcPr>
            <w:tcW w:w="4876" w:type="dxa"/>
            <w:tcBorders>
              <w:top w:val="nil"/>
              <w:left w:val="nil"/>
              <w:bottom w:val="nil"/>
              <w:right w:val="nil"/>
            </w:tcBorders>
          </w:tcPr>
          <w:p w14:paraId="6D1DCDC2"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2B6B7B32"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2BB68E6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5826349" w14:textId="77777777" w:rsidR="00DC00D4" w:rsidRPr="00A749A9" w:rsidRDefault="00DC00D4" w:rsidP="00A749A9">
      <w:pPr>
        <w:widowControl/>
      </w:pPr>
      <w:r w:rsidRPr="00A749A9">
        <w:rPr>
          <w:rStyle w:val="HideTWBExt"/>
        </w:rPr>
        <w:t>&lt;/Amend&gt;</w:t>
      </w:r>
    </w:p>
    <w:p w14:paraId="5DF63503"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216</w:t>
      </w:r>
      <w:r w:rsidRPr="00A749A9">
        <w:rPr>
          <w:rStyle w:val="HideTWBExt"/>
          <w:b w:val="0"/>
        </w:rPr>
        <w:t>&lt;/NumAm&gt;</w:t>
      </w:r>
    </w:p>
    <w:p w14:paraId="495C8CBB"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E8FB733" w14:textId="77777777" w:rsidR="00DC00D4" w:rsidRPr="00A749A9" w:rsidRDefault="00DC00D4" w:rsidP="00A749A9">
      <w:pPr>
        <w:pStyle w:val="NormalBold"/>
      </w:pPr>
      <w:r w:rsidRPr="00A749A9">
        <w:rPr>
          <w:rStyle w:val="HideTWBExt"/>
          <w:b w:val="0"/>
        </w:rPr>
        <w:t>&lt;/RepeatBlock-By&gt;</w:t>
      </w:r>
    </w:p>
    <w:p w14:paraId="6A74147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242EE15"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DEC5DBC" w14:textId="77777777" w:rsidTr="00C32C98">
        <w:trPr>
          <w:trHeight w:hRule="exact" w:val="240"/>
          <w:jc w:val="center"/>
        </w:trPr>
        <w:tc>
          <w:tcPr>
            <w:tcW w:w="9752" w:type="dxa"/>
            <w:gridSpan w:val="2"/>
            <w:tcBorders>
              <w:top w:val="nil"/>
              <w:left w:val="nil"/>
              <w:bottom w:val="nil"/>
              <w:right w:val="nil"/>
            </w:tcBorders>
          </w:tcPr>
          <w:p w14:paraId="5CB459F8" w14:textId="77777777" w:rsidR="00DC00D4" w:rsidRPr="00A749A9" w:rsidRDefault="00DC00D4" w:rsidP="00A749A9">
            <w:pPr>
              <w:widowControl/>
            </w:pPr>
          </w:p>
        </w:tc>
      </w:tr>
      <w:tr w:rsidR="00DC00D4" w:rsidRPr="00A749A9" w14:paraId="53C7B9AE" w14:textId="77777777" w:rsidTr="00C32C98">
        <w:trPr>
          <w:trHeight w:val="240"/>
          <w:jc w:val="center"/>
        </w:trPr>
        <w:tc>
          <w:tcPr>
            <w:tcW w:w="4876" w:type="dxa"/>
            <w:tcBorders>
              <w:top w:val="nil"/>
              <w:left w:val="nil"/>
              <w:bottom w:val="nil"/>
              <w:right w:val="nil"/>
            </w:tcBorders>
          </w:tcPr>
          <w:p w14:paraId="3FD4A93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C6CC4D3" w14:textId="77777777" w:rsidR="00DC00D4" w:rsidRPr="00A749A9" w:rsidRDefault="00DC00D4" w:rsidP="00A749A9">
            <w:pPr>
              <w:pStyle w:val="AmColumnHeading"/>
            </w:pPr>
            <w:r w:rsidRPr="00A749A9">
              <w:t>Tarkistus</w:t>
            </w:r>
          </w:p>
        </w:tc>
      </w:tr>
      <w:tr w:rsidR="00DC00D4" w:rsidRPr="00A749A9" w14:paraId="50272DBF" w14:textId="77777777" w:rsidTr="00C32C98">
        <w:trPr>
          <w:jc w:val="center"/>
        </w:trPr>
        <w:tc>
          <w:tcPr>
            <w:tcW w:w="4876" w:type="dxa"/>
            <w:tcBorders>
              <w:top w:val="nil"/>
              <w:left w:val="nil"/>
              <w:bottom w:val="nil"/>
              <w:right w:val="nil"/>
            </w:tcBorders>
          </w:tcPr>
          <w:p w14:paraId="302B18AF" w14:textId="77777777" w:rsidR="00DC00D4" w:rsidRPr="00A749A9" w:rsidRDefault="00DC00D4" w:rsidP="00A749A9">
            <w:pPr>
              <w:pStyle w:val="Normal6a"/>
            </w:pPr>
            <w:r w:rsidRPr="00A749A9">
              <w:t>E.</w:t>
            </w:r>
            <w:r w:rsidRPr="00A749A9">
              <w:tab/>
              <w:t xml:space="preserve">katsoo, että </w:t>
            </w:r>
            <w:r w:rsidRPr="00A749A9">
              <w:rPr>
                <w:b/>
                <w:bCs/>
                <w:i/>
                <w:iCs/>
              </w:rPr>
              <w:t>maankäytön muuntamiseen ja hallintaan tähtäävien prosessien vauhdittaminen on ratkaisevan tärkeä keino varmistaa maan saatavuus lopullista rakentamista varten</w:t>
            </w:r>
            <w:r w:rsidRPr="00A749A9">
              <w:t xml:space="preserve">; panee merkille, että </w:t>
            </w:r>
            <w:r w:rsidRPr="00A749A9">
              <w:rPr>
                <w:b/>
                <w:bCs/>
                <w:i/>
                <w:iCs/>
              </w:rPr>
              <w:t xml:space="preserve">nykypäivänä kaupunkialueen kaavoitusmenettelyjen monimutkaisuus ja usein jopa reilun </w:t>
            </w:r>
            <w:r w:rsidRPr="00A749A9">
              <w:rPr>
                <w:b/>
                <w:bCs/>
                <w:i/>
                <w:iCs/>
              </w:rPr>
              <w:lastRenderedPageBreak/>
              <w:t>kymmenen vuoden kesto haittaavat uusien asuntojen tarjonnan kehittämistä</w:t>
            </w:r>
            <w:r w:rsidRPr="00A749A9">
              <w:t xml:space="preserve">; ottaa huomioon, että </w:t>
            </w:r>
            <w:r w:rsidRPr="00A749A9">
              <w:rPr>
                <w:b/>
                <w:i/>
              </w:rPr>
              <w:t>OECD:n mukaan kysynnän ja tarjonnan kohtaamattomuus johtuu maantieteellisistä rajoituksista ja monissa kaupungeissa voimassa olevista sääntelyrajoituksista, mukaan lukien maankäyttöä ja alueiden jakoa koskevat rajoitukset</w:t>
            </w:r>
            <w:r w:rsidRPr="00A749A9">
              <w:t>;</w:t>
            </w:r>
            <w:r w:rsidRPr="00A749A9">
              <w:rPr>
                <w:b/>
                <w:i/>
                <w:vertAlign w:val="superscript"/>
              </w:rPr>
              <w:t>9</w:t>
            </w:r>
          </w:p>
        </w:tc>
        <w:tc>
          <w:tcPr>
            <w:tcW w:w="4876" w:type="dxa"/>
            <w:tcBorders>
              <w:top w:val="nil"/>
              <w:left w:val="nil"/>
              <w:bottom w:val="nil"/>
              <w:right w:val="nil"/>
            </w:tcBorders>
          </w:tcPr>
          <w:p w14:paraId="005ECE90" w14:textId="77777777" w:rsidR="00DC00D4" w:rsidRPr="00A749A9" w:rsidRDefault="00DC00D4" w:rsidP="00A749A9">
            <w:pPr>
              <w:pStyle w:val="Normal6a"/>
            </w:pPr>
            <w:r w:rsidRPr="00A749A9">
              <w:lastRenderedPageBreak/>
              <w:t>E.</w:t>
            </w:r>
            <w:r w:rsidRPr="00A749A9">
              <w:tab/>
              <w:t xml:space="preserve">katsoo, että </w:t>
            </w:r>
            <w:r w:rsidRPr="00A749A9">
              <w:rPr>
                <w:b/>
                <w:bCs/>
                <w:i/>
                <w:iCs/>
              </w:rPr>
              <w:t>maankäyttöprosessissa olisi noudatettava vuoden 2030 EU:n maaperästrategian mukaisesta tavoitetta, jonka mukaan nettomaankäyttö ei lisäänny vuoteen 2050 mennessä</w:t>
            </w:r>
            <w:r w:rsidRPr="00A749A9">
              <w:t>;</w:t>
            </w:r>
            <w:r w:rsidRPr="00A749A9">
              <w:rPr>
                <w:b/>
                <w:i/>
              </w:rPr>
              <w:t xml:space="preserve"> </w:t>
            </w:r>
            <w:r w:rsidRPr="00A749A9">
              <w:rPr>
                <w:b/>
                <w:bCs/>
                <w:i/>
                <w:iCs/>
              </w:rPr>
              <w:t xml:space="preserve">ottaa huomioon, että asuntojen kehittäminen ja rakentaminen voivat edistää merkittävästi maankäyttöä ja maaperän sulkemista, </w:t>
            </w:r>
            <w:r w:rsidRPr="00A749A9">
              <w:rPr>
                <w:b/>
                <w:bCs/>
                <w:i/>
                <w:iCs/>
              </w:rPr>
              <w:lastRenderedPageBreak/>
              <w:t>mikä tulisi välttää asettamalla etusijalle rakennusten kunnostus ja uudelleenkäyttö</w:t>
            </w:r>
            <w:r w:rsidRPr="00A749A9">
              <w:t xml:space="preserve">; panee merkille, että </w:t>
            </w:r>
            <w:r w:rsidRPr="00A749A9">
              <w:rPr>
                <w:b/>
                <w:bCs/>
                <w:i/>
                <w:iCs/>
              </w:rPr>
              <w:t>tehottomat ja pitkät kaupunkisuunnitteluprosessit, kaavoitus ja lupamenettelyt voivat haitata olemassa olevan rakennuskannan käyttötarkoituksen muuttamista</w:t>
            </w:r>
            <w:r w:rsidRPr="00A749A9">
              <w:t xml:space="preserve">; ottaa huomioon, että </w:t>
            </w:r>
            <w:r w:rsidRPr="00A749A9">
              <w:rPr>
                <w:b/>
                <w:bCs/>
                <w:i/>
                <w:iCs/>
              </w:rPr>
              <w:t>hajautunut asuntopolitiikan hallinta ja heikko koordinointi rajoittavat järjestelmään liittyviä uudistuksia;</w:t>
            </w:r>
            <w:r w:rsidRPr="00A749A9">
              <w:rPr>
                <w:b/>
                <w:i/>
              </w:rPr>
              <w:t xml:space="preserve"> </w:t>
            </w:r>
            <w:r w:rsidRPr="00A749A9">
              <w:rPr>
                <w:b/>
                <w:bCs/>
                <w:i/>
                <w:iCs/>
              </w:rPr>
              <w:t>ottaa huomioon, että keskittyminen ennakoitaviin, avoimiin ja tehokkaisiin lupamenettely- ja maankäyttöprosesseihin sekä eri toimijoiden väliseen koordinointiin asuntokehityksen ja siihen liittyvän infrastruktuurin suunnittelussa voi vaikuttaa toimintaympäristöön myönteisesti</w:t>
            </w:r>
            <w:r w:rsidRPr="00A749A9">
              <w:t>;</w:t>
            </w:r>
          </w:p>
        </w:tc>
      </w:tr>
      <w:tr w:rsidR="00DC00D4" w:rsidRPr="00A749A9" w14:paraId="3C5B42E8" w14:textId="77777777" w:rsidTr="00C32C98">
        <w:trPr>
          <w:jc w:val="center"/>
        </w:trPr>
        <w:tc>
          <w:tcPr>
            <w:tcW w:w="4876" w:type="dxa"/>
            <w:tcBorders>
              <w:top w:val="nil"/>
              <w:left w:val="nil"/>
              <w:bottom w:val="nil"/>
              <w:right w:val="nil"/>
            </w:tcBorders>
          </w:tcPr>
          <w:p w14:paraId="0A12E483"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11D53B93" w14:textId="77777777" w:rsidR="00DC00D4" w:rsidRPr="00A749A9" w:rsidRDefault="00DC00D4" w:rsidP="00A749A9">
            <w:pPr>
              <w:widowControl/>
            </w:pPr>
          </w:p>
        </w:tc>
      </w:tr>
      <w:tr w:rsidR="00DC00D4" w:rsidRPr="00A749A9" w14:paraId="1AB078B9" w14:textId="77777777" w:rsidTr="00C32C98">
        <w:trPr>
          <w:jc w:val="center"/>
        </w:trPr>
        <w:tc>
          <w:tcPr>
            <w:tcW w:w="4876" w:type="dxa"/>
            <w:tcBorders>
              <w:top w:val="nil"/>
              <w:left w:val="nil"/>
              <w:bottom w:val="nil"/>
              <w:right w:val="nil"/>
            </w:tcBorders>
          </w:tcPr>
          <w:p w14:paraId="14228338" w14:textId="77777777" w:rsidR="00DC00D4" w:rsidRPr="00A749A9" w:rsidRDefault="00DC00D4" w:rsidP="00A749A9">
            <w:pPr>
              <w:pStyle w:val="Normal6a"/>
            </w:pPr>
            <w:r w:rsidRPr="00A749A9">
              <w:rPr>
                <w:b/>
                <w:i/>
                <w:vertAlign w:val="superscript"/>
              </w:rPr>
              <w:t>9</w:t>
            </w:r>
            <w:r w:rsidRPr="00A749A9">
              <w:t xml:space="preserve"> </w:t>
            </w:r>
            <w:r w:rsidRPr="00A749A9">
              <w:rPr>
                <w:b/>
                <w:i/>
              </w:rPr>
              <w:t>OECD, ”Brick by Brick: Building Better Housing Policies”, OECD Publishing, Pariisi, 2021.</w:t>
            </w:r>
          </w:p>
        </w:tc>
        <w:tc>
          <w:tcPr>
            <w:tcW w:w="4876" w:type="dxa"/>
            <w:tcBorders>
              <w:top w:val="nil"/>
              <w:left w:val="nil"/>
              <w:bottom w:val="nil"/>
              <w:right w:val="nil"/>
            </w:tcBorders>
          </w:tcPr>
          <w:p w14:paraId="0B10B305" w14:textId="77777777" w:rsidR="00DC00D4" w:rsidRPr="00A749A9" w:rsidRDefault="00DC00D4" w:rsidP="00A749A9">
            <w:pPr>
              <w:widowControl/>
            </w:pPr>
          </w:p>
        </w:tc>
      </w:tr>
    </w:tbl>
    <w:p w14:paraId="7F1403A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DDC410F" w14:textId="77777777" w:rsidR="00DC00D4" w:rsidRPr="00A749A9" w:rsidRDefault="00DC00D4" w:rsidP="00A749A9">
      <w:pPr>
        <w:widowControl/>
      </w:pPr>
      <w:r w:rsidRPr="00A749A9">
        <w:rPr>
          <w:rStyle w:val="HideTWBExt"/>
        </w:rPr>
        <w:t>&lt;/Amend&gt;</w:t>
      </w:r>
    </w:p>
    <w:p w14:paraId="40D2860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217</w:t>
      </w:r>
      <w:r w:rsidRPr="00A749A9">
        <w:rPr>
          <w:rStyle w:val="HideTWBExt"/>
          <w:b w:val="0"/>
        </w:rPr>
        <w:t>&lt;/NumAm&gt;</w:t>
      </w:r>
    </w:p>
    <w:p w14:paraId="676CD797"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 Johan Danielsson</w:t>
      </w:r>
      <w:r w:rsidRPr="00A749A9">
        <w:rPr>
          <w:rStyle w:val="HideTWBExt"/>
          <w:b w:val="0"/>
        </w:rPr>
        <w:t>&lt;/Members&gt;</w:t>
      </w:r>
    </w:p>
    <w:p w14:paraId="5597B144" w14:textId="77777777" w:rsidR="00DC00D4" w:rsidRPr="00A749A9" w:rsidRDefault="00DC00D4" w:rsidP="00A749A9">
      <w:pPr>
        <w:pStyle w:val="NormalBold"/>
      </w:pPr>
      <w:r w:rsidRPr="00A749A9">
        <w:rPr>
          <w:rStyle w:val="HideTWBExt"/>
          <w:b w:val="0"/>
        </w:rPr>
        <w:t>&lt;/RepeatBlock-By&gt;</w:t>
      </w:r>
    </w:p>
    <w:p w14:paraId="37786FB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263B766"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4C5BACF" w14:textId="77777777" w:rsidTr="00C32C98">
        <w:trPr>
          <w:trHeight w:hRule="exact" w:val="240"/>
          <w:jc w:val="center"/>
        </w:trPr>
        <w:tc>
          <w:tcPr>
            <w:tcW w:w="9752" w:type="dxa"/>
            <w:gridSpan w:val="2"/>
            <w:tcBorders>
              <w:top w:val="nil"/>
              <w:left w:val="nil"/>
              <w:bottom w:val="nil"/>
              <w:right w:val="nil"/>
            </w:tcBorders>
          </w:tcPr>
          <w:p w14:paraId="667F82B1" w14:textId="77777777" w:rsidR="00DC00D4" w:rsidRPr="00A749A9" w:rsidRDefault="00DC00D4" w:rsidP="00A749A9">
            <w:pPr>
              <w:widowControl/>
            </w:pPr>
          </w:p>
        </w:tc>
      </w:tr>
      <w:tr w:rsidR="00DC00D4" w:rsidRPr="00A749A9" w14:paraId="6819F6C8" w14:textId="77777777" w:rsidTr="00C32C98">
        <w:trPr>
          <w:trHeight w:val="240"/>
          <w:jc w:val="center"/>
        </w:trPr>
        <w:tc>
          <w:tcPr>
            <w:tcW w:w="4876" w:type="dxa"/>
            <w:tcBorders>
              <w:top w:val="nil"/>
              <w:left w:val="nil"/>
              <w:bottom w:val="nil"/>
              <w:right w:val="nil"/>
            </w:tcBorders>
          </w:tcPr>
          <w:p w14:paraId="709C705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C8F7F78" w14:textId="77777777" w:rsidR="00DC00D4" w:rsidRPr="00A749A9" w:rsidRDefault="00DC00D4" w:rsidP="00A749A9">
            <w:pPr>
              <w:pStyle w:val="AmColumnHeading"/>
            </w:pPr>
            <w:r w:rsidRPr="00A749A9">
              <w:t>Tarkistus</w:t>
            </w:r>
          </w:p>
        </w:tc>
      </w:tr>
      <w:tr w:rsidR="00DC00D4" w:rsidRPr="00A749A9" w14:paraId="57B3E94E" w14:textId="77777777" w:rsidTr="00C32C98">
        <w:trPr>
          <w:jc w:val="center"/>
        </w:trPr>
        <w:tc>
          <w:tcPr>
            <w:tcW w:w="4876" w:type="dxa"/>
            <w:tcBorders>
              <w:top w:val="nil"/>
              <w:left w:val="nil"/>
              <w:bottom w:val="nil"/>
              <w:right w:val="nil"/>
            </w:tcBorders>
          </w:tcPr>
          <w:p w14:paraId="471D4ED7" w14:textId="77777777" w:rsidR="00DC00D4" w:rsidRPr="00A749A9" w:rsidRDefault="00DC00D4" w:rsidP="00A749A9">
            <w:pPr>
              <w:pStyle w:val="Normal6a"/>
            </w:pPr>
            <w:r w:rsidRPr="00A749A9">
              <w:t>E.</w:t>
            </w:r>
            <w:r w:rsidRPr="00A749A9">
              <w:tab/>
              <w:t xml:space="preserve">katsoo, että maankäytön muuntamiseen ja hallintaan </w:t>
            </w:r>
            <w:r w:rsidRPr="00A749A9">
              <w:rPr>
                <w:b/>
                <w:bCs/>
                <w:i/>
                <w:iCs/>
              </w:rPr>
              <w:t>tähtäävien prosessien vauhdittaminen on</w:t>
            </w:r>
            <w:r w:rsidRPr="00A749A9">
              <w:t xml:space="preserve"> ratkaisevan tärkeä keino varmistaa maan saatavuus lopullista rakentamista varten; panee merkille, että </w:t>
            </w:r>
            <w:r w:rsidRPr="00A749A9">
              <w:rPr>
                <w:b/>
                <w:bCs/>
                <w:i/>
                <w:iCs/>
              </w:rPr>
              <w:t>nykypäivänä</w:t>
            </w:r>
            <w:r w:rsidRPr="00A749A9">
              <w:t xml:space="preserve"> kaupunkialueen kaavoitusmenettelyjen </w:t>
            </w:r>
            <w:r w:rsidRPr="00A749A9">
              <w:rPr>
                <w:b/>
                <w:bCs/>
                <w:i/>
                <w:iCs/>
              </w:rPr>
              <w:t xml:space="preserve">monimutkaisuus ja usein jopa reilun kymmenen vuoden kesto </w:t>
            </w:r>
            <w:r w:rsidRPr="00A749A9">
              <w:rPr>
                <w:b/>
                <w:bCs/>
                <w:i/>
                <w:iCs/>
              </w:rPr>
              <w:lastRenderedPageBreak/>
              <w:t>haittaavat</w:t>
            </w:r>
            <w:r w:rsidRPr="00A749A9">
              <w:t xml:space="preserve"> uusien asuntojen tarjonnan </w:t>
            </w:r>
            <w:r w:rsidRPr="00A749A9">
              <w:rPr>
                <w:b/>
                <w:bCs/>
                <w:i/>
                <w:iCs/>
              </w:rPr>
              <w:t>kehittämistä</w:t>
            </w:r>
            <w:r w:rsidRPr="00A749A9">
              <w:t xml:space="preserve">; ottaa huomioon, että OECD:n mukaan kysynnän ja tarjonnan kohtaamattomuus </w:t>
            </w:r>
            <w:r w:rsidRPr="00A749A9">
              <w:rPr>
                <w:b/>
                <w:bCs/>
                <w:i/>
                <w:iCs/>
              </w:rPr>
              <w:t>johtuu</w:t>
            </w:r>
            <w:r w:rsidRPr="00A749A9">
              <w:t xml:space="preserve"> maantieteellisistä rajoituksista ja monissa kaupungeissa voimassa olevista sääntelyrajoituksista</w:t>
            </w:r>
            <w:r w:rsidRPr="00A749A9">
              <w:rPr>
                <w:b/>
                <w:i/>
              </w:rPr>
              <w:t>, mukaan lukien maankäyttöä ja alueiden jakoa koskevat rajoitukset</w:t>
            </w:r>
            <w:r w:rsidRPr="00A749A9">
              <w:t>;</w:t>
            </w:r>
            <w:r w:rsidRPr="00A749A9">
              <w:rPr>
                <w:b/>
                <w:i/>
                <w:vertAlign w:val="superscript"/>
              </w:rPr>
              <w:t>9</w:t>
            </w:r>
          </w:p>
        </w:tc>
        <w:tc>
          <w:tcPr>
            <w:tcW w:w="4876" w:type="dxa"/>
            <w:tcBorders>
              <w:top w:val="nil"/>
              <w:left w:val="nil"/>
              <w:bottom w:val="nil"/>
              <w:right w:val="nil"/>
            </w:tcBorders>
          </w:tcPr>
          <w:p w14:paraId="4A66756E" w14:textId="77777777" w:rsidR="00DC00D4" w:rsidRPr="00A749A9" w:rsidRDefault="00DC00D4" w:rsidP="00A749A9">
            <w:pPr>
              <w:pStyle w:val="Normal6a"/>
            </w:pPr>
            <w:r w:rsidRPr="00A749A9">
              <w:lastRenderedPageBreak/>
              <w:t>E.</w:t>
            </w:r>
            <w:r w:rsidRPr="00A749A9">
              <w:tab/>
              <w:t xml:space="preserve">katsoo, että </w:t>
            </w:r>
            <w:r w:rsidRPr="00A749A9">
              <w:rPr>
                <w:b/>
                <w:i/>
              </w:rPr>
              <w:t xml:space="preserve">maankäyttöä koskevissa päätöksissä on otettava huomioon sosiaaliset, taloudelliset ja ympäristöön liittyvät tarpeet; </w:t>
            </w:r>
            <w:r w:rsidRPr="00A749A9">
              <w:rPr>
                <w:b/>
                <w:bCs/>
                <w:i/>
                <w:iCs/>
              </w:rPr>
              <w:t>katsoo, että</w:t>
            </w:r>
            <w:r w:rsidRPr="00A749A9">
              <w:t xml:space="preserve"> maankäytön muuntamiseen ja hallintaan </w:t>
            </w:r>
            <w:r w:rsidRPr="00A749A9">
              <w:rPr>
                <w:b/>
                <w:bCs/>
                <w:i/>
                <w:iCs/>
              </w:rPr>
              <w:t>tähtäävät prosessit ovat</w:t>
            </w:r>
            <w:r w:rsidRPr="00A749A9">
              <w:t xml:space="preserve"> ratkaisevan tärkeä keino varmistaa maan saatavuus lopullista rakentamista varten; panee merkille, että </w:t>
            </w:r>
            <w:r w:rsidRPr="00A749A9">
              <w:lastRenderedPageBreak/>
              <w:t xml:space="preserve">kaupunkialueen kaavoitusmenettelyjen </w:t>
            </w:r>
            <w:r w:rsidRPr="00A749A9">
              <w:rPr>
                <w:b/>
                <w:bCs/>
                <w:i/>
                <w:iCs/>
              </w:rPr>
              <w:t>on oltava asianmukaisia</w:t>
            </w:r>
            <w:r w:rsidRPr="00A749A9">
              <w:t xml:space="preserve"> uusien </w:t>
            </w:r>
            <w:r w:rsidRPr="00A749A9">
              <w:rPr>
                <w:b/>
                <w:bCs/>
                <w:i/>
                <w:iCs/>
              </w:rPr>
              <w:t>kohtuuhintaisten ja sosiaalisten</w:t>
            </w:r>
            <w:r w:rsidRPr="00A749A9">
              <w:rPr>
                <w:i/>
                <w:iCs/>
              </w:rPr>
              <w:t xml:space="preserve"> </w:t>
            </w:r>
            <w:r w:rsidRPr="00A749A9">
              <w:t xml:space="preserve">asuntojen tarjonnan </w:t>
            </w:r>
            <w:r w:rsidRPr="00A749A9">
              <w:rPr>
                <w:b/>
                <w:bCs/>
                <w:i/>
                <w:iCs/>
              </w:rPr>
              <w:t>kehittämisen takaamiseksi</w:t>
            </w:r>
            <w:r w:rsidRPr="00A749A9">
              <w:t>;</w:t>
            </w:r>
            <w:r w:rsidRPr="00A749A9">
              <w:rPr>
                <w:b/>
                <w:i/>
              </w:rPr>
              <w:t xml:space="preserve"> </w:t>
            </w:r>
            <w:r w:rsidRPr="00A749A9">
              <w:rPr>
                <w:b/>
                <w:bCs/>
                <w:i/>
                <w:iCs/>
              </w:rPr>
              <w:t>ottaa huomioon, että maankäyttöä koskevat päätökset ovat pitkäaikaisia sitoumuksia ja niitä voi olla vaikea kumota</w:t>
            </w:r>
            <w:r w:rsidRPr="00A749A9">
              <w:t xml:space="preserve">; ottaa huomioon, että OECD:n mukaan kysynnän ja tarjonnan kohtaamattomuus </w:t>
            </w:r>
            <w:r w:rsidRPr="00A749A9">
              <w:rPr>
                <w:b/>
                <w:i/>
              </w:rPr>
              <w:t>voi johtua</w:t>
            </w:r>
            <w:r w:rsidRPr="00A749A9">
              <w:t xml:space="preserve"> maantieteellisistä rajoituksista ja monissa kaupungeissa voimassa olevista sääntelyrajoituksista</w:t>
            </w:r>
            <w:r w:rsidRPr="00A749A9">
              <w:rPr>
                <w:b/>
                <w:i/>
              </w:rPr>
              <w:t xml:space="preserve">; </w:t>
            </w:r>
            <w:r w:rsidRPr="00A749A9">
              <w:rPr>
                <w:b/>
                <w:bCs/>
                <w:i/>
                <w:iCs/>
              </w:rPr>
              <w:t>ottaa huomioon, että suunnittelukehyksillä ja suunnittelua koskevilla asetuksilla on myös tärkeä rooli ympäristönormien turvaamisessa ja sen varmistamisessa, että asuntojen rakentaminen on korkealaatuista ja täyttää sosiaaliset ja turvallisuuteen liittyvät tavoitteet</w:t>
            </w:r>
            <w:r w:rsidRPr="00A749A9">
              <w:t>;</w:t>
            </w:r>
          </w:p>
        </w:tc>
      </w:tr>
      <w:tr w:rsidR="00DC00D4" w:rsidRPr="00A749A9" w14:paraId="6218F7B0" w14:textId="77777777" w:rsidTr="00C32C98">
        <w:trPr>
          <w:jc w:val="center"/>
        </w:trPr>
        <w:tc>
          <w:tcPr>
            <w:tcW w:w="4876" w:type="dxa"/>
            <w:tcBorders>
              <w:top w:val="nil"/>
              <w:left w:val="nil"/>
              <w:bottom w:val="nil"/>
              <w:right w:val="nil"/>
            </w:tcBorders>
          </w:tcPr>
          <w:p w14:paraId="2C0A4834"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2180B7D4" w14:textId="77777777" w:rsidR="00DC00D4" w:rsidRPr="00A749A9" w:rsidRDefault="00DC00D4" w:rsidP="00A749A9">
            <w:pPr>
              <w:widowControl/>
            </w:pPr>
          </w:p>
        </w:tc>
      </w:tr>
      <w:tr w:rsidR="00DC00D4" w:rsidRPr="00A749A9" w14:paraId="106FF87F" w14:textId="77777777" w:rsidTr="00C32C98">
        <w:trPr>
          <w:jc w:val="center"/>
        </w:trPr>
        <w:tc>
          <w:tcPr>
            <w:tcW w:w="4876" w:type="dxa"/>
            <w:tcBorders>
              <w:top w:val="nil"/>
              <w:left w:val="nil"/>
              <w:bottom w:val="nil"/>
              <w:right w:val="nil"/>
            </w:tcBorders>
          </w:tcPr>
          <w:p w14:paraId="72E2F333" w14:textId="77777777" w:rsidR="00DC00D4" w:rsidRPr="00A749A9" w:rsidRDefault="00DC00D4" w:rsidP="00A749A9">
            <w:pPr>
              <w:pStyle w:val="Normal6a"/>
            </w:pPr>
            <w:r w:rsidRPr="00A749A9">
              <w:rPr>
                <w:b/>
                <w:i/>
                <w:vertAlign w:val="superscript"/>
              </w:rPr>
              <w:t>9</w:t>
            </w:r>
            <w:r w:rsidRPr="00A749A9">
              <w:t xml:space="preserve"> </w:t>
            </w:r>
            <w:r w:rsidRPr="00A749A9">
              <w:rPr>
                <w:b/>
                <w:i/>
              </w:rPr>
              <w:t>OECD, ”Brick by Brick: Building Better Housing Policies”, OECD Publishing, Pariisi, 2021.</w:t>
            </w:r>
          </w:p>
        </w:tc>
        <w:tc>
          <w:tcPr>
            <w:tcW w:w="4876" w:type="dxa"/>
            <w:tcBorders>
              <w:top w:val="nil"/>
              <w:left w:val="nil"/>
              <w:bottom w:val="nil"/>
              <w:right w:val="nil"/>
            </w:tcBorders>
          </w:tcPr>
          <w:p w14:paraId="0798EAAF" w14:textId="77777777" w:rsidR="00DC00D4" w:rsidRPr="00A749A9" w:rsidRDefault="00DC00D4" w:rsidP="00A749A9">
            <w:pPr>
              <w:widowControl/>
            </w:pPr>
          </w:p>
        </w:tc>
      </w:tr>
    </w:tbl>
    <w:p w14:paraId="329CC71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38EF54E" w14:textId="77777777" w:rsidR="00DC00D4" w:rsidRPr="00A749A9" w:rsidRDefault="00DC00D4" w:rsidP="00A749A9">
      <w:pPr>
        <w:widowControl/>
      </w:pPr>
      <w:r w:rsidRPr="00A749A9">
        <w:rPr>
          <w:rStyle w:val="HideTWBExt"/>
        </w:rPr>
        <w:t>&lt;/Amend&gt;</w:t>
      </w:r>
    </w:p>
    <w:p w14:paraId="6C8A4E0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218</w:t>
      </w:r>
      <w:r w:rsidRPr="00A749A9">
        <w:rPr>
          <w:rStyle w:val="HideTWBExt"/>
          <w:b w:val="0"/>
        </w:rPr>
        <w:t>&lt;/NumAm&gt;</w:t>
      </w:r>
    </w:p>
    <w:p w14:paraId="10E0E739"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A749A9">
        <w:rPr>
          <w:rStyle w:val="HideTWBExt"/>
          <w:b w:val="0"/>
        </w:rPr>
        <w:t>&lt;/Members&gt;</w:t>
      </w:r>
    </w:p>
    <w:p w14:paraId="1F13267D" w14:textId="77777777" w:rsidR="00DC00D4" w:rsidRPr="00A749A9" w:rsidRDefault="00DC00D4" w:rsidP="00A749A9">
      <w:pPr>
        <w:pStyle w:val="NormalBold"/>
      </w:pPr>
      <w:r w:rsidRPr="00A749A9">
        <w:rPr>
          <w:rStyle w:val="HideTWBExt"/>
          <w:b w:val="0"/>
        </w:rPr>
        <w:t>&lt;/RepeatBlock-By&gt;</w:t>
      </w:r>
    </w:p>
    <w:p w14:paraId="3CB8466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471B1B7"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B4C8DC8" w14:textId="77777777" w:rsidTr="00C32C98">
        <w:trPr>
          <w:trHeight w:hRule="exact" w:val="240"/>
          <w:jc w:val="center"/>
        </w:trPr>
        <w:tc>
          <w:tcPr>
            <w:tcW w:w="9752" w:type="dxa"/>
            <w:gridSpan w:val="2"/>
            <w:tcBorders>
              <w:top w:val="nil"/>
              <w:left w:val="nil"/>
              <w:bottom w:val="nil"/>
              <w:right w:val="nil"/>
            </w:tcBorders>
          </w:tcPr>
          <w:p w14:paraId="18BB7A39" w14:textId="77777777" w:rsidR="00DC00D4" w:rsidRPr="00A749A9" w:rsidRDefault="00DC00D4" w:rsidP="00A749A9">
            <w:pPr>
              <w:widowControl/>
            </w:pPr>
          </w:p>
        </w:tc>
      </w:tr>
      <w:tr w:rsidR="00DC00D4" w:rsidRPr="00A749A9" w14:paraId="60897DD8" w14:textId="77777777" w:rsidTr="00C32C98">
        <w:trPr>
          <w:trHeight w:val="240"/>
          <w:jc w:val="center"/>
        </w:trPr>
        <w:tc>
          <w:tcPr>
            <w:tcW w:w="4876" w:type="dxa"/>
            <w:tcBorders>
              <w:top w:val="nil"/>
              <w:left w:val="nil"/>
              <w:bottom w:val="nil"/>
              <w:right w:val="nil"/>
            </w:tcBorders>
          </w:tcPr>
          <w:p w14:paraId="72E830E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0A8386D" w14:textId="77777777" w:rsidR="00DC00D4" w:rsidRPr="00A749A9" w:rsidRDefault="00DC00D4" w:rsidP="00A749A9">
            <w:pPr>
              <w:pStyle w:val="AmColumnHeading"/>
            </w:pPr>
            <w:r w:rsidRPr="00A749A9">
              <w:t>Tarkistus</w:t>
            </w:r>
          </w:p>
        </w:tc>
      </w:tr>
      <w:tr w:rsidR="00DC00D4" w:rsidRPr="00A749A9" w14:paraId="65D446D5" w14:textId="77777777" w:rsidTr="00C32C98">
        <w:trPr>
          <w:jc w:val="center"/>
        </w:trPr>
        <w:tc>
          <w:tcPr>
            <w:tcW w:w="4876" w:type="dxa"/>
            <w:tcBorders>
              <w:top w:val="nil"/>
              <w:left w:val="nil"/>
              <w:bottom w:val="nil"/>
              <w:right w:val="nil"/>
            </w:tcBorders>
          </w:tcPr>
          <w:p w14:paraId="15ADB5EA" w14:textId="77777777" w:rsidR="00DC00D4" w:rsidRPr="00A749A9" w:rsidRDefault="00DC00D4" w:rsidP="00A749A9">
            <w:pPr>
              <w:pStyle w:val="Normal6a"/>
            </w:pPr>
            <w:r w:rsidRPr="00A749A9">
              <w:t>E.</w:t>
            </w:r>
            <w:r w:rsidRPr="00A749A9">
              <w:tab/>
              <w:t xml:space="preserve">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w:t>
            </w:r>
            <w:r w:rsidRPr="00A749A9">
              <w:lastRenderedPageBreak/>
              <w:t>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4428A1CE" w14:textId="77777777" w:rsidR="00DC00D4" w:rsidRPr="00A749A9" w:rsidRDefault="00DC00D4" w:rsidP="00A749A9">
            <w:pPr>
              <w:pStyle w:val="Normal6a"/>
            </w:pPr>
            <w:r w:rsidRPr="00A749A9">
              <w:lastRenderedPageBreak/>
              <w:t>E.</w:t>
            </w:r>
            <w:r w:rsidRPr="00A749A9">
              <w:tab/>
              <w:t xml:space="preserve">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w:t>
            </w:r>
            <w:r w:rsidRPr="00A749A9">
              <w:lastRenderedPageBreak/>
              <w:t>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r w:rsidRPr="00A749A9">
              <w:t xml:space="preserve"> </w:t>
            </w:r>
            <w:r w:rsidRPr="00A749A9">
              <w:rPr>
                <w:b/>
                <w:i/>
              </w:rPr>
              <w:t>ottaa huomioon, että nykyinen tehottomuus ja valmiuksien puutteellinen kehittäminen julkishallinnossa aiheuttavat tarpeettomia viivästyksiä, rajoittavat asuntotarjontaa ja lisäävät kustannuksia erityisesti alueilla, joilla asuntojen kysyntä on suurempaa;</w:t>
            </w:r>
          </w:p>
        </w:tc>
      </w:tr>
      <w:tr w:rsidR="00DC00D4" w:rsidRPr="00A749A9" w14:paraId="6A1C2E69" w14:textId="77777777" w:rsidTr="00C32C98">
        <w:trPr>
          <w:jc w:val="center"/>
        </w:trPr>
        <w:tc>
          <w:tcPr>
            <w:tcW w:w="4876" w:type="dxa"/>
            <w:tcBorders>
              <w:top w:val="nil"/>
              <w:left w:val="nil"/>
              <w:bottom w:val="nil"/>
              <w:right w:val="nil"/>
            </w:tcBorders>
          </w:tcPr>
          <w:p w14:paraId="1BAE41E8"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72323AC" w14:textId="77777777" w:rsidR="00DC00D4" w:rsidRPr="00A749A9" w:rsidRDefault="00DC00D4" w:rsidP="00A749A9">
            <w:pPr>
              <w:pStyle w:val="Normal6a"/>
            </w:pPr>
            <w:r w:rsidRPr="00A749A9">
              <w:rPr>
                <w:b/>
                <w:i/>
              </w:rPr>
              <w:t>_________________</w:t>
            </w:r>
          </w:p>
        </w:tc>
      </w:tr>
      <w:tr w:rsidR="00DC00D4" w:rsidRPr="00A749A9" w14:paraId="6199B982" w14:textId="77777777" w:rsidTr="00C32C98">
        <w:trPr>
          <w:jc w:val="center"/>
        </w:trPr>
        <w:tc>
          <w:tcPr>
            <w:tcW w:w="4876" w:type="dxa"/>
            <w:tcBorders>
              <w:top w:val="nil"/>
              <w:left w:val="nil"/>
              <w:bottom w:val="nil"/>
              <w:right w:val="nil"/>
            </w:tcBorders>
          </w:tcPr>
          <w:p w14:paraId="562D636F"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264C8BBE"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616EA6F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D090DED" w14:textId="77777777" w:rsidR="00DC00D4" w:rsidRPr="00A749A9" w:rsidRDefault="00DC00D4" w:rsidP="00A749A9">
      <w:pPr>
        <w:widowControl/>
      </w:pPr>
      <w:r w:rsidRPr="00A749A9">
        <w:rPr>
          <w:rStyle w:val="HideTWBExt"/>
        </w:rPr>
        <w:t>&lt;/Amend&gt;</w:t>
      </w:r>
    </w:p>
    <w:p w14:paraId="75F989D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219</w:t>
      </w:r>
      <w:r w:rsidRPr="00A749A9">
        <w:rPr>
          <w:rStyle w:val="HideTWBExt"/>
          <w:b w:val="0"/>
        </w:rPr>
        <w:t>&lt;/NumAm&gt;</w:t>
      </w:r>
    </w:p>
    <w:p w14:paraId="0128E96D"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198FADA0" w14:textId="77777777" w:rsidR="00DC00D4" w:rsidRPr="00A749A9" w:rsidRDefault="00DC00D4" w:rsidP="00A749A9">
      <w:pPr>
        <w:pStyle w:val="NormalBold"/>
      </w:pPr>
      <w:r w:rsidRPr="00A749A9">
        <w:rPr>
          <w:rStyle w:val="HideTWBExt"/>
          <w:b w:val="0"/>
        </w:rPr>
        <w:t>&lt;/RepeatBlock-By&gt;</w:t>
      </w:r>
    </w:p>
    <w:p w14:paraId="3804A15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4AED0F4"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8FFF326" w14:textId="77777777" w:rsidTr="00C32C98">
        <w:trPr>
          <w:trHeight w:hRule="exact" w:val="240"/>
          <w:jc w:val="center"/>
        </w:trPr>
        <w:tc>
          <w:tcPr>
            <w:tcW w:w="9752" w:type="dxa"/>
            <w:gridSpan w:val="2"/>
            <w:tcBorders>
              <w:top w:val="nil"/>
              <w:left w:val="nil"/>
              <w:bottom w:val="nil"/>
              <w:right w:val="nil"/>
            </w:tcBorders>
          </w:tcPr>
          <w:p w14:paraId="6192D4F0" w14:textId="77777777" w:rsidR="00DC00D4" w:rsidRPr="00A749A9" w:rsidRDefault="00DC00D4" w:rsidP="00A749A9">
            <w:pPr>
              <w:widowControl/>
            </w:pPr>
          </w:p>
        </w:tc>
      </w:tr>
      <w:tr w:rsidR="00DC00D4" w:rsidRPr="00A749A9" w14:paraId="0834CE54" w14:textId="77777777" w:rsidTr="00C32C98">
        <w:trPr>
          <w:trHeight w:val="240"/>
          <w:jc w:val="center"/>
        </w:trPr>
        <w:tc>
          <w:tcPr>
            <w:tcW w:w="4876" w:type="dxa"/>
            <w:tcBorders>
              <w:top w:val="nil"/>
              <w:left w:val="nil"/>
              <w:bottom w:val="nil"/>
              <w:right w:val="nil"/>
            </w:tcBorders>
          </w:tcPr>
          <w:p w14:paraId="6E1FCB3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4C4426A" w14:textId="77777777" w:rsidR="00DC00D4" w:rsidRPr="00A749A9" w:rsidRDefault="00DC00D4" w:rsidP="00A749A9">
            <w:pPr>
              <w:pStyle w:val="AmColumnHeading"/>
            </w:pPr>
            <w:r w:rsidRPr="00A749A9">
              <w:t>Tarkistus</w:t>
            </w:r>
          </w:p>
        </w:tc>
      </w:tr>
      <w:tr w:rsidR="00DC00D4" w:rsidRPr="00A749A9" w14:paraId="4469944C" w14:textId="77777777" w:rsidTr="00C32C98">
        <w:trPr>
          <w:jc w:val="center"/>
        </w:trPr>
        <w:tc>
          <w:tcPr>
            <w:tcW w:w="4876" w:type="dxa"/>
            <w:tcBorders>
              <w:top w:val="nil"/>
              <w:left w:val="nil"/>
              <w:bottom w:val="nil"/>
              <w:right w:val="nil"/>
            </w:tcBorders>
          </w:tcPr>
          <w:p w14:paraId="6CDC1C9E" w14:textId="77777777" w:rsidR="00DC00D4" w:rsidRPr="00A749A9" w:rsidRDefault="00DC00D4" w:rsidP="00A749A9">
            <w:pPr>
              <w:pStyle w:val="Normal6a"/>
            </w:pPr>
            <w:r w:rsidRPr="00A749A9">
              <w:t>E.</w:t>
            </w:r>
            <w:r w:rsidRPr="00A749A9">
              <w:tab/>
              <w:t xml:space="preserve">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w:t>
            </w:r>
            <w:r w:rsidRPr="00A749A9">
              <w:lastRenderedPageBreak/>
              <w:t>jakoa koskevat rajoitukset;</w:t>
            </w:r>
            <w:r w:rsidRPr="00A749A9">
              <w:rPr>
                <w:vertAlign w:val="superscript"/>
              </w:rPr>
              <w:t>9</w:t>
            </w:r>
          </w:p>
        </w:tc>
        <w:tc>
          <w:tcPr>
            <w:tcW w:w="4876" w:type="dxa"/>
            <w:tcBorders>
              <w:top w:val="nil"/>
              <w:left w:val="nil"/>
              <w:bottom w:val="nil"/>
              <w:right w:val="nil"/>
            </w:tcBorders>
          </w:tcPr>
          <w:p w14:paraId="5342CAC4" w14:textId="77777777" w:rsidR="00DC00D4" w:rsidRPr="00A749A9" w:rsidRDefault="00DC00D4" w:rsidP="00A749A9">
            <w:pPr>
              <w:pStyle w:val="Normal6a"/>
            </w:pPr>
            <w:r w:rsidRPr="00A749A9">
              <w:lastRenderedPageBreak/>
              <w:t>E.</w:t>
            </w:r>
            <w:r w:rsidRPr="00A749A9">
              <w:tab/>
              <w:t>katsoo, että maankäytön muuntamiseen ja hallintaan tähtäävien prosessien vauhdittaminen on ratkaisevan tärkeä keino varmistaa maan saatavuus lopullista rakentamista varten</w:t>
            </w:r>
            <w:r w:rsidRPr="00A749A9">
              <w:rPr>
                <w:b/>
                <w:i/>
              </w:rPr>
              <w:t>, ja vahvistaa, että on harkittava uudelleen vuoteen 2050 ulottuvaa maan infrastruktuurin käyttöön ottamista koskevaa nollanettotason tavoitetta, jota edistetään maaperän suojelua koskevassa EU:n strategiassa</w:t>
            </w:r>
            <w:r w:rsidRPr="00A749A9">
              <w:t>; panee merkille, että nykypäivänä kaupunkialueen kaavoitusmenettelyjen monimutkaisuus ja usein jopa reilun kymmenen vuoden kesto</w:t>
            </w:r>
            <w:r w:rsidRPr="00A749A9">
              <w:rPr>
                <w:b/>
                <w:i/>
              </w:rPr>
              <w:t xml:space="preserve">, jotka ovat usein seurausta suhteettomasta </w:t>
            </w:r>
            <w:r w:rsidRPr="00A749A9">
              <w:rPr>
                <w:b/>
                <w:i/>
              </w:rPr>
              <w:lastRenderedPageBreak/>
              <w:t>EU:n sääntelystä,</w:t>
            </w:r>
            <w:r w:rsidRPr="00A749A9">
              <w:t xml:space="preserve">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r>
      <w:tr w:rsidR="00DC00D4" w:rsidRPr="00A749A9" w14:paraId="529AA891" w14:textId="77777777" w:rsidTr="00C32C98">
        <w:trPr>
          <w:jc w:val="center"/>
        </w:trPr>
        <w:tc>
          <w:tcPr>
            <w:tcW w:w="4876" w:type="dxa"/>
            <w:tcBorders>
              <w:top w:val="nil"/>
              <w:left w:val="nil"/>
              <w:bottom w:val="nil"/>
              <w:right w:val="nil"/>
            </w:tcBorders>
          </w:tcPr>
          <w:p w14:paraId="216B124F"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23AA2D5A" w14:textId="77777777" w:rsidR="00DC00D4" w:rsidRPr="00A749A9" w:rsidRDefault="00DC00D4" w:rsidP="00A749A9">
            <w:pPr>
              <w:pStyle w:val="Normal6a"/>
            </w:pPr>
            <w:r w:rsidRPr="00A749A9">
              <w:rPr>
                <w:b/>
                <w:i/>
              </w:rPr>
              <w:t>_________________</w:t>
            </w:r>
          </w:p>
        </w:tc>
      </w:tr>
      <w:tr w:rsidR="00DC00D4" w:rsidRPr="00A749A9" w14:paraId="33878E6B" w14:textId="77777777" w:rsidTr="00C32C98">
        <w:trPr>
          <w:jc w:val="center"/>
        </w:trPr>
        <w:tc>
          <w:tcPr>
            <w:tcW w:w="4876" w:type="dxa"/>
            <w:tcBorders>
              <w:top w:val="nil"/>
              <w:left w:val="nil"/>
              <w:bottom w:val="nil"/>
              <w:right w:val="nil"/>
            </w:tcBorders>
          </w:tcPr>
          <w:p w14:paraId="12419879"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79830C9B"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726F7F4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3A73A469" w14:textId="77777777" w:rsidR="00DC00D4" w:rsidRPr="00A749A9" w:rsidRDefault="00DC00D4" w:rsidP="00A749A9">
      <w:pPr>
        <w:widowControl/>
      </w:pPr>
      <w:r w:rsidRPr="00A749A9">
        <w:rPr>
          <w:rStyle w:val="HideTWBExt"/>
        </w:rPr>
        <w:t>&lt;/Amend&gt;</w:t>
      </w:r>
    </w:p>
    <w:p w14:paraId="1C31FD0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220</w:t>
      </w:r>
      <w:r w:rsidRPr="00A749A9">
        <w:rPr>
          <w:rStyle w:val="HideTWBExt"/>
          <w:b w:val="0"/>
        </w:rPr>
        <w:t>&lt;/NumAm&gt;</w:t>
      </w:r>
    </w:p>
    <w:p w14:paraId="44C495D6"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Marie-Luce Brasier-Clain, Aleksandar Nikolic, Mélanie Disdier, Klara Dostalova, Rachel Blom</w:t>
      </w:r>
      <w:r w:rsidRPr="00A749A9">
        <w:rPr>
          <w:rStyle w:val="HideTWBExt"/>
          <w:b w:val="0"/>
        </w:rPr>
        <w:t>&lt;/Members&gt;</w:t>
      </w:r>
    </w:p>
    <w:p w14:paraId="44B51799" w14:textId="77777777" w:rsidR="00DC00D4" w:rsidRPr="00A749A9" w:rsidRDefault="00DC00D4" w:rsidP="00A749A9">
      <w:pPr>
        <w:pStyle w:val="NormalBold"/>
      </w:pPr>
      <w:r w:rsidRPr="00A749A9">
        <w:rPr>
          <w:rStyle w:val="HideTWBExt"/>
          <w:b w:val="0"/>
        </w:rPr>
        <w:t>&lt;/RepeatBlock-By&gt;</w:t>
      </w:r>
    </w:p>
    <w:p w14:paraId="72570EC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0DF3CCB"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3AF3296" w14:textId="77777777" w:rsidTr="00C32C98">
        <w:trPr>
          <w:trHeight w:hRule="exact" w:val="240"/>
          <w:jc w:val="center"/>
        </w:trPr>
        <w:tc>
          <w:tcPr>
            <w:tcW w:w="9752" w:type="dxa"/>
            <w:gridSpan w:val="2"/>
            <w:tcBorders>
              <w:top w:val="nil"/>
              <w:left w:val="nil"/>
              <w:bottom w:val="nil"/>
              <w:right w:val="nil"/>
            </w:tcBorders>
          </w:tcPr>
          <w:p w14:paraId="5F2BF051" w14:textId="77777777" w:rsidR="00DC00D4" w:rsidRPr="00A749A9" w:rsidRDefault="00DC00D4" w:rsidP="00A749A9">
            <w:pPr>
              <w:widowControl/>
            </w:pPr>
          </w:p>
        </w:tc>
      </w:tr>
      <w:tr w:rsidR="00DC00D4" w:rsidRPr="00A749A9" w14:paraId="1D2C7C54" w14:textId="77777777" w:rsidTr="00C32C98">
        <w:trPr>
          <w:trHeight w:val="240"/>
          <w:jc w:val="center"/>
        </w:trPr>
        <w:tc>
          <w:tcPr>
            <w:tcW w:w="4876" w:type="dxa"/>
            <w:tcBorders>
              <w:top w:val="nil"/>
              <w:left w:val="nil"/>
              <w:bottom w:val="nil"/>
              <w:right w:val="nil"/>
            </w:tcBorders>
          </w:tcPr>
          <w:p w14:paraId="6334723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E0DA980" w14:textId="77777777" w:rsidR="00DC00D4" w:rsidRPr="00A749A9" w:rsidRDefault="00DC00D4" w:rsidP="00A749A9">
            <w:pPr>
              <w:pStyle w:val="AmColumnHeading"/>
            </w:pPr>
            <w:r w:rsidRPr="00A749A9">
              <w:t>Tarkistus</w:t>
            </w:r>
          </w:p>
        </w:tc>
      </w:tr>
      <w:tr w:rsidR="00DC00D4" w:rsidRPr="00A749A9" w14:paraId="521168BE" w14:textId="77777777" w:rsidTr="00C32C98">
        <w:trPr>
          <w:jc w:val="center"/>
        </w:trPr>
        <w:tc>
          <w:tcPr>
            <w:tcW w:w="4876" w:type="dxa"/>
            <w:tcBorders>
              <w:top w:val="nil"/>
              <w:left w:val="nil"/>
              <w:bottom w:val="nil"/>
              <w:right w:val="nil"/>
            </w:tcBorders>
          </w:tcPr>
          <w:p w14:paraId="4EAA5A7D"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785E3B2F"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w:t>
            </w:r>
            <w:r w:rsidRPr="00A749A9">
              <w:rPr>
                <w:b/>
                <w:bCs/>
                <w:i/>
                <w:iCs/>
              </w:rPr>
              <w:t>, ja vahvistaa tarpeen arvioida uudelleen Euroopan maaperänsuojelustrategiassa asetettua tavoitetta nollasta nettomaankäytöstä vuoteen 2050 mennessä</w:t>
            </w:r>
            <w:r w:rsidRPr="00A749A9">
              <w:t>; panee merkille, että nykypäivänä kaupunkialueen kaavoitusmenettelyjen monimutkaisuus</w:t>
            </w:r>
            <w:r w:rsidRPr="00A749A9">
              <w:rPr>
                <w:b/>
                <w:bCs/>
                <w:i/>
                <w:iCs/>
              </w:rPr>
              <w:t>, joka johtuu usein suhteettomista EU:n säännöksistä,</w:t>
            </w:r>
            <w:r w:rsidRPr="00A749A9">
              <w:t xml:space="preserve"> ja usein jopa reilun kymmenen vuoden kesto haittaavat uusien asuntojen tarjonnan kehittämistä; ottaa huomioon, että OECD:n mukaan kysynnän ja tarjonnan kohtaamattomuus johtuu maantieteellisistä rajoituksista ja monissa kaupungeissa voimassa olevista </w:t>
            </w:r>
            <w:r w:rsidRPr="00A749A9">
              <w:lastRenderedPageBreak/>
              <w:t>sääntelyrajoituksista, mukaan lukien maankäyttöä ja alueiden jakoa koskevat rajoitukset;</w:t>
            </w:r>
            <w:r w:rsidRPr="00A749A9">
              <w:rPr>
                <w:vertAlign w:val="superscript"/>
              </w:rPr>
              <w:t>9</w:t>
            </w:r>
          </w:p>
        </w:tc>
      </w:tr>
      <w:tr w:rsidR="00DC00D4" w:rsidRPr="00A749A9" w14:paraId="1F16316F" w14:textId="77777777" w:rsidTr="00C32C98">
        <w:trPr>
          <w:jc w:val="center"/>
        </w:trPr>
        <w:tc>
          <w:tcPr>
            <w:tcW w:w="4876" w:type="dxa"/>
            <w:tcBorders>
              <w:top w:val="nil"/>
              <w:left w:val="nil"/>
              <w:bottom w:val="nil"/>
              <w:right w:val="nil"/>
            </w:tcBorders>
          </w:tcPr>
          <w:p w14:paraId="00EC25CE"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E730F12" w14:textId="77777777" w:rsidR="00DC00D4" w:rsidRPr="00A749A9" w:rsidRDefault="00DC00D4" w:rsidP="00A749A9">
            <w:pPr>
              <w:pStyle w:val="Normal6a"/>
            </w:pPr>
            <w:r w:rsidRPr="00A749A9">
              <w:rPr>
                <w:b/>
                <w:i/>
              </w:rPr>
              <w:t>_________________</w:t>
            </w:r>
          </w:p>
        </w:tc>
      </w:tr>
      <w:tr w:rsidR="00DC00D4" w:rsidRPr="00A749A9" w14:paraId="09D56500" w14:textId="77777777" w:rsidTr="00C32C98">
        <w:trPr>
          <w:jc w:val="center"/>
        </w:trPr>
        <w:tc>
          <w:tcPr>
            <w:tcW w:w="4876" w:type="dxa"/>
            <w:tcBorders>
              <w:top w:val="nil"/>
              <w:left w:val="nil"/>
              <w:bottom w:val="nil"/>
              <w:right w:val="nil"/>
            </w:tcBorders>
          </w:tcPr>
          <w:p w14:paraId="31733323"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2B7D87F4"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5A905DC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F6B9980" w14:textId="77777777" w:rsidR="00DC00D4" w:rsidRPr="00A749A9" w:rsidRDefault="00DC00D4" w:rsidP="00A749A9">
      <w:pPr>
        <w:widowControl/>
      </w:pPr>
      <w:r w:rsidRPr="00A749A9">
        <w:rPr>
          <w:rStyle w:val="HideTWBExt"/>
        </w:rPr>
        <w:t>&lt;/Amend&gt;</w:t>
      </w:r>
    </w:p>
    <w:p w14:paraId="5067024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221</w:t>
      </w:r>
      <w:r w:rsidRPr="00A749A9">
        <w:rPr>
          <w:rStyle w:val="HideTWBExt"/>
          <w:b w:val="0"/>
        </w:rPr>
        <w:t>&lt;/NumAm&gt;</w:t>
      </w:r>
    </w:p>
    <w:p w14:paraId="1ACF371C" w14:textId="77777777" w:rsidR="00DC00D4" w:rsidRPr="00A749A9" w:rsidRDefault="00DC00D4" w:rsidP="00A749A9">
      <w:pPr>
        <w:pStyle w:val="NormalBold"/>
      </w:pPr>
      <w:r w:rsidRPr="00A749A9">
        <w:rPr>
          <w:rStyle w:val="HideTWBExt"/>
          <w:b w:val="0"/>
        </w:rPr>
        <w:t>&lt;RepeatBlock-By&gt;&lt;Members&gt;</w:t>
      </w:r>
      <w:r w:rsidRPr="00A749A9">
        <w:t>Georgiana Teodorescu, Antonella Sberna, Lara Magoni, Alessandro Ciriani, Nora Junco García</w:t>
      </w:r>
      <w:r w:rsidRPr="00A749A9">
        <w:rPr>
          <w:rStyle w:val="HideTWBExt"/>
          <w:b w:val="0"/>
        </w:rPr>
        <w:t>&lt;/Members&gt;</w:t>
      </w:r>
    </w:p>
    <w:p w14:paraId="1A81F46E" w14:textId="77777777" w:rsidR="00DC00D4" w:rsidRPr="00A749A9" w:rsidRDefault="00DC00D4" w:rsidP="00A749A9">
      <w:pPr>
        <w:pStyle w:val="NormalBold"/>
      </w:pPr>
      <w:r w:rsidRPr="00A749A9">
        <w:rPr>
          <w:rStyle w:val="HideTWBExt"/>
          <w:b w:val="0"/>
        </w:rPr>
        <w:t>&lt;/RepeatBlock-By&gt;</w:t>
      </w:r>
    </w:p>
    <w:p w14:paraId="068AEFD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B1FB059"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35D99A3" w14:textId="77777777" w:rsidTr="00C32C98">
        <w:trPr>
          <w:trHeight w:hRule="exact" w:val="240"/>
          <w:jc w:val="center"/>
        </w:trPr>
        <w:tc>
          <w:tcPr>
            <w:tcW w:w="9752" w:type="dxa"/>
            <w:gridSpan w:val="2"/>
            <w:tcBorders>
              <w:top w:val="nil"/>
              <w:left w:val="nil"/>
              <w:bottom w:val="nil"/>
              <w:right w:val="nil"/>
            </w:tcBorders>
          </w:tcPr>
          <w:p w14:paraId="29BD0460" w14:textId="77777777" w:rsidR="00DC00D4" w:rsidRPr="00A749A9" w:rsidRDefault="00DC00D4" w:rsidP="00A749A9">
            <w:pPr>
              <w:widowControl/>
            </w:pPr>
          </w:p>
        </w:tc>
      </w:tr>
      <w:tr w:rsidR="00DC00D4" w:rsidRPr="00A749A9" w14:paraId="6C1528B8" w14:textId="77777777" w:rsidTr="00C32C98">
        <w:trPr>
          <w:trHeight w:val="240"/>
          <w:jc w:val="center"/>
        </w:trPr>
        <w:tc>
          <w:tcPr>
            <w:tcW w:w="4876" w:type="dxa"/>
            <w:tcBorders>
              <w:top w:val="nil"/>
              <w:left w:val="nil"/>
              <w:bottom w:val="nil"/>
              <w:right w:val="nil"/>
            </w:tcBorders>
          </w:tcPr>
          <w:p w14:paraId="48DBD5F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4AD013C" w14:textId="77777777" w:rsidR="00DC00D4" w:rsidRPr="00A749A9" w:rsidRDefault="00DC00D4" w:rsidP="00A749A9">
            <w:pPr>
              <w:pStyle w:val="AmColumnHeading"/>
            </w:pPr>
            <w:r w:rsidRPr="00A749A9">
              <w:t>Tarkistus</w:t>
            </w:r>
          </w:p>
        </w:tc>
      </w:tr>
      <w:tr w:rsidR="00DC00D4" w:rsidRPr="00A749A9" w14:paraId="7DACAA6A" w14:textId="77777777" w:rsidTr="00C32C98">
        <w:trPr>
          <w:jc w:val="center"/>
        </w:trPr>
        <w:tc>
          <w:tcPr>
            <w:tcW w:w="4876" w:type="dxa"/>
            <w:tcBorders>
              <w:top w:val="nil"/>
              <w:left w:val="nil"/>
              <w:bottom w:val="nil"/>
              <w:right w:val="nil"/>
            </w:tcBorders>
          </w:tcPr>
          <w:p w14:paraId="02C81774"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51387350"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r w:rsidRPr="00A749A9">
              <w:t xml:space="preserve"> </w:t>
            </w:r>
            <w:r w:rsidRPr="00A749A9">
              <w:rPr>
                <w:b/>
                <w:i/>
              </w:rPr>
              <w:t>katsoo, että suunnitteluvälineitä ja -rakenteita on mukautettava asutus- ja liikenneverkkojen kehittämiseksi vahvistamalla kaupunkikehityksen ja maankäyttösuunnittelun välistä johdonmukaisuutta;</w:t>
            </w:r>
          </w:p>
        </w:tc>
      </w:tr>
      <w:tr w:rsidR="00DC00D4" w:rsidRPr="00A749A9" w14:paraId="04871769" w14:textId="77777777" w:rsidTr="00C32C98">
        <w:trPr>
          <w:jc w:val="center"/>
        </w:trPr>
        <w:tc>
          <w:tcPr>
            <w:tcW w:w="4876" w:type="dxa"/>
            <w:tcBorders>
              <w:top w:val="nil"/>
              <w:left w:val="nil"/>
              <w:bottom w:val="nil"/>
              <w:right w:val="nil"/>
            </w:tcBorders>
          </w:tcPr>
          <w:p w14:paraId="641299FE"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8AA9E49" w14:textId="77777777" w:rsidR="00DC00D4" w:rsidRPr="00A749A9" w:rsidRDefault="00DC00D4" w:rsidP="00A749A9">
            <w:pPr>
              <w:pStyle w:val="Normal6a"/>
            </w:pPr>
            <w:r w:rsidRPr="00A749A9">
              <w:rPr>
                <w:b/>
                <w:i/>
              </w:rPr>
              <w:t>_________________</w:t>
            </w:r>
          </w:p>
        </w:tc>
      </w:tr>
      <w:tr w:rsidR="00DC00D4" w:rsidRPr="00A749A9" w14:paraId="6C28B9E0" w14:textId="77777777" w:rsidTr="00C32C98">
        <w:trPr>
          <w:jc w:val="center"/>
        </w:trPr>
        <w:tc>
          <w:tcPr>
            <w:tcW w:w="4876" w:type="dxa"/>
            <w:tcBorders>
              <w:top w:val="nil"/>
              <w:left w:val="nil"/>
              <w:bottom w:val="nil"/>
              <w:right w:val="nil"/>
            </w:tcBorders>
          </w:tcPr>
          <w:p w14:paraId="4D99D629"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w:t>
            </w:r>
            <w:r w:rsidRPr="00A749A9">
              <w:lastRenderedPageBreak/>
              <w:t>Pariisi, 2021.</w:t>
            </w:r>
          </w:p>
        </w:tc>
        <w:tc>
          <w:tcPr>
            <w:tcW w:w="4876" w:type="dxa"/>
            <w:tcBorders>
              <w:top w:val="nil"/>
              <w:left w:val="nil"/>
              <w:bottom w:val="nil"/>
              <w:right w:val="nil"/>
            </w:tcBorders>
          </w:tcPr>
          <w:p w14:paraId="21B9B385" w14:textId="77777777" w:rsidR="00DC00D4" w:rsidRPr="00A749A9" w:rsidRDefault="00DC00D4" w:rsidP="00A749A9">
            <w:pPr>
              <w:pStyle w:val="Normal6a"/>
            </w:pPr>
            <w:r w:rsidRPr="00A749A9">
              <w:rPr>
                <w:vertAlign w:val="superscript"/>
              </w:rPr>
              <w:lastRenderedPageBreak/>
              <w:t>9</w:t>
            </w:r>
            <w:r w:rsidRPr="00A749A9">
              <w:t xml:space="preserve"> OECD, ”Brick by Brick: Building Better Housing Policies”, OECD Publishing, </w:t>
            </w:r>
            <w:r w:rsidRPr="00A749A9">
              <w:lastRenderedPageBreak/>
              <w:t>Pariisi, 2021.</w:t>
            </w:r>
          </w:p>
        </w:tc>
      </w:tr>
    </w:tbl>
    <w:p w14:paraId="716FA7EE"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38A427B" w14:textId="77777777" w:rsidR="00DC00D4" w:rsidRPr="00A749A9" w:rsidRDefault="00DC00D4" w:rsidP="00A749A9">
      <w:pPr>
        <w:widowControl/>
      </w:pPr>
      <w:r w:rsidRPr="00A749A9">
        <w:rPr>
          <w:rStyle w:val="HideTWBExt"/>
        </w:rPr>
        <w:t>&lt;/Amend&gt;</w:t>
      </w:r>
    </w:p>
    <w:p w14:paraId="21FD0CE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222</w:t>
      </w:r>
      <w:r w:rsidRPr="00A749A9">
        <w:rPr>
          <w:rStyle w:val="HideTWBExt"/>
          <w:b w:val="0"/>
        </w:rPr>
        <w:t>&lt;/NumAm&gt;</w:t>
      </w:r>
    </w:p>
    <w:p w14:paraId="03E48BD4"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Jorge Buxadé Villalba, Jaroslav Bžoch, Rachel Blom, Tomáš Kubín</w:t>
      </w:r>
      <w:r w:rsidRPr="00A749A9">
        <w:rPr>
          <w:rStyle w:val="HideTWBExt"/>
          <w:b w:val="0"/>
        </w:rPr>
        <w:t>&lt;/Members&gt;</w:t>
      </w:r>
    </w:p>
    <w:p w14:paraId="71D5074C" w14:textId="77777777" w:rsidR="00DC00D4" w:rsidRPr="00A749A9" w:rsidRDefault="00DC00D4" w:rsidP="00A749A9">
      <w:pPr>
        <w:pStyle w:val="NormalBold"/>
      </w:pPr>
      <w:r w:rsidRPr="00A749A9">
        <w:rPr>
          <w:rStyle w:val="HideTWBExt"/>
          <w:b w:val="0"/>
        </w:rPr>
        <w:t>&lt;/RepeatBlock-By&gt;</w:t>
      </w:r>
    </w:p>
    <w:p w14:paraId="1485F32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1CE2BCE"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25DFB51" w14:textId="77777777" w:rsidTr="00C32C98">
        <w:trPr>
          <w:trHeight w:hRule="exact" w:val="240"/>
          <w:jc w:val="center"/>
        </w:trPr>
        <w:tc>
          <w:tcPr>
            <w:tcW w:w="9752" w:type="dxa"/>
            <w:gridSpan w:val="2"/>
            <w:tcBorders>
              <w:top w:val="nil"/>
              <w:left w:val="nil"/>
              <w:bottom w:val="nil"/>
              <w:right w:val="nil"/>
            </w:tcBorders>
          </w:tcPr>
          <w:p w14:paraId="0D737BB8" w14:textId="77777777" w:rsidR="00DC00D4" w:rsidRPr="00A749A9" w:rsidRDefault="00DC00D4" w:rsidP="00A749A9">
            <w:pPr>
              <w:widowControl/>
            </w:pPr>
          </w:p>
        </w:tc>
      </w:tr>
      <w:tr w:rsidR="00DC00D4" w:rsidRPr="00A749A9" w14:paraId="7C1A266B" w14:textId="77777777" w:rsidTr="00C32C98">
        <w:trPr>
          <w:trHeight w:val="240"/>
          <w:jc w:val="center"/>
        </w:trPr>
        <w:tc>
          <w:tcPr>
            <w:tcW w:w="4876" w:type="dxa"/>
            <w:tcBorders>
              <w:top w:val="nil"/>
              <w:left w:val="nil"/>
              <w:bottom w:val="nil"/>
              <w:right w:val="nil"/>
            </w:tcBorders>
          </w:tcPr>
          <w:p w14:paraId="0A7F121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7E6CB82" w14:textId="77777777" w:rsidR="00DC00D4" w:rsidRPr="00A749A9" w:rsidRDefault="00DC00D4" w:rsidP="00A749A9">
            <w:pPr>
              <w:pStyle w:val="AmColumnHeading"/>
            </w:pPr>
            <w:r w:rsidRPr="00A749A9">
              <w:t>Tarkistus</w:t>
            </w:r>
          </w:p>
        </w:tc>
      </w:tr>
      <w:tr w:rsidR="00DC00D4" w:rsidRPr="00A749A9" w14:paraId="206B897C" w14:textId="77777777" w:rsidTr="00C32C98">
        <w:trPr>
          <w:jc w:val="center"/>
        </w:trPr>
        <w:tc>
          <w:tcPr>
            <w:tcW w:w="4876" w:type="dxa"/>
            <w:tcBorders>
              <w:top w:val="nil"/>
              <w:left w:val="nil"/>
              <w:bottom w:val="nil"/>
              <w:right w:val="nil"/>
            </w:tcBorders>
          </w:tcPr>
          <w:p w14:paraId="1240E22A"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5E313282"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r w:rsidRPr="00A749A9">
              <w:t xml:space="preserve"> </w:t>
            </w:r>
            <w:r w:rsidRPr="00A749A9">
              <w:rPr>
                <w:b/>
                <w:i/>
              </w:rPr>
              <w:t>korostaa, että vaikka maantieteellisiä rajoituksia ei voida poistaa, liiallista byrokratiaa ja tarpeettomia säännöksiä voidaan vähentää, ja niitä on vähennettävä asuntojen kehittämisen nopeuttamiseksi;</w:t>
            </w:r>
          </w:p>
        </w:tc>
      </w:tr>
      <w:tr w:rsidR="00DC00D4" w:rsidRPr="00A749A9" w14:paraId="44FE8B1E" w14:textId="77777777" w:rsidTr="00C32C98">
        <w:trPr>
          <w:jc w:val="center"/>
        </w:trPr>
        <w:tc>
          <w:tcPr>
            <w:tcW w:w="4876" w:type="dxa"/>
            <w:tcBorders>
              <w:top w:val="nil"/>
              <w:left w:val="nil"/>
              <w:bottom w:val="nil"/>
              <w:right w:val="nil"/>
            </w:tcBorders>
          </w:tcPr>
          <w:p w14:paraId="58860EDF"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9F55D06" w14:textId="77777777" w:rsidR="00DC00D4" w:rsidRPr="00A749A9" w:rsidRDefault="00DC00D4" w:rsidP="00A749A9">
            <w:pPr>
              <w:pStyle w:val="Normal6a"/>
            </w:pPr>
            <w:r w:rsidRPr="00A749A9">
              <w:rPr>
                <w:b/>
                <w:i/>
              </w:rPr>
              <w:t>_________________</w:t>
            </w:r>
          </w:p>
        </w:tc>
      </w:tr>
      <w:tr w:rsidR="00DC00D4" w:rsidRPr="00A749A9" w14:paraId="11A99674" w14:textId="77777777" w:rsidTr="00C32C98">
        <w:trPr>
          <w:jc w:val="center"/>
        </w:trPr>
        <w:tc>
          <w:tcPr>
            <w:tcW w:w="4876" w:type="dxa"/>
            <w:tcBorders>
              <w:top w:val="nil"/>
              <w:left w:val="nil"/>
              <w:bottom w:val="nil"/>
              <w:right w:val="nil"/>
            </w:tcBorders>
          </w:tcPr>
          <w:p w14:paraId="742BD2DD"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504567BD"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31FD9CF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97C35E7" w14:textId="77777777" w:rsidR="00DC00D4" w:rsidRPr="00A749A9" w:rsidRDefault="00DC00D4" w:rsidP="00A749A9">
      <w:pPr>
        <w:widowControl/>
      </w:pPr>
      <w:r w:rsidRPr="00A749A9">
        <w:rPr>
          <w:rStyle w:val="HideTWBExt"/>
        </w:rPr>
        <w:t>&lt;/Amend&gt;</w:t>
      </w:r>
    </w:p>
    <w:p w14:paraId="51D16F2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223</w:t>
      </w:r>
      <w:r w:rsidRPr="00A749A9">
        <w:rPr>
          <w:rStyle w:val="HideTWBExt"/>
          <w:b w:val="0"/>
        </w:rPr>
        <w:t>&lt;/NumAm&gt;</w:t>
      </w:r>
    </w:p>
    <w:p w14:paraId="6AA2A31A" w14:textId="77777777" w:rsidR="00DC00D4" w:rsidRPr="00A749A9" w:rsidRDefault="00DC00D4" w:rsidP="00A749A9">
      <w:pPr>
        <w:pStyle w:val="NormalBold"/>
      </w:pPr>
      <w:r w:rsidRPr="00A749A9">
        <w:rPr>
          <w:rStyle w:val="HideTWBExt"/>
          <w:b w:val="0"/>
        </w:rPr>
        <w:t>&lt;RepeatBlock-By&gt;&lt;Members&gt;</w:t>
      </w:r>
      <w:r w:rsidRPr="00A749A9">
        <w:t xml:space="preserve">Borja Giménez Larraz, Dirk Gotink, Nikolina Brnjac, Jagna Marczułajtis-Walczak, Daniel Buda, Niels Geuking, Markus Ferber, Sebastião Bugalho, </w:t>
      </w:r>
      <w:r w:rsidRPr="00A749A9">
        <w:lastRenderedPageBreak/>
        <w:t>Maravillas Abadía Jover, Inese Vaidere, Regina Doherty, Isabelle Le Callennec, Alma Ezcurra Almansa, Rosa Estaràs Ferragut</w:t>
      </w:r>
      <w:r w:rsidRPr="00A749A9">
        <w:rPr>
          <w:rStyle w:val="HideTWBExt"/>
          <w:b w:val="0"/>
        </w:rPr>
        <w:t>&lt;/Members&gt;</w:t>
      </w:r>
    </w:p>
    <w:p w14:paraId="7C581E84" w14:textId="77777777" w:rsidR="00DC00D4" w:rsidRPr="00A749A9" w:rsidRDefault="00DC00D4" w:rsidP="00A749A9">
      <w:pPr>
        <w:pStyle w:val="NormalBold"/>
      </w:pPr>
      <w:r w:rsidRPr="00A749A9">
        <w:rPr>
          <w:rStyle w:val="HideTWBExt"/>
          <w:b w:val="0"/>
        </w:rPr>
        <w:t>&lt;/RepeatBlock-By&gt;</w:t>
      </w:r>
    </w:p>
    <w:p w14:paraId="5B97BAB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6E3F08D"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385EE57" w14:textId="77777777" w:rsidTr="00C32C98">
        <w:trPr>
          <w:trHeight w:hRule="exact" w:val="240"/>
          <w:jc w:val="center"/>
        </w:trPr>
        <w:tc>
          <w:tcPr>
            <w:tcW w:w="9752" w:type="dxa"/>
            <w:gridSpan w:val="2"/>
            <w:tcBorders>
              <w:top w:val="nil"/>
              <w:left w:val="nil"/>
              <w:bottom w:val="nil"/>
              <w:right w:val="nil"/>
            </w:tcBorders>
          </w:tcPr>
          <w:p w14:paraId="51902FC8" w14:textId="77777777" w:rsidR="00DC00D4" w:rsidRPr="00A749A9" w:rsidRDefault="00DC00D4" w:rsidP="00A749A9">
            <w:pPr>
              <w:widowControl/>
            </w:pPr>
          </w:p>
        </w:tc>
      </w:tr>
      <w:tr w:rsidR="00DC00D4" w:rsidRPr="00A749A9" w14:paraId="43EFE702" w14:textId="77777777" w:rsidTr="00C32C98">
        <w:trPr>
          <w:trHeight w:val="240"/>
          <w:jc w:val="center"/>
        </w:trPr>
        <w:tc>
          <w:tcPr>
            <w:tcW w:w="4876" w:type="dxa"/>
            <w:tcBorders>
              <w:top w:val="nil"/>
              <w:left w:val="nil"/>
              <w:bottom w:val="nil"/>
              <w:right w:val="nil"/>
            </w:tcBorders>
          </w:tcPr>
          <w:p w14:paraId="64153B8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D9A4FB0" w14:textId="77777777" w:rsidR="00DC00D4" w:rsidRPr="00A749A9" w:rsidRDefault="00DC00D4" w:rsidP="00A749A9">
            <w:pPr>
              <w:pStyle w:val="AmColumnHeading"/>
            </w:pPr>
            <w:r w:rsidRPr="00A749A9">
              <w:t>Tarkistus</w:t>
            </w:r>
          </w:p>
        </w:tc>
      </w:tr>
      <w:tr w:rsidR="00DC00D4" w:rsidRPr="00A749A9" w14:paraId="18E933E0" w14:textId="77777777" w:rsidTr="00C32C98">
        <w:trPr>
          <w:jc w:val="center"/>
        </w:trPr>
        <w:tc>
          <w:tcPr>
            <w:tcW w:w="4876" w:type="dxa"/>
            <w:tcBorders>
              <w:top w:val="nil"/>
              <w:left w:val="nil"/>
              <w:bottom w:val="nil"/>
              <w:right w:val="nil"/>
            </w:tcBorders>
          </w:tcPr>
          <w:p w14:paraId="657E09EC"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2F4F868A"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r w:rsidRPr="00A749A9">
              <w:t xml:space="preserve"> </w:t>
            </w:r>
            <w:r w:rsidRPr="00A749A9">
              <w:rPr>
                <w:b/>
                <w:i/>
              </w:rPr>
              <w:t>ottaa huomioon, että menettelyjen yksinkertaistaminen on avainasemassa alan kilpailukyvyn parantamisessa ja kohtuuhintaisten asuntojen tarjonnan varmistamisessa;</w:t>
            </w:r>
          </w:p>
        </w:tc>
      </w:tr>
      <w:tr w:rsidR="00DC00D4" w:rsidRPr="00A749A9" w14:paraId="50C80BC9" w14:textId="77777777" w:rsidTr="00C32C98">
        <w:trPr>
          <w:jc w:val="center"/>
        </w:trPr>
        <w:tc>
          <w:tcPr>
            <w:tcW w:w="4876" w:type="dxa"/>
            <w:tcBorders>
              <w:top w:val="nil"/>
              <w:left w:val="nil"/>
              <w:bottom w:val="nil"/>
              <w:right w:val="nil"/>
            </w:tcBorders>
          </w:tcPr>
          <w:p w14:paraId="4577E6C0"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3DC2D71" w14:textId="77777777" w:rsidR="00DC00D4" w:rsidRPr="00A749A9" w:rsidRDefault="00DC00D4" w:rsidP="00A749A9">
            <w:pPr>
              <w:pStyle w:val="Normal6a"/>
            </w:pPr>
            <w:r w:rsidRPr="00A749A9">
              <w:rPr>
                <w:b/>
                <w:i/>
              </w:rPr>
              <w:t>_________________</w:t>
            </w:r>
          </w:p>
        </w:tc>
      </w:tr>
      <w:tr w:rsidR="00DC00D4" w:rsidRPr="00A749A9" w14:paraId="168B993D" w14:textId="77777777" w:rsidTr="00C32C98">
        <w:trPr>
          <w:jc w:val="center"/>
        </w:trPr>
        <w:tc>
          <w:tcPr>
            <w:tcW w:w="4876" w:type="dxa"/>
            <w:tcBorders>
              <w:top w:val="nil"/>
              <w:left w:val="nil"/>
              <w:bottom w:val="nil"/>
              <w:right w:val="nil"/>
            </w:tcBorders>
          </w:tcPr>
          <w:p w14:paraId="2578FFA7"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2DF47725"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048287F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EA7ABAF" w14:textId="77777777" w:rsidR="00DC00D4" w:rsidRPr="00A749A9" w:rsidRDefault="00DC00D4" w:rsidP="00A749A9">
      <w:pPr>
        <w:widowControl/>
      </w:pPr>
      <w:r w:rsidRPr="00A749A9">
        <w:rPr>
          <w:rStyle w:val="HideTWBExt"/>
        </w:rPr>
        <w:t>&lt;/Amend&gt;</w:t>
      </w:r>
    </w:p>
    <w:p w14:paraId="4E2EEB6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224</w:t>
      </w:r>
      <w:r w:rsidRPr="00A749A9">
        <w:rPr>
          <w:rStyle w:val="HideTWBExt"/>
          <w:b w:val="0"/>
        </w:rPr>
        <w:t>&lt;/NumAm&gt;</w:t>
      </w:r>
    </w:p>
    <w:p w14:paraId="790A9D58"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Markus Ferber, Sebastião Bugalho, Maravillas Abadía Jover, Inese Vaidere, Regina Doherty, Isabelle Le Callennec, Alma Ezcurra Almansa, Rosa Estaràs Ferragut</w:t>
      </w:r>
      <w:r w:rsidRPr="00A749A9">
        <w:rPr>
          <w:rStyle w:val="HideTWBExt"/>
          <w:b w:val="0"/>
        </w:rPr>
        <w:t>&lt;/Members&gt;</w:t>
      </w:r>
    </w:p>
    <w:p w14:paraId="274336A0" w14:textId="77777777" w:rsidR="00DC00D4" w:rsidRPr="00A749A9" w:rsidRDefault="00DC00D4" w:rsidP="00A749A9">
      <w:pPr>
        <w:pStyle w:val="NormalBold"/>
      </w:pPr>
      <w:r w:rsidRPr="00A749A9">
        <w:rPr>
          <w:rStyle w:val="HideTWBExt"/>
          <w:b w:val="0"/>
        </w:rPr>
        <w:t>&lt;/RepeatBlock-By&gt;</w:t>
      </w:r>
    </w:p>
    <w:p w14:paraId="5893632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94EBC03"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7A66547" w14:textId="77777777" w:rsidTr="00C32C98">
        <w:trPr>
          <w:trHeight w:hRule="exact" w:val="240"/>
          <w:jc w:val="center"/>
        </w:trPr>
        <w:tc>
          <w:tcPr>
            <w:tcW w:w="9752" w:type="dxa"/>
            <w:gridSpan w:val="2"/>
            <w:tcBorders>
              <w:top w:val="nil"/>
              <w:left w:val="nil"/>
              <w:bottom w:val="nil"/>
              <w:right w:val="nil"/>
            </w:tcBorders>
          </w:tcPr>
          <w:p w14:paraId="4C8F7C75" w14:textId="77777777" w:rsidR="00DC00D4" w:rsidRPr="00A749A9" w:rsidRDefault="00DC00D4" w:rsidP="00A749A9">
            <w:pPr>
              <w:widowControl/>
            </w:pPr>
          </w:p>
        </w:tc>
      </w:tr>
      <w:tr w:rsidR="00DC00D4" w:rsidRPr="00A749A9" w14:paraId="76183AC8" w14:textId="77777777" w:rsidTr="00C32C98">
        <w:trPr>
          <w:trHeight w:val="240"/>
          <w:jc w:val="center"/>
        </w:trPr>
        <w:tc>
          <w:tcPr>
            <w:tcW w:w="4876" w:type="dxa"/>
            <w:tcBorders>
              <w:top w:val="nil"/>
              <w:left w:val="nil"/>
              <w:bottom w:val="nil"/>
              <w:right w:val="nil"/>
            </w:tcBorders>
          </w:tcPr>
          <w:p w14:paraId="0588274B"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53581B32" w14:textId="77777777" w:rsidR="00DC00D4" w:rsidRPr="00A749A9" w:rsidRDefault="00DC00D4" w:rsidP="00A749A9">
            <w:pPr>
              <w:pStyle w:val="AmColumnHeading"/>
            </w:pPr>
            <w:r w:rsidRPr="00A749A9">
              <w:t>Tarkistus</w:t>
            </w:r>
          </w:p>
        </w:tc>
      </w:tr>
      <w:tr w:rsidR="00DC00D4" w:rsidRPr="00A749A9" w14:paraId="1BAA3BE5" w14:textId="77777777" w:rsidTr="00C32C98">
        <w:trPr>
          <w:jc w:val="center"/>
        </w:trPr>
        <w:tc>
          <w:tcPr>
            <w:tcW w:w="4876" w:type="dxa"/>
            <w:tcBorders>
              <w:top w:val="nil"/>
              <w:left w:val="nil"/>
              <w:bottom w:val="nil"/>
              <w:right w:val="nil"/>
            </w:tcBorders>
          </w:tcPr>
          <w:p w14:paraId="1A9400E5"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3AF31CF2"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w:t>
            </w:r>
            <w:r w:rsidRPr="00A749A9">
              <w:rPr>
                <w:b/>
                <w:i/>
              </w:rPr>
              <w:t xml:space="preserve"> </w:t>
            </w:r>
            <w:r w:rsidRPr="00A749A9">
              <w:rPr>
                <w:b/>
                <w:bCs/>
                <w:i/>
                <w:iCs/>
              </w:rPr>
              <w:t>ottaa huomioon, että rakennusvalmiiden maa-alueiden puute on yksi asuntorakentamisen suurimmista pullonkauloista kohtuuhintaisten asuntojen tarjoamisen lisäksi</w:t>
            </w:r>
            <w:r w:rsidRPr="00A749A9">
              <w:t>;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r>
      <w:tr w:rsidR="00DC00D4" w:rsidRPr="00A749A9" w14:paraId="5E0C7EDB" w14:textId="77777777" w:rsidTr="00C32C98">
        <w:trPr>
          <w:jc w:val="center"/>
        </w:trPr>
        <w:tc>
          <w:tcPr>
            <w:tcW w:w="4876" w:type="dxa"/>
            <w:tcBorders>
              <w:top w:val="nil"/>
              <w:left w:val="nil"/>
              <w:bottom w:val="nil"/>
              <w:right w:val="nil"/>
            </w:tcBorders>
          </w:tcPr>
          <w:p w14:paraId="6CC87AB5"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62186CA2" w14:textId="77777777" w:rsidR="00DC00D4" w:rsidRPr="00A749A9" w:rsidRDefault="00DC00D4" w:rsidP="00A749A9">
            <w:pPr>
              <w:pStyle w:val="Normal6a"/>
            </w:pPr>
            <w:r w:rsidRPr="00A749A9">
              <w:rPr>
                <w:b/>
                <w:i/>
              </w:rPr>
              <w:t>_________________</w:t>
            </w:r>
          </w:p>
        </w:tc>
      </w:tr>
      <w:tr w:rsidR="00DC00D4" w:rsidRPr="00A749A9" w14:paraId="66A72F84" w14:textId="77777777" w:rsidTr="00C32C98">
        <w:trPr>
          <w:jc w:val="center"/>
        </w:trPr>
        <w:tc>
          <w:tcPr>
            <w:tcW w:w="4876" w:type="dxa"/>
            <w:tcBorders>
              <w:top w:val="nil"/>
              <w:left w:val="nil"/>
              <w:bottom w:val="nil"/>
              <w:right w:val="nil"/>
            </w:tcBorders>
          </w:tcPr>
          <w:p w14:paraId="206B8901"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58739EFD"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36D6D27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A54EE34" w14:textId="77777777" w:rsidR="00DC00D4" w:rsidRPr="00A749A9" w:rsidRDefault="00DC00D4" w:rsidP="00A749A9">
      <w:pPr>
        <w:widowControl/>
      </w:pPr>
      <w:r w:rsidRPr="00A749A9">
        <w:rPr>
          <w:rStyle w:val="HideTWBExt"/>
        </w:rPr>
        <w:t>&lt;/Amend&gt;</w:t>
      </w:r>
    </w:p>
    <w:p w14:paraId="2141401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225</w:t>
      </w:r>
      <w:r w:rsidRPr="00A749A9">
        <w:rPr>
          <w:rStyle w:val="HideTWBExt"/>
          <w:b w:val="0"/>
        </w:rPr>
        <w:t>&lt;/NumAm&gt;</w:t>
      </w:r>
    </w:p>
    <w:p w14:paraId="5F4409D1" w14:textId="77777777" w:rsidR="00DC00D4" w:rsidRPr="00A749A9" w:rsidRDefault="00DC00D4" w:rsidP="00A749A9">
      <w:pPr>
        <w:pStyle w:val="NormalBold"/>
      </w:pPr>
      <w:r w:rsidRPr="00A749A9">
        <w:rPr>
          <w:rStyle w:val="HideTWBExt"/>
          <w:b w:val="0"/>
        </w:rPr>
        <w:t>&lt;RepeatBlock-By&gt;&lt;Members&gt;</w:t>
      </w:r>
      <w:r w:rsidRPr="00A749A9">
        <w:t>Ciaran Mullooly</w:t>
      </w:r>
      <w:r w:rsidRPr="00A749A9">
        <w:rPr>
          <w:rStyle w:val="HideTWBExt"/>
          <w:b w:val="0"/>
        </w:rPr>
        <w:t>&lt;/Members&gt;</w:t>
      </w:r>
    </w:p>
    <w:p w14:paraId="50398CDD" w14:textId="77777777" w:rsidR="00DC00D4" w:rsidRPr="00A749A9" w:rsidRDefault="00DC00D4" w:rsidP="00A749A9">
      <w:pPr>
        <w:pStyle w:val="NormalBold"/>
      </w:pPr>
      <w:r w:rsidRPr="00A749A9">
        <w:rPr>
          <w:rStyle w:val="HideTWBExt"/>
          <w:b w:val="0"/>
        </w:rPr>
        <w:t>&lt;/RepeatBlock-By&gt;</w:t>
      </w:r>
    </w:p>
    <w:p w14:paraId="4ADDD06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A8FE7C4"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BB3B616" w14:textId="77777777" w:rsidTr="00C32C98">
        <w:trPr>
          <w:trHeight w:hRule="exact" w:val="240"/>
          <w:jc w:val="center"/>
        </w:trPr>
        <w:tc>
          <w:tcPr>
            <w:tcW w:w="9752" w:type="dxa"/>
            <w:gridSpan w:val="2"/>
            <w:tcBorders>
              <w:top w:val="nil"/>
              <w:left w:val="nil"/>
              <w:bottom w:val="nil"/>
              <w:right w:val="nil"/>
            </w:tcBorders>
          </w:tcPr>
          <w:p w14:paraId="3DBB0B77" w14:textId="77777777" w:rsidR="00DC00D4" w:rsidRPr="00A749A9" w:rsidRDefault="00DC00D4" w:rsidP="00A749A9">
            <w:pPr>
              <w:widowControl/>
            </w:pPr>
          </w:p>
        </w:tc>
      </w:tr>
      <w:tr w:rsidR="00DC00D4" w:rsidRPr="00A749A9" w14:paraId="626937A5" w14:textId="77777777" w:rsidTr="00C32C98">
        <w:trPr>
          <w:trHeight w:val="240"/>
          <w:jc w:val="center"/>
        </w:trPr>
        <w:tc>
          <w:tcPr>
            <w:tcW w:w="4876" w:type="dxa"/>
            <w:tcBorders>
              <w:top w:val="nil"/>
              <w:left w:val="nil"/>
              <w:bottom w:val="nil"/>
              <w:right w:val="nil"/>
            </w:tcBorders>
          </w:tcPr>
          <w:p w14:paraId="485D4C5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E47C54F" w14:textId="77777777" w:rsidR="00DC00D4" w:rsidRPr="00A749A9" w:rsidRDefault="00DC00D4" w:rsidP="00A749A9">
            <w:pPr>
              <w:pStyle w:val="AmColumnHeading"/>
            </w:pPr>
            <w:r w:rsidRPr="00A749A9">
              <w:t>Tarkistus</w:t>
            </w:r>
          </w:p>
        </w:tc>
      </w:tr>
      <w:tr w:rsidR="00DC00D4" w:rsidRPr="00A749A9" w14:paraId="46D3F89B" w14:textId="77777777" w:rsidTr="00C32C98">
        <w:trPr>
          <w:jc w:val="center"/>
        </w:trPr>
        <w:tc>
          <w:tcPr>
            <w:tcW w:w="4876" w:type="dxa"/>
            <w:tcBorders>
              <w:top w:val="nil"/>
              <w:left w:val="nil"/>
              <w:bottom w:val="nil"/>
              <w:right w:val="nil"/>
            </w:tcBorders>
          </w:tcPr>
          <w:p w14:paraId="7988ADDF" w14:textId="77777777" w:rsidR="00DC00D4" w:rsidRPr="00A749A9" w:rsidRDefault="00DC00D4" w:rsidP="00A749A9">
            <w:pPr>
              <w:pStyle w:val="Normal6a"/>
            </w:pPr>
            <w:r w:rsidRPr="00A749A9">
              <w:t>E.</w:t>
            </w:r>
            <w:r w:rsidRPr="00A749A9">
              <w:tab/>
              <w:t xml:space="preserve">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w:t>
            </w:r>
            <w:r w:rsidRPr="00A749A9">
              <w:lastRenderedPageBreak/>
              <w:t>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0B834AA9" w14:textId="77777777" w:rsidR="00DC00D4" w:rsidRPr="00A749A9" w:rsidRDefault="00DC00D4" w:rsidP="00A749A9">
            <w:pPr>
              <w:pStyle w:val="Normal6a"/>
            </w:pPr>
            <w:r w:rsidRPr="00A749A9">
              <w:lastRenderedPageBreak/>
              <w:t>E.</w:t>
            </w:r>
            <w:r w:rsidRPr="00A749A9">
              <w:tab/>
              <w:t xml:space="preserve">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w:t>
            </w:r>
            <w:r w:rsidRPr="00A749A9">
              <w:lastRenderedPageBreak/>
              <w:t>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r w:rsidRPr="00A749A9">
              <w:rPr>
                <w:b/>
                <w:i/>
              </w:rPr>
              <w:t> katsoo, että suunnitteluhakijoille järjestettävien ennakkosuunnittelukokousten järjestäminen ja tulosten julkaiseminen voisi parantaa läpinäkyvyyttä ja nopeuttaa kehitystä;</w:t>
            </w:r>
          </w:p>
        </w:tc>
      </w:tr>
      <w:tr w:rsidR="00DC00D4" w:rsidRPr="00A749A9" w14:paraId="5EA5CA89" w14:textId="77777777" w:rsidTr="00C32C98">
        <w:trPr>
          <w:jc w:val="center"/>
        </w:trPr>
        <w:tc>
          <w:tcPr>
            <w:tcW w:w="4876" w:type="dxa"/>
            <w:tcBorders>
              <w:top w:val="nil"/>
              <w:left w:val="nil"/>
              <w:bottom w:val="nil"/>
              <w:right w:val="nil"/>
            </w:tcBorders>
          </w:tcPr>
          <w:p w14:paraId="4CF52986"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446E400" w14:textId="77777777" w:rsidR="00DC00D4" w:rsidRPr="00A749A9" w:rsidRDefault="00DC00D4" w:rsidP="00A749A9">
            <w:pPr>
              <w:pStyle w:val="Normal6a"/>
            </w:pPr>
            <w:r w:rsidRPr="00A749A9">
              <w:rPr>
                <w:b/>
                <w:i/>
              </w:rPr>
              <w:t>_________________</w:t>
            </w:r>
          </w:p>
        </w:tc>
      </w:tr>
      <w:tr w:rsidR="00DC00D4" w:rsidRPr="00A749A9" w14:paraId="47276A3D" w14:textId="77777777" w:rsidTr="00C32C98">
        <w:trPr>
          <w:jc w:val="center"/>
        </w:trPr>
        <w:tc>
          <w:tcPr>
            <w:tcW w:w="4876" w:type="dxa"/>
            <w:tcBorders>
              <w:top w:val="nil"/>
              <w:left w:val="nil"/>
              <w:bottom w:val="nil"/>
              <w:right w:val="nil"/>
            </w:tcBorders>
          </w:tcPr>
          <w:p w14:paraId="1957D166"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5908F18C"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4E2392F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5C990F4" w14:textId="77777777" w:rsidR="00DC00D4" w:rsidRPr="00A749A9" w:rsidRDefault="00DC00D4" w:rsidP="00A749A9">
      <w:pPr>
        <w:widowControl/>
      </w:pPr>
      <w:r w:rsidRPr="00A749A9">
        <w:rPr>
          <w:rStyle w:val="HideTWBExt"/>
        </w:rPr>
        <w:t>&lt;/Amend&gt;</w:t>
      </w:r>
    </w:p>
    <w:p w14:paraId="28C5A6B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226</w:t>
      </w:r>
      <w:r w:rsidRPr="00A749A9">
        <w:rPr>
          <w:rStyle w:val="HideTWBExt"/>
          <w:b w:val="0"/>
        </w:rPr>
        <w:t>&lt;/NumAm&gt;</w:t>
      </w:r>
    </w:p>
    <w:p w14:paraId="41993A1B"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Markus Ferber, Sebastião Bugalho, Maravillas Abadía Jover, Regina Doherty, Isabelle Le Callennec, Alma Ezcurra Almansa, Marco Falcone, Rosa Estaràs Ferragut</w:t>
      </w:r>
      <w:r w:rsidRPr="00A749A9">
        <w:rPr>
          <w:rStyle w:val="HideTWBExt"/>
          <w:b w:val="0"/>
        </w:rPr>
        <w:t>&lt;/Members&gt;</w:t>
      </w:r>
    </w:p>
    <w:p w14:paraId="2E56FB2C" w14:textId="77777777" w:rsidR="00DC00D4" w:rsidRPr="00A749A9" w:rsidRDefault="00DC00D4" w:rsidP="00A749A9">
      <w:pPr>
        <w:pStyle w:val="NormalBold"/>
      </w:pPr>
      <w:r w:rsidRPr="00A749A9">
        <w:rPr>
          <w:rStyle w:val="HideTWBExt"/>
          <w:b w:val="0"/>
        </w:rPr>
        <w:t>&lt;/RepeatBlock-By&gt;</w:t>
      </w:r>
    </w:p>
    <w:p w14:paraId="59EE86E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EB9FD13"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23FD191" w14:textId="77777777" w:rsidTr="00C32C98">
        <w:trPr>
          <w:trHeight w:hRule="exact" w:val="240"/>
          <w:jc w:val="center"/>
        </w:trPr>
        <w:tc>
          <w:tcPr>
            <w:tcW w:w="9752" w:type="dxa"/>
            <w:gridSpan w:val="2"/>
            <w:tcBorders>
              <w:top w:val="nil"/>
              <w:left w:val="nil"/>
              <w:bottom w:val="nil"/>
              <w:right w:val="nil"/>
            </w:tcBorders>
          </w:tcPr>
          <w:p w14:paraId="302E7B60" w14:textId="77777777" w:rsidR="00DC00D4" w:rsidRPr="00A749A9" w:rsidRDefault="00DC00D4" w:rsidP="00A749A9">
            <w:pPr>
              <w:widowControl/>
            </w:pPr>
          </w:p>
        </w:tc>
      </w:tr>
      <w:tr w:rsidR="00DC00D4" w:rsidRPr="00A749A9" w14:paraId="2E5F8E6A" w14:textId="77777777" w:rsidTr="00C32C98">
        <w:trPr>
          <w:trHeight w:val="240"/>
          <w:jc w:val="center"/>
        </w:trPr>
        <w:tc>
          <w:tcPr>
            <w:tcW w:w="4876" w:type="dxa"/>
            <w:tcBorders>
              <w:top w:val="nil"/>
              <w:left w:val="nil"/>
              <w:bottom w:val="nil"/>
              <w:right w:val="nil"/>
            </w:tcBorders>
          </w:tcPr>
          <w:p w14:paraId="65576A4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5955EB7" w14:textId="77777777" w:rsidR="00DC00D4" w:rsidRPr="00A749A9" w:rsidRDefault="00DC00D4" w:rsidP="00A749A9">
            <w:pPr>
              <w:pStyle w:val="AmColumnHeading"/>
            </w:pPr>
            <w:r w:rsidRPr="00A749A9">
              <w:t>Tarkistus</w:t>
            </w:r>
          </w:p>
        </w:tc>
      </w:tr>
      <w:tr w:rsidR="00DC00D4" w:rsidRPr="00A749A9" w14:paraId="46E2F576" w14:textId="77777777" w:rsidTr="00C32C98">
        <w:trPr>
          <w:jc w:val="center"/>
        </w:trPr>
        <w:tc>
          <w:tcPr>
            <w:tcW w:w="4876" w:type="dxa"/>
            <w:tcBorders>
              <w:top w:val="nil"/>
              <w:left w:val="nil"/>
              <w:bottom w:val="nil"/>
              <w:right w:val="nil"/>
            </w:tcBorders>
          </w:tcPr>
          <w:p w14:paraId="22E73C9F" w14:textId="77777777" w:rsidR="00DC00D4" w:rsidRPr="00A749A9" w:rsidRDefault="00DC00D4" w:rsidP="00A749A9">
            <w:pPr>
              <w:pStyle w:val="Normal6a"/>
            </w:pPr>
            <w:r w:rsidRPr="00A749A9">
              <w:t>E.</w:t>
            </w:r>
            <w:r w:rsidRPr="00A749A9">
              <w:tab/>
              <w:t xml:space="preserve">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w:t>
            </w:r>
            <w:r w:rsidRPr="00A749A9">
              <w:lastRenderedPageBreak/>
              <w:t>mukaan lukien maankäyttöä ja alueiden jakoa koskevat rajoitukset;</w:t>
            </w:r>
            <w:r w:rsidRPr="00A749A9">
              <w:rPr>
                <w:vertAlign w:val="superscript"/>
              </w:rPr>
              <w:t>9</w:t>
            </w:r>
          </w:p>
        </w:tc>
        <w:tc>
          <w:tcPr>
            <w:tcW w:w="4876" w:type="dxa"/>
            <w:tcBorders>
              <w:top w:val="nil"/>
              <w:left w:val="nil"/>
              <w:bottom w:val="nil"/>
              <w:right w:val="nil"/>
            </w:tcBorders>
          </w:tcPr>
          <w:p w14:paraId="1C0D5783" w14:textId="77777777" w:rsidR="00DC00D4" w:rsidRPr="00A749A9" w:rsidRDefault="00DC00D4" w:rsidP="00A749A9">
            <w:pPr>
              <w:pStyle w:val="Normal6a"/>
            </w:pPr>
            <w:r w:rsidRPr="00A749A9">
              <w:lastRenderedPageBreak/>
              <w:t>E.</w:t>
            </w:r>
            <w:r w:rsidRPr="00A749A9">
              <w:tab/>
              <w:t xml:space="preserve">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w:t>
            </w:r>
            <w:r w:rsidRPr="00A749A9">
              <w:lastRenderedPageBreak/>
              <w:t>mukaan lukien maankäyttöä ja alueiden jakoa koskevat rajoitukset;</w:t>
            </w:r>
            <w:r w:rsidRPr="00A749A9">
              <w:rPr>
                <w:vertAlign w:val="superscript"/>
              </w:rPr>
              <w:t>9</w:t>
            </w:r>
            <w:r w:rsidRPr="00A749A9">
              <w:t xml:space="preserve"> </w:t>
            </w:r>
            <w:r w:rsidRPr="00A749A9">
              <w:rPr>
                <w:b/>
                <w:i/>
              </w:rPr>
              <w:t>ottaa huomioon, että virtaviivaistettu ja tehokas lupajärjestelmä voi lievittää asuntokriisiä merkittävästi;</w:t>
            </w:r>
          </w:p>
        </w:tc>
      </w:tr>
      <w:tr w:rsidR="00DC00D4" w:rsidRPr="00A749A9" w14:paraId="1BA2C289" w14:textId="77777777" w:rsidTr="00C32C98">
        <w:trPr>
          <w:jc w:val="center"/>
        </w:trPr>
        <w:tc>
          <w:tcPr>
            <w:tcW w:w="4876" w:type="dxa"/>
            <w:tcBorders>
              <w:top w:val="nil"/>
              <w:left w:val="nil"/>
              <w:bottom w:val="nil"/>
              <w:right w:val="nil"/>
            </w:tcBorders>
          </w:tcPr>
          <w:p w14:paraId="0BEF848A"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EBC5F59" w14:textId="77777777" w:rsidR="00DC00D4" w:rsidRPr="00A749A9" w:rsidRDefault="00DC00D4" w:rsidP="00A749A9">
            <w:pPr>
              <w:pStyle w:val="Normal6a"/>
            </w:pPr>
            <w:r w:rsidRPr="00A749A9">
              <w:rPr>
                <w:b/>
                <w:i/>
              </w:rPr>
              <w:t>_________________</w:t>
            </w:r>
          </w:p>
        </w:tc>
      </w:tr>
      <w:tr w:rsidR="00DC00D4" w:rsidRPr="00A749A9" w14:paraId="5DB55506" w14:textId="77777777" w:rsidTr="00C32C98">
        <w:trPr>
          <w:jc w:val="center"/>
        </w:trPr>
        <w:tc>
          <w:tcPr>
            <w:tcW w:w="4876" w:type="dxa"/>
            <w:tcBorders>
              <w:top w:val="nil"/>
              <w:left w:val="nil"/>
              <w:bottom w:val="nil"/>
              <w:right w:val="nil"/>
            </w:tcBorders>
          </w:tcPr>
          <w:p w14:paraId="4E0DB625"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7F118201"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108BC05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C5E986E" w14:textId="77777777" w:rsidR="00DC00D4" w:rsidRPr="00A749A9" w:rsidRDefault="00DC00D4" w:rsidP="00A749A9">
      <w:pPr>
        <w:widowControl/>
      </w:pPr>
      <w:r w:rsidRPr="00A749A9">
        <w:rPr>
          <w:rStyle w:val="HideTWBExt"/>
        </w:rPr>
        <w:t>&lt;/Amend&gt;</w:t>
      </w:r>
    </w:p>
    <w:p w14:paraId="192F628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227</w:t>
      </w:r>
      <w:r w:rsidRPr="00A749A9">
        <w:rPr>
          <w:rStyle w:val="HideTWBExt"/>
          <w:b w:val="0"/>
        </w:rPr>
        <w:t>&lt;/NumAm&gt;</w:t>
      </w:r>
    </w:p>
    <w:p w14:paraId="49E3DED6" w14:textId="77777777" w:rsidR="00DC00D4" w:rsidRPr="00A749A9" w:rsidRDefault="00DC00D4" w:rsidP="00A749A9">
      <w:pPr>
        <w:pStyle w:val="NormalBold"/>
      </w:pPr>
      <w:r w:rsidRPr="00A749A9">
        <w:rPr>
          <w:rStyle w:val="HideTWBExt"/>
          <w:b w:val="0"/>
        </w:rPr>
        <w:t>&lt;RepeatBlock-By&gt;&lt;Members&gt;</w:t>
      </w:r>
      <w:r w:rsidRPr="00A749A9">
        <w:t>Martin Hojsík, Brigitte van den Berg</w:t>
      </w:r>
      <w:r w:rsidRPr="00A749A9">
        <w:rPr>
          <w:rStyle w:val="HideTWBExt"/>
          <w:b w:val="0"/>
        </w:rPr>
        <w:t>&lt;/Members&gt;</w:t>
      </w:r>
    </w:p>
    <w:p w14:paraId="45E89301" w14:textId="77777777" w:rsidR="00DC00D4" w:rsidRPr="00A749A9" w:rsidRDefault="00DC00D4" w:rsidP="00A749A9">
      <w:pPr>
        <w:pStyle w:val="NormalBold"/>
      </w:pPr>
      <w:r w:rsidRPr="00A749A9">
        <w:rPr>
          <w:rStyle w:val="HideTWBExt"/>
          <w:b w:val="0"/>
        </w:rPr>
        <w:t>&lt;/RepeatBlock-By&gt;</w:t>
      </w:r>
    </w:p>
    <w:p w14:paraId="065C705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34EB7C9"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8D6185B" w14:textId="77777777" w:rsidTr="00C32C98">
        <w:trPr>
          <w:trHeight w:hRule="exact" w:val="240"/>
          <w:jc w:val="center"/>
        </w:trPr>
        <w:tc>
          <w:tcPr>
            <w:tcW w:w="9752" w:type="dxa"/>
            <w:gridSpan w:val="2"/>
            <w:tcBorders>
              <w:top w:val="nil"/>
              <w:left w:val="nil"/>
              <w:bottom w:val="nil"/>
              <w:right w:val="nil"/>
            </w:tcBorders>
          </w:tcPr>
          <w:p w14:paraId="1DED6F5E" w14:textId="77777777" w:rsidR="00DC00D4" w:rsidRPr="00A749A9" w:rsidRDefault="00DC00D4" w:rsidP="00A749A9">
            <w:pPr>
              <w:widowControl/>
            </w:pPr>
          </w:p>
        </w:tc>
      </w:tr>
      <w:tr w:rsidR="00DC00D4" w:rsidRPr="00A749A9" w14:paraId="149AEF2C" w14:textId="77777777" w:rsidTr="00C32C98">
        <w:trPr>
          <w:trHeight w:val="240"/>
          <w:jc w:val="center"/>
        </w:trPr>
        <w:tc>
          <w:tcPr>
            <w:tcW w:w="4876" w:type="dxa"/>
            <w:tcBorders>
              <w:top w:val="nil"/>
              <w:left w:val="nil"/>
              <w:bottom w:val="nil"/>
              <w:right w:val="nil"/>
            </w:tcBorders>
          </w:tcPr>
          <w:p w14:paraId="08711F2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6C592BA" w14:textId="77777777" w:rsidR="00DC00D4" w:rsidRPr="00A749A9" w:rsidRDefault="00DC00D4" w:rsidP="00A749A9">
            <w:pPr>
              <w:pStyle w:val="AmColumnHeading"/>
            </w:pPr>
            <w:r w:rsidRPr="00A749A9">
              <w:t>Tarkistus</w:t>
            </w:r>
          </w:p>
        </w:tc>
      </w:tr>
      <w:tr w:rsidR="00DC00D4" w:rsidRPr="00A749A9" w14:paraId="15C574F6" w14:textId="77777777" w:rsidTr="00C32C98">
        <w:trPr>
          <w:jc w:val="center"/>
        </w:trPr>
        <w:tc>
          <w:tcPr>
            <w:tcW w:w="4876" w:type="dxa"/>
            <w:tcBorders>
              <w:top w:val="nil"/>
              <w:left w:val="nil"/>
              <w:bottom w:val="nil"/>
              <w:right w:val="nil"/>
            </w:tcBorders>
          </w:tcPr>
          <w:p w14:paraId="16D6195E" w14:textId="77777777" w:rsidR="00DC00D4" w:rsidRPr="00A749A9" w:rsidRDefault="00DC00D4" w:rsidP="00A749A9">
            <w:pPr>
              <w:pStyle w:val="Normal6a"/>
            </w:pPr>
            <w:r w:rsidRPr="00A749A9">
              <w:t>E.</w:t>
            </w:r>
            <w:r w:rsidRPr="00A749A9">
              <w:tab/>
              <w:t xml:space="preserve">katsoo, että maankäytön </w:t>
            </w:r>
            <w:r w:rsidRPr="00A749A9">
              <w:rPr>
                <w:b/>
                <w:bCs/>
                <w:i/>
                <w:iCs/>
              </w:rPr>
              <w:t>muuntamiseen ja</w:t>
            </w:r>
            <w:r w:rsidRPr="00A749A9">
              <w:t xml:space="preserve"> hallintaan </w:t>
            </w:r>
            <w:r w:rsidRPr="00A749A9">
              <w:rPr>
                <w:b/>
                <w:bCs/>
                <w:i/>
                <w:iCs/>
              </w:rPr>
              <w:t>tähtäävien prosessien vauhdittaminen on</w:t>
            </w:r>
            <w:r w:rsidRPr="00A749A9">
              <w:t xml:space="preserve"> ratkaisevan tärkeä keino varmistaa maan saatavuus lopullista rakentamista varten; panee merkille, että nykypäivänä kaupunkialueen kaavoitusmenettelyjen monimutkaisuus ja </w:t>
            </w:r>
            <w:r w:rsidRPr="00A749A9">
              <w:rPr>
                <w:b/>
                <w:bCs/>
                <w:i/>
                <w:iCs/>
              </w:rPr>
              <w:t>usein</w:t>
            </w:r>
            <w:r w:rsidRPr="00A749A9">
              <w:t xml:space="preserve">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2E97EF56" w14:textId="77777777" w:rsidR="00DC00D4" w:rsidRPr="00A749A9" w:rsidRDefault="00DC00D4" w:rsidP="00A749A9">
            <w:pPr>
              <w:pStyle w:val="Normal6a"/>
            </w:pPr>
            <w:r w:rsidRPr="00A749A9">
              <w:t>E.</w:t>
            </w:r>
            <w:r w:rsidRPr="00A749A9">
              <w:tab/>
              <w:t xml:space="preserve">katsoo, että </w:t>
            </w:r>
            <w:r w:rsidRPr="00A749A9">
              <w:rPr>
                <w:b/>
                <w:bCs/>
                <w:i/>
                <w:iCs/>
              </w:rPr>
              <w:t>maan tehokkaan käytön varmistaminen, mukaan lukien älykkään tiivistämisen suunnittelu, ja toimivat</w:t>
            </w:r>
            <w:r w:rsidRPr="00A749A9">
              <w:t xml:space="preserve"> maankäytön hallintaan </w:t>
            </w:r>
            <w:r w:rsidRPr="00A749A9">
              <w:rPr>
                <w:b/>
                <w:bCs/>
                <w:i/>
                <w:iCs/>
              </w:rPr>
              <w:t>tähtäävät prosessit voivat olla</w:t>
            </w:r>
            <w:r w:rsidRPr="00A749A9">
              <w:t xml:space="preserve"> ratkaisevan tärkeä keino varmistaa maan saatavuus lopullista rakentamista varten; panee merkille, että nykypäivänä kaupunkialueen kaavoitusmenettelyjen monimutkaisuus ja </w:t>
            </w:r>
            <w:r w:rsidRPr="00A749A9">
              <w:rPr>
                <w:b/>
                <w:bCs/>
                <w:i/>
                <w:iCs/>
              </w:rPr>
              <w:t>mahdollisesti</w:t>
            </w:r>
            <w:r w:rsidRPr="00A749A9">
              <w:rPr>
                <w:i/>
                <w:iCs/>
              </w:rPr>
              <w:t xml:space="preserve"> </w:t>
            </w:r>
            <w:r w:rsidRPr="00A749A9">
              <w:t>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r>
      <w:tr w:rsidR="00DC00D4" w:rsidRPr="00A749A9" w14:paraId="2EFF0A9C" w14:textId="77777777" w:rsidTr="00C32C98">
        <w:trPr>
          <w:jc w:val="center"/>
        </w:trPr>
        <w:tc>
          <w:tcPr>
            <w:tcW w:w="4876" w:type="dxa"/>
            <w:tcBorders>
              <w:top w:val="nil"/>
              <w:left w:val="nil"/>
              <w:bottom w:val="nil"/>
              <w:right w:val="nil"/>
            </w:tcBorders>
          </w:tcPr>
          <w:p w14:paraId="5324B61E"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426B71F1" w14:textId="77777777" w:rsidR="00DC00D4" w:rsidRPr="00A749A9" w:rsidRDefault="00DC00D4" w:rsidP="00A749A9">
            <w:pPr>
              <w:pStyle w:val="Normal6a"/>
            </w:pPr>
            <w:r w:rsidRPr="00A749A9">
              <w:rPr>
                <w:b/>
                <w:i/>
              </w:rPr>
              <w:t>_________________</w:t>
            </w:r>
          </w:p>
        </w:tc>
      </w:tr>
      <w:tr w:rsidR="00DC00D4" w:rsidRPr="00A749A9" w14:paraId="5CC07262" w14:textId="77777777" w:rsidTr="00C32C98">
        <w:trPr>
          <w:jc w:val="center"/>
        </w:trPr>
        <w:tc>
          <w:tcPr>
            <w:tcW w:w="4876" w:type="dxa"/>
            <w:tcBorders>
              <w:top w:val="nil"/>
              <w:left w:val="nil"/>
              <w:bottom w:val="nil"/>
              <w:right w:val="nil"/>
            </w:tcBorders>
          </w:tcPr>
          <w:p w14:paraId="0946D745"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7DBD2850"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5DF0F40A"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FCF06AF" w14:textId="77777777" w:rsidR="00DC00D4" w:rsidRPr="00A749A9" w:rsidRDefault="00DC00D4" w:rsidP="00A749A9">
      <w:pPr>
        <w:widowControl/>
      </w:pPr>
      <w:r w:rsidRPr="00A749A9">
        <w:rPr>
          <w:rStyle w:val="HideTWBExt"/>
        </w:rPr>
        <w:t>&lt;/Amend&gt;</w:t>
      </w:r>
    </w:p>
    <w:p w14:paraId="362366D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228</w:t>
      </w:r>
      <w:r w:rsidRPr="00A749A9">
        <w:rPr>
          <w:rStyle w:val="HideTWBExt"/>
          <w:b w:val="0"/>
        </w:rPr>
        <w:t>&lt;/NumAm&gt;</w:t>
      </w:r>
    </w:p>
    <w:p w14:paraId="072E1A82" w14:textId="77777777" w:rsidR="00DC00D4" w:rsidRPr="00A749A9" w:rsidRDefault="00DC00D4" w:rsidP="00A749A9">
      <w:pPr>
        <w:pStyle w:val="NormalBold"/>
      </w:pPr>
      <w:r w:rsidRPr="00A749A9">
        <w:rPr>
          <w:rStyle w:val="HideTWBExt"/>
          <w:b w:val="0"/>
        </w:rPr>
        <w:t>&lt;RepeatBlock-By&gt;&lt;Members&gt;</w:t>
      </w:r>
      <w:r w:rsidRPr="00A749A9">
        <w:t>Inese Vaidere</w:t>
      </w:r>
      <w:r w:rsidRPr="00A749A9">
        <w:rPr>
          <w:rStyle w:val="HideTWBExt"/>
          <w:b w:val="0"/>
        </w:rPr>
        <w:t>&lt;/Members&gt;</w:t>
      </w:r>
    </w:p>
    <w:p w14:paraId="0EBBA820" w14:textId="77777777" w:rsidR="00DC00D4" w:rsidRPr="00A749A9" w:rsidRDefault="00DC00D4" w:rsidP="00A749A9">
      <w:pPr>
        <w:pStyle w:val="NormalBold"/>
      </w:pPr>
      <w:r w:rsidRPr="00A749A9">
        <w:rPr>
          <w:rStyle w:val="HideTWBExt"/>
          <w:b w:val="0"/>
        </w:rPr>
        <w:t>&lt;/RepeatBlock-By&gt;</w:t>
      </w:r>
    </w:p>
    <w:p w14:paraId="502D7E4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C519160" w14:textId="77777777" w:rsidR="00DC00D4" w:rsidRPr="00A749A9" w:rsidRDefault="00DC00D4" w:rsidP="00A749A9">
      <w:pPr>
        <w:pStyle w:val="NormalBold"/>
      </w:pPr>
      <w:r w:rsidRPr="00A749A9">
        <w:rPr>
          <w:rStyle w:val="HideTWBExt"/>
          <w:b w:val="0"/>
        </w:rPr>
        <w:t>&lt;Article&gt;</w:t>
      </w:r>
      <w:r w:rsidRPr="00A749A9">
        <w:t>Johdanto-osan E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5DE3743" w14:textId="77777777" w:rsidTr="00C32C98">
        <w:trPr>
          <w:trHeight w:hRule="exact" w:val="240"/>
          <w:jc w:val="center"/>
        </w:trPr>
        <w:tc>
          <w:tcPr>
            <w:tcW w:w="9752" w:type="dxa"/>
            <w:gridSpan w:val="2"/>
            <w:tcBorders>
              <w:top w:val="nil"/>
              <w:left w:val="nil"/>
              <w:bottom w:val="nil"/>
              <w:right w:val="nil"/>
            </w:tcBorders>
          </w:tcPr>
          <w:p w14:paraId="60430330" w14:textId="77777777" w:rsidR="00DC00D4" w:rsidRPr="00A749A9" w:rsidRDefault="00DC00D4" w:rsidP="00A749A9">
            <w:pPr>
              <w:widowControl/>
            </w:pPr>
          </w:p>
        </w:tc>
      </w:tr>
      <w:tr w:rsidR="00DC00D4" w:rsidRPr="00A749A9" w14:paraId="2E4817C3" w14:textId="77777777" w:rsidTr="00C32C98">
        <w:trPr>
          <w:trHeight w:val="240"/>
          <w:jc w:val="center"/>
        </w:trPr>
        <w:tc>
          <w:tcPr>
            <w:tcW w:w="4876" w:type="dxa"/>
            <w:tcBorders>
              <w:top w:val="nil"/>
              <w:left w:val="nil"/>
              <w:bottom w:val="nil"/>
              <w:right w:val="nil"/>
            </w:tcBorders>
          </w:tcPr>
          <w:p w14:paraId="38FAAB4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388B302" w14:textId="77777777" w:rsidR="00DC00D4" w:rsidRPr="00A749A9" w:rsidRDefault="00DC00D4" w:rsidP="00A749A9">
            <w:pPr>
              <w:pStyle w:val="AmColumnHeading"/>
            </w:pPr>
            <w:r w:rsidRPr="00A749A9">
              <w:t>Tarkistus</w:t>
            </w:r>
          </w:p>
        </w:tc>
      </w:tr>
      <w:tr w:rsidR="00DC00D4" w:rsidRPr="00A749A9" w14:paraId="3BF33C6D" w14:textId="77777777" w:rsidTr="00C32C98">
        <w:trPr>
          <w:jc w:val="center"/>
        </w:trPr>
        <w:tc>
          <w:tcPr>
            <w:tcW w:w="4876" w:type="dxa"/>
            <w:tcBorders>
              <w:top w:val="nil"/>
              <w:left w:val="nil"/>
              <w:bottom w:val="nil"/>
              <w:right w:val="nil"/>
            </w:tcBorders>
          </w:tcPr>
          <w:p w14:paraId="1EC46AFC" w14:textId="77777777" w:rsidR="00DC00D4" w:rsidRPr="00A749A9" w:rsidRDefault="00DC00D4" w:rsidP="00A749A9">
            <w:pPr>
              <w:pStyle w:val="Normal6a"/>
            </w:pPr>
            <w:r w:rsidRPr="00A749A9">
              <w:t>E.</w:t>
            </w:r>
            <w:r w:rsidRPr="00A749A9">
              <w:tab/>
              <w:t>katsoo, että maankäytön muuntamiseen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c>
          <w:tcPr>
            <w:tcW w:w="4876" w:type="dxa"/>
            <w:tcBorders>
              <w:top w:val="nil"/>
              <w:left w:val="nil"/>
              <w:bottom w:val="nil"/>
              <w:right w:val="nil"/>
            </w:tcBorders>
          </w:tcPr>
          <w:p w14:paraId="70490289" w14:textId="77777777" w:rsidR="00DC00D4" w:rsidRPr="00A749A9" w:rsidRDefault="00DC00D4" w:rsidP="00A749A9">
            <w:pPr>
              <w:pStyle w:val="Normal6a"/>
            </w:pPr>
            <w:r w:rsidRPr="00A749A9">
              <w:t>E.</w:t>
            </w:r>
            <w:r w:rsidRPr="00A749A9">
              <w:tab/>
              <w:t>katsoo, että maankäytön muuntamiseen</w:t>
            </w:r>
            <w:r w:rsidRPr="00A749A9">
              <w:rPr>
                <w:b/>
                <w:bCs/>
                <w:i/>
                <w:iCs/>
              </w:rPr>
              <w:t>, myös entisten laitosalueiden muokkaamiseen,</w:t>
            </w:r>
            <w:r w:rsidRPr="00A749A9">
              <w:t xml:space="preserve"> ja hallintaan tähtäävien prosessien vauhdittaminen on ratkaisevan tärkeä keino varmistaa maan saatavuus lopullista rakentamista varten; panee merkille, että nykypäivänä kaupunkialueen kaavoitusmenettelyjen monimutkaisuus ja usein jopa reilun kymmenen vuoden kesto haittaavat uusien asuntojen tarjonnan kehittämistä; ottaa huomioon, että OECD:n mukaan kysynnän ja tarjonnan kohtaamattomuus johtuu maantieteellisistä rajoituksista ja monissa kaupungeissa voimassa olevista sääntelyrajoituksista, mukaan lukien maankäyttöä ja alueiden jakoa koskevat rajoitukset;</w:t>
            </w:r>
            <w:r w:rsidRPr="00A749A9">
              <w:rPr>
                <w:vertAlign w:val="superscript"/>
              </w:rPr>
              <w:t>9</w:t>
            </w:r>
          </w:p>
        </w:tc>
      </w:tr>
      <w:tr w:rsidR="00DC00D4" w:rsidRPr="00A749A9" w14:paraId="13EA485A" w14:textId="77777777" w:rsidTr="00C32C98">
        <w:trPr>
          <w:jc w:val="center"/>
        </w:trPr>
        <w:tc>
          <w:tcPr>
            <w:tcW w:w="4876" w:type="dxa"/>
            <w:tcBorders>
              <w:top w:val="nil"/>
              <w:left w:val="nil"/>
              <w:bottom w:val="nil"/>
              <w:right w:val="nil"/>
            </w:tcBorders>
          </w:tcPr>
          <w:p w14:paraId="7D6208C5"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4F77257" w14:textId="77777777" w:rsidR="00DC00D4" w:rsidRPr="00A749A9" w:rsidRDefault="00DC00D4" w:rsidP="00A749A9">
            <w:pPr>
              <w:pStyle w:val="Normal6a"/>
            </w:pPr>
            <w:r w:rsidRPr="00A749A9">
              <w:rPr>
                <w:b/>
                <w:i/>
              </w:rPr>
              <w:t>_________________</w:t>
            </w:r>
          </w:p>
        </w:tc>
      </w:tr>
      <w:tr w:rsidR="00DC00D4" w:rsidRPr="00A749A9" w14:paraId="12F2810B" w14:textId="77777777" w:rsidTr="00C32C98">
        <w:trPr>
          <w:jc w:val="center"/>
        </w:trPr>
        <w:tc>
          <w:tcPr>
            <w:tcW w:w="4876" w:type="dxa"/>
            <w:tcBorders>
              <w:top w:val="nil"/>
              <w:left w:val="nil"/>
              <w:bottom w:val="nil"/>
              <w:right w:val="nil"/>
            </w:tcBorders>
          </w:tcPr>
          <w:p w14:paraId="1DE668E2"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c>
          <w:tcPr>
            <w:tcW w:w="4876" w:type="dxa"/>
            <w:tcBorders>
              <w:top w:val="nil"/>
              <w:left w:val="nil"/>
              <w:bottom w:val="nil"/>
              <w:right w:val="nil"/>
            </w:tcBorders>
          </w:tcPr>
          <w:p w14:paraId="2B5264D1" w14:textId="77777777" w:rsidR="00DC00D4" w:rsidRPr="00A749A9" w:rsidRDefault="00DC00D4" w:rsidP="00A749A9">
            <w:pPr>
              <w:pStyle w:val="Normal6a"/>
            </w:pPr>
            <w:r w:rsidRPr="00A749A9">
              <w:rPr>
                <w:vertAlign w:val="superscript"/>
              </w:rPr>
              <w:t>9</w:t>
            </w:r>
            <w:r w:rsidRPr="00A749A9">
              <w:t xml:space="preserve"> OECD, ”Brick by Brick: Building Better Housing Policies”, OECD Publishing, Pariisi, 2021.</w:t>
            </w:r>
          </w:p>
        </w:tc>
      </w:tr>
    </w:tbl>
    <w:p w14:paraId="7C4D31A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87799E8" w14:textId="77777777" w:rsidR="00DC00D4" w:rsidRPr="00A749A9" w:rsidRDefault="00DC00D4" w:rsidP="00A749A9">
      <w:pPr>
        <w:widowControl/>
      </w:pPr>
      <w:r w:rsidRPr="00A749A9">
        <w:rPr>
          <w:rStyle w:val="HideTWBExt"/>
        </w:rPr>
        <w:t>&lt;/Amend&gt;</w:t>
      </w:r>
    </w:p>
    <w:p w14:paraId="133B6F9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229</w:t>
      </w:r>
      <w:r w:rsidRPr="00A749A9">
        <w:rPr>
          <w:rStyle w:val="HideTWBExt"/>
          <w:b w:val="0"/>
        </w:rPr>
        <w:t>&lt;/NumAm&gt;</w:t>
      </w:r>
    </w:p>
    <w:p w14:paraId="6A3478E0"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A0E09BB" w14:textId="77777777" w:rsidR="00DC00D4" w:rsidRPr="00A749A9" w:rsidRDefault="00DC00D4" w:rsidP="00A749A9">
      <w:pPr>
        <w:pStyle w:val="NormalBold"/>
      </w:pPr>
      <w:r w:rsidRPr="00A749A9">
        <w:rPr>
          <w:rStyle w:val="HideTWBExt"/>
          <w:b w:val="0"/>
        </w:rPr>
        <w:t>&lt;/RepeatBlock-By&gt;</w:t>
      </w:r>
    </w:p>
    <w:p w14:paraId="07983B6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62BAA9E" w14:textId="77777777" w:rsidR="00DC00D4" w:rsidRPr="00A749A9" w:rsidRDefault="00DC00D4" w:rsidP="00A749A9">
      <w:pPr>
        <w:pStyle w:val="NormalBold"/>
      </w:pPr>
      <w:r w:rsidRPr="00A749A9">
        <w:rPr>
          <w:rStyle w:val="HideTWBExt"/>
          <w:b w:val="0"/>
        </w:rPr>
        <w:t>&lt;Article&gt;</w:t>
      </w:r>
      <w:r w:rsidRPr="00A749A9">
        <w:t>Johdanto-osan E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25FAA98" w14:textId="77777777" w:rsidTr="00C32C98">
        <w:trPr>
          <w:trHeight w:hRule="exact" w:val="240"/>
          <w:jc w:val="center"/>
        </w:trPr>
        <w:tc>
          <w:tcPr>
            <w:tcW w:w="9752" w:type="dxa"/>
            <w:gridSpan w:val="2"/>
            <w:tcBorders>
              <w:top w:val="nil"/>
              <w:left w:val="nil"/>
              <w:bottom w:val="nil"/>
              <w:right w:val="nil"/>
            </w:tcBorders>
          </w:tcPr>
          <w:p w14:paraId="043D6531" w14:textId="77777777" w:rsidR="00DC00D4" w:rsidRPr="00A749A9" w:rsidRDefault="00DC00D4" w:rsidP="00A749A9">
            <w:pPr>
              <w:widowControl/>
            </w:pPr>
          </w:p>
        </w:tc>
      </w:tr>
      <w:tr w:rsidR="00DC00D4" w:rsidRPr="00A749A9" w14:paraId="654E7135" w14:textId="77777777" w:rsidTr="00C32C98">
        <w:trPr>
          <w:trHeight w:val="240"/>
          <w:jc w:val="center"/>
        </w:trPr>
        <w:tc>
          <w:tcPr>
            <w:tcW w:w="4876" w:type="dxa"/>
            <w:tcBorders>
              <w:top w:val="nil"/>
              <w:left w:val="nil"/>
              <w:bottom w:val="nil"/>
              <w:right w:val="nil"/>
            </w:tcBorders>
          </w:tcPr>
          <w:p w14:paraId="6B205FF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40F2D6C" w14:textId="77777777" w:rsidR="00DC00D4" w:rsidRPr="00A749A9" w:rsidRDefault="00DC00D4" w:rsidP="00A749A9">
            <w:pPr>
              <w:pStyle w:val="AmColumnHeading"/>
            </w:pPr>
            <w:r w:rsidRPr="00A749A9">
              <w:t>Tarkistus</w:t>
            </w:r>
          </w:p>
        </w:tc>
      </w:tr>
      <w:tr w:rsidR="00DC00D4" w:rsidRPr="00A749A9" w14:paraId="613446EE" w14:textId="77777777" w:rsidTr="00C32C98">
        <w:trPr>
          <w:jc w:val="center"/>
        </w:trPr>
        <w:tc>
          <w:tcPr>
            <w:tcW w:w="4876" w:type="dxa"/>
            <w:tcBorders>
              <w:top w:val="nil"/>
              <w:left w:val="nil"/>
              <w:bottom w:val="nil"/>
              <w:right w:val="nil"/>
            </w:tcBorders>
          </w:tcPr>
          <w:p w14:paraId="0D59EA74" w14:textId="77777777" w:rsidR="00DC00D4" w:rsidRPr="00A749A9" w:rsidRDefault="00DC00D4" w:rsidP="00A749A9">
            <w:pPr>
              <w:pStyle w:val="Normal6a"/>
            </w:pPr>
          </w:p>
        </w:tc>
        <w:tc>
          <w:tcPr>
            <w:tcW w:w="4876" w:type="dxa"/>
            <w:tcBorders>
              <w:top w:val="nil"/>
              <w:left w:val="nil"/>
              <w:bottom w:val="nil"/>
              <w:right w:val="nil"/>
            </w:tcBorders>
          </w:tcPr>
          <w:p w14:paraId="4D8422B5" w14:textId="77777777" w:rsidR="00DC00D4" w:rsidRPr="00A749A9" w:rsidRDefault="00DC00D4" w:rsidP="00A749A9">
            <w:pPr>
              <w:pStyle w:val="Normal6a"/>
            </w:pPr>
            <w:r w:rsidRPr="00A749A9">
              <w:rPr>
                <w:b/>
                <w:i/>
              </w:rPr>
              <w:t>E a.</w:t>
            </w:r>
            <w:r w:rsidRPr="00A749A9">
              <w:tab/>
            </w:r>
            <w:r w:rsidRPr="00A749A9">
              <w:rPr>
                <w:b/>
                <w:i/>
              </w:rPr>
              <w:t>ottaa huomioon, että Euroopan ympäristökeskuksen (EEA) mukaan vuosina 2012–2018 nettomaankäyttö oli EU:ssa 450 km</w:t>
            </w:r>
            <w:r w:rsidRPr="00A749A9">
              <w:rPr>
                <w:b/>
                <w:i/>
                <w:vertAlign w:val="superscript"/>
              </w:rPr>
              <w:t>2</w:t>
            </w:r>
            <w:r w:rsidRPr="00A749A9">
              <w:rPr>
                <w:b/>
                <w:i/>
              </w:rPr>
              <w:t xml:space="preserve"> vuodessa, ja se kohdistuu pääasiassa kaupunkeihin ja työmatka-alueisiin; ottaa huomioon, että maankäyttö edellyttää maan muuttamista keinotekoisiksi pinnoiksi, mikä heikentää maan arvokkaita ekologisia toimintoja ja ekosysteemien kestävyyttä, vähentää hiilen varastointikykyä ja biologisen monimuotoisuuden säilyttämistä sekä lisää pintavaluntaa tulvien aikana ja helleaaltojen vaikutuksia kaupungeissa; ottaa huomioon, että maankäyttö heikentää myös yksilöiden ja kotitalouksien elämänlaatua heikentämällä maan ekologisia toimintoja ja vähentämällä suoraan rentoutumiseen, palautumiseen ja ulkoiluun soveltuvia luonnonalueita;</w:t>
            </w:r>
          </w:p>
        </w:tc>
      </w:tr>
    </w:tbl>
    <w:p w14:paraId="2D91F5C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38D7FB2" w14:textId="77777777" w:rsidR="00DC00D4" w:rsidRPr="00A749A9" w:rsidRDefault="00DC00D4" w:rsidP="00A749A9">
      <w:pPr>
        <w:widowControl/>
      </w:pPr>
      <w:r w:rsidRPr="00A749A9">
        <w:rPr>
          <w:rStyle w:val="HideTWBExt"/>
        </w:rPr>
        <w:t>&lt;/Amend&gt;</w:t>
      </w:r>
    </w:p>
    <w:p w14:paraId="5B558C4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230</w:t>
      </w:r>
      <w:r w:rsidRPr="00A749A9">
        <w:rPr>
          <w:rStyle w:val="HideTWBExt"/>
          <w:b w:val="0"/>
        </w:rPr>
        <w:t>&lt;/NumAm&gt;</w:t>
      </w:r>
    </w:p>
    <w:p w14:paraId="7BF411E1"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5D5ECF82" w14:textId="77777777" w:rsidR="00DC00D4" w:rsidRPr="00A749A9" w:rsidRDefault="00DC00D4" w:rsidP="00A749A9">
      <w:pPr>
        <w:pStyle w:val="NormalBold"/>
      </w:pPr>
      <w:r w:rsidRPr="00A749A9">
        <w:rPr>
          <w:rStyle w:val="HideTWBExt"/>
          <w:b w:val="0"/>
        </w:rPr>
        <w:t>&lt;/RepeatBlock-By&gt;</w:t>
      </w:r>
    </w:p>
    <w:p w14:paraId="194BA84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683CE3E" w14:textId="77777777" w:rsidR="00DC00D4" w:rsidRPr="00A749A9" w:rsidRDefault="00DC00D4" w:rsidP="00A749A9">
      <w:pPr>
        <w:pStyle w:val="NormalBold"/>
      </w:pPr>
      <w:r w:rsidRPr="00A749A9">
        <w:rPr>
          <w:rStyle w:val="HideTWBExt"/>
          <w:b w:val="0"/>
        </w:rPr>
        <w:t>&lt;Article&gt;</w:t>
      </w:r>
      <w:r w:rsidRPr="00A749A9">
        <w:t>Johdanto-osan E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325E31F" w14:textId="77777777" w:rsidTr="00C32C98">
        <w:trPr>
          <w:trHeight w:hRule="exact" w:val="240"/>
          <w:jc w:val="center"/>
        </w:trPr>
        <w:tc>
          <w:tcPr>
            <w:tcW w:w="9752" w:type="dxa"/>
            <w:gridSpan w:val="2"/>
            <w:tcBorders>
              <w:top w:val="nil"/>
              <w:left w:val="nil"/>
              <w:bottom w:val="nil"/>
              <w:right w:val="nil"/>
            </w:tcBorders>
          </w:tcPr>
          <w:p w14:paraId="098BCC36" w14:textId="77777777" w:rsidR="00DC00D4" w:rsidRPr="00A749A9" w:rsidRDefault="00DC00D4" w:rsidP="00A749A9">
            <w:pPr>
              <w:widowControl/>
            </w:pPr>
          </w:p>
        </w:tc>
      </w:tr>
      <w:tr w:rsidR="00DC00D4" w:rsidRPr="00A749A9" w14:paraId="7C70E452" w14:textId="77777777" w:rsidTr="00C32C98">
        <w:trPr>
          <w:trHeight w:val="240"/>
          <w:jc w:val="center"/>
        </w:trPr>
        <w:tc>
          <w:tcPr>
            <w:tcW w:w="4876" w:type="dxa"/>
            <w:tcBorders>
              <w:top w:val="nil"/>
              <w:left w:val="nil"/>
              <w:bottom w:val="nil"/>
              <w:right w:val="nil"/>
            </w:tcBorders>
          </w:tcPr>
          <w:p w14:paraId="6F86FC3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887CA84" w14:textId="77777777" w:rsidR="00DC00D4" w:rsidRPr="00A749A9" w:rsidRDefault="00DC00D4" w:rsidP="00A749A9">
            <w:pPr>
              <w:pStyle w:val="AmColumnHeading"/>
            </w:pPr>
            <w:r w:rsidRPr="00A749A9">
              <w:t>Tarkistus</w:t>
            </w:r>
          </w:p>
        </w:tc>
      </w:tr>
      <w:tr w:rsidR="00DC00D4" w:rsidRPr="00A749A9" w14:paraId="4A7C1125" w14:textId="77777777" w:rsidTr="00C32C98">
        <w:trPr>
          <w:jc w:val="center"/>
        </w:trPr>
        <w:tc>
          <w:tcPr>
            <w:tcW w:w="4876" w:type="dxa"/>
            <w:tcBorders>
              <w:top w:val="nil"/>
              <w:left w:val="nil"/>
              <w:bottom w:val="nil"/>
              <w:right w:val="nil"/>
            </w:tcBorders>
          </w:tcPr>
          <w:p w14:paraId="11F40ABD" w14:textId="77777777" w:rsidR="00DC00D4" w:rsidRPr="00A749A9" w:rsidRDefault="00DC00D4" w:rsidP="00A749A9">
            <w:pPr>
              <w:pStyle w:val="Normal6a"/>
            </w:pPr>
          </w:p>
        </w:tc>
        <w:tc>
          <w:tcPr>
            <w:tcW w:w="4876" w:type="dxa"/>
            <w:tcBorders>
              <w:top w:val="nil"/>
              <w:left w:val="nil"/>
              <w:bottom w:val="nil"/>
              <w:right w:val="nil"/>
            </w:tcBorders>
          </w:tcPr>
          <w:p w14:paraId="5A4CAC55" w14:textId="77777777" w:rsidR="00DC00D4" w:rsidRPr="00A749A9" w:rsidRDefault="00DC00D4" w:rsidP="00A749A9">
            <w:pPr>
              <w:pStyle w:val="Normal6a"/>
            </w:pPr>
            <w:r w:rsidRPr="00A749A9">
              <w:rPr>
                <w:b/>
                <w:i/>
              </w:rPr>
              <w:t>E a.</w:t>
            </w:r>
            <w:r w:rsidRPr="00A749A9">
              <w:tab/>
            </w:r>
            <w:r w:rsidRPr="00A749A9">
              <w:rPr>
                <w:b/>
                <w:i/>
              </w:rPr>
              <w:t xml:space="preserve">ottaa huomioon, että maaseudun asumista muovaavat laajat ja toisiinsa liittyvät haasteet, kuten väestörakenteen muutokset, taloudelliset esteet, alueelliset eriarvoisuudet, nopeat taloudelliset muutokset sekä energiasiirtymän ja teollisuuden muutoksen tarve; ottaa huomioon, että asuntojen hinnat nousevat maaseutualueilla kaupunkien heijastusvaikutusten ja matkailun kysynnän vuoksi; ottaa huomioon, että maaseudulla olevat kotitaloudet käyttävät suuremman osan tuloistaan energiaan </w:t>
            </w:r>
            <w:r w:rsidRPr="00A749A9">
              <w:rPr>
                <w:b/>
                <w:i/>
              </w:rPr>
              <w:lastRenderedPageBreak/>
              <w:t>kuin kaupungissa olevat kotitaloudet, mikä johtuu suuremmista ja vähemmän kompakteista rakennuksista, jotka ovat yleensä tehottomampia lämmityksen kannalta;</w:t>
            </w:r>
          </w:p>
        </w:tc>
      </w:tr>
    </w:tbl>
    <w:p w14:paraId="14AA913C"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E9267A3" w14:textId="77777777" w:rsidR="00DC00D4" w:rsidRPr="00A749A9" w:rsidRDefault="00DC00D4" w:rsidP="00A749A9">
      <w:pPr>
        <w:widowControl/>
      </w:pPr>
      <w:r w:rsidRPr="00A749A9">
        <w:rPr>
          <w:rStyle w:val="HideTWBExt"/>
        </w:rPr>
        <w:t>&lt;/Amend&gt;</w:t>
      </w:r>
    </w:p>
    <w:p w14:paraId="1EE73A6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231</w:t>
      </w:r>
      <w:r w:rsidRPr="00A749A9">
        <w:rPr>
          <w:rStyle w:val="HideTWBExt"/>
          <w:b w:val="0"/>
        </w:rPr>
        <w:t>&lt;/NumAm&gt;</w:t>
      </w:r>
    </w:p>
    <w:p w14:paraId="27B8192C"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5CAA76B6" w14:textId="77777777" w:rsidR="00DC00D4" w:rsidRPr="00A749A9" w:rsidRDefault="00DC00D4" w:rsidP="00A749A9">
      <w:pPr>
        <w:pStyle w:val="NormalBold"/>
      </w:pPr>
      <w:r w:rsidRPr="00A749A9">
        <w:rPr>
          <w:rStyle w:val="HideTWBExt"/>
          <w:b w:val="0"/>
        </w:rPr>
        <w:t>&lt;/RepeatBlock-By&gt;</w:t>
      </w:r>
    </w:p>
    <w:p w14:paraId="12991A2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68C410D" w14:textId="77777777" w:rsidR="00DC00D4" w:rsidRPr="00A749A9" w:rsidRDefault="00DC00D4" w:rsidP="00A749A9">
      <w:pPr>
        <w:pStyle w:val="NormalBold"/>
      </w:pPr>
      <w:r w:rsidRPr="00A749A9">
        <w:rPr>
          <w:rStyle w:val="HideTWBExt"/>
          <w:b w:val="0"/>
        </w:rPr>
        <w:t>&lt;Article&gt;</w:t>
      </w:r>
      <w:r w:rsidRPr="00A749A9">
        <w:t>Johdanto-osan E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E9665A0" w14:textId="77777777" w:rsidTr="00C32C98">
        <w:trPr>
          <w:trHeight w:hRule="exact" w:val="240"/>
          <w:jc w:val="center"/>
        </w:trPr>
        <w:tc>
          <w:tcPr>
            <w:tcW w:w="9752" w:type="dxa"/>
            <w:gridSpan w:val="2"/>
            <w:tcBorders>
              <w:top w:val="nil"/>
              <w:left w:val="nil"/>
              <w:bottom w:val="nil"/>
              <w:right w:val="nil"/>
            </w:tcBorders>
          </w:tcPr>
          <w:p w14:paraId="1DA85A21" w14:textId="77777777" w:rsidR="00DC00D4" w:rsidRPr="00A749A9" w:rsidRDefault="00DC00D4" w:rsidP="00A749A9">
            <w:pPr>
              <w:widowControl/>
            </w:pPr>
          </w:p>
        </w:tc>
      </w:tr>
      <w:tr w:rsidR="00DC00D4" w:rsidRPr="00A749A9" w14:paraId="3DDE1F3F" w14:textId="77777777" w:rsidTr="00C32C98">
        <w:trPr>
          <w:trHeight w:val="240"/>
          <w:jc w:val="center"/>
        </w:trPr>
        <w:tc>
          <w:tcPr>
            <w:tcW w:w="4876" w:type="dxa"/>
            <w:tcBorders>
              <w:top w:val="nil"/>
              <w:left w:val="nil"/>
              <w:bottom w:val="nil"/>
              <w:right w:val="nil"/>
            </w:tcBorders>
          </w:tcPr>
          <w:p w14:paraId="4AC5897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73741A5" w14:textId="77777777" w:rsidR="00DC00D4" w:rsidRPr="00A749A9" w:rsidRDefault="00DC00D4" w:rsidP="00A749A9">
            <w:pPr>
              <w:pStyle w:val="AmColumnHeading"/>
            </w:pPr>
            <w:r w:rsidRPr="00A749A9">
              <w:t>Tarkistus</w:t>
            </w:r>
          </w:p>
        </w:tc>
      </w:tr>
      <w:tr w:rsidR="00DC00D4" w:rsidRPr="00A749A9" w14:paraId="32B7200F" w14:textId="77777777" w:rsidTr="00C32C98">
        <w:trPr>
          <w:jc w:val="center"/>
        </w:trPr>
        <w:tc>
          <w:tcPr>
            <w:tcW w:w="4876" w:type="dxa"/>
            <w:tcBorders>
              <w:top w:val="nil"/>
              <w:left w:val="nil"/>
              <w:bottom w:val="nil"/>
              <w:right w:val="nil"/>
            </w:tcBorders>
          </w:tcPr>
          <w:p w14:paraId="0D619898" w14:textId="77777777" w:rsidR="00DC00D4" w:rsidRPr="00A749A9" w:rsidRDefault="00DC00D4" w:rsidP="00A749A9">
            <w:pPr>
              <w:pStyle w:val="Normal6a"/>
            </w:pPr>
          </w:p>
        </w:tc>
        <w:tc>
          <w:tcPr>
            <w:tcW w:w="4876" w:type="dxa"/>
            <w:tcBorders>
              <w:top w:val="nil"/>
              <w:left w:val="nil"/>
              <w:bottom w:val="nil"/>
              <w:right w:val="nil"/>
            </w:tcBorders>
          </w:tcPr>
          <w:p w14:paraId="7427B77D" w14:textId="77777777" w:rsidR="00DC00D4" w:rsidRPr="00A749A9" w:rsidRDefault="00DC00D4" w:rsidP="00A749A9">
            <w:pPr>
              <w:pStyle w:val="Normal6a"/>
            </w:pPr>
            <w:r w:rsidRPr="00A749A9">
              <w:rPr>
                <w:b/>
                <w:i/>
              </w:rPr>
              <w:t>E a.</w:t>
            </w:r>
            <w:r w:rsidRPr="00A749A9">
              <w:tab/>
            </w:r>
            <w:r w:rsidRPr="00A749A9">
              <w:rPr>
                <w:b/>
                <w:i/>
              </w:rPr>
              <w:t>ottaa huomioon, että nettomaankäyttö Euroopan toiminnallisilla kaupunkialueilla oli vuosina 2012–2018 noin 450 km</w:t>
            </w:r>
            <w:r w:rsidRPr="00A749A9">
              <w:rPr>
                <w:b/>
                <w:i/>
                <w:vertAlign w:val="superscript"/>
              </w:rPr>
              <w:t>2</w:t>
            </w:r>
            <w:r w:rsidRPr="00A749A9">
              <w:rPr>
                <w:b/>
                <w:i/>
              </w:rPr>
              <w:t xml:space="preserve"> vuodessa CORINE-pohjaisilla seurantamenetelmillä mitattuna</w:t>
            </w:r>
            <w:r w:rsidRPr="00A749A9">
              <w:rPr>
                <w:b/>
                <w:i/>
                <w:vertAlign w:val="superscript"/>
              </w:rPr>
              <w:t>1 a</w:t>
            </w:r>
            <w:r w:rsidRPr="00A749A9">
              <w:rPr>
                <w:b/>
                <w:i/>
              </w:rPr>
              <w:t>;</w:t>
            </w:r>
          </w:p>
        </w:tc>
      </w:tr>
      <w:tr w:rsidR="00DC00D4" w:rsidRPr="00A749A9" w14:paraId="51A57B6A" w14:textId="77777777" w:rsidTr="00C32C98">
        <w:trPr>
          <w:jc w:val="center"/>
        </w:trPr>
        <w:tc>
          <w:tcPr>
            <w:tcW w:w="4876" w:type="dxa"/>
            <w:tcBorders>
              <w:top w:val="nil"/>
              <w:left w:val="nil"/>
              <w:bottom w:val="nil"/>
              <w:right w:val="nil"/>
            </w:tcBorders>
          </w:tcPr>
          <w:p w14:paraId="3655BDC9" w14:textId="77777777" w:rsidR="00DC00D4" w:rsidRPr="00A749A9" w:rsidRDefault="00DC00D4" w:rsidP="00A749A9">
            <w:pPr>
              <w:widowControl/>
            </w:pPr>
          </w:p>
        </w:tc>
        <w:tc>
          <w:tcPr>
            <w:tcW w:w="4876" w:type="dxa"/>
            <w:tcBorders>
              <w:top w:val="nil"/>
              <w:left w:val="nil"/>
              <w:bottom w:val="nil"/>
              <w:right w:val="nil"/>
            </w:tcBorders>
          </w:tcPr>
          <w:p w14:paraId="125E95CC" w14:textId="77777777" w:rsidR="00DC00D4" w:rsidRPr="00A749A9" w:rsidRDefault="00DC00D4" w:rsidP="00A749A9">
            <w:pPr>
              <w:pStyle w:val="Normal6a"/>
            </w:pPr>
            <w:r w:rsidRPr="00A749A9">
              <w:rPr>
                <w:b/>
                <w:i/>
              </w:rPr>
              <w:t>_________________</w:t>
            </w:r>
          </w:p>
        </w:tc>
      </w:tr>
      <w:tr w:rsidR="00DC00D4" w:rsidRPr="00A749A9" w14:paraId="510E84E6" w14:textId="77777777" w:rsidTr="00C32C98">
        <w:trPr>
          <w:jc w:val="center"/>
        </w:trPr>
        <w:tc>
          <w:tcPr>
            <w:tcW w:w="4876" w:type="dxa"/>
            <w:tcBorders>
              <w:top w:val="nil"/>
              <w:left w:val="nil"/>
              <w:bottom w:val="nil"/>
              <w:right w:val="nil"/>
            </w:tcBorders>
          </w:tcPr>
          <w:p w14:paraId="547C7636" w14:textId="77777777" w:rsidR="00DC00D4" w:rsidRPr="00A749A9" w:rsidRDefault="00DC00D4" w:rsidP="00A749A9">
            <w:pPr>
              <w:widowControl/>
            </w:pPr>
          </w:p>
        </w:tc>
        <w:tc>
          <w:tcPr>
            <w:tcW w:w="4876" w:type="dxa"/>
            <w:tcBorders>
              <w:top w:val="nil"/>
              <w:left w:val="nil"/>
              <w:bottom w:val="nil"/>
              <w:right w:val="nil"/>
            </w:tcBorders>
          </w:tcPr>
          <w:p w14:paraId="45CFD440" w14:textId="77777777" w:rsidR="00DC00D4" w:rsidRPr="00A749A9" w:rsidRDefault="00DC00D4" w:rsidP="00A749A9">
            <w:pPr>
              <w:pStyle w:val="Normal6a"/>
            </w:pPr>
            <w:r w:rsidRPr="00A749A9">
              <w:rPr>
                <w:b/>
                <w:i/>
                <w:vertAlign w:val="superscript"/>
              </w:rPr>
              <w:t>1 a</w:t>
            </w:r>
            <w:r w:rsidRPr="00A749A9">
              <w:t xml:space="preserve"> </w:t>
            </w:r>
            <w:r w:rsidRPr="00A749A9">
              <w:rPr>
                <w:b/>
                <w:i/>
              </w:rPr>
              <w:t>Euroopan ympäristökeskus (EEA), ”Net land take in cities and commuting zones in Europe”, Euroopan ympäristökeskuksen verkkosivusto, maaliskuu 2023.</w:t>
            </w:r>
          </w:p>
        </w:tc>
      </w:tr>
    </w:tbl>
    <w:p w14:paraId="350D49B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9D2BDDC" w14:textId="77777777" w:rsidR="00DC00D4" w:rsidRPr="00A749A9" w:rsidRDefault="00DC00D4" w:rsidP="00A749A9">
      <w:pPr>
        <w:widowControl/>
      </w:pPr>
      <w:r w:rsidRPr="00A749A9">
        <w:rPr>
          <w:rStyle w:val="HideTWBExt"/>
        </w:rPr>
        <w:t>&lt;/Amend&gt;</w:t>
      </w:r>
    </w:p>
    <w:p w14:paraId="030FC89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232</w:t>
      </w:r>
      <w:r w:rsidRPr="00A749A9">
        <w:rPr>
          <w:rStyle w:val="HideTWBExt"/>
          <w:b w:val="0"/>
        </w:rPr>
        <w:t>&lt;/NumAm&gt;</w:t>
      </w:r>
    </w:p>
    <w:p w14:paraId="0F902008"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27298317" w14:textId="77777777" w:rsidR="00DC00D4" w:rsidRPr="00A749A9" w:rsidRDefault="00DC00D4" w:rsidP="00A749A9">
      <w:pPr>
        <w:pStyle w:val="NormalBold"/>
      </w:pPr>
      <w:r w:rsidRPr="00A749A9">
        <w:rPr>
          <w:rStyle w:val="HideTWBExt"/>
          <w:b w:val="0"/>
        </w:rPr>
        <w:t>&lt;/RepeatBlock-By&gt;</w:t>
      </w:r>
    </w:p>
    <w:p w14:paraId="7E96CBF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A1BAEEC" w14:textId="77777777" w:rsidR="00DC00D4" w:rsidRPr="00A749A9" w:rsidRDefault="00DC00D4" w:rsidP="00A749A9">
      <w:pPr>
        <w:pStyle w:val="NormalBold"/>
      </w:pPr>
      <w:r w:rsidRPr="00A749A9">
        <w:rPr>
          <w:rStyle w:val="HideTWBExt"/>
          <w:b w:val="0"/>
        </w:rPr>
        <w:t>&lt;Article&gt;</w:t>
      </w:r>
      <w:r w:rsidRPr="00A749A9">
        <w:t>Johdanto-osan E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C6B9CCB" w14:textId="77777777" w:rsidTr="00C32C98">
        <w:trPr>
          <w:trHeight w:hRule="exact" w:val="240"/>
          <w:jc w:val="center"/>
        </w:trPr>
        <w:tc>
          <w:tcPr>
            <w:tcW w:w="9752" w:type="dxa"/>
            <w:gridSpan w:val="2"/>
            <w:tcBorders>
              <w:top w:val="nil"/>
              <w:left w:val="nil"/>
              <w:bottom w:val="nil"/>
              <w:right w:val="nil"/>
            </w:tcBorders>
          </w:tcPr>
          <w:p w14:paraId="13129F07" w14:textId="77777777" w:rsidR="00DC00D4" w:rsidRPr="00A749A9" w:rsidRDefault="00DC00D4" w:rsidP="00A749A9">
            <w:pPr>
              <w:widowControl/>
            </w:pPr>
          </w:p>
        </w:tc>
      </w:tr>
      <w:tr w:rsidR="00DC00D4" w:rsidRPr="00A749A9" w14:paraId="7A4D7872" w14:textId="77777777" w:rsidTr="00C32C98">
        <w:trPr>
          <w:trHeight w:val="240"/>
          <w:jc w:val="center"/>
        </w:trPr>
        <w:tc>
          <w:tcPr>
            <w:tcW w:w="4876" w:type="dxa"/>
            <w:tcBorders>
              <w:top w:val="nil"/>
              <w:left w:val="nil"/>
              <w:bottom w:val="nil"/>
              <w:right w:val="nil"/>
            </w:tcBorders>
          </w:tcPr>
          <w:p w14:paraId="576AFC0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E526730" w14:textId="77777777" w:rsidR="00DC00D4" w:rsidRPr="00A749A9" w:rsidRDefault="00DC00D4" w:rsidP="00A749A9">
            <w:pPr>
              <w:pStyle w:val="AmColumnHeading"/>
            </w:pPr>
            <w:r w:rsidRPr="00A749A9">
              <w:t>Tarkistus</w:t>
            </w:r>
          </w:p>
        </w:tc>
      </w:tr>
      <w:tr w:rsidR="00DC00D4" w:rsidRPr="00A749A9" w14:paraId="6E44F8BC" w14:textId="77777777" w:rsidTr="00C32C98">
        <w:trPr>
          <w:jc w:val="center"/>
        </w:trPr>
        <w:tc>
          <w:tcPr>
            <w:tcW w:w="4876" w:type="dxa"/>
            <w:tcBorders>
              <w:top w:val="nil"/>
              <w:left w:val="nil"/>
              <w:bottom w:val="nil"/>
              <w:right w:val="nil"/>
            </w:tcBorders>
          </w:tcPr>
          <w:p w14:paraId="0912AFB8" w14:textId="77777777" w:rsidR="00DC00D4" w:rsidRPr="00A749A9" w:rsidRDefault="00DC00D4" w:rsidP="00A749A9">
            <w:pPr>
              <w:pStyle w:val="Normal6a"/>
            </w:pPr>
          </w:p>
        </w:tc>
        <w:tc>
          <w:tcPr>
            <w:tcW w:w="4876" w:type="dxa"/>
            <w:tcBorders>
              <w:top w:val="nil"/>
              <w:left w:val="nil"/>
              <w:bottom w:val="nil"/>
              <w:right w:val="nil"/>
            </w:tcBorders>
          </w:tcPr>
          <w:p w14:paraId="2CEBD487" w14:textId="77777777" w:rsidR="00DC00D4" w:rsidRPr="00A749A9" w:rsidRDefault="00DC00D4" w:rsidP="00A749A9">
            <w:pPr>
              <w:pStyle w:val="Normal6a"/>
            </w:pPr>
            <w:r w:rsidRPr="00A749A9">
              <w:rPr>
                <w:b/>
                <w:i/>
              </w:rPr>
              <w:t>E b.</w:t>
            </w:r>
            <w:r w:rsidRPr="00A749A9">
              <w:tab/>
            </w:r>
            <w:r w:rsidRPr="00A749A9">
              <w:rPr>
                <w:b/>
                <w:i/>
              </w:rPr>
              <w:t xml:space="preserve">ottaa huomioon, että Euroopan unionin tuomioistuimen </w:t>
            </w:r>
            <w:r w:rsidRPr="00A749A9">
              <w:rPr>
                <w:b/>
                <w:i/>
              </w:rPr>
              <w:lastRenderedPageBreak/>
              <w:t>oikeuskäytännössä todettiin, että alueilla, joilla on pulaa vuokra-asunnoista, lyhytaikaisen vuokrauksen sääntelymekanismien, joiden tavoitteena on varmistaa riittävä asuntotarjonta, sosiaalisesti monimuotoinen asuntokanta ja vuokrien pysyminen kohtuullisella tasolla, koska asuminen on perustarve ja perusoikeus, perustaminen muodostaa Euroopan unionin oikeuden näkökulmasta yleiseen etuun liittyvän painavan syyn;</w:t>
            </w:r>
          </w:p>
        </w:tc>
      </w:tr>
    </w:tbl>
    <w:p w14:paraId="67073F41"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C127D4D" w14:textId="77777777" w:rsidR="00DC00D4" w:rsidRPr="00A749A9" w:rsidRDefault="00DC00D4" w:rsidP="00A749A9">
      <w:pPr>
        <w:widowControl/>
      </w:pPr>
      <w:r w:rsidRPr="00A749A9">
        <w:rPr>
          <w:rStyle w:val="HideTWBExt"/>
        </w:rPr>
        <w:t>&lt;/Amend&gt;</w:t>
      </w:r>
    </w:p>
    <w:p w14:paraId="1EEABEC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233</w:t>
      </w:r>
      <w:r w:rsidRPr="00A749A9">
        <w:rPr>
          <w:rStyle w:val="HideTWBExt"/>
          <w:b w:val="0"/>
        </w:rPr>
        <w:t>&lt;/NumAm&gt;</w:t>
      </w:r>
    </w:p>
    <w:p w14:paraId="2EA5D965"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2B91D042" w14:textId="77777777" w:rsidR="00DC00D4" w:rsidRPr="00A749A9" w:rsidRDefault="00DC00D4" w:rsidP="00A749A9">
      <w:pPr>
        <w:pStyle w:val="NormalBold"/>
      </w:pPr>
      <w:r w:rsidRPr="00A749A9">
        <w:rPr>
          <w:rStyle w:val="HideTWBExt"/>
          <w:b w:val="0"/>
        </w:rPr>
        <w:t>&lt;/RepeatBlock-By&gt;</w:t>
      </w:r>
    </w:p>
    <w:p w14:paraId="13EF424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CCE7083" w14:textId="77777777" w:rsidR="00DC00D4" w:rsidRPr="00A749A9" w:rsidRDefault="00DC00D4" w:rsidP="00A749A9">
      <w:pPr>
        <w:pStyle w:val="NormalBold"/>
      </w:pPr>
      <w:r w:rsidRPr="00A749A9">
        <w:rPr>
          <w:rStyle w:val="HideTWBExt"/>
          <w:b w:val="0"/>
        </w:rPr>
        <w:t>&lt;Article&gt;</w:t>
      </w:r>
      <w:r w:rsidRPr="00A749A9">
        <w:t>Johdanto-osan E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1FFC975" w14:textId="77777777" w:rsidTr="00C32C98">
        <w:trPr>
          <w:trHeight w:hRule="exact" w:val="240"/>
          <w:jc w:val="center"/>
        </w:trPr>
        <w:tc>
          <w:tcPr>
            <w:tcW w:w="9752" w:type="dxa"/>
            <w:gridSpan w:val="2"/>
            <w:tcBorders>
              <w:top w:val="nil"/>
              <w:left w:val="nil"/>
              <w:bottom w:val="nil"/>
              <w:right w:val="nil"/>
            </w:tcBorders>
          </w:tcPr>
          <w:p w14:paraId="76BF3FCE" w14:textId="77777777" w:rsidR="00DC00D4" w:rsidRPr="00A749A9" w:rsidRDefault="00DC00D4" w:rsidP="00A749A9">
            <w:pPr>
              <w:widowControl/>
            </w:pPr>
          </w:p>
        </w:tc>
      </w:tr>
      <w:tr w:rsidR="00DC00D4" w:rsidRPr="00A749A9" w14:paraId="5911ADCD" w14:textId="77777777" w:rsidTr="00C32C98">
        <w:trPr>
          <w:trHeight w:val="240"/>
          <w:jc w:val="center"/>
        </w:trPr>
        <w:tc>
          <w:tcPr>
            <w:tcW w:w="4876" w:type="dxa"/>
            <w:tcBorders>
              <w:top w:val="nil"/>
              <w:left w:val="nil"/>
              <w:bottom w:val="nil"/>
              <w:right w:val="nil"/>
            </w:tcBorders>
          </w:tcPr>
          <w:p w14:paraId="6CE05EA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69BFBA4" w14:textId="77777777" w:rsidR="00DC00D4" w:rsidRPr="00A749A9" w:rsidRDefault="00DC00D4" w:rsidP="00A749A9">
            <w:pPr>
              <w:pStyle w:val="AmColumnHeading"/>
            </w:pPr>
            <w:r w:rsidRPr="00A749A9">
              <w:t>Tarkistus</w:t>
            </w:r>
          </w:p>
        </w:tc>
      </w:tr>
      <w:tr w:rsidR="00DC00D4" w:rsidRPr="00A749A9" w14:paraId="3158FAA0" w14:textId="77777777" w:rsidTr="00C32C98">
        <w:trPr>
          <w:jc w:val="center"/>
        </w:trPr>
        <w:tc>
          <w:tcPr>
            <w:tcW w:w="4876" w:type="dxa"/>
            <w:tcBorders>
              <w:top w:val="nil"/>
              <w:left w:val="nil"/>
              <w:bottom w:val="nil"/>
              <w:right w:val="nil"/>
            </w:tcBorders>
          </w:tcPr>
          <w:p w14:paraId="1645689E" w14:textId="77777777" w:rsidR="00DC00D4" w:rsidRPr="00A749A9" w:rsidRDefault="00DC00D4" w:rsidP="00A749A9">
            <w:pPr>
              <w:pStyle w:val="Normal6a"/>
            </w:pPr>
          </w:p>
        </w:tc>
        <w:tc>
          <w:tcPr>
            <w:tcW w:w="4876" w:type="dxa"/>
            <w:tcBorders>
              <w:top w:val="nil"/>
              <w:left w:val="nil"/>
              <w:bottom w:val="nil"/>
              <w:right w:val="nil"/>
            </w:tcBorders>
          </w:tcPr>
          <w:p w14:paraId="7FCB3263" w14:textId="77777777" w:rsidR="00DC00D4" w:rsidRPr="00A749A9" w:rsidRDefault="00DC00D4" w:rsidP="00A749A9">
            <w:pPr>
              <w:pStyle w:val="Normal6a"/>
            </w:pPr>
            <w:r w:rsidRPr="00A749A9">
              <w:rPr>
                <w:b/>
                <w:i/>
              </w:rPr>
              <w:t>E b.</w:t>
            </w:r>
            <w:r w:rsidRPr="00A749A9">
              <w:tab/>
            </w:r>
            <w:r w:rsidRPr="00A749A9">
              <w:rPr>
                <w:b/>
                <w:i/>
              </w:rPr>
              <w:t>ottaa huomioon, että kiinteistösijoittajat ja sijoitusrahastot hankkivat yhä enemmän maatalousmaata Euroopasta ja nostavat maan hintoja</w:t>
            </w:r>
            <w:r w:rsidRPr="00A749A9">
              <w:rPr>
                <w:b/>
                <w:i/>
                <w:vertAlign w:val="superscript"/>
              </w:rPr>
              <w:t>1 a</w:t>
            </w:r>
            <w:r w:rsidRPr="00A749A9">
              <w:rPr>
                <w:b/>
                <w:i/>
              </w:rPr>
              <w:t>; ottaa huomioon, että maankäyttöön liittyvä keinottelu heikentää sosiaalisen ja kohtuuhintaisen asuntotarjonnan kehitystä ja vaikeuttaa myös viljelijöiden, erityisesti nuorten viljelijöiden, mahdollisuuksia hankkia maata;</w:t>
            </w:r>
          </w:p>
        </w:tc>
      </w:tr>
      <w:tr w:rsidR="00DC00D4" w:rsidRPr="00A749A9" w14:paraId="76B40F53" w14:textId="77777777" w:rsidTr="00C32C98">
        <w:trPr>
          <w:jc w:val="center"/>
        </w:trPr>
        <w:tc>
          <w:tcPr>
            <w:tcW w:w="4876" w:type="dxa"/>
            <w:tcBorders>
              <w:top w:val="nil"/>
              <w:left w:val="nil"/>
              <w:bottom w:val="nil"/>
              <w:right w:val="nil"/>
            </w:tcBorders>
          </w:tcPr>
          <w:p w14:paraId="3D938CF0" w14:textId="77777777" w:rsidR="00DC00D4" w:rsidRPr="00A749A9" w:rsidRDefault="00DC00D4" w:rsidP="00A749A9">
            <w:pPr>
              <w:widowControl/>
            </w:pPr>
          </w:p>
        </w:tc>
        <w:tc>
          <w:tcPr>
            <w:tcW w:w="4876" w:type="dxa"/>
            <w:tcBorders>
              <w:top w:val="nil"/>
              <w:left w:val="nil"/>
              <w:bottom w:val="nil"/>
              <w:right w:val="nil"/>
            </w:tcBorders>
          </w:tcPr>
          <w:p w14:paraId="6092B198" w14:textId="77777777" w:rsidR="00DC00D4" w:rsidRPr="00A749A9" w:rsidRDefault="00DC00D4" w:rsidP="00A749A9">
            <w:pPr>
              <w:pStyle w:val="Normal6a"/>
            </w:pPr>
            <w:r w:rsidRPr="00A749A9">
              <w:rPr>
                <w:b/>
                <w:i/>
              </w:rPr>
              <w:t>_________________</w:t>
            </w:r>
          </w:p>
        </w:tc>
      </w:tr>
      <w:tr w:rsidR="00DC00D4" w:rsidRPr="00A749A9" w14:paraId="5C6A73BC" w14:textId="77777777" w:rsidTr="00C32C98">
        <w:trPr>
          <w:jc w:val="center"/>
        </w:trPr>
        <w:tc>
          <w:tcPr>
            <w:tcW w:w="4876" w:type="dxa"/>
            <w:tcBorders>
              <w:top w:val="nil"/>
              <w:left w:val="nil"/>
              <w:bottom w:val="nil"/>
              <w:right w:val="nil"/>
            </w:tcBorders>
          </w:tcPr>
          <w:p w14:paraId="74BCCDB3" w14:textId="77777777" w:rsidR="00DC00D4" w:rsidRPr="00A749A9" w:rsidRDefault="00DC00D4" w:rsidP="00A749A9">
            <w:pPr>
              <w:widowControl/>
            </w:pPr>
          </w:p>
        </w:tc>
        <w:tc>
          <w:tcPr>
            <w:tcW w:w="4876" w:type="dxa"/>
            <w:tcBorders>
              <w:top w:val="nil"/>
              <w:left w:val="nil"/>
              <w:bottom w:val="nil"/>
              <w:right w:val="nil"/>
            </w:tcBorders>
          </w:tcPr>
          <w:p w14:paraId="0A2C3142" w14:textId="77777777" w:rsidR="00DC00D4" w:rsidRPr="00A749A9" w:rsidRDefault="00DC00D4" w:rsidP="00A749A9">
            <w:pPr>
              <w:pStyle w:val="Normal6a"/>
            </w:pPr>
            <w:r w:rsidRPr="00A749A9">
              <w:rPr>
                <w:b/>
                <w:i/>
                <w:vertAlign w:val="superscript"/>
              </w:rPr>
              <w:t>1 a</w:t>
            </w:r>
            <w:r w:rsidRPr="00A749A9">
              <w:t xml:space="preserve"> </w:t>
            </w:r>
            <w:r w:rsidRPr="00A749A9">
              <w:rPr>
                <w:b/>
                <w:i/>
              </w:rPr>
              <w:t>Multidisciplinary Digital Publishing Institute, ”Agricultural Land Price Dynamics in Europe: Convergence, Divergence, and Policy Impacts Across EU Member States”, MDPI:n verkkosivusto, joulukuu 2024.</w:t>
            </w:r>
          </w:p>
        </w:tc>
      </w:tr>
    </w:tbl>
    <w:p w14:paraId="7AE6ED6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82F71A7" w14:textId="77777777" w:rsidR="00DC00D4" w:rsidRPr="00A749A9" w:rsidRDefault="00DC00D4" w:rsidP="00A749A9">
      <w:pPr>
        <w:widowControl/>
      </w:pPr>
      <w:r w:rsidRPr="00A749A9">
        <w:rPr>
          <w:rStyle w:val="HideTWBExt"/>
        </w:rPr>
        <w:lastRenderedPageBreak/>
        <w:t>&lt;/Amend&gt;</w:t>
      </w:r>
    </w:p>
    <w:p w14:paraId="667D379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234</w:t>
      </w:r>
      <w:r w:rsidRPr="00A749A9">
        <w:rPr>
          <w:rStyle w:val="HideTWBExt"/>
          <w:b w:val="0"/>
        </w:rPr>
        <w:t>&lt;/NumAm&gt;</w:t>
      </w:r>
    </w:p>
    <w:p w14:paraId="6CC97CA1"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08BF2D38" w14:textId="77777777" w:rsidR="00DC00D4" w:rsidRPr="00A749A9" w:rsidRDefault="00DC00D4" w:rsidP="00A749A9">
      <w:pPr>
        <w:pStyle w:val="NormalBold"/>
      </w:pPr>
      <w:r w:rsidRPr="00A749A9">
        <w:rPr>
          <w:rStyle w:val="HideTWBExt"/>
          <w:b w:val="0"/>
        </w:rPr>
        <w:t>&lt;/RepeatBlock-By&gt;</w:t>
      </w:r>
    </w:p>
    <w:p w14:paraId="2936733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8EEF5D3" w14:textId="77777777" w:rsidR="00DC00D4" w:rsidRPr="00A749A9" w:rsidRDefault="00DC00D4" w:rsidP="00A749A9">
      <w:pPr>
        <w:pStyle w:val="NormalBold"/>
      </w:pPr>
      <w:r w:rsidRPr="00A749A9">
        <w:rPr>
          <w:rStyle w:val="HideTWBExt"/>
          <w:b w:val="0"/>
        </w:rPr>
        <w:t>&lt;Article&gt;</w:t>
      </w:r>
      <w:r w:rsidRPr="00A749A9">
        <w:t>Johdanto-osan E c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B018630" w14:textId="77777777" w:rsidTr="00C32C98">
        <w:trPr>
          <w:trHeight w:hRule="exact" w:val="240"/>
          <w:jc w:val="center"/>
        </w:trPr>
        <w:tc>
          <w:tcPr>
            <w:tcW w:w="9752" w:type="dxa"/>
            <w:gridSpan w:val="2"/>
            <w:tcBorders>
              <w:top w:val="nil"/>
              <w:left w:val="nil"/>
              <w:bottom w:val="nil"/>
              <w:right w:val="nil"/>
            </w:tcBorders>
          </w:tcPr>
          <w:p w14:paraId="72596841" w14:textId="77777777" w:rsidR="00DC00D4" w:rsidRPr="00A749A9" w:rsidRDefault="00DC00D4" w:rsidP="00A749A9">
            <w:pPr>
              <w:widowControl/>
            </w:pPr>
          </w:p>
        </w:tc>
      </w:tr>
      <w:tr w:rsidR="00DC00D4" w:rsidRPr="00A749A9" w14:paraId="45839191" w14:textId="77777777" w:rsidTr="00C32C98">
        <w:trPr>
          <w:trHeight w:val="240"/>
          <w:jc w:val="center"/>
        </w:trPr>
        <w:tc>
          <w:tcPr>
            <w:tcW w:w="4876" w:type="dxa"/>
            <w:tcBorders>
              <w:top w:val="nil"/>
              <w:left w:val="nil"/>
              <w:bottom w:val="nil"/>
              <w:right w:val="nil"/>
            </w:tcBorders>
          </w:tcPr>
          <w:p w14:paraId="3485D3F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D20FC81" w14:textId="77777777" w:rsidR="00DC00D4" w:rsidRPr="00A749A9" w:rsidRDefault="00DC00D4" w:rsidP="00A749A9">
            <w:pPr>
              <w:pStyle w:val="AmColumnHeading"/>
            </w:pPr>
            <w:r w:rsidRPr="00A749A9">
              <w:t>Tarkistus</w:t>
            </w:r>
          </w:p>
        </w:tc>
      </w:tr>
      <w:tr w:rsidR="00DC00D4" w:rsidRPr="00A749A9" w14:paraId="5B5081CC" w14:textId="77777777" w:rsidTr="00C32C98">
        <w:trPr>
          <w:jc w:val="center"/>
        </w:trPr>
        <w:tc>
          <w:tcPr>
            <w:tcW w:w="4876" w:type="dxa"/>
            <w:tcBorders>
              <w:top w:val="nil"/>
              <w:left w:val="nil"/>
              <w:bottom w:val="nil"/>
              <w:right w:val="nil"/>
            </w:tcBorders>
          </w:tcPr>
          <w:p w14:paraId="6374440F" w14:textId="77777777" w:rsidR="00DC00D4" w:rsidRPr="00A749A9" w:rsidRDefault="00DC00D4" w:rsidP="00A749A9">
            <w:pPr>
              <w:pStyle w:val="Normal6a"/>
            </w:pPr>
          </w:p>
        </w:tc>
        <w:tc>
          <w:tcPr>
            <w:tcW w:w="4876" w:type="dxa"/>
            <w:tcBorders>
              <w:top w:val="nil"/>
              <w:left w:val="nil"/>
              <w:bottom w:val="nil"/>
              <w:right w:val="nil"/>
            </w:tcBorders>
          </w:tcPr>
          <w:p w14:paraId="7E63F239" w14:textId="77777777" w:rsidR="00DC00D4" w:rsidRPr="00A749A9" w:rsidRDefault="00DC00D4" w:rsidP="00A749A9">
            <w:pPr>
              <w:pStyle w:val="Normal6a"/>
            </w:pPr>
            <w:r w:rsidRPr="00A749A9">
              <w:rPr>
                <w:b/>
                <w:i/>
              </w:rPr>
              <w:t>E c.</w:t>
            </w:r>
            <w:r w:rsidRPr="00A749A9">
              <w:tab/>
            </w:r>
            <w:r w:rsidRPr="00A749A9">
              <w:rPr>
                <w:b/>
                <w:i/>
              </w:rPr>
              <w:t>ottaa huomioon, että Euroopan ympäristökeskuksen nettomaankäyttöä Euroopassa koskevan vuoden 2023 raportin mukaan kaikki jäsenvaltiot muuttivat vuosina 2012–2018 enemmän maata kaupunkikäyttöön kuin takaisin luonnontilaan; ottaa huomioon, että suurin osa maasta otettiin käyttöön toiminnallisilla kaupunkialueilla, joista suurin osa on ollut aiemmin peltomaata (1 415 km</w:t>
            </w:r>
            <w:r w:rsidRPr="00A749A9">
              <w:rPr>
                <w:b/>
                <w:i/>
                <w:vertAlign w:val="superscript"/>
              </w:rPr>
              <w:t>2</w:t>
            </w:r>
            <w:r w:rsidRPr="00A749A9">
              <w:rPr>
                <w:b/>
                <w:i/>
              </w:rPr>
              <w:t xml:space="preserve"> eli 47 prosenttia) ja laitumia (945 km</w:t>
            </w:r>
            <w:r w:rsidRPr="00A749A9">
              <w:rPr>
                <w:b/>
                <w:i/>
                <w:vertAlign w:val="superscript"/>
              </w:rPr>
              <w:t>2</w:t>
            </w:r>
            <w:r w:rsidRPr="00A749A9">
              <w:rPr>
                <w:b/>
                <w:i/>
              </w:rPr>
              <w:t xml:space="preserve"> eli 36 prosenttia);</w:t>
            </w:r>
          </w:p>
        </w:tc>
      </w:tr>
    </w:tbl>
    <w:p w14:paraId="3A904A2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C7961E1" w14:textId="77777777" w:rsidR="00DC00D4" w:rsidRPr="00A749A9" w:rsidRDefault="00DC00D4" w:rsidP="00A749A9">
      <w:pPr>
        <w:widowControl/>
      </w:pPr>
      <w:r w:rsidRPr="00A749A9">
        <w:rPr>
          <w:rStyle w:val="HideTWBExt"/>
        </w:rPr>
        <w:t>&lt;/Amend&gt;</w:t>
      </w:r>
    </w:p>
    <w:p w14:paraId="3DF509E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235</w:t>
      </w:r>
      <w:r w:rsidRPr="00A749A9">
        <w:rPr>
          <w:rStyle w:val="HideTWBExt"/>
          <w:b w:val="0"/>
        </w:rPr>
        <w:t>&lt;/NumAm&gt;</w:t>
      </w:r>
    </w:p>
    <w:p w14:paraId="7C8A9DB0"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6CD06BE9" w14:textId="77777777" w:rsidR="00DC00D4" w:rsidRPr="00A749A9" w:rsidRDefault="00DC00D4" w:rsidP="00A749A9">
      <w:pPr>
        <w:pStyle w:val="NormalBold"/>
      </w:pPr>
      <w:r w:rsidRPr="00A749A9">
        <w:rPr>
          <w:rStyle w:val="HideTWBExt"/>
          <w:b w:val="0"/>
        </w:rPr>
        <w:t>&lt;/RepeatBlock-By&gt;</w:t>
      </w:r>
    </w:p>
    <w:p w14:paraId="12C8B6F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91FFC2B" w14:textId="77777777" w:rsidR="00DC00D4" w:rsidRPr="00A749A9" w:rsidRDefault="00DC00D4" w:rsidP="00A749A9">
      <w:pPr>
        <w:pStyle w:val="NormalBold"/>
      </w:pPr>
      <w:r w:rsidRPr="00A749A9">
        <w:rPr>
          <w:rStyle w:val="HideTWBExt"/>
          <w:b w:val="0"/>
        </w:rPr>
        <w:t>&lt;Article&gt;</w:t>
      </w:r>
      <w:r w:rsidRPr="00A749A9">
        <w:t>Johdanto-osan E d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ACD2BA2" w14:textId="77777777" w:rsidTr="00C32C98">
        <w:trPr>
          <w:trHeight w:hRule="exact" w:val="240"/>
          <w:jc w:val="center"/>
        </w:trPr>
        <w:tc>
          <w:tcPr>
            <w:tcW w:w="9752" w:type="dxa"/>
            <w:gridSpan w:val="2"/>
            <w:tcBorders>
              <w:top w:val="nil"/>
              <w:left w:val="nil"/>
              <w:bottom w:val="nil"/>
              <w:right w:val="nil"/>
            </w:tcBorders>
          </w:tcPr>
          <w:p w14:paraId="1B19E0AE" w14:textId="77777777" w:rsidR="00DC00D4" w:rsidRPr="00A749A9" w:rsidRDefault="00DC00D4" w:rsidP="00A749A9">
            <w:pPr>
              <w:widowControl/>
            </w:pPr>
          </w:p>
        </w:tc>
      </w:tr>
      <w:tr w:rsidR="00DC00D4" w:rsidRPr="00A749A9" w14:paraId="0F252A6C" w14:textId="77777777" w:rsidTr="00C32C98">
        <w:trPr>
          <w:trHeight w:val="240"/>
          <w:jc w:val="center"/>
        </w:trPr>
        <w:tc>
          <w:tcPr>
            <w:tcW w:w="4876" w:type="dxa"/>
            <w:tcBorders>
              <w:top w:val="nil"/>
              <w:left w:val="nil"/>
              <w:bottom w:val="nil"/>
              <w:right w:val="nil"/>
            </w:tcBorders>
          </w:tcPr>
          <w:p w14:paraId="3C0FB71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1EF29D8" w14:textId="77777777" w:rsidR="00DC00D4" w:rsidRPr="00A749A9" w:rsidRDefault="00DC00D4" w:rsidP="00A749A9">
            <w:pPr>
              <w:pStyle w:val="AmColumnHeading"/>
            </w:pPr>
            <w:r w:rsidRPr="00A749A9">
              <w:t>Tarkistus</w:t>
            </w:r>
          </w:p>
        </w:tc>
      </w:tr>
      <w:tr w:rsidR="00DC00D4" w:rsidRPr="00A749A9" w14:paraId="3E1459A1" w14:textId="77777777" w:rsidTr="00C32C98">
        <w:trPr>
          <w:jc w:val="center"/>
        </w:trPr>
        <w:tc>
          <w:tcPr>
            <w:tcW w:w="4876" w:type="dxa"/>
            <w:tcBorders>
              <w:top w:val="nil"/>
              <w:left w:val="nil"/>
              <w:bottom w:val="nil"/>
              <w:right w:val="nil"/>
            </w:tcBorders>
          </w:tcPr>
          <w:p w14:paraId="1FD93ABE" w14:textId="77777777" w:rsidR="00DC00D4" w:rsidRPr="00A749A9" w:rsidRDefault="00DC00D4" w:rsidP="00A749A9">
            <w:pPr>
              <w:pStyle w:val="Normal6a"/>
            </w:pPr>
          </w:p>
        </w:tc>
        <w:tc>
          <w:tcPr>
            <w:tcW w:w="4876" w:type="dxa"/>
            <w:tcBorders>
              <w:top w:val="nil"/>
              <w:left w:val="nil"/>
              <w:bottom w:val="nil"/>
              <w:right w:val="nil"/>
            </w:tcBorders>
          </w:tcPr>
          <w:p w14:paraId="6BAF45C4" w14:textId="77777777" w:rsidR="00DC00D4" w:rsidRPr="00A749A9" w:rsidRDefault="00DC00D4" w:rsidP="00A749A9">
            <w:pPr>
              <w:pStyle w:val="Normal6a"/>
            </w:pPr>
            <w:r w:rsidRPr="00A749A9">
              <w:rPr>
                <w:b/>
                <w:i/>
              </w:rPr>
              <w:t>E d.</w:t>
            </w:r>
            <w:r w:rsidRPr="00A749A9">
              <w:tab/>
            </w:r>
            <w:r w:rsidRPr="00A749A9">
              <w:rPr>
                <w:b/>
                <w:i/>
              </w:rPr>
              <w:t>ottaa huomioon, että Eurostatin tiedoissa</w:t>
            </w:r>
            <w:r w:rsidRPr="00A749A9">
              <w:rPr>
                <w:b/>
                <w:i/>
                <w:vertAlign w:val="superscript"/>
              </w:rPr>
              <w:t>1 a</w:t>
            </w:r>
            <w:r w:rsidRPr="00A749A9">
              <w:rPr>
                <w:b/>
                <w:i/>
              </w:rPr>
              <w:t xml:space="preserve"> osoitetaan, että vuosina 2018–2022 ”palveluihin ja muihin asuintarkoituksiin” luokiteltu maa-ala kasvoi unionissa noin 4 900 neliökilometrillä eli noin 1 225 neliökilometrillä vuodessa;</w:t>
            </w:r>
          </w:p>
        </w:tc>
      </w:tr>
      <w:tr w:rsidR="00DC00D4" w:rsidRPr="00A749A9" w14:paraId="0DC3D9E2" w14:textId="77777777" w:rsidTr="00C32C98">
        <w:trPr>
          <w:jc w:val="center"/>
        </w:trPr>
        <w:tc>
          <w:tcPr>
            <w:tcW w:w="4876" w:type="dxa"/>
            <w:tcBorders>
              <w:top w:val="nil"/>
              <w:left w:val="nil"/>
              <w:bottom w:val="nil"/>
              <w:right w:val="nil"/>
            </w:tcBorders>
          </w:tcPr>
          <w:p w14:paraId="2DBF3ED8" w14:textId="77777777" w:rsidR="00DC00D4" w:rsidRPr="00A749A9" w:rsidRDefault="00DC00D4" w:rsidP="00A749A9">
            <w:pPr>
              <w:widowControl/>
            </w:pPr>
          </w:p>
        </w:tc>
        <w:tc>
          <w:tcPr>
            <w:tcW w:w="4876" w:type="dxa"/>
            <w:tcBorders>
              <w:top w:val="nil"/>
              <w:left w:val="nil"/>
              <w:bottom w:val="nil"/>
              <w:right w:val="nil"/>
            </w:tcBorders>
          </w:tcPr>
          <w:p w14:paraId="1CDAB7A4" w14:textId="77777777" w:rsidR="00DC00D4" w:rsidRPr="00A749A9" w:rsidRDefault="00DC00D4" w:rsidP="00A749A9">
            <w:pPr>
              <w:pStyle w:val="Normal6a"/>
            </w:pPr>
            <w:r w:rsidRPr="00A749A9">
              <w:rPr>
                <w:b/>
                <w:i/>
              </w:rPr>
              <w:t>_________________</w:t>
            </w:r>
          </w:p>
        </w:tc>
      </w:tr>
      <w:tr w:rsidR="00DC00D4" w:rsidRPr="00A749A9" w14:paraId="3CF0965B" w14:textId="77777777" w:rsidTr="00C32C98">
        <w:trPr>
          <w:jc w:val="center"/>
        </w:trPr>
        <w:tc>
          <w:tcPr>
            <w:tcW w:w="4876" w:type="dxa"/>
            <w:tcBorders>
              <w:top w:val="nil"/>
              <w:left w:val="nil"/>
              <w:bottom w:val="nil"/>
              <w:right w:val="nil"/>
            </w:tcBorders>
          </w:tcPr>
          <w:p w14:paraId="2D8A7BA2" w14:textId="77777777" w:rsidR="00DC00D4" w:rsidRPr="00A749A9" w:rsidRDefault="00DC00D4" w:rsidP="00A749A9">
            <w:pPr>
              <w:widowControl/>
            </w:pPr>
          </w:p>
        </w:tc>
        <w:tc>
          <w:tcPr>
            <w:tcW w:w="4876" w:type="dxa"/>
            <w:tcBorders>
              <w:top w:val="nil"/>
              <w:left w:val="nil"/>
              <w:bottom w:val="nil"/>
              <w:right w:val="nil"/>
            </w:tcBorders>
          </w:tcPr>
          <w:p w14:paraId="34B5C919" w14:textId="77777777" w:rsidR="00DC00D4" w:rsidRPr="00A749A9" w:rsidRDefault="00DC00D4" w:rsidP="00A749A9">
            <w:pPr>
              <w:pStyle w:val="Normal6a"/>
            </w:pPr>
            <w:r w:rsidRPr="00A749A9">
              <w:rPr>
                <w:b/>
                <w:i/>
                <w:vertAlign w:val="superscript"/>
              </w:rPr>
              <w:t>1 a</w:t>
            </w:r>
            <w:r w:rsidRPr="00A749A9">
              <w:t xml:space="preserve"> </w:t>
            </w:r>
            <w:r w:rsidRPr="00A749A9">
              <w:rPr>
                <w:b/>
                <w:i/>
              </w:rPr>
              <w:t xml:space="preserve">Eurostat, ”Land use statistics”, </w:t>
            </w:r>
            <w:r w:rsidRPr="00A749A9">
              <w:rPr>
                <w:b/>
                <w:i/>
              </w:rPr>
              <w:lastRenderedPageBreak/>
              <w:t>Eurostatin verkkosivusto, kesäkuu 2025.</w:t>
            </w:r>
          </w:p>
        </w:tc>
      </w:tr>
    </w:tbl>
    <w:p w14:paraId="74C4E577"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0A40037" w14:textId="77777777" w:rsidR="00DC00D4" w:rsidRPr="00A749A9" w:rsidRDefault="00DC00D4" w:rsidP="00A749A9">
      <w:pPr>
        <w:widowControl/>
      </w:pPr>
      <w:r w:rsidRPr="00A749A9">
        <w:rPr>
          <w:rStyle w:val="HideTWBExt"/>
        </w:rPr>
        <w:t>&lt;/Amend&gt;</w:t>
      </w:r>
    </w:p>
    <w:p w14:paraId="54C5EFC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236</w:t>
      </w:r>
      <w:r w:rsidRPr="00A749A9">
        <w:rPr>
          <w:rStyle w:val="HideTWBExt"/>
          <w:b w:val="0"/>
        </w:rPr>
        <w:t>&lt;/NumAm&gt;</w:t>
      </w:r>
    </w:p>
    <w:p w14:paraId="488D7C3D"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6E41828" w14:textId="77777777" w:rsidR="00DC00D4" w:rsidRPr="00A749A9" w:rsidRDefault="00DC00D4" w:rsidP="00A749A9">
      <w:pPr>
        <w:pStyle w:val="NormalBold"/>
      </w:pPr>
      <w:r w:rsidRPr="00A749A9">
        <w:rPr>
          <w:rStyle w:val="HideTWBExt"/>
          <w:b w:val="0"/>
        </w:rPr>
        <w:t>&lt;/RepeatBlock-By&gt;</w:t>
      </w:r>
    </w:p>
    <w:p w14:paraId="277FBB3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A3E9448" w14:textId="77777777" w:rsidR="00DC00D4" w:rsidRPr="00A749A9" w:rsidRDefault="00DC00D4" w:rsidP="00A749A9">
      <w:pPr>
        <w:pStyle w:val="NormalBold"/>
      </w:pPr>
      <w:r w:rsidRPr="00A749A9">
        <w:rPr>
          <w:rStyle w:val="HideTWBExt"/>
          <w:b w:val="0"/>
        </w:rPr>
        <w:t>&lt;Article&gt;</w:t>
      </w:r>
      <w:r w:rsidRPr="00A749A9">
        <w:t>Johdanto-osan E e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38BE355" w14:textId="77777777" w:rsidTr="00C32C98">
        <w:trPr>
          <w:trHeight w:hRule="exact" w:val="240"/>
          <w:jc w:val="center"/>
        </w:trPr>
        <w:tc>
          <w:tcPr>
            <w:tcW w:w="9752" w:type="dxa"/>
            <w:gridSpan w:val="2"/>
            <w:tcBorders>
              <w:top w:val="nil"/>
              <w:left w:val="nil"/>
              <w:bottom w:val="nil"/>
              <w:right w:val="nil"/>
            </w:tcBorders>
          </w:tcPr>
          <w:p w14:paraId="7DCB83CA" w14:textId="77777777" w:rsidR="00DC00D4" w:rsidRPr="00A749A9" w:rsidRDefault="00DC00D4" w:rsidP="00A749A9">
            <w:pPr>
              <w:widowControl/>
            </w:pPr>
          </w:p>
        </w:tc>
      </w:tr>
      <w:tr w:rsidR="00DC00D4" w:rsidRPr="00A749A9" w14:paraId="1AFA56AC" w14:textId="77777777" w:rsidTr="00C32C98">
        <w:trPr>
          <w:trHeight w:val="240"/>
          <w:jc w:val="center"/>
        </w:trPr>
        <w:tc>
          <w:tcPr>
            <w:tcW w:w="4876" w:type="dxa"/>
            <w:tcBorders>
              <w:top w:val="nil"/>
              <w:left w:val="nil"/>
              <w:bottom w:val="nil"/>
              <w:right w:val="nil"/>
            </w:tcBorders>
          </w:tcPr>
          <w:p w14:paraId="289CEC9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72D96AE" w14:textId="77777777" w:rsidR="00DC00D4" w:rsidRPr="00A749A9" w:rsidRDefault="00DC00D4" w:rsidP="00A749A9">
            <w:pPr>
              <w:pStyle w:val="AmColumnHeading"/>
            </w:pPr>
            <w:r w:rsidRPr="00A749A9">
              <w:t>Tarkistus</w:t>
            </w:r>
          </w:p>
        </w:tc>
      </w:tr>
      <w:tr w:rsidR="00DC00D4" w:rsidRPr="00A749A9" w14:paraId="575543B3" w14:textId="77777777" w:rsidTr="00C32C98">
        <w:trPr>
          <w:jc w:val="center"/>
        </w:trPr>
        <w:tc>
          <w:tcPr>
            <w:tcW w:w="4876" w:type="dxa"/>
            <w:tcBorders>
              <w:top w:val="nil"/>
              <w:left w:val="nil"/>
              <w:bottom w:val="nil"/>
              <w:right w:val="nil"/>
            </w:tcBorders>
          </w:tcPr>
          <w:p w14:paraId="10DBC693" w14:textId="77777777" w:rsidR="00DC00D4" w:rsidRPr="00A749A9" w:rsidRDefault="00DC00D4" w:rsidP="00A749A9">
            <w:pPr>
              <w:pStyle w:val="Normal6a"/>
            </w:pPr>
          </w:p>
        </w:tc>
        <w:tc>
          <w:tcPr>
            <w:tcW w:w="4876" w:type="dxa"/>
            <w:tcBorders>
              <w:top w:val="nil"/>
              <w:left w:val="nil"/>
              <w:bottom w:val="nil"/>
              <w:right w:val="nil"/>
            </w:tcBorders>
          </w:tcPr>
          <w:p w14:paraId="5A5DB0D2" w14:textId="77777777" w:rsidR="00DC00D4" w:rsidRPr="00A749A9" w:rsidRDefault="00DC00D4" w:rsidP="00A749A9">
            <w:pPr>
              <w:pStyle w:val="Normal6a"/>
            </w:pPr>
            <w:r w:rsidRPr="00A749A9">
              <w:rPr>
                <w:b/>
                <w:i/>
              </w:rPr>
              <w:t>E e.</w:t>
            </w:r>
            <w:r w:rsidRPr="00A749A9">
              <w:tab/>
            </w:r>
            <w:r w:rsidRPr="00A749A9">
              <w:rPr>
                <w:b/>
                <w:i/>
              </w:rPr>
              <w:t>ottaa huomioon, että äskettäisessä raportissa</w:t>
            </w:r>
            <w:r w:rsidRPr="00A749A9">
              <w:rPr>
                <w:b/>
                <w:i/>
                <w:vertAlign w:val="superscript"/>
              </w:rPr>
              <w:t>1 a</w:t>
            </w:r>
            <w:r w:rsidRPr="00A749A9">
              <w:rPr>
                <w:b/>
                <w:i/>
              </w:rPr>
              <w:t xml:space="preserve"> arvioidaan, että Eurooppa menetti vuosina 2018–2023 noin 1 500 km</w:t>
            </w:r>
            <w:r w:rsidRPr="00A749A9">
              <w:rPr>
                <w:b/>
                <w:i/>
                <w:vertAlign w:val="superscript"/>
              </w:rPr>
              <w:t>2</w:t>
            </w:r>
            <w:r w:rsidRPr="00A749A9">
              <w:rPr>
                <w:b/>
                <w:i/>
              </w:rPr>
              <w:t xml:space="preserve"> luonnon- ja maatalousmaata vuodessa ja noin 40 prosenttia tästä maankäytöstä liittyi asuinalueiden rakentamiseen, mikä vastaa vuositasolla arviolta 600 km</w:t>
            </w:r>
            <w:r w:rsidRPr="00A749A9">
              <w:rPr>
                <w:b/>
                <w:i/>
                <w:vertAlign w:val="superscript"/>
              </w:rPr>
              <w:t>2</w:t>
            </w:r>
            <w:r w:rsidRPr="00A749A9">
              <w:rPr>
                <w:b/>
                <w:i/>
              </w:rPr>
              <w:t xml:space="preserve"> asumiseen suoraan liittyvää maankulutusta;</w:t>
            </w:r>
          </w:p>
        </w:tc>
      </w:tr>
      <w:tr w:rsidR="00DC00D4" w:rsidRPr="00A749A9" w14:paraId="78F6E2A6" w14:textId="77777777" w:rsidTr="00C32C98">
        <w:trPr>
          <w:jc w:val="center"/>
        </w:trPr>
        <w:tc>
          <w:tcPr>
            <w:tcW w:w="4876" w:type="dxa"/>
            <w:tcBorders>
              <w:top w:val="nil"/>
              <w:left w:val="nil"/>
              <w:bottom w:val="nil"/>
              <w:right w:val="nil"/>
            </w:tcBorders>
          </w:tcPr>
          <w:p w14:paraId="7D131AF1" w14:textId="77777777" w:rsidR="00DC00D4" w:rsidRPr="00A749A9" w:rsidRDefault="00DC00D4" w:rsidP="00A749A9">
            <w:pPr>
              <w:widowControl/>
            </w:pPr>
          </w:p>
        </w:tc>
        <w:tc>
          <w:tcPr>
            <w:tcW w:w="4876" w:type="dxa"/>
            <w:tcBorders>
              <w:top w:val="nil"/>
              <w:left w:val="nil"/>
              <w:bottom w:val="nil"/>
              <w:right w:val="nil"/>
            </w:tcBorders>
          </w:tcPr>
          <w:p w14:paraId="60FD857C" w14:textId="77777777" w:rsidR="00DC00D4" w:rsidRPr="00A749A9" w:rsidRDefault="00DC00D4" w:rsidP="00A749A9">
            <w:pPr>
              <w:pStyle w:val="Normal6a"/>
            </w:pPr>
            <w:r w:rsidRPr="00A749A9">
              <w:rPr>
                <w:b/>
                <w:i/>
              </w:rPr>
              <w:t>_________________</w:t>
            </w:r>
          </w:p>
        </w:tc>
      </w:tr>
      <w:tr w:rsidR="00DC00D4" w:rsidRPr="00A749A9" w14:paraId="3F5870DC" w14:textId="77777777" w:rsidTr="00C32C98">
        <w:trPr>
          <w:jc w:val="center"/>
        </w:trPr>
        <w:tc>
          <w:tcPr>
            <w:tcW w:w="4876" w:type="dxa"/>
            <w:tcBorders>
              <w:top w:val="nil"/>
              <w:left w:val="nil"/>
              <w:bottom w:val="nil"/>
              <w:right w:val="nil"/>
            </w:tcBorders>
          </w:tcPr>
          <w:p w14:paraId="3261FD21" w14:textId="77777777" w:rsidR="00DC00D4" w:rsidRPr="00A749A9" w:rsidRDefault="00DC00D4" w:rsidP="00A749A9">
            <w:pPr>
              <w:widowControl/>
            </w:pPr>
          </w:p>
        </w:tc>
        <w:tc>
          <w:tcPr>
            <w:tcW w:w="4876" w:type="dxa"/>
            <w:tcBorders>
              <w:top w:val="nil"/>
              <w:left w:val="nil"/>
              <w:bottom w:val="nil"/>
              <w:right w:val="nil"/>
            </w:tcBorders>
          </w:tcPr>
          <w:p w14:paraId="7438BA85" w14:textId="77777777" w:rsidR="00DC00D4" w:rsidRPr="00A749A9" w:rsidRDefault="00DC00D4" w:rsidP="00A749A9">
            <w:pPr>
              <w:pStyle w:val="Normal6a"/>
            </w:pPr>
            <w:r w:rsidRPr="00A749A9">
              <w:rPr>
                <w:b/>
                <w:i/>
                <w:vertAlign w:val="superscript"/>
              </w:rPr>
              <w:t>1 a</w:t>
            </w:r>
            <w:r w:rsidRPr="00A749A9">
              <w:t xml:space="preserve"> </w:t>
            </w:r>
            <w:r w:rsidRPr="00A749A9">
              <w:rPr>
                <w:b/>
                <w:i/>
              </w:rPr>
              <w:t>Arena for Journalism in Europe, ”Green to Grey – How Europe is squandering the little nature it has left”, Arena for Journalism in Europen verkkosivusto, lokakuu 2025.</w:t>
            </w:r>
          </w:p>
        </w:tc>
      </w:tr>
    </w:tbl>
    <w:p w14:paraId="3EEE7B2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DF7F2E4" w14:textId="77777777" w:rsidR="00DC00D4" w:rsidRPr="00A749A9" w:rsidRDefault="00DC00D4" w:rsidP="00A749A9">
      <w:pPr>
        <w:widowControl/>
      </w:pPr>
      <w:r w:rsidRPr="00A749A9">
        <w:rPr>
          <w:rStyle w:val="HideTWBExt"/>
        </w:rPr>
        <w:t>&lt;/Amend&gt;</w:t>
      </w:r>
    </w:p>
    <w:p w14:paraId="64A8B7C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237</w:t>
      </w:r>
      <w:r w:rsidRPr="00A749A9">
        <w:rPr>
          <w:rStyle w:val="HideTWBExt"/>
          <w:b w:val="0"/>
        </w:rPr>
        <w:t>&lt;/NumAm&gt;</w:t>
      </w:r>
    </w:p>
    <w:p w14:paraId="37A064C1"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1F4610D0" w14:textId="77777777" w:rsidR="00DC00D4" w:rsidRPr="00A749A9" w:rsidRDefault="00DC00D4" w:rsidP="00A749A9">
      <w:pPr>
        <w:pStyle w:val="NormalBold"/>
      </w:pPr>
      <w:r w:rsidRPr="00A749A9">
        <w:rPr>
          <w:rStyle w:val="HideTWBExt"/>
          <w:b w:val="0"/>
        </w:rPr>
        <w:t>&lt;/RepeatBlock-By&gt;</w:t>
      </w:r>
    </w:p>
    <w:p w14:paraId="5DFFC71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8859ACB" w14:textId="77777777" w:rsidR="00DC00D4" w:rsidRPr="00A749A9" w:rsidRDefault="00DC00D4" w:rsidP="00A749A9">
      <w:pPr>
        <w:pStyle w:val="NormalBold"/>
      </w:pPr>
      <w:r w:rsidRPr="00A749A9">
        <w:rPr>
          <w:rStyle w:val="HideTWBExt"/>
          <w:b w:val="0"/>
        </w:rPr>
        <w:t>&lt;Article&gt;</w:t>
      </w:r>
      <w:r w:rsidRPr="00A749A9">
        <w:t>Johdanto-osan E f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CDA07E2" w14:textId="77777777" w:rsidTr="00C32C98">
        <w:trPr>
          <w:trHeight w:hRule="exact" w:val="240"/>
          <w:jc w:val="center"/>
        </w:trPr>
        <w:tc>
          <w:tcPr>
            <w:tcW w:w="9752" w:type="dxa"/>
            <w:gridSpan w:val="2"/>
            <w:tcBorders>
              <w:top w:val="nil"/>
              <w:left w:val="nil"/>
              <w:bottom w:val="nil"/>
              <w:right w:val="nil"/>
            </w:tcBorders>
          </w:tcPr>
          <w:p w14:paraId="789024A0" w14:textId="77777777" w:rsidR="00DC00D4" w:rsidRPr="00A749A9" w:rsidRDefault="00DC00D4" w:rsidP="00A749A9">
            <w:pPr>
              <w:widowControl/>
            </w:pPr>
          </w:p>
        </w:tc>
      </w:tr>
      <w:tr w:rsidR="00DC00D4" w:rsidRPr="00A749A9" w14:paraId="43809BB2" w14:textId="77777777" w:rsidTr="00C32C98">
        <w:trPr>
          <w:trHeight w:val="240"/>
          <w:jc w:val="center"/>
        </w:trPr>
        <w:tc>
          <w:tcPr>
            <w:tcW w:w="4876" w:type="dxa"/>
            <w:tcBorders>
              <w:top w:val="nil"/>
              <w:left w:val="nil"/>
              <w:bottom w:val="nil"/>
              <w:right w:val="nil"/>
            </w:tcBorders>
          </w:tcPr>
          <w:p w14:paraId="636D496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2A51E19" w14:textId="77777777" w:rsidR="00DC00D4" w:rsidRPr="00A749A9" w:rsidRDefault="00DC00D4" w:rsidP="00A749A9">
            <w:pPr>
              <w:pStyle w:val="AmColumnHeading"/>
            </w:pPr>
            <w:r w:rsidRPr="00A749A9">
              <w:t>Tarkistus</w:t>
            </w:r>
          </w:p>
        </w:tc>
      </w:tr>
      <w:tr w:rsidR="00DC00D4" w:rsidRPr="00A749A9" w14:paraId="181ACDF7" w14:textId="77777777" w:rsidTr="00C32C98">
        <w:trPr>
          <w:jc w:val="center"/>
        </w:trPr>
        <w:tc>
          <w:tcPr>
            <w:tcW w:w="4876" w:type="dxa"/>
            <w:tcBorders>
              <w:top w:val="nil"/>
              <w:left w:val="nil"/>
              <w:bottom w:val="nil"/>
              <w:right w:val="nil"/>
            </w:tcBorders>
          </w:tcPr>
          <w:p w14:paraId="37E1C3D2" w14:textId="77777777" w:rsidR="00DC00D4" w:rsidRPr="00A749A9" w:rsidRDefault="00DC00D4" w:rsidP="00A749A9">
            <w:pPr>
              <w:pStyle w:val="Normal6a"/>
            </w:pPr>
          </w:p>
        </w:tc>
        <w:tc>
          <w:tcPr>
            <w:tcW w:w="4876" w:type="dxa"/>
            <w:tcBorders>
              <w:top w:val="nil"/>
              <w:left w:val="nil"/>
              <w:bottom w:val="nil"/>
              <w:right w:val="nil"/>
            </w:tcBorders>
          </w:tcPr>
          <w:p w14:paraId="6B22260E" w14:textId="77777777" w:rsidR="00DC00D4" w:rsidRPr="00A749A9" w:rsidRDefault="00DC00D4" w:rsidP="00A749A9">
            <w:pPr>
              <w:pStyle w:val="Normal6a"/>
            </w:pPr>
            <w:r w:rsidRPr="00A749A9">
              <w:rPr>
                <w:b/>
                <w:i/>
              </w:rPr>
              <w:t>E f.</w:t>
            </w:r>
            <w:r w:rsidRPr="00A749A9">
              <w:tab/>
            </w:r>
            <w:r w:rsidRPr="00A749A9">
              <w:rPr>
                <w:b/>
                <w:i/>
              </w:rPr>
              <w:t xml:space="preserve">ottaa huomioon, että keskeisten julkisten palvelujen ja olennaisen </w:t>
            </w:r>
            <w:r w:rsidRPr="00A749A9">
              <w:rPr>
                <w:b/>
                <w:i/>
              </w:rPr>
              <w:lastRenderedPageBreak/>
              <w:t>infrastruktuurin saatavuuden puute heikentää yhä enemmän uusien asuntojen saatavuutta, koska asuntohankkeita ei voida kehittää alueilla, joilla julkisiin töihin ei ole tehty pitkään aikaan riittävästi investointeja; ottaa huomioon, että kohtuuhintaisten ja sosiaalisten asuntojen tarjonnan lisääminen edellyttää huomattavia julkisia investointeja olennaiseen infrastruktuuriin, erityisesti vesijärjestelmiin sekä liikenne- ja viestintäverkkoihin, kestävien ja osallistavien elinolojen varmistamiseksi; ottaa huomioon, että asumisen ja infrastruktuurin suunnittelua on koordinoitava, jotta yhteisöillä on mahdollisuus saada laadukkaita julkisia palveluja; ottaa huomioon, että asuntopolitiikkojen tulisi olla linjassa Euroopan vesiresilienssiä koskevan strategian ja laajempien EU:n infrastruktuuritavoitteiden kanssa ja on tunnustettava, että turvallinen veden, liikkumisen ja viestinnän saatavuus on edellytys terveiden yhteisöjen muodostumiselle ja tulevaisuuden asuntotarpeiden täyttämiselle; ottaa huomioon, että YK:n yleiskokous tunnusti 28. heinäkuuta 2010 oikeuden veteen ja sanitaatioon ihmisoikeudeksi;</w:t>
            </w:r>
          </w:p>
        </w:tc>
      </w:tr>
    </w:tbl>
    <w:p w14:paraId="575C3F57"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8F6D8CE" w14:textId="77777777" w:rsidR="00DC00D4" w:rsidRPr="00A749A9" w:rsidRDefault="00DC00D4" w:rsidP="00A749A9">
      <w:pPr>
        <w:widowControl/>
      </w:pPr>
      <w:r w:rsidRPr="00A749A9">
        <w:rPr>
          <w:rStyle w:val="HideTWBExt"/>
        </w:rPr>
        <w:t>&lt;/Amend&gt;</w:t>
      </w:r>
    </w:p>
    <w:p w14:paraId="4670393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238</w:t>
      </w:r>
      <w:r w:rsidRPr="00A749A9">
        <w:rPr>
          <w:rStyle w:val="HideTWBExt"/>
          <w:b w:val="0"/>
        </w:rPr>
        <w:t>&lt;/NumAm&gt;</w:t>
      </w:r>
    </w:p>
    <w:p w14:paraId="5A4EFCF8"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234B8CB7" w14:textId="77777777" w:rsidR="00DC00D4" w:rsidRPr="00A749A9" w:rsidRDefault="00DC00D4" w:rsidP="00A749A9">
      <w:pPr>
        <w:pStyle w:val="NormalBold"/>
      </w:pPr>
      <w:r w:rsidRPr="00A749A9">
        <w:rPr>
          <w:rStyle w:val="HideTWBExt"/>
          <w:b w:val="0"/>
        </w:rPr>
        <w:t>&lt;/RepeatBlock-By&gt;</w:t>
      </w:r>
    </w:p>
    <w:p w14:paraId="2461FB0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DE9393A"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849CCF4" w14:textId="77777777" w:rsidTr="00C32C98">
        <w:trPr>
          <w:trHeight w:hRule="exact" w:val="240"/>
          <w:jc w:val="center"/>
        </w:trPr>
        <w:tc>
          <w:tcPr>
            <w:tcW w:w="9752" w:type="dxa"/>
            <w:gridSpan w:val="2"/>
            <w:tcBorders>
              <w:top w:val="nil"/>
              <w:left w:val="nil"/>
              <w:bottom w:val="nil"/>
              <w:right w:val="nil"/>
            </w:tcBorders>
          </w:tcPr>
          <w:p w14:paraId="57454A8C" w14:textId="77777777" w:rsidR="00DC00D4" w:rsidRPr="00A749A9" w:rsidRDefault="00DC00D4" w:rsidP="00A749A9">
            <w:pPr>
              <w:widowControl/>
            </w:pPr>
          </w:p>
        </w:tc>
      </w:tr>
      <w:tr w:rsidR="00DC00D4" w:rsidRPr="00A749A9" w14:paraId="336BB152" w14:textId="77777777" w:rsidTr="00C32C98">
        <w:trPr>
          <w:trHeight w:val="240"/>
          <w:jc w:val="center"/>
        </w:trPr>
        <w:tc>
          <w:tcPr>
            <w:tcW w:w="4876" w:type="dxa"/>
            <w:tcBorders>
              <w:top w:val="nil"/>
              <w:left w:val="nil"/>
              <w:bottom w:val="nil"/>
              <w:right w:val="nil"/>
            </w:tcBorders>
          </w:tcPr>
          <w:p w14:paraId="62487C4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1D4FFF2" w14:textId="77777777" w:rsidR="00DC00D4" w:rsidRPr="00A749A9" w:rsidRDefault="00DC00D4" w:rsidP="00A749A9">
            <w:pPr>
              <w:pStyle w:val="AmColumnHeading"/>
            </w:pPr>
            <w:r w:rsidRPr="00A749A9">
              <w:t>Tarkistus</w:t>
            </w:r>
          </w:p>
        </w:tc>
      </w:tr>
      <w:tr w:rsidR="00DC00D4" w:rsidRPr="00A749A9" w14:paraId="49893D99" w14:textId="77777777" w:rsidTr="00C32C98">
        <w:trPr>
          <w:jc w:val="center"/>
        </w:trPr>
        <w:tc>
          <w:tcPr>
            <w:tcW w:w="4876" w:type="dxa"/>
            <w:tcBorders>
              <w:top w:val="nil"/>
              <w:left w:val="nil"/>
              <w:bottom w:val="nil"/>
              <w:right w:val="nil"/>
            </w:tcBorders>
          </w:tcPr>
          <w:p w14:paraId="457E586D"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w:t>
            </w:r>
            <w:r w:rsidRPr="00A749A9">
              <w:lastRenderedPageBreak/>
              <w:t>tilanteeseen voidaan puuttua keskeisellä EU:n lainsäädännöllä</w:t>
            </w:r>
            <w:r w:rsidRPr="00A749A9">
              <w:rPr>
                <w:b/>
                <w:bCs/>
                <w:i/>
                <w:iCs/>
              </w:rPr>
              <w:t xml:space="preserve"> ja että ratkaisujen on oltava realistisia</w:t>
            </w:r>
            <w:r w:rsidRPr="00A749A9">
              <w:t>;</w:t>
            </w:r>
          </w:p>
        </w:tc>
        <w:tc>
          <w:tcPr>
            <w:tcW w:w="4876" w:type="dxa"/>
            <w:tcBorders>
              <w:top w:val="nil"/>
              <w:left w:val="nil"/>
              <w:bottom w:val="nil"/>
              <w:right w:val="nil"/>
            </w:tcBorders>
          </w:tcPr>
          <w:p w14:paraId="1B132BEF" w14:textId="77777777" w:rsidR="00DC00D4" w:rsidRPr="00A749A9" w:rsidRDefault="00DC00D4" w:rsidP="00A749A9">
            <w:pPr>
              <w:pStyle w:val="Normal6a"/>
            </w:pPr>
            <w:r w:rsidRPr="00A749A9">
              <w:lastRenderedPageBreak/>
              <w:t>F.</w:t>
            </w:r>
            <w:r w:rsidRPr="00A749A9">
              <w:tab/>
              <w:t>ottaa huomioon, että 10,6 prosenttia EU:ssa asuvista ilmoitti, että he eivät voineet lämmittää kotejaan asianmukaisesti vuonna 2023</w:t>
            </w:r>
            <w:r w:rsidRPr="00A749A9">
              <w:rPr>
                <w:vertAlign w:val="superscript"/>
              </w:rPr>
              <w:t>10</w:t>
            </w:r>
            <w:r w:rsidRPr="00A749A9">
              <w:rPr>
                <w:b/>
                <w:bCs/>
                <w:i/>
                <w:iCs/>
              </w:rPr>
              <w:t>;</w:t>
            </w:r>
            <w:r w:rsidRPr="00A749A9">
              <w:rPr>
                <w:b/>
                <w:i/>
              </w:rPr>
              <w:t xml:space="preserve"> ottaa huomioon, että tällä </w:t>
            </w:r>
            <w:r w:rsidRPr="00A749A9">
              <w:rPr>
                <w:b/>
                <w:i/>
              </w:rPr>
              <w:lastRenderedPageBreak/>
              <w:t xml:space="preserve">hetkellä 75 prosenttia EU:n rakennuskannasta on energiatehotonta ja heikoimmassa asemassa olevat kotitaloudet elävät tehottomimmissa ja riittämättömissä elinoloissa, mikä vahingoittaa heidän terveyttään merkittävästi; ottaa huomioon, että 75 prosenttia EU:n lämmitys- ja jäähdytysjärjestelmistä toimii fossiilisilla polttoaineilla ja ne saastuttavat ilmaa ja heikentävät ilmastotavoitteita, vahvistavat riippuvuutta ulkomaisista toimittajista, uhkaavat energiavarmuutta ja aiheuttavat hintojen epävakautta; ottaa huomioon, että uusiutuvalla energialla toimivista laadukkaista ja energiatehokkaista rakennuksista on yksilöille ja yhteiskunnalle useita etuja, kuten pienemmät energialaskut, terveyden ja hyvinvoinnin kannalta paremmat elinolot sekä edistyminen energia- ja ilmastotavoitteiden saavuttamisessa; </w:t>
            </w:r>
            <w:r w:rsidRPr="00A749A9">
              <w:rPr>
                <w:b/>
                <w:bCs/>
                <w:i/>
                <w:iCs/>
              </w:rPr>
              <w:t>ottaa huomioon, että tällaiset rakennukset lisäävät yhteiskunnallisia hyötyjä ja vähentävät kustannuksia pitkällä aikavälillä, toisin kuin huonolaatuiset ja tehottomat rakennukset, joista aiheutuu suuria käyttökustannuksia ja huomattavia energialaskuja</w:t>
            </w:r>
            <w:r w:rsidRPr="00A749A9">
              <w:t>; ottaa huomioon, että tilanteeseen voidaan puuttua keskeisellä EU:n lainsäädännöllä;</w:t>
            </w:r>
          </w:p>
        </w:tc>
      </w:tr>
      <w:tr w:rsidR="00DC00D4" w:rsidRPr="00A749A9" w14:paraId="23880B47" w14:textId="77777777" w:rsidTr="00C32C98">
        <w:trPr>
          <w:jc w:val="center"/>
        </w:trPr>
        <w:tc>
          <w:tcPr>
            <w:tcW w:w="4876" w:type="dxa"/>
            <w:tcBorders>
              <w:top w:val="nil"/>
              <w:left w:val="nil"/>
              <w:bottom w:val="nil"/>
              <w:right w:val="nil"/>
            </w:tcBorders>
          </w:tcPr>
          <w:p w14:paraId="310D0541"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B8F4CF4" w14:textId="77777777" w:rsidR="00DC00D4" w:rsidRPr="00A749A9" w:rsidRDefault="00DC00D4" w:rsidP="00A749A9">
            <w:pPr>
              <w:pStyle w:val="Normal6a"/>
            </w:pPr>
            <w:r w:rsidRPr="00A749A9">
              <w:rPr>
                <w:b/>
                <w:i/>
              </w:rPr>
              <w:t>_________________</w:t>
            </w:r>
          </w:p>
        </w:tc>
      </w:tr>
      <w:tr w:rsidR="00DC00D4" w:rsidRPr="00A749A9" w14:paraId="3B5A80FB" w14:textId="77777777" w:rsidTr="00C32C98">
        <w:trPr>
          <w:jc w:val="center"/>
        </w:trPr>
        <w:tc>
          <w:tcPr>
            <w:tcW w:w="4876" w:type="dxa"/>
            <w:tcBorders>
              <w:top w:val="nil"/>
              <w:left w:val="nil"/>
              <w:bottom w:val="nil"/>
              <w:right w:val="nil"/>
            </w:tcBorders>
          </w:tcPr>
          <w:p w14:paraId="35256614"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76C9EB73"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1A12EDB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33702E3" w14:textId="77777777" w:rsidR="00DC00D4" w:rsidRPr="00A749A9" w:rsidRDefault="00DC00D4" w:rsidP="00A749A9">
      <w:pPr>
        <w:widowControl/>
      </w:pPr>
      <w:r w:rsidRPr="00A749A9">
        <w:rPr>
          <w:rStyle w:val="HideTWBExt"/>
        </w:rPr>
        <w:t>&lt;/Amend&gt;</w:t>
      </w:r>
    </w:p>
    <w:p w14:paraId="3C420B5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239</w:t>
      </w:r>
      <w:r w:rsidRPr="00A749A9">
        <w:rPr>
          <w:rStyle w:val="HideTWBExt"/>
          <w:b w:val="0"/>
        </w:rPr>
        <w:t>&lt;/NumAm&gt;</w:t>
      </w:r>
    </w:p>
    <w:p w14:paraId="4CBA49D8"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21AFCE9E" w14:textId="77777777" w:rsidR="00DC00D4" w:rsidRPr="00A749A9" w:rsidRDefault="00DC00D4" w:rsidP="00A749A9">
      <w:pPr>
        <w:pStyle w:val="NormalBold"/>
      </w:pPr>
      <w:r w:rsidRPr="00A749A9">
        <w:rPr>
          <w:rStyle w:val="HideTWBExt"/>
          <w:b w:val="0"/>
        </w:rPr>
        <w:t>&lt;/RepeatBlock-By&gt;</w:t>
      </w:r>
    </w:p>
    <w:p w14:paraId="7096537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20E0FA5"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A7AFB6F" w14:textId="77777777" w:rsidTr="00C32C98">
        <w:trPr>
          <w:trHeight w:hRule="exact" w:val="240"/>
          <w:jc w:val="center"/>
        </w:trPr>
        <w:tc>
          <w:tcPr>
            <w:tcW w:w="9752" w:type="dxa"/>
            <w:gridSpan w:val="2"/>
            <w:tcBorders>
              <w:top w:val="nil"/>
              <w:left w:val="nil"/>
              <w:bottom w:val="nil"/>
              <w:right w:val="nil"/>
            </w:tcBorders>
          </w:tcPr>
          <w:p w14:paraId="007B04FD" w14:textId="77777777" w:rsidR="00DC00D4" w:rsidRPr="00A749A9" w:rsidRDefault="00DC00D4" w:rsidP="00A749A9">
            <w:pPr>
              <w:widowControl/>
            </w:pPr>
          </w:p>
        </w:tc>
      </w:tr>
      <w:tr w:rsidR="00DC00D4" w:rsidRPr="00A749A9" w14:paraId="64245B45" w14:textId="77777777" w:rsidTr="00C32C98">
        <w:trPr>
          <w:trHeight w:val="240"/>
          <w:jc w:val="center"/>
        </w:trPr>
        <w:tc>
          <w:tcPr>
            <w:tcW w:w="4876" w:type="dxa"/>
            <w:tcBorders>
              <w:top w:val="nil"/>
              <w:left w:val="nil"/>
              <w:bottom w:val="nil"/>
              <w:right w:val="nil"/>
            </w:tcBorders>
          </w:tcPr>
          <w:p w14:paraId="2B0C9A88"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1D912425" w14:textId="77777777" w:rsidR="00DC00D4" w:rsidRPr="00A749A9" w:rsidRDefault="00DC00D4" w:rsidP="00A749A9">
            <w:pPr>
              <w:pStyle w:val="AmColumnHeading"/>
            </w:pPr>
            <w:r w:rsidRPr="00A749A9">
              <w:t>Tarkistus</w:t>
            </w:r>
          </w:p>
        </w:tc>
      </w:tr>
      <w:tr w:rsidR="00DC00D4" w:rsidRPr="00A749A9" w14:paraId="3716F0DD" w14:textId="77777777" w:rsidTr="00C32C98">
        <w:trPr>
          <w:jc w:val="center"/>
        </w:trPr>
        <w:tc>
          <w:tcPr>
            <w:tcW w:w="4876" w:type="dxa"/>
            <w:tcBorders>
              <w:top w:val="nil"/>
              <w:left w:val="nil"/>
              <w:bottom w:val="nil"/>
              <w:right w:val="nil"/>
            </w:tcBorders>
          </w:tcPr>
          <w:p w14:paraId="61CE549F"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oltava realistisia;</w:t>
            </w:r>
          </w:p>
        </w:tc>
        <w:tc>
          <w:tcPr>
            <w:tcW w:w="4876" w:type="dxa"/>
            <w:tcBorders>
              <w:top w:val="nil"/>
              <w:left w:val="nil"/>
              <w:bottom w:val="nil"/>
              <w:right w:val="nil"/>
            </w:tcBorders>
          </w:tcPr>
          <w:p w14:paraId="43914528"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rPr>
                <w:b/>
                <w:i/>
              </w:rPr>
              <w:t>, mikä johtuu EU:n energiapolitiikasta</w:t>
            </w:r>
            <w:r w:rsidRPr="00A749A9">
              <w:t>;</w:t>
            </w:r>
            <w:r w:rsidRPr="00A749A9">
              <w:rPr>
                <w:b/>
                <w:i/>
              </w:rPr>
              <w:t xml:space="preserve"> ottaa huomioon, että kotitalouksien energiakustannusten inflaatiota ovat edistäneet markkinakehys ja EU:n tasolla käyttöön otetut energian hinnoittelumekanismit, etenkin rajakustannuksiin perustuva sähkön hinnoittelujärjestelmä</w:t>
            </w:r>
            <w:r w:rsidRPr="00A749A9">
              <w:t>; ottaa huomioon, että tilanteeseen voidaan puuttua keskeisellä EU:n lainsäädännöllä ja että ratkaisujen on oltava realistisia</w:t>
            </w:r>
            <w:r w:rsidRPr="00A749A9">
              <w:rPr>
                <w:b/>
                <w:i/>
              </w:rPr>
              <w:t>; toteaa, että tässä on noudatettava teknologianeutraaliuden periaatetta ja tunnustettava jäsenvaltioiden erilaiset energialähteiden yhdistelmät</w:t>
            </w:r>
            <w:r w:rsidRPr="00A749A9">
              <w:t>;</w:t>
            </w:r>
          </w:p>
        </w:tc>
      </w:tr>
      <w:tr w:rsidR="00DC00D4" w:rsidRPr="00A749A9" w14:paraId="670E56BB" w14:textId="77777777" w:rsidTr="00C32C98">
        <w:trPr>
          <w:jc w:val="center"/>
        </w:trPr>
        <w:tc>
          <w:tcPr>
            <w:tcW w:w="4876" w:type="dxa"/>
            <w:tcBorders>
              <w:top w:val="nil"/>
              <w:left w:val="nil"/>
              <w:bottom w:val="nil"/>
              <w:right w:val="nil"/>
            </w:tcBorders>
          </w:tcPr>
          <w:p w14:paraId="06232641"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0D7F4889" w14:textId="77777777" w:rsidR="00DC00D4" w:rsidRPr="00A749A9" w:rsidRDefault="00DC00D4" w:rsidP="00A749A9">
            <w:pPr>
              <w:pStyle w:val="Normal6a"/>
            </w:pPr>
            <w:r w:rsidRPr="00A749A9">
              <w:rPr>
                <w:b/>
                <w:i/>
              </w:rPr>
              <w:t>_________________</w:t>
            </w:r>
          </w:p>
        </w:tc>
      </w:tr>
      <w:tr w:rsidR="00DC00D4" w:rsidRPr="00A749A9" w14:paraId="312311F8" w14:textId="77777777" w:rsidTr="00C32C98">
        <w:trPr>
          <w:jc w:val="center"/>
        </w:trPr>
        <w:tc>
          <w:tcPr>
            <w:tcW w:w="4876" w:type="dxa"/>
            <w:tcBorders>
              <w:top w:val="nil"/>
              <w:left w:val="nil"/>
              <w:bottom w:val="nil"/>
              <w:right w:val="nil"/>
            </w:tcBorders>
          </w:tcPr>
          <w:p w14:paraId="2C222F28"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3677E899"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29752F8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0FAC74F5" w14:textId="77777777" w:rsidR="00DC00D4" w:rsidRPr="00A749A9" w:rsidRDefault="00DC00D4" w:rsidP="00A749A9">
      <w:pPr>
        <w:widowControl/>
      </w:pPr>
      <w:r w:rsidRPr="00A749A9">
        <w:rPr>
          <w:rStyle w:val="HideTWBExt"/>
        </w:rPr>
        <w:t>&lt;/Amend&gt;</w:t>
      </w:r>
    </w:p>
    <w:p w14:paraId="69FA0D1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240</w:t>
      </w:r>
      <w:r w:rsidRPr="00A749A9">
        <w:rPr>
          <w:rStyle w:val="HideTWBExt"/>
          <w:b w:val="0"/>
        </w:rPr>
        <w:t>&lt;/NumAm&gt;</w:t>
      </w:r>
    </w:p>
    <w:p w14:paraId="38D5C071"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 Johan Danielsson</w:t>
      </w:r>
      <w:r w:rsidRPr="00A749A9">
        <w:rPr>
          <w:rStyle w:val="HideTWBExt"/>
          <w:b w:val="0"/>
        </w:rPr>
        <w:t>&lt;/Members&gt;</w:t>
      </w:r>
    </w:p>
    <w:p w14:paraId="7B447DA6" w14:textId="77777777" w:rsidR="00DC00D4" w:rsidRPr="00A749A9" w:rsidRDefault="00DC00D4" w:rsidP="00A749A9">
      <w:pPr>
        <w:pStyle w:val="NormalBold"/>
      </w:pPr>
      <w:r w:rsidRPr="00A749A9">
        <w:rPr>
          <w:rStyle w:val="HideTWBExt"/>
          <w:b w:val="0"/>
        </w:rPr>
        <w:t>&lt;/RepeatBlock-By&gt;</w:t>
      </w:r>
    </w:p>
    <w:p w14:paraId="0D9537E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08E504B"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29D9B7D" w14:textId="77777777" w:rsidTr="00C32C98">
        <w:trPr>
          <w:trHeight w:hRule="exact" w:val="240"/>
          <w:jc w:val="center"/>
        </w:trPr>
        <w:tc>
          <w:tcPr>
            <w:tcW w:w="9752" w:type="dxa"/>
            <w:gridSpan w:val="2"/>
            <w:tcBorders>
              <w:top w:val="nil"/>
              <w:left w:val="nil"/>
              <w:bottom w:val="nil"/>
              <w:right w:val="nil"/>
            </w:tcBorders>
          </w:tcPr>
          <w:p w14:paraId="5EAB09A3" w14:textId="77777777" w:rsidR="00DC00D4" w:rsidRPr="00A749A9" w:rsidRDefault="00DC00D4" w:rsidP="00A749A9">
            <w:pPr>
              <w:widowControl/>
            </w:pPr>
          </w:p>
        </w:tc>
      </w:tr>
      <w:tr w:rsidR="00DC00D4" w:rsidRPr="00A749A9" w14:paraId="179E71A5" w14:textId="77777777" w:rsidTr="00C32C98">
        <w:trPr>
          <w:trHeight w:val="240"/>
          <w:jc w:val="center"/>
        </w:trPr>
        <w:tc>
          <w:tcPr>
            <w:tcW w:w="4876" w:type="dxa"/>
            <w:tcBorders>
              <w:top w:val="nil"/>
              <w:left w:val="nil"/>
              <w:bottom w:val="nil"/>
              <w:right w:val="nil"/>
            </w:tcBorders>
          </w:tcPr>
          <w:p w14:paraId="5362EC1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5090F58" w14:textId="77777777" w:rsidR="00DC00D4" w:rsidRPr="00A749A9" w:rsidRDefault="00DC00D4" w:rsidP="00A749A9">
            <w:pPr>
              <w:pStyle w:val="AmColumnHeading"/>
            </w:pPr>
            <w:r w:rsidRPr="00A749A9">
              <w:t>Tarkistus</w:t>
            </w:r>
          </w:p>
        </w:tc>
      </w:tr>
      <w:tr w:rsidR="00DC00D4" w:rsidRPr="00A749A9" w14:paraId="44F9B56E" w14:textId="77777777" w:rsidTr="00C32C98">
        <w:trPr>
          <w:jc w:val="center"/>
        </w:trPr>
        <w:tc>
          <w:tcPr>
            <w:tcW w:w="4876" w:type="dxa"/>
            <w:tcBorders>
              <w:top w:val="nil"/>
              <w:left w:val="nil"/>
              <w:bottom w:val="nil"/>
              <w:right w:val="nil"/>
            </w:tcBorders>
          </w:tcPr>
          <w:p w14:paraId="347A9624"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b/>
                <w:i/>
                <w:vertAlign w:val="superscript"/>
              </w:rPr>
              <w:t>10</w:t>
            </w:r>
            <w:r w:rsidRPr="00A749A9">
              <w:t xml:space="preserve">; ottaa huomioon, että tilanteeseen voidaan puuttua keskeisellä EU:n lainsäädännöllä ja että </w:t>
            </w:r>
            <w:r w:rsidRPr="00A749A9">
              <w:rPr>
                <w:b/>
                <w:bCs/>
                <w:i/>
                <w:iCs/>
              </w:rPr>
              <w:t>ratkaisujen on oltava realistisia</w:t>
            </w:r>
            <w:r w:rsidRPr="00A749A9">
              <w:t>;</w:t>
            </w:r>
          </w:p>
        </w:tc>
        <w:tc>
          <w:tcPr>
            <w:tcW w:w="4876" w:type="dxa"/>
            <w:tcBorders>
              <w:top w:val="nil"/>
              <w:left w:val="nil"/>
              <w:bottom w:val="nil"/>
              <w:right w:val="nil"/>
            </w:tcBorders>
          </w:tcPr>
          <w:p w14:paraId="5DDEBCB1"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b/>
                <w:bCs/>
                <w:i/>
                <w:iCs/>
              </w:rPr>
              <w:t>;</w:t>
            </w:r>
            <w:r w:rsidRPr="00A749A9">
              <w:rPr>
                <w:b/>
                <w:i/>
              </w:rPr>
              <w:t xml:space="preserve"> ottaa huomioon, että lämpimän ja turvallisen kodin olisi oltava oikeus eikä etuoikeus; </w:t>
            </w:r>
            <w:r w:rsidRPr="00A749A9">
              <w:rPr>
                <w:b/>
                <w:bCs/>
                <w:i/>
                <w:iCs/>
              </w:rPr>
              <w:t>ottaa huomioon, että energiaköyhyys vaikuttaa suhteettomasti naisiin ja lapsiin</w:t>
            </w:r>
            <w:r w:rsidRPr="00A749A9">
              <w:t xml:space="preserve">; ottaa huomioon, että tilanteeseen voidaan </w:t>
            </w:r>
            <w:r w:rsidRPr="00A749A9">
              <w:lastRenderedPageBreak/>
              <w:t xml:space="preserve">puuttua keskeisellä EU:n lainsäädännöllä ja että </w:t>
            </w:r>
            <w:r w:rsidRPr="00A749A9">
              <w:rPr>
                <w:b/>
                <w:bCs/>
                <w:i/>
                <w:iCs/>
              </w:rPr>
              <w:t>EU:n on taattava energiasiirtymä, joka ei jätä ketään jälkeen, energiaköyhyyteen puuttuvilla välittömillä ja sosiaalisesti osallistavilla ratkaisuilla</w:t>
            </w:r>
            <w:r w:rsidRPr="00A749A9">
              <w:t xml:space="preserve">; </w:t>
            </w:r>
            <w:r w:rsidRPr="00A749A9">
              <w:rPr>
                <w:b/>
                <w:i/>
              </w:rPr>
              <w:t>ottaa huomioon, että haavoittuvassa asemassa olevia kotitalouksia on suojeltava kunnostustöistä mahdollisesti johtuvasta vuokra- tai asumiskustannusten nousulta, koska tällaiset lisäykset voivat aiheuttaa häätöjä, pakkomuuttoja ja hajanaisuutta;</w:t>
            </w:r>
          </w:p>
        </w:tc>
      </w:tr>
      <w:tr w:rsidR="00DC00D4" w:rsidRPr="00A749A9" w14:paraId="682C9172" w14:textId="77777777" w:rsidTr="00C32C98">
        <w:trPr>
          <w:jc w:val="center"/>
        </w:trPr>
        <w:tc>
          <w:tcPr>
            <w:tcW w:w="4876" w:type="dxa"/>
            <w:tcBorders>
              <w:top w:val="nil"/>
              <w:left w:val="nil"/>
              <w:bottom w:val="nil"/>
              <w:right w:val="nil"/>
            </w:tcBorders>
          </w:tcPr>
          <w:p w14:paraId="3AB222B7"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EEA9395" w14:textId="77777777" w:rsidR="00DC00D4" w:rsidRPr="00A749A9" w:rsidRDefault="00DC00D4" w:rsidP="00A749A9">
            <w:pPr>
              <w:widowControl/>
            </w:pPr>
          </w:p>
        </w:tc>
      </w:tr>
      <w:tr w:rsidR="00DC00D4" w:rsidRPr="00A749A9" w14:paraId="00D32AEB" w14:textId="77777777" w:rsidTr="00C32C98">
        <w:trPr>
          <w:jc w:val="center"/>
        </w:trPr>
        <w:tc>
          <w:tcPr>
            <w:tcW w:w="4876" w:type="dxa"/>
            <w:tcBorders>
              <w:top w:val="nil"/>
              <w:left w:val="nil"/>
              <w:bottom w:val="nil"/>
              <w:right w:val="nil"/>
            </w:tcBorders>
          </w:tcPr>
          <w:p w14:paraId="10D4A5D9" w14:textId="77777777" w:rsidR="00DC00D4" w:rsidRPr="00A749A9" w:rsidRDefault="00DC00D4" w:rsidP="00A749A9">
            <w:pPr>
              <w:pStyle w:val="Normal6a"/>
            </w:pPr>
            <w:r w:rsidRPr="00A749A9">
              <w:rPr>
                <w:b/>
                <w:i/>
                <w:vertAlign w:val="superscript"/>
              </w:rPr>
              <w:t>10</w:t>
            </w:r>
            <w:r w:rsidRPr="00A749A9">
              <w:t xml:space="preserve"> </w:t>
            </w:r>
            <w:r w:rsidRPr="00A749A9">
              <w:rPr>
                <w:b/>
                <w:i/>
              </w:rPr>
              <w:t>Eurostat, ”SDG 7 - Affordable and clean energy”, Eurostatin verkkosivusto, huhtikuu 2025.</w:t>
            </w:r>
          </w:p>
        </w:tc>
        <w:tc>
          <w:tcPr>
            <w:tcW w:w="4876" w:type="dxa"/>
            <w:tcBorders>
              <w:top w:val="nil"/>
              <w:left w:val="nil"/>
              <w:bottom w:val="nil"/>
              <w:right w:val="nil"/>
            </w:tcBorders>
          </w:tcPr>
          <w:p w14:paraId="48EB2ABB" w14:textId="77777777" w:rsidR="00DC00D4" w:rsidRPr="00A749A9" w:rsidRDefault="00DC00D4" w:rsidP="00A749A9">
            <w:pPr>
              <w:widowControl/>
            </w:pPr>
          </w:p>
        </w:tc>
      </w:tr>
    </w:tbl>
    <w:p w14:paraId="40222AD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9D1B5FE" w14:textId="77777777" w:rsidR="00DC00D4" w:rsidRPr="00A749A9" w:rsidRDefault="00DC00D4" w:rsidP="00A749A9">
      <w:pPr>
        <w:widowControl/>
      </w:pPr>
      <w:r w:rsidRPr="00A749A9">
        <w:rPr>
          <w:rStyle w:val="HideTWBExt"/>
        </w:rPr>
        <w:t>&lt;/Amend&gt;</w:t>
      </w:r>
    </w:p>
    <w:p w14:paraId="030A75A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241</w:t>
      </w:r>
      <w:r w:rsidRPr="00A749A9">
        <w:rPr>
          <w:rStyle w:val="HideTWBExt"/>
          <w:b w:val="0"/>
        </w:rPr>
        <w:t>&lt;/NumAm&gt;</w:t>
      </w:r>
    </w:p>
    <w:p w14:paraId="43516E46"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Marie-Luce Brasier-Clain, Aleksandar Nikolic, Mélanie Disdier, Klara Dostalova, Rachel Blom</w:t>
      </w:r>
      <w:r w:rsidRPr="00A749A9">
        <w:rPr>
          <w:rStyle w:val="HideTWBExt"/>
          <w:b w:val="0"/>
        </w:rPr>
        <w:t>&lt;/Members&gt;</w:t>
      </w:r>
    </w:p>
    <w:p w14:paraId="26005A03" w14:textId="77777777" w:rsidR="00DC00D4" w:rsidRPr="00A749A9" w:rsidRDefault="00DC00D4" w:rsidP="00A749A9">
      <w:pPr>
        <w:pStyle w:val="NormalBold"/>
      </w:pPr>
      <w:r w:rsidRPr="00A749A9">
        <w:rPr>
          <w:rStyle w:val="HideTWBExt"/>
          <w:b w:val="0"/>
        </w:rPr>
        <w:t>&lt;/RepeatBlock-By&gt;</w:t>
      </w:r>
    </w:p>
    <w:p w14:paraId="7689E2C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2CCF2C3"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42319BF" w14:textId="77777777" w:rsidTr="00C32C98">
        <w:trPr>
          <w:trHeight w:hRule="exact" w:val="240"/>
          <w:jc w:val="center"/>
        </w:trPr>
        <w:tc>
          <w:tcPr>
            <w:tcW w:w="9752" w:type="dxa"/>
            <w:gridSpan w:val="2"/>
            <w:tcBorders>
              <w:top w:val="nil"/>
              <w:left w:val="nil"/>
              <w:bottom w:val="nil"/>
              <w:right w:val="nil"/>
            </w:tcBorders>
          </w:tcPr>
          <w:p w14:paraId="2B89E501" w14:textId="77777777" w:rsidR="00DC00D4" w:rsidRPr="00A749A9" w:rsidRDefault="00DC00D4" w:rsidP="00A749A9">
            <w:pPr>
              <w:widowControl/>
            </w:pPr>
          </w:p>
        </w:tc>
      </w:tr>
      <w:tr w:rsidR="00DC00D4" w:rsidRPr="00A749A9" w14:paraId="3EDBC226" w14:textId="77777777" w:rsidTr="00C32C98">
        <w:trPr>
          <w:trHeight w:val="240"/>
          <w:jc w:val="center"/>
        </w:trPr>
        <w:tc>
          <w:tcPr>
            <w:tcW w:w="4876" w:type="dxa"/>
            <w:tcBorders>
              <w:top w:val="nil"/>
              <w:left w:val="nil"/>
              <w:bottom w:val="nil"/>
              <w:right w:val="nil"/>
            </w:tcBorders>
          </w:tcPr>
          <w:p w14:paraId="319FB20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67E1AEC" w14:textId="77777777" w:rsidR="00DC00D4" w:rsidRPr="00A749A9" w:rsidRDefault="00DC00D4" w:rsidP="00A749A9">
            <w:pPr>
              <w:pStyle w:val="AmColumnHeading"/>
            </w:pPr>
            <w:r w:rsidRPr="00A749A9">
              <w:t>Tarkistus</w:t>
            </w:r>
          </w:p>
        </w:tc>
      </w:tr>
      <w:tr w:rsidR="00DC00D4" w:rsidRPr="00A749A9" w14:paraId="0EE225FB" w14:textId="77777777" w:rsidTr="00C32C98">
        <w:trPr>
          <w:jc w:val="center"/>
        </w:trPr>
        <w:tc>
          <w:tcPr>
            <w:tcW w:w="4876" w:type="dxa"/>
            <w:tcBorders>
              <w:top w:val="nil"/>
              <w:left w:val="nil"/>
              <w:bottom w:val="nil"/>
              <w:right w:val="nil"/>
            </w:tcBorders>
          </w:tcPr>
          <w:p w14:paraId="0FB413A9"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0A62E46F"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w:t>
            </w:r>
            <w:r w:rsidRPr="00A749A9">
              <w:rPr>
                <w:b/>
                <w:bCs/>
                <w:i/>
                <w:iCs/>
              </w:rPr>
              <w:t>EU:n energiapolitiikan seurauksena</w:t>
            </w:r>
            <w:r w:rsidRPr="00A749A9">
              <w:t>;</w:t>
            </w:r>
            <w:r w:rsidRPr="00A749A9">
              <w:rPr>
                <w:b/>
                <w:i/>
              </w:rPr>
              <w:t xml:space="preserve"> </w:t>
            </w:r>
            <w:r w:rsidRPr="00A749A9">
              <w:rPr>
                <w:b/>
                <w:bCs/>
                <w:i/>
                <w:iCs/>
              </w:rPr>
              <w:t>ottaa huomioon, että markkinakehys ja unionin tasolla käyttöön otetut energian hinnoittelumekanismit, erityisesti sähkön marginaalihinnoittelujärjestelmä, ovat pahentaneet kotitalouksien energiakustannusten inflaatiota</w:t>
            </w:r>
            <w:r w:rsidRPr="00A749A9">
              <w:t xml:space="preserve">; ottaa huomioon, että tilanteeseen voidaan puuttua keskeisellä EU:n lainsäädännöllä ja että ratkaisujen on oltava realistisia </w:t>
            </w:r>
            <w:r w:rsidRPr="00A749A9">
              <w:rPr>
                <w:b/>
                <w:bCs/>
                <w:i/>
                <w:iCs/>
              </w:rPr>
              <w:t xml:space="preserve">kunnioittaen teknologianeutraaliuden periaatetta ja tunnustaen jäsenvaltioiden </w:t>
            </w:r>
            <w:r w:rsidRPr="00A749A9">
              <w:rPr>
                <w:b/>
                <w:bCs/>
                <w:i/>
                <w:iCs/>
              </w:rPr>
              <w:lastRenderedPageBreak/>
              <w:t>eriytettyjen energiayhdistelmien olemassaolo</w:t>
            </w:r>
            <w:r w:rsidRPr="00A749A9">
              <w:t>;</w:t>
            </w:r>
          </w:p>
        </w:tc>
      </w:tr>
      <w:tr w:rsidR="00DC00D4" w:rsidRPr="00A749A9" w14:paraId="39033A44" w14:textId="77777777" w:rsidTr="00C32C98">
        <w:trPr>
          <w:jc w:val="center"/>
        </w:trPr>
        <w:tc>
          <w:tcPr>
            <w:tcW w:w="4876" w:type="dxa"/>
            <w:tcBorders>
              <w:top w:val="nil"/>
              <w:left w:val="nil"/>
              <w:bottom w:val="nil"/>
              <w:right w:val="nil"/>
            </w:tcBorders>
          </w:tcPr>
          <w:p w14:paraId="14D7D5BE"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372F9F68" w14:textId="77777777" w:rsidR="00DC00D4" w:rsidRPr="00A749A9" w:rsidRDefault="00DC00D4" w:rsidP="00A749A9">
            <w:pPr>
              <w:pStyle w:val="Normal6a"/>
            </w:pPr>
            <w:r w:rsidRPr="00A749A9">
              <w:rPr>
                <w:b/>
                <w:i/>
              </w:rPr>
              <w:t>_________________</w:t>
            </w:r>
          </w:p>
        </w:tc>
      </w:tr>
      <w:tr w:rsidR="00DC00D4" w:rsidRPr="00A749A9" w14:paraId="703E6563" w14:textId="77777777" w:rsidTr="00C32C98">
        <w:trPr>
          <w:jc w:val="center"/>
        </w:trPr>
        <w:tc>
          <w:tcPr>
            <w:tcW w:w="4876" w:type="dxa"/>
            <w:tcBorders>
              <w:top w:val="nil"/>
              <w:left w:val="nil"/>
              <w:bottom w:val="nil"/>
              <w:right w:val="nil"/>
            </w:tcBorders>
          </w:tcPr>
          <w:p w14:paraId="4BDF023E"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4565DF90"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24C46B2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E4F3EBD" w14:textId="77777777" w:rsidR="00DC00D4" w:rsidRPr="00A749A9" w:rsidRDefault="00DC00D4" w:rsidP="00A749A9">
      <w:pPr>
        <w:widowControl/>
      </w:pPr>
      <w:r w:rsidRPr="00A749A9">
        <w:rPr>
          <w:rStyle w:val="HideTWBExt"/>
        </w:rPr>
        <w:t>&lt;/Amend&gt;</w:t>
      </w:r>
    </w:p>
    <w:p w14:paraId="715C3F0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242</w:t>
      </w:r>
      <w:r w:rsidRPr="00A749A9">
        <w:rPr>
          <w:rStyle w:val="HideTWBExt"/>
          <w:b w:val="0"/>
        </w:rPr>
        <w:t>&lt;/NumAm&gt;</w:t>
      </w:r>
    </w:p>
    <w:p w14:paraId="7AEB368D"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Jorge Buxadé Villalba, Jaroslav Bžoch, Rachel Blom, Tomáš Kubín</w:t>
      </w:r>
      <w:r w:rsidRPr="00A749A9">
        <w:rPr>
          <w:rStyle w:val="HideTWBExt"/>
          <w:b w:val="0"/>
        </w:rPr>
        <w:t>&lt;/Members&gt;</w:t>
      </w:r>
    </w:p>
    <w:p w14:paraId="2C98A9D9" w14:textId="77777777" w:rsidR="00DC00D4" w:rsidRPr="00A749A9" w:rsidRDefault="00DC00D4" w:rsidP="00A749A9">
      <w:pPr>
        <w:pStyle w:val="NormalBold"/>
      </w:pPr>
      <w:r w:rsidRPr="00A749A9">
        <w:rPr>
          <w:rStyle w:val="HideTWBExt"/>
          <w:b w:val="0"/>
        </w:rPr>
        <w:t>&lt;/RepeatBlock-By&gt;</w:t>
      </w:r>
    </w:p>
    <w:p w14:paraId="77B8AF9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33511D2"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88D375C" w14:textId="77777777" w:rsidTr="00C32C98">
        <w:trPr>
          <w:trHeight w:hRule="exact" w:val="240"/>
          <w:jc w:val="center"/>
        </w:trPr>
        <w:tc>
          <w:tcPr>
            <w:tcW w:w="9752" w:type="dxa"/>
            <w:gridSpan w:val="2"/>
            <w:tcBorders>
              <w:top w:val="nil"/>
              <w:left w:val="nil"/>
              <w:bottom w:val="nil"/>
              <w:right w:val="nil"/>
            </w:tcBorders>
          </w:tcPr>
          <w:p w14:paraId="25F95060" w14:textId="77777777" w:rsidR="00DC00D4" w:rsidRPr="00A749A9" w:rsidRDefault="00DC00D4" w:rsidP="00A749A9">
            <w:pPr>
              <w:widowControl/>
            </w:pPr>
          </w:p>
        </w:tc>
      </w:tr>
      <w:tr w:rsidR="00DC00D4" w:rsidRPr="00A749A9" w14:paraId="262F65D2" w14:textId="77777777" w:rsidTr="00C32C98">
        <w:trPr>
          <w:trHeight w:val="240"/>
          <w:jc w:val="center"/>
        </w:trPr>
        <w:tc>
          <w:tcPr>
            <w:tcW w:w="4876" w:type="dxa"/>
            <w:tcBorders>
              <w:top w:val="nil"/>
              <w:left w:val="nil"/>
              <w:bottom w:val="nil"/>
              <w:right w:val="nil"/>
            </w:tcBorders>
          </w:tcPr>
          <w:p w14:paraId="0C91B60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D007904" w14:textId="77777777" w:rsidR="00DC00D4" w:rsidRPr="00A749A9" w:rsidRDefault="00DC00D4" w:rsidP="00A749A9">
            <w:pPr>
              <w:pStyle w:val="AmColumnHeading"/>
            </w:pPr>
            <w:r w:rsidRPr="00A749A9">
              <w:t>Tarkistus</w:t>
            </w:r>
          </w:p>
        </w:tc>
      </w:tr>
      <w:tr w:rsidR="00DC00D4" w:rsidRPr="00A749A9" w14:paraId="2B8F8660" w14:textId="77777777" w:rsidTr="00C32C98">
        <w:trPr>
          <w:jc w:val="center"/>
        </w:trPr>
        <w:tc>
          <w:tcPr>
            <w:tcW w:w="4876" w:type="dxa"/>
            <w:tcBorders>
              <w:top w:val="nil"/>
              <w:left w:val="nil"/>
              <w:bottom w:val="nil"/>
              <w:right w:val="nil"/>
            </w:tcBorders>
          </w:tcPr>
          <w:p w14:paraId="0361FB31"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w:t>
            </w:r>
            <w:r w:rsidRPr="00A749A9">
              <w:rPr>
                <w:b/>
                <w:bCs/>
                <w:i/>
                <w:iCs/>
              </w:rPr>
              <w:t>voidaan puuttua keskeisellä EU:n lainsäädännöllä ja että ratkaisujen on oltava realistisia</w:t>
            </w:r>
            <w:r w:rsidRPr="00A749A9">
              <w:t>;</w:t>
            </w:r>
          </w:p>
        </w:tc>
        <w:tc>
          <w:tcPr>
            <w:tcW w:w="4876" w:type="dxa"/>
            <w:tcBorders>
              <w:top w:val="nil"/>
              <w:left w:val="nil"/>
              <w:bottom w:val="nil"/>
              <w:right w:val="nil"/>
            </w:tcBorders>
          </w:tcPr>
          <w:p w14:paraId="60EE285E"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w:t>
            </w:r>
            <w:r w:rsidRPr="00A749A9">
              <w:rPr>
                <w:b/>
                <w:bCs/>
                <w:i/>
                <w:iCs/>
              </w:rPr>
              <w:t>vaikuttaa laajempien sosioekonomisten paineiden lisäksi energia- ja asumiskustannusten nousuun myötävaikuttaneet EU:n säädösten vaikutukset;</w:t>
            </w:r>
            <w:r w:rsidRPr="00A749A9">
              <w:rPr>
                <w:b/>
                <w:i/>
              </w:rPr>
              <w:t xml:space="preserve"> ottaa huomioon, että kohtuuhintaisen energian ja lämmityksen varmistaminen kotitalouksille ja perheille on asetettava puhtaasti ympäristötavoitteiden edelle; </w:t>
            </w:r>
            <w:r w:rsidRPr="00A749A9">
              <w:rPr>
                <w:b/>
                <w:bCs/>
                <w:i/>
                <w:iCs/>
              </w:rPr>
              <w:t>ottaa huomioon, että realistiset ja taloudellisesti kestävät ratkaisut ovat välttämättömiä ja jäsenvaltioiden oikeutta oman energiayhdistelmänsä valintaan on kunnioitettava</w:t>
            </w:r>
            <w:r w:rsidRPr="00A749A9">
              <w:t>;</w:t>
            </w:r>
          </w:p>
        </w:tc>
      </w:tr>
      <w:tr w:rsidR="00DC00D4" w:rsidRPr="00A749A9" w14:paraId="007B627A" w14:textId="77777777" w:rsidTr="00C32C98">
        <w:trPr>
          <w:jc w:val="center"/>
        </w:trPr>
        <w:tc>
          <w:tcPr>
            <w:tcW w:w="4876" w:type="dxa"/>
            <w:tcBorders>
              <w:top w:val="nil"/>
              <w:left w:val="nil"/>
              <w:bottom w:val="nil"/>
              <w:right w:val="nil"/>
            </w:tcBorders>
          </w:tcPr>
          <w:p w14:paraId="3C22DDC1"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0A1F687" w14:textId="77777777" w:rsidR="00DC00D4" w:rsidRPr="00A749A9" w:rsidRDefault="00DC00D4" w:rsidP="00A749A9">
            <w:pPr>
              <w:pStyle w:val="Normal6a"/>
            </w:pPr>
            <w:r w:rsidRPr="00A749A9">
              <w:rPr>
                <w:b/>
                <w:i/>
              </w:rPr>
              <w:t>_________________</w:t>
            </w:r>
          </w:p>
        </w:tc>
      </w:tr>
      <w:tr w:rsidR="00DC00D4" w:rsidRPr="00A749A9" w14:paraId="4054791C" w14:textId="77777777" w:rsidTr="00C32C98">
        <w:trPr>
          <w:jc w:val="center"/>
        </w:trPr>
        <w:tc>
          <w:tcPr>
            <w:tcW w:w="4876" w:type="dxa"/>
            <w:tcBorders>
              <w:top w:val="nil"/>
              <w:left w:val="nil"/>
              <w:bottom w:val="nil"/>
              <w:right w:val="nil"/>
            </w:tcBorders>
          </w:tcPr>
          <w:p w14:paraId="187D9619"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24F40444"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03B7058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F5C89E7" w14:textId="77777777" w:rsidR="00DC00D4" w:rsidRPr="00A749A9" w:rsidRDefault="00DC00D4" w:rsidP="00A749A9">
      <w:pPr>
        <w:widowControl/>
      </w:pPr>
      <w:r w:rsidRPr="00A749A9">
        <w:rPr>
          <w:rStyle w:val="HideTWBExt"/>
        </w:rPr>
        <w:t>&lt;/Amend&gt;</w:t>
      </w:r>
    </w:p>
    <w:p w14:paraId="0686BD58"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243</w:t>
      </w:r>
      <w:r w:rsidRPr="00A749A9">
        <w:rPr>
          <w:rStyle w:val="HideTWBExt"/>
          <w:b w:val="0"/>
        </w:rPr>
        <w:t>&lt;/NumAm&gt;</w:t>
      </w:r>
    </w:p>
    <w:p w14:paraId="7A1A87A5" w14:textId="77777777" w:rsidR="00DC00D4" w:rsidRPr="00A749A9" w:rsidRDefault="00DC00D4" w:rsidP="00A749A9">
      <w:pPr>
        <w:pStyle w:val="NormalBold"/>
      </w:pPr>
      <w:r w:rsidRPr="00A749A9">
        <w:rPr>
          <w:rStyle w:val="HideTWBExt"/>
          <w:b w:val="0"/>
        </w:rPr>
        <w:t>&lt;RepeatBlock-By&gt;&lt;Members&gt;</w:t>
      </w:r>
      <w:r w:rsidRPr="00A749A9">
        <w:t>Nils Ušakovs</w:t>
      </w:r>
      <w:r w:rsidRPr="00A749A9">
        <w:rPr>
          <w:rStyle w:val="HideTWBExt"/>
          <w:b w:val="0"/>
        </w:rPr>
        <w:t>&lt;/Members&gt;</w:t>
      </w:r>
    </w:p>
    <w:p w14:paraId="66D2CB5C" w14:textId="77777777" w:rsidR="00DC00D4" w:rsidRPr="00A749A9" w:rsidRDefault="00DC00D4" w:rsidP="00A749A9">
      <w:pPr>
        <w:pStyle w:val="NormalBold"/>
      </w:pPr>
      <w:r w:rsidRPr="00A749A9">
        <w:rPr>
          <w:rStyle w:val="HideTWBExt"/>
          <w:b w:val="0"/>
        </w:rPr>
        <w:t>&lt;/RepeatBlock-By&gt;</w:t>
      </w:r>
    </w:p>
    <w:p w14:paraId="3FD0838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D52BC97"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B9798F0" w14:textId="77777777" w:rsidTr="00C32C98">
        <w:trPr>
          <w:trHeight w:hRule="exact" w:val="240"/>
          <w:jc w:val="center"/>
        </w:trPr>
        <w:tc>
          <w:tcPr>
            <w:tcW w:w="9752" w:type="dxa"/>
            <w:gridSpan w:val="2"/>
            <w:tcBorders>
              <w:top w:val="nil"/>
              <w:left w:val="nil"/>
              <w:bottom w:val="nil"/>
              <w:right w:val="nil"/>
            </w:tcBorders>
          </w:tcPr>
          <w:p w14:paraId="2A19D1EF" w14:textId="77777777" w:rsidR="00DC00D4" w:rsidRPr="00A749A9" w:rsidRDefault="00DC00D4" w:rsidP="00A749A9">
            <w:pPr>
              <w:widowControl/>
            </w:pPr>
          </w:p>
        </w:tc>
      </w:tr>
      <w:tr w:rsidR="00DC00D4" w:rsidRPr="00A749A9" w14:paraId="1FCF555F" w14:textId="77777777" w:rsidTr="00C32C98">
        <w:trPr>
          <w:trHeight w:val="240"/>
          <w:jc w:val="center"/>
        </w:trPr>
        <w:tc>
          <w:tcPr>
            <w:tcW w:w="4876" w:type="dxa"/>
            <w:tcBorders>
              <w:top w:val="nil"/>
              <w:left w:val="nil"/>
              <w:bottom w:val="nil"/>
              <w:right w:val="nil"/>
            </w:tcBorders>
          </w:tcPr>
          <w:p w14:paraId="41D3043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7562B7E" w14:textId="77777777" w:rsidR="00DC00D4" w:rsidRPr="00A749A9" w:rsidRDefault="00DC00D4" w:rsidP="00A749A9">
            <w:pPr>
              <w:pStyle w:val="AmColumnHeading"/>
            </w:pPr>
            <w:r w:rsidRPr="00A749A9">
              <w:t>Tarkistus</w:t>
            </w:r>
          </w:p>
        </w:tc>
      </w:tr>
      <w:tr w:rsidR="00DC00D4" w:rsidRPr="00A749A9" w14:paraId="188DBA8D" w14:textId="77777777" w:rsidTr="00C32C98">
        <w:trPr>
          <w:jc w:val="center"/>
        </w:trPr>
        <w:tc>
          <w:tcPr>
            <w:tcW w:w="4876" w:type="dxa"/>
            <w:tcBorders>
              <w:top w:val="nil"/>
              <w:left w:val="nil"/>
              <w:bottom w:val="nil"/>
              <w:right w:val="nil"/>
            </w:tcBorders>
          </w:tcPr>
          <w:p w14:paraId="700AD3C2"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6A6AA6CB"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w:t>
            </w:r>
            <w:r w:rsidRPr="00A749A9">
              <w:rPr>
                <w:b/>
                <w:bCs/>
                <w:i/>
                <w:iCs/>
              </w:rPr>
              <w:t>ottaa huomioon, että monissa kaupunkikeskuksissa sijaitsevien suurten ikääntyvien kerrostalojen äärimmäisen heikko energiatehokkuus aiheuttaa kohtuuttomia lämmityskustannuksia, järjestelmään liittyvää sosiaalista eriarvoisuutta, suuren määrän maksurästejä erityisesti haavoittuvassa asemassa oleville ryhmille, kuten yksinhuoltajatalouksille ja eläkeläisille, joiden tuloista viidennes voi kulua asumiseen;</w:t>
            </w:r>
            <w:r w:rsidRPr="00A749A9">
              <w:rPr>
                <w:b/>
                <w:i/>
              </w:rPr>
              <w:t xml:space="preserve"> </w:t>
            </w:r>
            <w:r w:rsidRPr="00A749A9">
              <w:t>ottaa huomioon, että tilanteeseen voidaan puuttua keskeisellä EU:n lainsäädännöllä ja että ratkaisujen on oltava realistisia;</w:t>
            </w:r>
          </w:p>
        </w:tc>
      </w:tr>
      <w:tr w:rsidR="00DC00D4" w:rsidRPr="00A749A9" w14:paraId="4BE336F8" w14:textId="77777777" w:rsidTr="00C32C98">
        <w:trPr>
          <w:jc w:val="center"/>
        </w:trPr>
        <w:tc>
          <w:tcPr>
            <w:tcW w:w="4876" w:type="dxa"/>
            <w:tcBorders>
              <w:top w:val="nil"/>
              <w:left w:val="nil"/>
              <w:bottom w:val="nil"/>
              <w:right w:val="nil"/>
            </w:tcBorders>
          </w:tcPr>
          <w:p w14:paraId="103A6FEB"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CE442CB" w14:textId="77777777" w:rsidR="00DC00D4" w:rsidRPr="00A749A9" w:rsidRDefault="00DC00D4" w:rsidP="00A749A9">
            <w:pPr>
              <w:pStyle w:val="Normal6a"/>
            </w:pPr>
            <w:r w:rsidRPr="00A749A9">
              <w:rPr>
                <w:b/>
                <w:i/>
              </w:rPr>
              <w:t>_________________</w:t>
            </w:r>
          </w:p>
        </w:tc>
      </w:tr>
      <w:tr w:rsidR="00DC00D4" w:rsidRPr="00A749A9" w14:paraId="50A4A236" w14:textId="77777777" w:rsidTr="00C32C98">
        <w:trPr>
          <w:jc w:val="center"/>
        </w:trPr>
        <w:tc>
          <w:tcPr>
            <w:tcW w:w="4876" w:type="dxa"/>
            <w:tcBorders>
              <w:top w:val="nil"/>
              <w:left w:val="nil"/>
              <w:bottom w:val="nil"/>
              <w:right w:val="nil"/>
            </w:tcBorders>
          </w:tcPr>
          <w:p w14:paraId="66C09E09"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067BA63A"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56EFD2B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973ECA2" w14:textId="77777777" w:rsidR="00DC00D4" w:rsidRPr="00A749A9" w:rsidRDefault="00DC00D4" w:rsidP="00A749A9">
      <w:pPr>
        <w:widowControl/>
      </w:pPr>
      <w:r w:rsidRPr="00A749A9">
        <w:rPr>
          <w:rStyle w:val="HideTWBExt"/>
        </w:rPr>
        <w:t>&lt;/Amend&gt;</w:t>
      </w:r>
    </w:p>
    <w:p w14:paraId="10DBDDA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244</w:t>
      </w:r>
      <w:r w:rsidRPr="00A749A9">
        <w:rPr>
          <w:rStyle w:val="HideTWBExt"/>
          <w:b w:val="0"/>
        </w:rPr>
        <w:t>&lt;/NumAm&gt;</w:t>
      </w:r>
    </w:p>
    <w:p w14:paraId="5DD32CF4" w14:textId="77777777" w:rsidR="00DC00D4" w:rsidRPr="00A749A9" w:rsidRDefault="00DC00D4" w:rsidP="00A749A9">
      <w:pPr>
        <w:pStyle w:val="NormalBold"/>
      </w:pPr>
      <w:r w:rsidRPr="00A749A9">
        <w:rPr>
          <w:rStyle w:val="HideTWBExt"/>
          <w:b w:val="0"/>
        </w:rPr>
        <w:t>&lt;RepeatBlock-By&gt;&lt;Members&gt;</w:t>
      </w:r>
      <w:r w:rsidRPr="00A749A9">
        <w:t>Irmhild Boßdorf, Volker Schnurrbusch</w:t>
      </w:r>
      <w:r w:rsidRPr="00A749A9">
        <w:rPr>
          <w:rStyle w:val="HideTWBExt"/>
          <w:b w:val="0"/>
        </w:rPr>
        <w:t>&lt;/Members&gt;</w:t>
      </w:r>
    </w:p>
    <w:p w14:paraId="09706BF4" w14:textId="77777777" w:rsidR="00DC00D4" w:rsidRPr="00A749A9" w:rsidRDefault="00DC00D4" w:rsidP="00A749A9">
      <w:pPr>
        <w:pStyle w:val="NormalBold"/>
      </w:pPr>
      <w:r w:rsidRPr="00A749A9">
        <w:rPr>
          <w:rStyle w:val="HideTWBExt"/>
          <w:b w:val="0"/>
        </w:rPr>
        <w:t>&lt;/RepeatBlock-By&gt;</w:t>
      </w:r>
    </w:p>
    <w:p w14:paraId="38EA24E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9970478"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710E00E" w14:textId="77777777" w:rsidTr="00C32C98">
        <w:trPr>
          <w:trHeight w:hRule="exact" w:val="240"/>
          <w:jc w:val="center"/>
        </w:trPr>
        <w:tc>
          <w:tcPr>
            <w:tcW w:w="9752" w:type="dxa"/>
            <w:gridSpan w:val="2"/>
            <w:tcBorders>
              <w:top w:val="nil"/>
              <w:left w:val="nil"/>
              <w:bottom w:val="nil"/>
              <w:right w:val="nil"/>
            </w:tcBorders>
          </w:tcPr>
          <w:p w14:paraId="019332CF" w14:textId="77777777" w:rsidR="00DC00D4" w:rsidRPr="00A749A9" w:rsidRDefault="00DC00D4" w:rsidP="00A749A9">
            <w:pPr>
              <w:widowControl/>
            </w:pPr>
          </w:p>
        </w:tc>
      </w:tr>
      <w:tr w:rsidR="00DC00D4" w:rsidRPr="00A749A9" w14:paraId="297A1608" w14:textId="77777777" w:rsidTr="00C32C98">
        <w:trPr>
          <w:trHeight w:val="240"/>
          <w:jc w:val="center"/>
        </w:trPr>
        <w:tc>
          <w:tcPr>
            <w:tcW w:w="4876" w:type="dxa"/>
            <w:tcBorders>
              <w:top w:val="nil"/>
              <w:left w:val="nil"/>
              <w:bottom w:val="nil"/>
              <w:right w:val="nil"/>
            </w:tcBorders>
          </w:tcPr>
          <w:p w14:paraId="2D703D0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5E2D109" w14:textId="77777777" w:rsidR="00DC00D4" w:rsidRPr="00A749A9" w:rsidRDefault="00DC00D4" w:rsidP="00A749A9">
            <w:pPr>
              <w:pStyle w:val="AmColumnHeading"/>
            </w:pPr>
            <w:r w:rsidRPr="00A749A9">
              <w:t>Tarkistus</w:t>
            </w:r>
          </w:p>
        </w:tc>
      </w:tr>
      <w:tr w:rsidR="00DC00D4" w:rsidRPr="00A749A9" w14:paraId="1144CDD3" w14:textId="77777777" w:rsidTr="00C32C98">
        <w:trPr>
          <w:jc w:val="center"/>
        </w:trPr>
        <w:tc>
          <w:tcPr>
            <w:tcW w:w="4876" w:type="dxa"/>
            <w:tcBorders>
              <w:top w:val="nil"/>
              <w:left w:val="nil"/>
              <w:bottom w:val="nil"/>
              <w:right w:val="nil"/>
            </w:tcBorders>
          </w:tcPr>
          <w:p w14:paraId="4BAC0546"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b/>
                <w:i/>
                <w:vertAlign w:val="superscript"/>
              </w:rPr>
              <w:t>10</w:t>
            </w:r>
            <w:r w:rsidRPr="00A749A9">
              <w:t xml:space="preserve"> ottaa huomioon, että tilanteeseen </w:t>
            </w:r>
            <w:r w:rsidRPr="00A749A9">
              <w:rPr>
                <w:b/>
                <w:i/>
              </w:rPr>
              <w:t xml:space="preserve">voidaan puuttua keskeisellä </w:t>
            </w:r>
            <w:r w:rsidRPr="00A749A9">
              <w:lastRenderedPageBreak/>
              <w:t xml:space="preserve">EU:n </w:t>
            </w:r>
            <w:r w:rsidRPr="00A749A9">
              <w:rPr>
                <w:b/>
                <w:i/>
              </w:rPr>
              <w:t xml:space="preserve">lainsäädännöllä </w:t>
            </w:r>
            <w:r w:rsidRPr="00A749A9">
              <w:t xml:space="preserve">ja </w:t>
            </w:r>
            <w:r w:rsidRPr="00A749A9">
              <w:rPr>
                <w:b/>
                <w:i/>
              </w:rPr>
              <w:t>että ratkaisujen on oltava realistisia</w:t>
            </w:r>
            <w:r w:rsidRPr="00A749A9">
              <w:t>;</w:t>
            </w:r>
          </w:p>
        </w:tc>
        <w:tc>
          <w:tcPr>
            <w:tcW w:w="4876" w:type="dxa"/>
            <w:tcBorders>
              <w:top w:val="nil"/>
              <w:left w:val="nil"/>
              <w:bottom w:val="nil"/>
              <w:right w:val="nil"/>
            </w:tcBorders>
          </w:tcPr>
          <w:p w14:paraId="21533C80" w14:textId="77777777" w:rsidR="00DC00D4" w:rsidRPr="00A749A9" w:rsidRDefault="00DC00D4" w:rsidP="00A749A9">
            <w:pPr>
              <w:pStyle w:val="Normal6a"/>
            </w:pPr>
            <w:r w:rsidRPr="00A749A9">
              <w:lastRenderedPageBreak/>
              <w:t>F.</w:t>
            </w:r>
            <w:r w:rsidRPr="00A749A9">
              <w:tab/>
              <w:t xml:space="preserve">ottaa huomioon, että 10,6 prosenttia EU:ssa asuvista ilmoitti, että he eivät voineet lämmittää kotejaan asianmukaisesti vuonna 2023; </w:t>
            </w:r>
            <w:r w:rsidRPr="00A749A9">
              <w:rPr>
                <w:b/>
                <w:i/>
              </w:rPr>
              <w:t xml:space="preserve">ottaa huomioon, että Euroopan unionin toimien, kuten </w:t>
            </w:r>
            <w:r w:rsidRPr="00A749A9">
              <w:rPr>
                <w:b/>
                <w:i/>
              </w:rPr>
              <w:lastRenderedPageBreak/>
              <w:t xml:space="preserve">rakennusten energiatehokkuutta koskevan direktiivin (EPBD-direktiivi) ja energiatehokkuusdirektiivin, ansiosta asuntopulasta kärsitään jatkossakin ja kiinteistöjen arvo laskee, mistä seuraa taloudellisia ja sosiaalisia häiriöitä; </w:t>
            </w:r>
            <w:r w:rsidRPr="00A749A9">
              <w:t xml:space="preserve">ottaa huomioon, että tilanteeseen </w:t>
            </w:r>
            <w:r w:rsidRPr="00A749A9">
              <w:rPr>
                <w:b/>
                <w:i/>
              </w:rPr>
              <w:t xml:space="preserve">liittyvää </w:t>
            </w:r>
            <w:r w:rsidRPr="00A749A9">
              <w:t xml:space="preserve">EU:n </w:t>
            </w:r>
            <w:r w:rsidRPr="00A749A9">
              <w:rPr>
                <w:b/>
                <w:i/>
              </w:rPr>
              <w:t xml:space="preserve">lainsäädäntöä pitää näin ollen arvioida realistisesti </w:t>
            </w:r>
            <w:r w:rsidRPr="00A749A9">
              <w:t xml:space="preserve">ja </w:t>
            </w:r>
            <w:r w:rsidRPr="00A749A9">
              <w:rPr>
                <w:b/>
                <w:i/>
              </w:rPr>
              <w:t>mukauttaa vastaavasti</w:t>
            </w:r>
            <w:r w:rsidRPr="00A749A9">
              <w:t>;</w:t>
            </w:r>
            <w:r w:rsidRPr="00A749A9">
              <w:rPr>
                <w:b/>
                <w:i/>
                <w:vertAlign w:val="superscript"/>
              </w:rPr>
              <w:t>10 a</w:t>
            </w:r>
          </w:p>
        </w:tc>
      </w:tr>
      <w:tr w:rsidR="00DC00D4" w:rsidRPr="00A749A9" w14:paraId="6B2F17A8" w14:textId="77777777" w:rsidTr="00C32C98">
        <w:trPr>
          <w:jc w:val="center"/>
        </w:trPr>
        <w:tc>
          <w:tcPr>
            <w:tcW w:w="4876" w:type="dxa"/>
            <w:tcBorders>
              <w:top w:val="nil"/>
              <w:left w:val="nil"/>
              <w:bottom w:val="nil"/>
              <w:right w:val="nil"/>
            </w:tcBorders>
          </w:tcPr>
          <w:p w14:paraId="1798CA88"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B9E83B2" w14:textId="77777777" w:rsidR="00DC00D4" w:rsidRPr="00A749A9" w:rsidRDefault="00DC00D4" w:rsidP="00A749A9">
            <w:pPr>
              <w:pStyle w:val="Normal6a"/>
            </w:pPr>
            <w:r w:rsidRPr="00A749A9">
              <w:rPr>
                <w:b/>
                <w:i/>
              </w:rPr>
              <w:t>_________________</w:t>
            </w:r>
          </w:p>
        </w:tc>
      </w:tr>
      <w:tr w:rsidR="00DC00D4" w:rsidRPr="00A749A9" w14:paraId="1938274E" w14:textId="77777777" w:rsidTr="00C32C98">
        <w:trPr>
          <w:jc w:val="center"/>
        </w:trPr>
        <w:tc>
          <w:tcPr>
            <w:tcW w:w="4876" w:type="dxa"/>
            <w:tcBorders>
              <w:top w:val="nil"/>
              <w:left w:val="nil"/>
              <w:bottom w:val="nil"/>
              <w:right w:val="nil"/>
            </w:tcBorders>
          </w:tcPr>
          <w:p w14:paraId="08AB79A0" w14:textId="77777777" w:rsidR="00DC00D4" w:rsidRPr="00A749A9" w:rsidRDefault="00DC00D4" w:rsidP="00A749A9">
            <w:pPr>
              <w:pStyle w:val="Normal6a"/>
            </w:pPr>
            <w:r w:rsidRPr="00A749A9">
              <w:rPr>
                <w:b/>
                <w:i/>
                <w:vertAlign w:val="superscript"/>
              </w:rPr>
              <w:t>10</w:t>
            </w:r>
            <w:r w:rsidRPr="00A749A9">
              <w:t xml:space="preserve"> </w:t>
            </w:r>
            <w:r w:rsidRPr="00A749A9">
              <w:rPr>
                <w:b/>
                <w:i/>
              </w:rPr>
              <w:t>Eurostat, ”SDG 7 – Affordable and clean energy”, Eurostatin verkkosivusto, huhtikuu 2025.</w:t>
            </w:r>
          </w:p>
        </w:tc>
        <w:tc>
          <w:tcPr>
            <w:tcW w:w="4876" w:type="dxa"/>
            <w:tcBorders>
              <w:top w:val="nil"/>
              <w:left w:val="nil"/>
              <w:bottom w:val="nil"/>
              <w:right w:val="nil"/>
            </w:tcBorders>
          </w:tcPr>
          <w:p w14:paraId="3565B0B0" w14:textId="77777777" w:rsidR="00DC00D4" w:rsidRPr="00A749A9" w:rsidRDefault="00DC00D4" w:rsidP="00A749A9">
            <w:pPr>
              <w:widowControl/>
            </w:pPr>
          </w:p>
        </w:tc>
      </w:tr>
      <w:tr w:rsidR="00DC00D4" w:rsidRPr="00A749A9" w14:paraId="0B182DCD" w14:textId="77777777" w:rsidTr="00C32C98">
        <w:trPr>
          <w:jc w:val="center"/>
        </w:trPr>
        <w:tc>
          <w:tcPr>
            <w:tcW w:w="4876" w:type="dxa"/>
            <w:tcBorders>
              <w:top w:val="nil"/>
              <w:left w:val="nil"/>
              <w:bottom w:val="nil"/>
              <w:right w:val="nil"/>
            </w:tcBorders>
          </w:tcPr>
          <w:p w14:paraId="1A48AD3C" w14:textId="77777777" w:rsidR="00DC00D4" w:rsidRPr="00A749A9" w:rsidRDefault="00DC00D4" w:rsidP="00A749A9">
            <w:pPr>
              <w:widowControl/>
            </w:pPr>
          </w:p>
        </w:tc>
        <w:tc>
          <w:tcPr>
            <w:tcW w:w="4876" w:type="dxa"/>
            <w:tcBorders>
              <w:top w:val="nil"/>
              <w:left w:val="nil"/>
              <w:bottom w:val="nil"/>
              <w:right w:val="nil"/>
            </w:tcBorders>
          </w:tcPr>
          <w:p w14:paraId="712A9EBA" w14:textId="77777777" w:rsidR="00DC00D4" w:rsidRPr="00A749A9" w:rsidRDefault="00DC00D4" w:rsidP="00A749A9">
            <w:pPr>
              <w:pStyle w:val="Normal6a"/>
            </w:pPr>
            <w:r w:rsidRPr="00A749A9">
              <w:rPr>
                <w:b/>
                <w:i/>
                <w:vertAlign w:val="superscript"/>
              </w:rPr>
              <w:t>10 a</w:t>
            </w:r>
            <w:r w:rsidRPr="00A749A9">
              <w:t xml:space="preserve"> </w:t>
            </w:r>
            <w:r w:rsidRPr="00A749A9">
              <w:rPr>
                <w:b/>
                <w:i/>
              </w:rPr>
              <w:t>https://eeb.org/wp-content/uploads/2025/06/EAHP_Call-for-evidence_EEB-response.pdf?</w:t>
            </w:r>
          </w:p>
        </w:tc>
      </w:tr>
    </w:tbl>
    <w:p w14:paraId="39A1B81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{DE}</w:t>
      </w:r>
      <w:r w:rsidRPr="00A749A9">
        <w:t>de</w:t>
      </w:r>
      <w:r w:rsidRPr="00A749A9">
        <w:rPr>
          <w:rStyle w:val="HideTWBExt"/>
        </w:rPr>
        <w:t>&lt;/Original&gt;</w:t>
      </w:r>
    </w:p>
    <w:p w14:paraId="0C1F0632" w14:textId="77777777" w:rsidR="00DC00D4" w:rsidRPr="00A749A9" w:rsidRDefault="00DC00D4" w:rsidP="00A749A9">
      <w:pPr>
        <w:widowControl/>
      </w:pPr>
      <w:r w:rsidRPr="00A749A9">
        <w:rPr>
          <w:rStyle w:val="HideTWBExt"/>
        </w:rPr>
        <w:t>&lt;/Amend&gt;</w:t>
      </w:r>
    </w:p>
    <w:p w14:paraId="0016A7F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245</w:t>
      </w:r>
      <w:r w:rsidRPr="00A749A9">
        <w:rPr>
          <w:rStyle w:val="HideTWBExt"/>
          <w:b w:val="0"/>
        </w:rPr>
        <w:t>&lt;/NumAm&gt;</w:t>
      </w:r>
    </w:p>
    <w:p w14:paraId="00360680"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Sebastião Bugalho, Maravillas Abadía Jover, Regina Doherty, Isabelle Le Callennec, Alma Ezcurra Almansa, Marco Falcone, Rosa Estaràs Ferragut</w:t>
      </w:r>
      <w:r w:rsidRPr="00A749A9">
        <w:rPr>
          <w:rStyle w:val="HideTWBExt"/>
          <w:b w:val="0"/>
        </w:rPr>
        <w:t>&lt;/Members&gt;</w:t>
      </w:r>
    </w:p>
    <w:p w14:paraId="33A3FB39" w14:textId="77777777" w:rsidR="00DC00D4" w:rsidRPr="00A749A9" w:rsidRDefault="00DC00D4" w:rsidP="00A749A9">
      <w:pPr>
        <w:pStyle w:val="NormalBold"/>
      </w:pPr>
      <w:r w:rsidRPr="00A749A9">
        <w:rPr>
          <w:rStyle w:val="HideTWBExt"/>
          <w:b w:val="0"/>
        </w:rPr>
        <w:t>&lt;/RepeatBlock-By&gt;</w:t>
      </w:r>
    </w:p>
    <w:p w14:paraId="34E98CF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ED1F403"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AF8AD61" w14:textId="77777777" w:rsidTr="00C32C98">
        <w:trPr>
          <w:trHeight w:hRule="exact" w:val="240"/>
          <w:jc w:val="center"/>
        </w:trPr>
        <w:tc>
          <w:tcPr>
            <w:tcW w:w="9752" w:type="dxa"/>
            <w:gridSpan w:val="2"/>
            <w:tcBorders>
              <w:top w:val="nil"/>
              <w:left w:val="nil"/>
              <w:bottom w:val="nil"/>
              <w:right w:val="nil"/>
            </w:tcBorders>
          </w:tcPr>
          <w:p w14:paraId="578B02D6" w14:textId="77777777" w:rsidR="00DC00D4" w:rsidRPr="00A749A9" w:rsidRDefault="00DC00D4" w:rsidP="00A749A9">
            <w:pPr>
              <w:widowControl/>
            </w:pPr>
          </w:p>
        </w:tc>
      </w:tr>
      <w:tr w:rsidR="00DC00D4" w:rsidRPr="00A749A9" w14:paraId="1B34749A" w14:textId="77777777" w:rsidTr="00C32C98">
        <w:trPr>
          <w:trHeight w:val="240"/>
          <w:jc w:val="center"/>
        </w:trPr>
        <w:tc>
          <w:tcPr>
            <w:tcW w:w="4876" w:type="dxa"/>
            <w:tcBorders>
              <w:top w:val="nil"/>
              <w:left w:val="nil"/>
              <w:bottom w:val="nil"/>
              <w:right w:val="nil"/>
            </w:tcBorders>
          </w:tcPr>
          <w:p w14:paraId="0120095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513947E" w14:textId="77777777" w:rsidR="00DC00D4" w:rsidRPr="00A749A9" w:rsidRDefault="00DC00D4" w:rsidP="00A749A9">
            <w:pPr>
              <w:pStyle w:val="AmColumnHeading"/>
            </w:pPr>
            <w:r w:rsidRPr="00A749A9">
              <w:t>Tarkistus</w:t>
            </w:r>
          </w:p>
        </w:tc>
      </w:tr>
      <w:tr w:rsidR="00DC00D4" w:rsidRPr="00A749A9" w14:paraId="6F909D21" w14:textId="77777777" w:rsidTr="00C32C98">
        <w:trPr>
          <w:jc w:val="center"/>
        </w:trPr>
        <w:tc>
          <w:tcPr>
            <w:tcW w:w="4876" w:type="dxa"/>
            <w:tcBorders>
              <w:top w:val="nil"/>
              <w:left w:val="nil"/>
              <w:bottom w:val="nil"/>
              <w:right w:val="nil"/>
            </w:tcBorders>
          </w:tcPr>
          <w:p w14:paraId="4669FA2F"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6AAFA66D"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oltava realistisia; </w:t>
            </w:r>
            <w:r w:rsidRPr="00A749A9">
              <w:rPr>
                <w:b/>
                <w:i/>
              </w:rPr>
              <w:t>ottaa huomioon, että suunnitelmissa on olennaista tietoa asuntopolitiikkaa varten, mukaan lukien yleiskatsaus eri rakennustyyppejä koskevasta kansallisesta rakennuskannasta ja kuvaus suunnitelman täytäntöönpanoon liittyvistä investointitarpeista ja rahoituslähteistä;</w:t>
            </w:r>
          </w:p>
        </w:tc>
      </w:tr>
      <w:tr w:rsidR="00DC00D4" w:rsidRPr="00A749A9" w14:paraId="7C6A946D" w14:textId="77777777" w:rsidTr="00C32C98">
        <w:trPr>
          <w:jc w:val="center"/>
        </w:trPr>
        <w:tc>
          <w:tcPr>
            <w:tcW w:w="4876" w:type="dxa"/>
            <w:tcBorders>
              <w:top w:val="nil"/>
              <w:left w:val="nil"/>
              <w:bottom w:val="nil"/>
              <w:right w:val="nil"/>
            </w:tcBorders>
          </w:tcPr>
          <w:p w14:paraId="19E8ECA8"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17CBB1A4" w14:textId="77777777" w:rsidR="00DC00D4" w:rsidRPr="00A749A9" w:rsidRDefault="00DC00D4" w:rsidP="00A749A9">
            <w:pPr>
              <w:pStyle w:val="Normal6a"/>
            </w:pPr>
            <w:r w:rsidRPr="00A749A9">
              <w:rPr>
                <w:b/>
                <w:i/>
              </w:rPr>
              <w:t>_________________</w:t>
            </w:r>
          </w:p>
        </w:tc>
      </w:tr>
      <w:tr w:rsidR="00DC00D4" w:rsidRPr="00A749A9" w14:paraId="47F780C2" w14:textId="77777777" w:rsidTr="00C32C98">
        <w:trPr>
          <w:jc w:val="center"/>
        </w:trPr>
        <w:tc>
          <w:tcPr>
            <w:tcW w:w="4876" w:type="dxa"/>
            <w:tcBorders>
              <w:top w:val="nil"/>
              <w:left w:val="nil"/>
              <w:bottom w:val="nil"/>
              <w:right w:val="nil"/>
            </w:tcBorders>
          </w:tcPr>
          <w:p w14:paraId="1FCD0E1D"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18A33366"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7D136ED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D90ECB3" w14:textId="77777777" w:rsidR="00DC00D4" w:rsidRPr="00A749A9" w:rsidRDefault="00DC00D4" w:rsidP="00A749A9">
      <w:pPr>
        <w:widowControl/>
      </w:pPr>
      <w:r w:rsidRPr="00A749A9">
        <w:rPr>
          <w:rStyle w:val="HideTWBExt"/>
        </w:rPr>
        <w:t>&lt;/Amend&gt;</w:t>
      </w:r>
    </w:p>
    <w:p w14:paraId="625C33F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246</w:t>
      </w:r>
      <w:r w:rsidRPr="00A749A9">
        <w:rPr>
          <w:rStyle w:val="HideTWBExt"/>
          <w:b w:val="0"/>
        </w:rPr>
        <w:t>&lt;/NumAm&gt;</w:t>
      </w:r>
    </w:p>
    <w:p w14:paraId="06439FB9"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6B5326C4" w14:textId="77777777" w:rsidR="00DC00D4" w:rsidRPr="00A749A9" w:rsidRDefault="00DC00D4" w:rsidP="00A749A9">
      <w:pPr>
        <w:pStyle w:val="NormalBold"/>
      </w:pPr>
      <w:r w:rsidRPr="00A749A9">
        <w:rPr>
          <w:rStyle w:val="HideTWBExt"/>
          <w:b w:val="0"/>
        </w:rPr>
        <w:t>&lt;/RepeatBlock-By&gt;</w:t>
      </w:r>
    </w:p>
    <w:p w14:paraId="70030DA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02EF75D"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652D26B" w14:textId="77777777" w:rsidTr="00C32C98">
        <w:trPr>
          <w:trHeight w:hRule="exact" w:val="240"/>
          <w:jc w:val="center"/>
        </w:trPr>
        <w:tc>
          <w:tcPr>
            <w:tcW w:w="9752" w:type="dxa"/>
            <w:gridSpan w:val="2"/>
            <w:tcBorders>
              <w:top w:val="nil"/>
              <w:left w:val="nil"/>
              <w:bottom w:val="nil"/>
              <w:right w:val="nil"/>
            </w:tcBorders>
          </w:tcPr>
          <w:p w14:paraId="64D479D5" w14:textId="77777777" w:rsidR="00DC00D4" w:rsidRPr="00A749A9" w:rsidRDefault="00DC00D4" w:rsidP="00A749A9">
            <w:pPr>
              <w:widowControl/>
            </w:pPr>
          </w:p>
        </w:tc>
      </w:tr>
      <w:tr w:rsidR="00DC00D4" w:rsidRPr="00A749A9" w14:paraId="1CB7D031" w14:textId="77777777" w:rsidTr="00C32C98">
        <w:trPr>
          <w:trHeight w:val="240"/>
          <w:jc w:val="center"/>
        </w:trPr>
        <w:tc>
          <w:tcPr>
            <w:tcW w:w="4876" w:type="dxa"/>
            <w:tcBorders>
              <w:top w:val="nil"/>
              <w:left w:val="nil"/>
              <w:bottom w:val="nil"/>
              <w:right w:val="nil"/>
            </w:tcBorders>
          </w:tcPr>
          <w:p w14:paraId="725F3E3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AE3B587" w14:textId="77777777" w:rsidR="00DC00D4" w:rsidRPr="00A749A9" w:rsidRDefault="00DC00D4" w:rsidP="00A749A9">
            <w:pPr>
              <w:pStyle w:val="AmColumnHeading"/>
            </w:pPr>
            <w:r w:rsidRPr="00A749A9">
              <w:t>Tarkistus</w:t>
            </w:r>
          </w:p>
        </w:tc>
      </w:tr>
      <w:tr w:rsidR="00DC00D4" w:rsidRPr="00A749A9" w14:paraId="6B7B299A" w14:textId="77777777" w:rsidTr="00C32C98">
        <w:trPr>
          <w:jc w:val="center"/>
        </w:trPr>
        <w:tc>
          <w:tcPr>
            <w:tcW w:w="4876" w:type="dxa"/>
            <w:tcBorders>
              <w:top w:val="nil"/>
              <w:left w:val="nil"/>
              <w:bottom w:val="nil"/>
              <w:right w:val="nil"/>
            </w:tcBorders>
          </w:tcPr>
          <w:p w14:paraId="52BA9A9A"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5BC9E5A1"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r w:rsidRPr="00A749A9">
              <w:rPr>
                <w:b/>
                <w:i/>
              </w:rPr>
              <w:t>, kuten rakennusten energiatehokkuusdirektiivi (2024/1275) ja energiatehokkuusdirektiivi (2023/1791), uusiin rakennuksiin ja erityisesti kestävyyteen, energiatehokkuuteen ja turvallisuuteen liittyviin teknisiin vaatimuksiin</w:t>
            </w:r>
            <w:r w:rsidRPr="00A749A9">
              <w:t>;</w:t>
            </w:r>
          </w:p>
        </w:tc>
      </w:tr>
      <w:tr w:rsidR="00DC00D4" w:rsidRPr="00A749A9" w14:paraId="03D25F87" w14:textId="77777777" w:rsidTr="00C32C98">
        <w:trPr>
          <w:jc w:val="center"/>
        </w:trPr>
        <w:tc>
          <w:tcPr>
            <w:tcW w:w="4876" w:type="dxa"/>
            <w:tcBorders>
              <w:top w:val="nil"/>
              <w:left w:val="nil"/>
              <w:bottom w:val="nil"/>
              <w:right w:val="nil"/>
            </w:tcBorders>
          </w:tcPr>
          <w:p w14:paraId="6EF7EA29"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7DF126B" w14:textId="77777777" w:rsidR="00DC00D4" w:rsidRPr="00A749A9" w:rsidRDefault="00DC00D4" w:rsidP="00A749A9">
            <w:pPr>
              <w:pStyle w:val="Normal6a"/>
            </w:pPr>
            <w:r w:rsidRPr="00A749A9">
              <w:rPr>
                <w:b/>
                <w:i/>
              </w:rPr>
              <w:t>_________________</w:t>
            </w:r>
          </w:p>
        </w:tc>
      </w:tr>
      <w:tr w:rsidR="00DC00D4" w:rsidRPr="00A749A9" w14:paraId="2BC26778" w14:textId="77777777" w:rsidTr="00C32C98">
        <w:trPr>
          <w:jc w:val="center"/>
        </w:trPr>
        <w:tc>
          <w:tcPr>
            <w:tcW w:w="4876" w:type="dxa"/>
            <w:tcBorders>
              <w:top w:val="nil"/>
              <w:left w:val="nil"/>
              <w:bottom w:val="nil"/>
              <w:right w:val="nil"/>
            </w:tcBorders>
          </w:tcPr>
          <w:p w14:paraId="38A76A8D"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09AF7905"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5C08385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26641F7" w14:textId="77777777" w:rsidR="00DC00D4" w:rsidRPr="00A749A9" w:rsidRDefault="00DC00D4" w:rsidP="00A749A9">
      <w:pPr>
        <w:widowControl/>
      </w:pPr>
      <w:r w:rsidRPr="00A749A9">
        <w:rPr>
          <w:rStyle w:val="HideTWBExt"/>
        </w:rPr>
        <w:t>&lt;/Amend&gt;</w:t>
      </w:r>
    </w:p>
    <w:p w14:paraId="496AE90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247</w:t>
      </w:r>
      <w:r w:rsidRPr="00A749A9">
        <w:rPr>
          <w:rStyle w:val="HideTWBExt"/>
          <w:b w:val="0"/>
        </w:rPr>
        <w:t>&lt;/NumAm&gt;</w:t>
      </w:r>
    </w:p>
    <w:p w14:paraId="2579CEF1"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Maravillas Abadía Jover, Regina Doherty, Isabelle Le Callennec, Alma Ezcurra Almansa, Rosa Estaràs Ferragut</w:t>
      </w:r>
      <w:r w:rsidRPr="00A749A9">
        <w:rPr>
          <w:rStyle w:val="HideTWBExt"/>
          <w:b w:val="0"/>
        </w:rPr>
        <w:t>&lt;/Members&gt;</w:t>
      </w:r>
    </w:p>
    <w:p w14:paraId="4D04B3EA" w14:textId="77777777" w:rsidR="00DC00D4" w:rsidRPr="00A749A9" w:rsidRDefault="00DC00D4" w:rsidP="00A749A9">
      <w:pPr>
        <w:pStyle w:val="NormalBold"/>
      </w:pPr>
      <w:r w:rsidRPr="00A749A9">
        <w:rPr>
          <w:rStyle w:val="HideTWBExt"/>
          <w:b w:val="0"/>
        </w:rPr>
        <w:lastRenderedPageBreak/>
        <w:t>&lt;/RepeatBlock-By&gt;</w:t>
      </w:r>
    </w:p>
    <w:p w14:paraId="4876F2F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6540191"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0C52FE1" w14:textId="77777777" w:rsidTr="00C32C98">
        <w:trPr>
          <w:trHeight w:hRule="exact" w:val="240"/>
          <w:jc w:val="center"/>
        </w:trPr>
        <w:tc>
          <w:tcPr>
            <w:tcW w:w="9752" w:type="dxa"/>
            <w:gridSpan w:val="2"/>
            <w:tcBorders>
              <w:top w:val="nil"/>
              <w:left w:val="nil"/>
              <w:bottom w:val="nil"/>
              <w:right w:val="nil"/>
            </w:tcBorders>
          </w:tcPr>
          <w:p w14:paraId="2FCCD99D" w14:textId="77777777" w:rsidR="00DC00D4" w:rsidRPr="00A749A9" w:rsidRDefault="00DC00D4" w:rsidP="00A749A9">
            <w:pPr>
              <w:widowControl/>
            </w:pPr>
          </w:p>
        </w:tc>
      </w:tr>
      <w:tr w:rsidR="00DC00D4" w:rsidRPr="00A749A9" w14:paraId="2BE538C1" w14:textId="77777777" w:rsidTr="00C32C98">
        <w:trPr>
          <w:trHeight w:val="240"/>
          <w:jc w:val="center"/>
        </w:trPr>
        <w:tc>
          <w:tcPr>
            <w:tcW w:w="4876" w:type="dxa"/>
            <w:tcBorders>
              <w:top w:val="nil"/>
              <w:left w:val="nil"/>
              <w:bottom w:val="nil"/>
              <w:right w:val="nil"/>
            </w:tcBorders>
          </w:tcPr>
          <w:p w14:paraId="07CAAE6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5912280" w14:textId="77777777" w:rsidR="00DC00D4" w:rsidRPr="00A749A9" w:rsidRDefault="00DC00D4" w:rsidP="00A749A9">
            <w:pPr>
              <w:pStyle w:val="AmColumnHeading"/>
            </w:pPr>
            <w:r w:rsidRPr="00A749A9">
              <w:t>Tarkistus</w:t>
            </w:r>
          </w:p>
        </w:tc>
      </w:tr>
      <w:tr w:rsidR="00DC00D4" w:rsidRPr="00A749A9" w14:paraId="61BF3EC3" w14:textId="77777777" w:rsidTr="00C32C98">
        <w:trPr>
          <w:jc w:val="center"/>
        </w:trPr>
        <w:tc>
          <w:tcPr>
            <w:tcW w:w="4876" w:type="dxa"/>
            <w:tcBorders>
              <w:top w:val="nil"/>
              <w:left w:val="nil"/>
              <w:bottom w:val="nil"/>
              <w:right w:val="nil"/>
            </w:tcBorders>
          </w:tcPr>
          <w:p w14:paraId="13BF1D0E"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25CA6CDE"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oltava realistisia; </w:t>
            </w:r>
            <w:r w:rsidRPr="00A749A9">
              <w:rPr>
                <w:b/>
                <w:i/>
              </w:rPr>
              <w:t>ottaa huomioon, että EU:n lainsäädännöllä pyritään saavuttamaan laadukkaita ja tulevaisuusvaatimukset täyttäviä asuntoja ja ne nostavat myös merkittävästi rakennuskustannuksia, jotka lopulta siirretään ostajille ja vuokralaisille;</w:t>
            </w:r>
          </w:p>
        </w:tc>
      </w:tr>
      <w:tr w:rsidR="00DC00D4" w:rsidRPr="00A749A9" w14:paraId="6A56BD04" w14:textId="77777777" w:rsidTr="00C32C98">
        <w:trPr>
          <w:jc w:val="center"/>
        </w:trPr>
        <w:tc>
          <w:tcPr>
            <w:tcW w:w="4876" w:type="dxa"/>
            <w:tcBorders>
              <w:top w:val="nil"/>
              <w:left w:val="nil"/>
              <w:bottom w:val="nil"/>
              <w:right w:val="nil"/>
            </w:tcBorders>
          </w:tcPr>
          <w:p w14:paraId="00D7AEF0"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6D5ED678" w14:textId="77777777" w:rsidR="00DC00D4" w:rsidRPr="00A749A9" w:rsidRDefault="00DC00D4" w:rsidP="00A749A9">
            <w:pPr>
              <w:pStyle w:val="Normal6a"/>
            </w:pPr>
            <w:r w:rsidRPr="00A749A9">
              <w:rPr>
                <w:b/>
                <w:i/>
              </w:rPr>
              <w:t>_________________</w:t>
            </w:r>
          </w:p>
        </w:tc>
      </w:tr>
      <w:tr w:rsidR="00DC00D4" w:rsidRPr="00A749A9" w14:paraId="42576877" w14:textId="77777777" w:rsidTr="00C32C98">
        <w:trPr>
          <w:jc w:val="center"/>
        </w:trPr>
        <w:tc>
          <w:tcPr>
            <w:tcW w:w="4876" w:type="dxa"/>
            <w:tcBorders>
              <w:top w:val="nil"/>
              <w:left w:val="nil"/>
              <w:bottom w:val="nil"/>
              <w:right w:val="nil"/>
            </w:tcBorders>
          </w:tcPr>
          <w:p w14:paraId="1C9E3EC3"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7DDA7F6D"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2E4F7E6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AB1728A" w14:textId="77777777" w:rsidR="00DC00D4" w:rsidRPr="00A749A9" w:rsidRDefault="00DC00D4" w:rsidP="00A749A9">
      <w:pPr>
        <w:widowControl/>
      </w:pPr>
      <w:r w:rsidRPr="00A749A9">
        <w:rPr>
          <w:rStyle w:val="HideTWBExt"/>
        </w:rPr>
        <w:t>&lt;/Amend&gt;</w:t>
      </w:r>
    </w:p>
    <w:p w14:paraId="67967B9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248</w:t>
      </w:r>
      <w:r w:rsidRPr="00A749A9">
        <w:rPr>
          <w:rStyle w:val="HideTWBExt"/>
          <w:b w:val="0"/>
        </w:rPr>
        <w:t>&lt;/NumAm&gt;</w:t>
      </w:r>
    </w:p>
    <w:p w14:paraId="130FF00A"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657876D0" w14:textId="77777777" w:rsidR="00DC00D4" w:rsidRPr="00A749A9" w:rsidRDefault="00DC00D4" w:rsidP="00A749A9">
      <w:pPr>
        <w:pStyle w:val="NormalBold"/>
      </w:pPr>
      <w:r w:rsidRPr="00A749A9">
        <w:rPr>
          <w:rStyle w:val="HideTWBExt"/>
          <w:b w:val="0"/>
        </w:rPr>
        <w:t>&lt;/RepeatBlock-By&gt;</w:t>
      </w:r>
    </w:p>
    <w:p w14:paraId="5972F8D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AC0D31B"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83ABE9A" w14:textId="77777777" w:rsidTr="00C32C98">
        <w:trPr>
          <w:trHeight w:hRule="exact" w:val="240"/>
          <w:jc w:val="center"/>
        </w:trPr>
        <w:tc>
          <w:tcPr>
            <w:tcW w:w="9752" w:type="dxa"/>
            <w:gridSpan w:val="2"/>
            <w:tcBorders>
              <w:top w:val="nil"/>
              <w:left w:val="nil"/>
              <w:bottom w:val="nil"/>
              <w:right w:val="nil"/>
            </w:tcBorders>
          </w:tcPr>
          <w:p w14:paraId="426F707A" w14:textId="77777777" w:rsidR="00DC00D4" w:rsidRPr="00A749A9" w:rsidRDefault="00DC00D4" w:rsidP="00A749A9">
            <w:pPr>
              <w:widowControl/>
            </w:pPr>
          </w:p>
        </w:tc>
      </w:tr>
      <w:tr w:rsidR="00DC00D4" w:rsidRPr="00A749A9" w14:paraId="7A80997A" w14:textId="77777777" w:rsidTr="00C32C98">
        <w:trPr>
          <w:trHeight w:val="240"/>
          <w:jc w:val="center"/>
        </w:trPr>
        <w:tc>
          <w:tcPr>
            <w:tcW w:w="4876" w:type="dxa"/>
            <w:tcBorders>
              <w:top w:val="nil"/>
              <w:left w:val="nil"/>
              <w:bottom w:val="nil"/>
              <w:right w:val="nil"/>
            </w:tcBorders>
          </w:tcPr>
          <w:p w14:paraId="10AF025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4F8DE9B" w14:textId="77777777" w:rsidR="00DC00D4" w:rsidRPr="00A749A9" w:rsidRDefault="00DC00D4" w:rsidP="00A749A9">
            <w:pPr>
              <w:pStyle w:val="AmColumnHeading"/>
            </w:pPr>
            <w:r w:rsidRPr="00A749A9">
              <w:t>Tarkistus</w:t>
            </w:r>
          </w:p>
        </w:tc>
      </w:tr>
      <w:tr w:rsidR="00DC00D4" w:rsidRPr="00A749A9" w14:paraId="637DB5AD" w14:textId="77777777" w:rsidTr="00C32C98">
        <w:trPr>
          <w:jc w:val="center"/>
        </w:trPr>
        <w:tc>
          <w:tcPr>
            <w:tcW w:w="4876" w:type="dxa"/>
            <w:tcBorders>
              <w:top w:val="nil"/>
              <w:left w:val="nil"/>
              <w:bottom w:val="nil"/>
              <w:right w:val="nil"/>
            </w:tcBorders>
          </w:tcPr>
          <w:p w14:paraId="328CCDDD"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5EC26A87"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w:t>
            </w:r>
            <w:r w:rsidRPr="00A749A9">
              <w:rPr>
                <w:b/>
                <w:i/>
              </w:rPr>
              <w:t xml:space="preserve">ottaa huomioon, että ikääntyneet ihmiset omistavat eniten vanhoja asuntoja, mutta energiatehokas kunnostaminen ei ole heille houkuttelevaa, koska odotettu 10–30 vuoden takaisinmaksuaika ylittää heidän elinajanodotteensa; </w:t>
            </w:r>
            <w:r w:rsidRPr="00A749A9">
              <w:t xml:space="preserve">ottaa huomioon, että tilanteeseen voidaan puuttua keskeisellä </w:t>
            </w:r>
            <w:r w:rsidRPr="00A749A9">
              <w:lastRenderedPageBreak/>
              <w:t>EU:n lainsäädännöllä ja että ratkaisujen on oltava realistisia;</w:t>
            </w:r>
          </w:p>
        </w:tc>
      </w:tr>
      <w:tr w:rsidR="00DC00D4" w:rsidRPr="00A749A9" w14:paraId="254C815A" w14:textId="77777777" w:rsidTr="00C32C98">
        <w:trPr>
          <w:jc w:val="center"/>
        </w:trPr>
        <w:tc>
          <w:tcPr>
            <w:tcW w:w="4876" w:type="dxa"/>
            <w:tcBorders>
              <w:top w:val="nil"/>
              <w:left w:val="nil"/>
              <w:bottom w:val="nil"/>
              <w:right w:val="nil"/>
            </w:tcBorders>
          </w:tcPr>
          <w:p w14:paraId="68AF989E"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337EDF62" w14:textId="77777777" w:rsidR="00DC00D4" w:rsidRPr="00A749A9" w:rsidRDefault="00DC00D4" w:rsidP="00A749A9">
            <w:pPr>
              <w:pStyle w:val="Normal6a"/>
            </w:pPr>
            <w:r w:rsidRPr="00A749A9">
              <w:rPr>
                <w:b/>
                <w:i/>
              </w:rPr>
              <w:t>_________________</w:t>
            </w:r>
          </w:p>
        </w:tc>
      </w:tr>
      <w:tr w:rsidR="00DC00D4" w:rsidRPr="00A749A9" w14:paraId="0368E3CE" w14:textId="77777777" w:rsidTr="00C32C98">
        <w:trPr>
          <w:jc w:val="center"/>
        </w:trPr>
        <w:tc>
          <w:tcPr>
            <w:tcW w:w="4876" w:type="dxa"/>
            <w:tcBorders>
              <w:top w:val="nil"/>
              <w:left w:val="nil"/>
              <w:bottom w:val="nil"/>
              <w:right w:val="nil"/>
            </w:tcBorders>
          </w:tcPr>
          <w:p w14:paraId="030B2FDE"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5F3806C7"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69F8025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A7EBFC2" w14:textId="77777777" w:rsidR="00DC00D4" w:rsidRPr="00A749A9" w:rsidRDefault="00DC00D4" w:rsidP="00A749A9">
      <w:pPr>
        <w:widowControl/>
      </w:pPr>
      <w:r w:rsidRPr="00A749A9">
        <w:rPr>
          <w:rStyle w:val="HideTWBExt"/>
        </w:rPr>
        <w:t>&lt;/Amend&gt;</w:t>
      </w:r>
    </w:p>
    <w:p w14:paraId="1D6A1B9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249</w:t>
      </w:r>
      <w:r w:rsidRPr="00A749A9">
        <w:rPr>
          <w:rStyle w:val="HideTWBExt"/>
          <w:b w:val="0"/>
        </w:rPr>
        <w:t>&lt;/NumAm&gt;</w:t>
      </w:r>
    </w:p>
    <w:p w14:paraId="0AB22AB5"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701D1EF8" w14:textId="77777777" w:rsidR="00DC00D4" w:rsidRPr="00A749A9" w:rsidRDefault="00DC00D4" w:rsidP="00A749A9">
      <w:pPr>
        <w:pStyle w:val="NormalBold"/>
      </w:pPr>
      <w:r w:rsidRPr="00A749A9">
        <w:rPr>
          <w:rStyle w:val="HideTWBExt"/>
          <w:b w:val="0"/>
        </w:rPr>
        <w:t>&lt;/RepeatBlock-By&gt;</w:t>
      </w:r>
    </w:p>
    <w:p w14:paraId="2839F94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31D8CFC"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62ABED7" w14:textId="77777777" w:rsidTr="00C32C98">
        <w:trPr>
          <w:trHeight w:hRule="exact" w:val="240"/>
          <w:jc w:val="center"/>
        </w:trPr>
        <w:tc>
          <w:tcPr>
            <w:tcW w:w="9752" w:type="dxa"/>
            <w:gridSpan w:val="2"/>
            <w:tcBorders>
              <w:top w:val="nil"/>
              <w:left w:val="nil"/>
              <w:bottom w:val="nil"/>
              <w:right w:val="nil"/>
            </w:tcBorders>
          </w:tcPr>
          <w:p w14:paraId="2FB6781D" w14:textId="77777777" w:rsidR="00DC00D4" w:rsidRPr="00A749A9" w:rsidRDefault="00DC00D4" w:rsidP="00A749A9">
            <w:pPr>
              <w:widowControl/>
            </w:pPr>
          </w:p>
        </w:tc>
      </w:tr>
      <w:tr w:rsidR="00DC00D4" w:rsidRPr="00A749A9" w14:paraId="3455F040" w14:textId="77777777" w:rsidTr="00C32C98">
        <w:trPr>
          <w:trHeight w:val="240"/>
          <w:jc w:val="center"/>
        </w:trPr>
        <w:tc>
          <w:tcPr>
            <w:tcW w:w="4876" w:type="dxa"/>
            <w:tcBorders>
              <w:top w:val="nil"/>
              <w:left w:val="nil"/>
              <w:bottom w:val="nil"/>
              <w:right w:val="nil"/>
            </w:tcBorders>
          </w:tcPr>
          <w:p w14:paraId="30E7EA7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C1A9F16" w14:textId="77777777" w:rsidR="00DC00D4" w:rsidRPr="00A749A9" w:rsidRDefault="00DC00D4" w:rsidP="00A749A9">
            <w:pPr>
              <w:pStyle w:val="AmColumnHeading"/>
            </w:pPr>
            <w:r w:rsidRPr="00A749A9">
              <w:t>Tarkistus</w:t>
            </w:r>
          </w:p>
        </w:tc>
      </w:tr>
      <w:tr w:rsidR="00DC00D4" w:rsidRPr="00A749A9" w14:paraId="23D333D6" w14:textId="77777777" w:rsidTr="00C32C98">
        <w:trPr>
          <w:jc w:val="center"/>
        </w:trPr>
        <w:tc>
          <w:tcPr>
            <w:tcW w:w="4876" w:type="dxa"/>
            <w:tcBorders>
              <w:top w:val="nil"/>
              <w:left w:val="nil"/>
              <w:bottom w:val="nil"/>
              <w:right w:val="nil"/>
            </w:tcBorders>
          </w:tcPr>
          <w:p w14:paraId="5FEE983F"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5F539049"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oltava realistisia; </w:t>
            </w:r>
            <w:r w:rsidRPr="00A749A9">
              <w:rPr>
                <w:b/>
                <w:i/>
              </w:rPr>
              <w:t>ottaa huomioon, että vuoden 2023 tarkistetussa energiatehokkuusdirektiivissä nostetaan EU:n energiatehokkuustavoitetta, minkä vuoksi EU:n jäsenvaltioiden on varmistettava yhdessä 11,7 prosentin lisävähennys energiankulutuksessa vuoteen 2030 mennessä;</w:t>
            </w:r>
          </w:p>
        </w:tc>
      </w:tr>
      <w:tr w:rsidR="00DC00D4" w:rsidRPr="00A749A9" w14:paraId="61132469" w14:textId="77777777" w:rsidTr="00C32C98">
        <w:trPr>
          <w:jc w:val="center"/>
        </w:trPr>
        <w:tc>
          <w:tcPr>
            <w:tcW w:w="4876" w:type="dxa"/>
            <w:tcBorders>
              <w:top w:val="nil"/>
              <w:left w:val="nil"/>
              <w:bottom w:val="nil"/>
              <w:right w:val="nil"/>
            </w:tcBorders>
          </w:tcPr>
          <w:p w14:paraId="7878611F"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D32CDEF" w14:textId="77777777" w:rsidR="00DC00D4" w:rsidRPr="00A749A9" w:rsidRDefault="00DC00D4" w:rsidP="00A749A9">
            <w:pPr>
              <w:pStyle w:val="Normal6a"/>
            </w:pPr>
            <w:r w:rsidRPr="00A749A9">
              <w:rPr>
                <w:b/>
                <w:i/>
              </w:rPr>
              <w:t>_________________</w:t>
            </w:r>
          </w:p>
        </w:tc>
      </w:tr>
      <w:tr w:rsidR="00DC00D4" w:rsidRPr="00A749A9" w14:paraId="2D82DFF3" w14:textId="77777777" w:rsidTr="00C32C98">
        <w:trPr>
          <w:jc w:val="center"/>
        </w:trPr>
        <w:tc>
          <w:tcPr>
            <w:tcW w:w="4876" w:type="dxa"/>
            <w:tcBorders>
              <w:top w:val="nil"/>
              <w:left w:val="nil"/>
              <w:bottom w:val="nil"/>
              <w:right w:val="nil"/>
            </w:tcBorders>
          </w:tcPr>
          <w:p w14:paraId="3668C123"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6BC63241"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10D63C5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5D52E32" w14:textId="77777777" w:rsidR="00DC00D4" w:rsidRPr="00A749A9" w:rsidRDefault="00DC00D4" w:rsidP="00A749A9">
      <w:pPr>
        <w:widowControl/>
      </w:pPr>
      <w:r w:rsidRPr="00A749A9">
        <w:rPr>
          <w:rStyle w:val="HideTWBExt"/>
        </w:rPr>
        <w:t>&lt;/Amend&gt;</w:t>
      </w:r>
    </w:p>
    <w:p w14:paraId="00713DF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250</w:t>
      </w:r>
      <w:r w:rsidRPr="00A749A9">
        <w:rPr>
          <w:rStyle w:val="HideTWBExt"/>
          <w:b w:val="0"/>
        </w:rPr>
        <w:t>&lt;/NumAm&gt;</w:t>
      </w:r>
    </w:p>
    <w:p w14:paraId="136229AF" w14:textId="77777777" w:rsidR="00DC00D4" w:rsidRPr="00A749A9" w:rsidRDefault="00DC00D4" w:rsidP="00A749A9">
      <w:pPr>
        <w:pStyle w:val="NormalBold"/>
      </w:pPr>
      <w:r w:rsidRPr="00A749A9">
        <w:rPr>
          <w:rStyle w:val="HideTWBExt"/>
          <w:b w:val="0"/>
        </w:rPr>
        <w:lastRenderedPageBreak/>
        <w:t>&lt;RepeatBlock-By&gt;&lt;Members&gt;</w:t>
      </w:r>
      <w:r w:rsidRPr="00A749A9">
        <w:t>Borja Giménez Larraz, Dirk Gotink, Nikolina Brnjac, Jagna Marczułajtis-Walczak, Daniel Buda, Niels Geuking, David Casa, Markus Ferber, Maravillas Abadía Jover, Regina Doherty, Isabelle Le Callennec, Alma Ezcurra Almansa, Rosa Estaràs Ferragut</w:t>
      </w:r>
      <w:r w:rsidRPr="00A749A9">
        <w:rPr>
          <w:rStyle w:val="HideTWBExt"/>
          <w:b w:val="0"/>
        </w:rPr>
        <w:t>&lt;/Members&gt;</w:t>
      </w:r>
    </w:p>
    <w:p w14:paraId="37E5DDF7" w14:textId="77777777" w:rsidR="00DC00D4" w:rsidRPr="00A749A9" w:rsidRDefault="00DC00D4" w:rsidP="00A749A9">
      <w:pPr>
        <w:pStyle w:val="NormalBold"/>
      </w:pPr>
      <w:r w:rsidRPr="00A749A9">
        <w:rPr>
          <w:rStyle w:val="HideTWBExt"/>
          <w:b w:val="0"/>
        </w:rPr>
        <w:t>&lt;/RepeatBlock-By&gt;</w:t>
      </w:r>
    </w:p>
    <w:p w14:paraId="0881255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D8212E1"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9E3160D" w14:textId="77777777" w:rsidTr="00C32C98">
        <w:trPr>
          <w:trHeight w:hRule="exact" w:val="240"/>
          <w:jc w:val="center"/>
        </w:trPr>
        <w:tc>
          <w:tcPr>
            <w:tcW w:w="9752" w:type="dxa"/>
            <w:gridSpan w:val="2"/>
            <w:tcBorders>
              <w:top w:val="nil"/>
              <w:left w:val="nil"/>
              <w:bottom w:val="nil"/>
              <w:right w:val="nil"/>
            </w:tcBorders>
          </w:tcPr>
          <w:p w14:paraId="621B3C3F" w14:textId="77777777" w:rsidR="00DC00D4" w:rsidRPr="00A749A9" w:rsidRDefault="00DC00D4" w:rsidP="00A749A9">
            <w:pPr>
              <w:widowControl/>
            </w:pPr>
          </w:p>
        </w:tc>
      </w:tr>
      <w:tr w:rsidR="00DC00D4" w:rsidRPr="00A749A9" w14:paraId="06FD2B69" w14:textId="77777777" w:rsidTr="00C32C98">
        <w:trPr>
          <w:trHeight w:val="240"/>
          <w:jc w:val="center"/>
        </w:trPr>
        <w:tc>
          <w:tcPr>
            <w:tcW w:w="4876" w:type="dxa"/>
            <w:tcBorders>
              <w:top w:val="nil"/>
              <w:left w:val="nil"/>
              <w:bottom w:val="nil"/>
              <w:right w:val="nil"/>
            </w:tcBorders>
          </w:tcPr>
          <w:p w14:paraId="27D1D06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734FDE6" w14:textId="77777777" w:rsidR="00DC00D4" w:rsidRPr="00A749A9" w:rsidRDefault="00DC00D4" w:rsidP="00A749A9">
            <w:pPr>
              <w:pStyle w:val="AmColumnHeading"/>
            </w:pPr>
            <w:r w:rsidRPr="00A749A9">
              <w:t>Tarkistus</w:t>
            </w:r>
          </w:p>
        </w:tc>
      </w:tr>
      <w:tr w:rsidR="00DC00D4" w:rsidRPr="00A749A9" w14:paraId="185E9F06" w14:textId="77777777" w:rsidTr="00C32C98">
        <w:trPr>
          <w:jc w:val="center"/>
        </w:trPr>
        <w:tc>
          <w:tcPr>
            <w:tcW w:w="4876" w:type="dxa"/>
            <w:tcBorders>
              <w:top w:val="nil"/>
              <w:left w:val="nil"/>
              <w:bottom w:val="nil"/>
              <w:right w:val="nil"/>
            </w:tcBorders>
          </w:tcPr>
          <w:p w14:paraId="3977203B"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2A1C3D0B"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oltava realistisia; </w:t>
            </w:r>
            <w:r w:rsidRPr="00A749A9">
              <w:rPr>
                <w:b/>
                <w:i/>
              </w:rPr>
              <w:t>ottaa huomioon, että rakennusten energiatehokkuusdirektiivillä ja energiatehokkuusdirektiivillä säännellään rakennusten ja asuntojen energiatehokkuuden olennaisia näkökohtia;</w:t>
            </w:r>
          </w:p>
        </w:tc>
      </w:tr>
      <w:tr w:rsidR="00DC00D4" w:rsidRPr="00A749A9" w14:paraId="4442AD38" w14:textId="77777777" w:rsidTr="00C32C98">
        <w:trPr>
          <w:jc w:val="center"/>
        </w:trPr>
        <w:tc>
          <w:tcPr>
            <w:tcW w:w="4876" w:type="dxa"/>
            <w:tcBorders>
              <w:top w:val="nil"/>
              <w:left w:val="nil"/>
              <w:bottom w:val="nil"/>
              <w:right w:val="nil"/>
            </w:tcBorders>
          </w:tcPr>
          <w:p w14:paraId="01075C5C"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126EEB39" w14:textId="77777777" w:rsidR="00DC00D4" w:rsidRPr="00A749A9" w:rsidRDefault="00DC00D4" w:rsidP="00A749A9">
            <w:pPr>
              <w:pStyle w:val="Normal6a"/>
            </w:pPr>
            <w:r w:rsidRPr="00A749A9">
              <w:rPr>
                <w:b/>
                <w:i/>
              </w:rPr>
              <w:t>_________________</w:t>
            </w:r>
          </w:p>
        </w:tc>
      </w:tr>
      <w:tr w:rsidR="00DC00D4" w:rsidRPr="00A749A9" w14:paraId="59061F31" w14:textId="77777777" w:rsidTr="00C32C98">
        <w:trPr>
          <w:jc w:val="center"/>
        </w:trPr>
        <w:tc>
          <w:tcPr>
            <w:tcW w:w="4876" w:type="dxa"/>
            <w:tcBorders>
              <w:top w:val="nil"/>
              <w:left w:val="nil"/>
              <w:bottom w:val="nil"/>
              <w:right w:val="nil"/>
            </w:tcBorders>
          </w:tcPr>
          <w:p w14:paraId="4CFC1592"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7DD46A7C"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5AE7764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CB1C667" w14:textId="77777777" w:rsidR="00DC00D4" w:rsidRPr="00A749A9" w:rsidRDefault="00DC00D4" w:rsidP="00A749A9">
      <w:pPr>
        <w:widowControl/>
      </w:pPr>
      <w:r w:rsidRPr="00A749A9">
        <w:rPr>
          <w:rStyle w:val="HideTWBExt"/>
        </w:rPr>
        <w:t>&lt;/Amend&gt;</w:t>
      </w:r>
    </w:p>
    <w:p w14:paraId="0FDEAC0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251</w:t>
      </w:r>
      <w:r w:rsidRPr="00A749A9">
        <w:rPr>
          <w:rStyle w:val="HideTWBExt"/>
          <w:b w:val="0"/>
        </w:rPr>
        <w:t>&lt;/NumAm&gt;</w:t>
      </w:r>
    </w:p>
    <w:p w14:paraId="6C7A4888" w14:textId="77777777" w:rsidR="00DC00D4" w:rsidRPr="00A749A9" w:rsidRDefault="00DC00D4" w:rsidP="00A749A9">
      <w:pPr>
        <w:pStyle w:val="NormalBold"/>
      </w:pPr>
      <w:r w:rsidRPr="00A749A9">
        <w:rPr>
          <w:rStyle w:val="HideTWBExt"/>
          <w:b w:val="0"/>
        </w:rPr>
        <w:t>&lt;RepeatBlock-By&gt;&lt;Members&gt;</w:t>
      </w:r>
      <w:r w:rsidRPr="00A749A9">
        <w:t>Inese Vaidere</w:t>
      </w:r>
      <w:r w:rsidRPr="00A749A9">
        <w:rPr>
          <w:rStyle w:val="HideTWBExt"/>
          <w:b w:val="0"/>
        </w:rPr>
        <w:t>&lt;/Members&gt;</w:t>
      </w:r>
    </w:p>
    <w:p w14:paraId="2A3D67E4" w14:textId="77777777" w:rsidR="00DC00D4" w:rsidRPr="00A749A9" w:rsidRDefault="00DC00D4" w:rsidP="00A749A9">
      <w:pPr>
        <w:pStyle w:val="NormalBold"/>
      </w:pPr>
      <w:r w:rsidRPr="00A749A9">
        <w:rPr>
          <w:rStyle w:val="HideTWBExt"/>
          <w:b w:val="0"/>
        </w:rPr>
        <w:t>&lt;/RepeatBlock-By&gt;</w:t>
      </w:r>
    </w:p>
    <w:p w14:paraId="10C7719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E5E816E"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D012736" w14:textId="77777777" w:rsidTr="00C32C98">
        <w:trPr>
          <w:trHeight w:hRule="exact" w:val="240"/>
          <w:jc w:val="center"/>
        </w:trPr>
        <w:tc>
          <w:tcPr>
            <w:tcW w:w="9752" w:type="dxa"/>
            <w:gridSpan w:val="2"/>
            <w:tcBorders>
              <w:top w:val="nil"/>
              <w:left w:val="nil"/>
              <w:bottom w:val="nil"/>
              <w:right w:val="nil"/>
            </w:tcBorders>
          </w:tcPr>
          <w:p w14:paraId="1A983A4C" w14:textId="77777777" w:rsidR="00DC00D4" w:rsidRPr="00A749A9" w:rsidRDefault="00DC00D4" w:rsidP="00A749A9">
            <w:pPr>
              <w:widowControl/>
            </w:pPr>
          </w:p>
        </w:tc>
      </w:tr>
      <w:tr w:rsidR="00DC00D4" w:rsidRPr="00A749A9" w14:paraId="21FA63F6" w14:textId="77777777" w:rsidTr="00C32C98">
        <w:trPr>
          <w:trHeight w:val="240"/>
          <w:jc w:val="center"/>
        </w:trPr>
        <w:tc>
          <w:tcPr>
            <w:tcW w:w="4876" w:type="dxa"/>
            <w:tcBorders>
              <w:top w:val="nil"/>
              <w:left w:val="nil"/>
              <w:bottom w:val="nil"/>
              <w:right w:val="nil"/>
            </w:tcBorders>
          </w:tcPr>
          <w:p w14:paraId="104A25E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79CB5E2" w14:textId="77777777" w:rsidR="00DC00D4" w:rsidRPr="00A749A9" w:rsidRDefault="00DC00D4" w:rsidP="00A749A9">
            <w:pPr>
              <w:pStyle w:val="AmColumnHeading"/>
            </w:pPr>
            <w:r w:rsidRPr="00A749A9">
              <w:t>Tarkistus</w:t>
            </w:r>
          </w:p>
        </w:tc>
      </w:tr>
      <w:tr w:rsidR="00DC00D4" w:rsidRPr="00A749A9" w14:paraId="0DB92789" w14:textId="77777777" w:rsidTr="00C32C98">
        <w:trPr>
          <w:jc w:val="center"/>
        </w:trPr>
        <w:tc>
          <w:tcPr>
            <w:tcW w:w="4876" w:type="dxa"/>
            <w:tcBorders>
              <w:top w:val="nil"/>
              <w:left w:val="nil"/>
              <w:bottom w:val="nil"/>
              <w:right w:val="nil"/>
            </w:tcBorders>
          </w:tcPr>
          <w:p w14:paraId="1DD9AB70"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42929DB6"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w:t>
            </w:r>
            <w:r w:rsidRPr="00A749A9">
              <w:rPr>
                <w:b/>
                <w:i/>
              </w:rPr>
              <w:t xml:space="preserve">ongelma, joka on erityisen merkittävä alueilla, joilla on kylmä ilmasto, ikääntyvä asuntokanta ja suuri energiariippuvuus ja joilla energiaköyhyyttä aiheuttavat </w:t>
            </w:r>
            <w:r w:rsidRPr="00A749A9">
              <w:rPr>
                <w:b/>
                <w:i/>
              </w:rPr>
              <w:lastRenderedPageBreak/>
              <w:t>rakenteelliset tekijät;</w:t>
            </w:r>
            <w:r w:rsidRPr="00A749A9">
              <w:t xml:space="preserve"> ottaa huomioon, että tilanteeseen voidaan puuttua keskeisellä EU:n lainsäädännöllä ja että ratkaisujen on oltava realistisia;</w:t>
            </w:r>
          </w:p>
        </w:tc>
      </w:tr>
      <w:tr w:rsidR="00DC00D4" w:rsidRPr="00A749A9" w14:paraId="420F7C88" w14:textId="77777777" w:rsidTr="00C32C98">
        <w:trPr>
          <w:jc w:val="center"/>
        </w:trPr>
        <w:tc>
          <w:tcPr>
            <w:tcW w:w="4876" w:type="dxa"/>
            <w:tcBorders>
              <w:top w:val="nil"/>
              <w:left w:val="nil"/>
              <w:bottom w:val="nil"/>
              <w:right w:val="nil"/>
            </w:tcBorders>
          </w:tcPr>
          <w:p w14:paraId="132E7323"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803BA50" w14:textId="77777777" w:rsidR="00DC00D4" w:rsidRPr="00A749A9" w:rsidRDefault="00DC00D4" w:rsidP="00A749A9">
            <w:pPr>
              <w:pStyle w:val="Normal6a"/>
            </w:pPr>
            <w:r w:rsidRPr="00A749A9">
              <w:rPr>
                <w:b/>
                <w:i/>
              </w:rPr>
              <w:t>_________________</w:t>
            </w:r>
          </w:p>
        </w:tc>
      </w:tr>
      <w:tr w:rsidR="00DC00D4" w:rsidRPr="00A749A9" w14:paraId="43343F21" w14:textId="77777777" w:rsidTr="00C32C98">
        <w:trPr>
          <w:jc w:val="center"/>
        </w:trPr>
        <w:tc>
          <w:tcPr>
            <w:tcW w:w="4876" w:type="dxa"/>
            <w:tcBorders>
              <w:top w:val="nil"/>
              <w:left w:val="nil"/>
              <w:bottom w:val="nil"/>
              <w:right w:val="nil"/>
            </w:tcBorders>
          </w:tcPr>
          <w:p w14:paraId="672955C7"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37CCB478"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46669F2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9F507B7" w14:textId="77777777" w:rsidR="00DC00D4" w:rsidRPr="00A749A9" w:rsidRDefault="00DC00D4" w:rsidP="00A749A9">
      <w:pPr>
        <w:widowControl/>
      </w:pPr>
      <w:r w:rsidRPr="00A749A9">
        <w:rPr>
          <w:rStyle w:val="HideTWBExt"/>
        </w:rPr>
        <w:t>&lt;/Amend&gt;</w:t>
      </w:r>
    </w:p>
    <w:p w14:paraId="7AF5ACB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252</w:t>
      </w:r>
      <w:r w:rsidRPr="00A749A9">
        <w:rPr>
          <w:rStyle w:val="HideTWBExt"/>
          <w:b w:val="0"/>
        </w:rPr>
        <w:t>&lt;/NumAm&gt;</w:t>
      </w:r>
    </w:p>
    <w:p w14:paraId="3DEF8CBF"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29F75D78" w14:textId="77777777" w:rsidR="00DC00D4" w:rsidRPr="00A749A9" w:rsidRDefault="00DC00D4" w:rsidP="00A749A9">
      <w:pPr>
        <w:pStyle w:val="NormalBold"/>
      </w:pPr>
      <w:r w:rsidRPr="00A749A9">
        <w:rPr>
          <w:rStyle w:val="HideTWBExt"/>
          <w:b w:val="0"/>
        </w:rPr>
        <w:t>&lt;/RepeatBlock-By&gt;</w:t>
      </w:r>
    </w:p>
    <w:p w14:paraId="11C9958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D79C962"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3E7C3C9" w14:textId="77777777" w:rsidTr="00C32C98">
        <w:trPr>
          <w:trHeight w:hRule="exact" w:val="240"/>
          <w:jc w:val="center"/>
        </w:trPr>
        <w:tc>
          <w:tcPr>
            <w:tcW w:w="9752" w:type="dxa"/>
            <w:gridSpan w:val="2"/>
            <w:tcBorders>
              <w:top w:val="nil"/>
              <w:left w:val="nil"/>
              <w:bottom w:val="nil"/>
              <w:right w:val="nil"/>
            </w:tcBorders>
          </w:tcPr>
          <w:p w14:paraId="442FAC0A" w14:textId="77777777" w:rsidR="00DC00D4" w:rsidRPr="00A749A9" w:rsidRDefault="00DC00D4" w:rsidP="00A749A9">
            <w:pPr>
              <w:widowControl/>
            </w:pPr>
          </w:p>
        </w:tc>
      </w:tr>
      <w:tr w:rsidR="00DC00D4" w:rsidRPr="00A749A9" w14:paraId="4CE1BEDA" w14:textId="77777777" w:rsidTr="00C32C98">
        <w:trPr>
          <w:trHeight w:val="240"/>
          <w:jc w:val="center"/>
        </w:trPr>
        <w:tc>
          <w:tcPr>
            <w:tcW w:w="4876" w:type="dxa"/>
            <w:tcBorders>
              <w:top w:val="nil"/>
              <w:left w:val="nil"/>
              <w:bottom w:val="nil"/>
              <w:right w:val="nil"/>
            </w:tcBorders>
          </w:tcPr>
          <w:p w14:paraId="1D4EF32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8D2DFD4" w14:textId="77777777" w:rsidR="00DC00D4" w:rsidRPr="00A749A9" w:rsidRDefault="00DC00D4" w:rsidP="00A749A9">
            <w:pPr>
              <w:pStyle w:val="AmColumnHeading"/>
            </w:pPr>
            <w:r w:rsidRPr="00A749A9">
              <w:t>Tarkistus</w:t>
            </w:r>
          </w:p>
        </w:tc>
      </w:tr>
      <w:tr w:rsidR="00DC00D4" w:rsidRPr="00A749A9" w14:paraId="21738F22" w14:textId="77777777" w:rsidTr="00C32C98">
        <w:trPr>
          <w:jc w:val="center"/>
        </w:trPr>
        <w:tc>
          <w:tcPr>
            <w:tcW w:w="4876" w:type="dxa"/>
            <w:tcBorders>
              <w:top w:val="nil"/>
              <w:left w:val="nil"/>
              <w:bottom w:val="nil"/>
              <w:right w:val="nil"/>
            </w:tcBorders>
          </w:tcPr>
          <w:p w14:paraId="0B638E56"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w:t>
            </w:r>
            <w:r w:rsidRPr="00A749A9">
              <w:rPr>
                <w:b/>
                <w:bCs/>
                <w:i/>
                <w:iCs/>
              </w:rPr>
              <w:t>että ratkaisujen on oltava realistisia</w:t>
            </w:r>
            <w:r w:rsidRPr="00A749A9">
              <w:t>;</w:t>
            </w:r>
          </w:p>
        </w:tc>
        <w:tc>
          <w:tcPr>
            <w:tcW w:w="4876" w:type="dxa"/>
            <w:tcBorders>
              <w:top w:val="nil"/>
              <w:left w:val="nil"/>
              <w:bottom w:val="nil"/>
              <w:right w:val="nil"/>
            </w:tcBorders>
          </w:tcPr>
          <w:p w14:paraId="05582441"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w:t>
            </w:r>
            <w:r w:rsidRPr="00A749A9">
              <w:rPr>
                <w:b/>
                <w:bCs/>
                <w:i/>
                <w:iCs/>
              </w:rPr>
              <w:t>kunnianhimoisilla ratkaisuilla voidaan käynnistää laajamittainen kunnostusaalto, joka on välttämätön yhä useampiin ihmisiin vaikuttavan energiaköyhyyden torjumiseksi ja EU:n tavoitteiden saavuttamiseksi tällä alalla</w:t>
            </w:r>
            <w:r w:rsidRPr="00A749A9">
              <w:t>;</w:t>
            </w:r>
          </w:p>
        </w:tc>
      </w:tr>
      <w:tr w:rsidR="00DC00D4" w:rsidRPr="00A749A9" w14:paraId="3D4FC838" w14:textId="77777777" w:rsidTr="00C32C98">
        <w:trPr>
          <w:jc w:val="center"/>
        </w:trPr>
        <w:tc>
          <w:tcPr>
            <w:tcW w:w="4876" w:type="dxa"/>
            <w:tcBorders>
              <w:top w:val="nil"/>
              <w:left w:val="nil"/>
              <w:bottom w:val="nil"/>
              <w:right w:val="nil"/>
            </w:tcBorders>
          </w:tcPr>
          <w:p w14:paraId="6946C3B2"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ACE7448" w14:textId="77777777" w:rsidR="00DC00D4" w:rsidRPr="00A749A9" w:rsidRDefault="00DC00D4" w:rsidP="00A749A9">
            <w:pPr>
              <w:pStyle w:val="Normal6a"/>
            </w:pPr>
            <w:r w:rsidRPr="00A749A9">
              <w:rPr>
                <w:b/>
                <w:i/>
              </w:rPr>
              <w:t>_________________</w:t>
            </w:r>
          </w:p>
        </w:tc>
      </w:tr>
      <w:tr w:rsidR="00DC00D4" w:rsidRPr="00A749A9" w14:paraId="320D4C31" w14:textId="77777777" w:rsidTr="00C32C98">
        <w:trPr>
          <w:jc w:val="center"/>
        </w:trPr>
        <w:tc>
          <w:tcPr>
            <w:tcW w:w="4876" w:type="dxa"/>
            <w:tcBorders>
              <w:top w:val="nil"/>
              <w:left w:val="nil"/>
              <w:bottom w:val="nil"/>
              <w:right w:val="nil"/>
            </w:tcBorders>
          </w:tcPr>
          <w:p w14:paraId="38C0F2EC"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5D3414C2"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4330B4F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E9C28CC" w14:textId="77777777" w:rsidR="00DC00D4" w:rsidRPr="00A749A9" w:rsidRDefault="00DC00D4" w:rsidP="00A749A9">
      <w:pPr>
        <w:widowControl/>
      </w:pPr>
      <w:r w:rsidRPr="00A749A9">
        <w:rPr>
          <w:rStyle w:val="HideTWBExt"/>
        </w:rPr>
        <w:t>&lt;/Amend&gt;</w:t>
      </w:r>
    </w:p>
    <w:p w14:paraId="503A2FE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253</w:t>
      </w:r>
      <w:r w:rsidRPr="00A749A9">
        <w:rPr>
          <w:rStyle w:val="HideTWBExt"/>
          <w:b w:val="0"/>
        </w:rPr>
        <w:t>&lt;/NumAm&gt;</w:t>
      </w:r>
    </w:p>
    <w:p w14:paraId="634D318C" w14:textId="77777777" w:rsidR="00DC00D4" w:rsidRPr="00A749A9" w:rsidRDefault="00DC00D4" w:rsidP="00A749A9">
      <w:pPr>
        <w:pStyle w:val="NormalBold"/>
      </w:pPr>
      <w:r w:rsidRPr="00A749A9">
        <w:rPr>
          <w:rStyle w:val="HideTWBExt"/>
          <w:b w:val="0"/>
        </w:rPr>
        <w:lastRenderedPageBreak/>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2372A645" w14:textId="77777777" w:rsidR="00DC00D4" w:rsidRPr="00A749A9" w:rsidRDefault="00DC00D4" w:rsidP="00A749A9">
      <w:pPr>
        <w:pStyle w:val="NormalBold"/>
      </w:pPr>
      <w:r w:rsidRPr="00A749A9">
        <w:rPr>
          <w:rStyle w:val="HideTWBExt"/>
          <w:b w:val="0"/>
        </w:rPr>
        <w:t>&lt;/RepeatBlock-By&gt;</w:t>
      </w:r>
    </w:p>
    <w:p w14:paraId="006179D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68AE4C0"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C2CB6BB" w14:textId="77777777" w:rsidTr="00C32C98">
        <w:trPr>
          <w:trHeight w:hRule="exact" w:val="240"/>
          <w:jc w:val="center"/>
        </w:trPr>
        <w:tc>
          <w:tcPr>
            <w:tcW w:w="9752" w:type="dxa"/>
            <w:gridSpan w:val="2"/>
            <w:tcBorders>
              <w:top w:val="nil"/>
              <w:left w:val="nil"/>
              <w:bottom w:val="nil"/>
              <w:right w:val="nil"/>
            </w:tcBorders>
          </w:tcPr>
          <w:p w14:paraId="09765878" w14:textId="77777777" w:rsidR="00DC00D4" w:rsidRPr="00A749A9" w:rsidRDefault="00DC00D4" w:rsidP="00A749A9">
            <w:pPr>
              <w:widowControl/>
            </w:pPr>
          </w:p>
        </w:tc>
      </w:tr>
      <w:tr w:rsidR="00DC00D4" w:rsidRPr="00A749A9" w14:paraId="02B6097C" w14:textId="77777777" w:rsidTr="00C32C98">
        <w:trPr>
          <w:trHeight w:val="240"/>
          <w:jc w:val="center"/>
        </w:trPr>
        <w:tc>
          <w:tcPr>
            <w:tcW w:w="4876" w:type="dxa"/>
            <w:tcBorders>
              <w:top w:val="nil"/>
              <w:left w:val="nil"/>
              <w:bottom w:val="nil"/>
              <w:right w:val="nil"/>
            </w:tcBorders>
          </w:tcPr>
          <w:p w14:paraId="7A6AF42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4267727" w14:textId="77777777" w:rsidR="00DC00D4" w:rsidRPr="00A749A9" w:rsidRDefault="00DC00D4" w:rsidP="00A749A9">
            <w:pPr>
              <w:pStyle w:val="AmColumnHeading"/>
            </w:pPr>
            <w:r w:rsidRPr="00A749A9">
              <w:t>Tarkistus</w:t>
            </w:r>
          </w:p>
        </w:tc>
      </w:tr>
      <w:tr w:rsidR="00DC00D4" w:rsidRPr="00A749A9" w14:paraId="4917FA95" w14:textId="77777777" w:rsidTr="00C32C98">
        <w:trPr>
          <w:jc w:val="center"/>
        </w:trPr>
        <w:tc>
          <w:tcPr>
            <w:tcW w:w="4876" w:type="dxa"/>
            <w:tcBorders>
              <w:top w:val="nil"/>
              <w:left w:val="nil"/>
              <w:bottom w:val="nil"/>
              <w:right w:val="nil"/>
            </w:tcBorders>
          </w:tcPr>
          <w:p w14:paraId="1C968655"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ottaa huomioon, että tilanteeseen voidaan puuttua keskeisellä EU:n lainsäädännöllä ja että ratkaisujen on oltava realistisia;</w:t>
            </w:r>
          </w:p>
        </w:tc>
        <w:tc>
          <w:tcPr>
            <w:tcW w:w="4876" w:type="dxa"/>
            <w:tcBorders>
              <w:top w:val="nil"/>
              <w:left w:val="nil"/>
              <w:bottom w:val="nil"/>
              <w:right w:val="nil"/>
            </w:tcBorders>
          </w:tcPr>
          <w:p w14:paraId="55AC2BC5"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oltava realistisia; </w:t>
            </w:r>
            <w:r w:rsidRPr="00A749A9">
              <w:rPr>
                <w:b/>
                <w:i/>
              </w:rPr>
              <w:t>ottaa huomioon, että kaikkien EU:n jäsenvaltioiden on laadittava luonnos kansallisesta rakennusten perusparannussuunnitelmasta 31. joulukuuta 2025 mennessä;</w:t>
            </w:r>
          </w:p>
        </w:tc>
      </w:tr>
      <w:tr w:rsidR="00DC00D4" w:rsidRPr="00A749A9" w14:paraId="69EA794A" w14:textId="77777777" w:rsidTr="00C32C98">
        <w:trPr>
          <w:jc w:val="center"/>
        </w:trPr>
        <w:tc>
          <w:tcPr>
            <w:tcW w:w="4876" w:type="dxa"/>
            <w:tcBorders>
              <w:top w:val="nil"/>
              <w:left w:val="nil"/>
              <w:bottom w:val="nil"/>
              <w:right w:val="nil"/>
            </w:tcBorders>
          </w:tcPr>
          <w:p w14:paraId="37F5140D"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00EFC1B" w14:textId="77777777" w:rsidR="00DC00D4" w:rsidRPr="00A749A9" w:rsidRDefault="00DC00D4" w:rsidP="00A749A9">
            <w:pPr>
              <w:pStyle w:val="Normal6a"/>
            </w:pPr>
            <w:r w:rsidRPr="00A749A9">
              <w:rPr>
                <w:b/>
                <w:i/>
              </w:rPr>
              <w:t>_________________</w:t>
            </w:r>
          </w:p>
        </w:tc>
      </w:tr>
      <w:tr w:rsidR="00DC00D4" w:rsidRPr="00A749A9" w14:paraId="54C51886" w14:textId="77777777" w:rsidTr="00C32C98">
        <w:trPr>
          <w:jc w:val="center"/>
        </w:trPr>
        <w:tc>
          <w:tcPr>
            <w:tcW w:w="4876" w:type="dxa"/>
            <w:tcBorders>
              <w:top w:val="nil"/>
              <w:left w:val="nil"/>
              <w:bottom w:val="nil"/>
              <w:right w:val="nil"/>
            </w:tcBorders>
          </w:tcPr>
          <w:p w14:paraId="633BF1C9"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0DB78710"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284AB0D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46FBC24" w14:textId="77777777" w:rsidR="00DC00D4" w:rsidRPr="00A749A9" w:rsidRDefault="00DC00D4" w:rsidP="00A749A9">
      <w:pPr>
        <w:widowControl/>
      </w:pPr>
      <w:r w:rsidRPr="00A749A9">
        <w:rPr>
          <w:rStyle w:val="HideTWBExt"/>
        </w:rPr>
        <w:t>&lt;/Amend&gt;</w:t>
      </w:r>
    </w:p>
    <w:p w14:paraId="66017E5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254</w:t>
      </w:r>
      <w:r w:rsidRPr="00A749A9">
        <w:rPr>
          <w:rStyle w:val="HideTWBExt"/>
          <w:b w:val="0"/>
        </w:rPr>
        <w:t>&lt;/NumAm&gt;</w:t>
      </w:r>
    </w:p>
    <w:p w14:paraId="62594059"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749A9">
        <w:rPr>
          <w:rStyle w:val="HideTWBExt"/>
          <w:b w:val="0"/>
        </w:rPr>
        <w:t>&lt;/Members&gt;</w:t>
      </w:r>
    </w:p>
    <w:p w14:paraId="150687A0" w14:textId="77777777" w:rsidR="00DC00D4" w:rsidRPr="00A749A9" w:rsidRDefault="00DC00D4" w:rsidP="00A749A9">
      <w:pPr>
        <w:pStyle w:val="NormalBold"/>
      </w:pPr>
      <w:r w:rsidRPr="00A749A9">
        <w:rPr>
          <w:rStyle w:val="HideTWBExt"/>
          <w:b w:val="0"/>
        </w:rPr>
        <w:t>&lt;/RepeatBlock-By&gt;</w:t>
      </w:r>
    </w:p>
    <w:p w14:paraId="368DD12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99E9332"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7DEE931" w14:textId="77777777" w:rsidTr="00C32C98">
        <w:trPr>
          <w:trHeight w:hRule="exact" w:val="240"/>
          <w:jc w:val="center"/>
        </w:trPr>
        <w:tc>
          <w:tcPr>
            <w:tcW w:w="9752" w:type="dxa"/>
            <w:gridSpan w:val="2"/>
            <w:tcBorders>
              <w:top w:val="nil"/>
              <w:left w:val="nil"/>
              <w:bottom w:val="nil"/>
              <w:right w:val="nil"/>
            </w:tcBorders>
          </w:tcPr>
          <w:p w14:paraId="5381DBED" w14:textId="77777777" w:rsidR="00DC00D4" w:rsidRPr="00A749A9" w:rsidRDefault="00DC00D4" w:rsidP="00A749A9">
            <w:pPr>
              <w:widowControl/>
            </w:pPr>
          </w:p>
        </w:tc>
      </w:tr>
      <w:tr w:rsidR="00DC00D4" w:rsidRPr="00A749A9" w14:paraId="7B8BB239" w14:textId="77777777" w:rsidTr="00C32C98">
        <w:trPr>
          <w:trHeight w:val="240"/>
          <w:jc w:val="center"/>
        </w:trPr>
        <w:tc>
          <w:tcPr>
            <w:tcW w:w="4876" w:type="dxa"/>
            <w:tcBorders>
              <w:top w:val="nil"/>
              <w:left w:val="nil"/>
              <w:bottom w:val="nil"/>
              <w:right w:val="nil"/>
            </w:tcBorders>
          </w:tcPr>
          <w:p w14:paraId="7DA4CB5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61916C7" w14:textId="77777777" w:rsidR="00DC00D4" w:rsidRPr="00A749A9" w:rsidRDefault="00DC00D4" w:rsidP="00A749A9">
            <w:pPr>
              <w:pStyle w:val="AmColumnHeading"/>
            </w:pPr>
            <w:r w:rsidRPr="00A749A9">
              <w:t>Tarkistus</w:t>
            </w:r>
          </w:p>
        </w:tc>
      </w:tr>
      <w:tr w:rsidR="00DC00D4" w:rsidRPr="00A749A9" w14:paraId="130FB3E8" w14:textId="77777777" w:rsidTr="00C32C98">
        <w:trPr>
          <w:jc w:val="center"/>
        </w:trPr>
        <w:tc>
          <w:tcPr>
            <w:tcW w:w="4876" w:type="dxa"/>
            <w:tcBorders>
              <w:top w:val="nil"/>
              <w:left w:val="nil"/>
              <w:bottom w:val="nil"/>
              <w:right w:val="nil"/>
            </w:tcBorders>
          </w:tcPr>
          <w:p w14:paraId="39411E0F"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w:t>
            </w:r>
            <w:r w:rsidRPr="00A749A9">
              <w:lastRenderedPageBreak/>
              <w:t>oltava realistisia;</w:t>
            </w:r>
          </w:p>
        </w:tc>
        <w:tc>
          <w:tcPr>
            <w:tcW w:w="4876" w:type="dxa"/>
            <w:tcBorders>
              <w:top w:val="nil"/>
              <w:left w:val="nil"/>
              <w:bottom w:val="nil"/>
              <w:right w:val="nil"/>
            </w:tcBorders>
          </w:tcPr>
          <w:p w14:paraId="122AE7EA" w14:textId="77777777" w:rsidR="00DC00D4" w:rsidRPr="00A749A9" w:rsidRDefault="00DC00D4" w:rsidP="00A749A9">
            <w:pPr>
              <w:pStyle w:val="Normal6a"/>
            </w:pPr>
            <w:r w:rsidRPr="00A749A9">
              <w:lastRenderedPageBreak/>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tilanteeseen voidaan puuttua keskeisellä EU:n lainsäädännöllä ja että ratkaisujen on </w:t>
            </w:r>
            <w:r w:rsidRPr="00A749A9">
              <w:lastRenderedPageBreak/>
              <w:t xml:space="preserve">oltava realistisia; </w:t>
            </w:r>
            <w:r w:rsidRPr="00A749A9">
              <w:rPr>
                <w:b/>
                <w:i/>
              </w:rPr>
              <w:t>ottaa huomioon, että perusparannusten nopeus ja taso eivät ole edelleenkään tyydyttäviä;</w:t>
            </w:r>
          </w:p>
        </w:tc>
      </w:tr>
      <w:tr w:rsidR="00DC00D4" w:rsidRPr="00A749A9" w14:paraId="2C5F04FD" w14:textId="77777777" w:rsidTr="00C32C98">
        <w:trPr>
          <w:jc w:val="center"/>
        </w:trPr>
        <w:tc>
          <w:tcPr>
            <w:tcW w:w="4876" w:type="dxa"/>
            <w:tcBorders>
              <w:top w:val="nil"/>
              <w:left w:val="nil"/>
              <w:bottom w:val="nil"/>
              <w:right w:val="nil"/>
            </w:tcBorders>
          </w:tcPr>
          <w:p w14:paraId="5C759216"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257248C9" w14:textId="77777777" w:rsidR="00DC00D4" w:rsidRPr="00A749A9" w:rsidRDefault="00DC00D4" w:rsidP="00A749A9">
            <w:pPr>
              <w:pStyle w:val="Normal6a"/>
            </w:pPr>
            <w:r w:rsidRPr="00A749A9">
              <w:rPr>
                <w:b/>
                <w:i/>
              </w:rPr>
              <w:t>_________________</w:t>
            </w:r>
          </w:p>
        </w:tc>
      </w:tr>
      <w:tr w:rsidR="00DC00D4" w:rsidRPr="00A749A9" w14:paraId="20243478" w14:textId="77777777" w:rsidTr="00C32C98">
        <w:trPr>
          <w:jc w:val="center"/>
        </w:trPr>
        <w:tc>
          <w:tcPr>
            <w:tcW w:w="4876" w:type="dxa"/>
            <w:tcBorders>
              <w:top w:val="nil"/>
              <w:left w:val="nil"/>
              <w:bottom w:val="nil"/>
              <w:right w:val="nil"/>
            </w:tcBorders>
          </w:tcPr>
          <w:p w14:paraId="544F19B4"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7999E647"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27FDB10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A7DB77B" w14:textId="77777777" w:rsidR="00DC00D4" w:rsidRPr="00A749A9" w:rsidRDefault="00DC00D4" w:rsidP="00A749A9">
      <w:pPr>
        <w:widowControl/>
      </w:pPr>
      <w:r w:rsidRPr="00A749A9">
        <w:rPr>
          <w:rStyle w:val="HideTWBExt"/>
        </w:rPr>
        <w:t>&lt;/Amend&gt;</w:t>
      </w:r>
    </w:p>
    <w:p w14:paraId="5F693E6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255</w:t>
      </w:r>
      <w:r w:rsidRPr="00A749A9">
        <w:rPr>
          <w:rStyle w:val="HideTWBExt"/>
          <w:b w:val="0"/>
        </w:rPr>
        <w:t>&lt;/NumAm&gt;</w:t>
      </w:r>
    </w:p>
    <w:p w14:paraId="638AD67E"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w:t>
      </w:r>
      <w:r w:rsidRPr="00A749A9">
        <w:rPr>
          <w:rStyle w:val="HideTWBExt"/>
          <w:b w:val="0"/>
        </w:rPr>
        <w:t>&lt;/Members&gt;</w:t>
      </w:r>
    </w:p>
    <w:p w14:paraId="60539602" w14:textId="77777777" w:rsidR="00DC00D4" w:rsidRPr="00A749A9" w:rsidRDefault="00DC00D4" w:rsidP="00A749A9">
      <w:pPr>
        <w:pStyle w:val="NormalBold"/>
      </w:pPr>
      <w:r w:rsidRPr="00A749A9">
        <w:rPr>
          <w:rStyle w:val="HideTWBExt"/>
          <w:b w:val="0"/>
        </w:rPr>
        <w:t>&lt;/RepeatBlock-By&gt;</w:t>
      </w:r>
    </w:p>
    <w:p w14:paraId="01AEBCB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789B6B5" w14:textId="77777777" w:rsidR="00DC00D4" w:rsidRPr="00A749A9" w:rsidRDefault="00DC00D4" w:rsidP="00A749A9">
      <w:pPr>
        <w:pStyle w:val="NormalBold"/>
      </w:pPr>
      <w:r w:rsidRPr="00A749A9">
        <w:rPr>
          <w:rStyle w:val="HideTWBExt"/>
          <w:b w:val="0"/>
        </w:rPr>
        <w:t>&lt;Article&gt;</w:t>
      </w:r>
      <w:r w:rsidRPr="00A749A9">
        <w:t>Johdanto-osan F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4A7B2B9" w14:textId="77777777" w:rsidTr="00C32C98">
        <w:trPr>
          <w:trHeight w:hRule="exact" w:val="240"/>
          <w:jc w:val="center"/>
        </w:trPr>
        <w:tc>
          <w:tcPr>
            <w:tcW w:w="9752" w:type="dxa"/>
            <w:gridSpan w:val="2"/>
            <w:tcBorders>
              <w:top w:val="nil"/>
              <w:left w:val="nil"/>
              <w:bottom w:val="nil"/>
              <w:right w:val="nil"/>
            </w:tcBorders>
          </w:tcPr>
          <w:p w14:paraId="69330084" w14:textId="77777777" w:rsidR="00DC00D4" w:rsidRPr="00A749A9" w:rsidRDefault="00DC00D4" w:rsidP="00A749A9">
            <w:pPr>
              <w:widowControl/>
            </w:pPr>
          </w:p>
        </w:tc>
      </w:tr>
      <w:tr w:rsidR="00DC00D4" w:rsidRPr="00A749A9" w14:paraId="0B89CA65" w14:textId="77777777" w:rsidTr="00C32C98">
        <w:trPr>
          <w:trHeight w:val="240"/>
          <w:jc w:val="center"/>
        </w:trPr>
        <w:tc>
          <w:tcPr>
            <w:tcW w:w="4876" w:type="dxa"/>
            <w:tcBorders>
              <w:top w:val="nil"/>
              <w:left w:val="nil"/>
              <w:bottom w:val="nil"/>
              <w:right w:val="nil"/>
            </w:tcBorders>
          </w:tcPr>
          <w:p w14:paraId="10805D3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783EF8D" w14:textId="77777777" w:rsidR="00DC00D4" w:rsidRPr="00A749A9" w:rsidRDefault="00DC00D4" w:rsidP="00A749A9">
            <w:pPr>
              <w:pStyle w:val="AmColumnHeading"/>
            </w:pPr>
            <w:r w:rsidRPr="00A749A9">
              <w:t>Tarkistus</w:t>
            </w:r>
          </w:p>
        </w:tc>
      </w:tr>
      <w:tr w:rsidR="00DC00D4" w:rsidRPr="00A749A9" w14:paraId="2E6F67FA" w14:textId="77777777" w:rsidTr="00C32C98">
        <w:trPr>
          <w:jc w:val="center"/>
        </w:trPr>
        <w:tc>
          <w:tcPr>
            <w:tcW w:w="4876" w:type="dxa"/>
            <w:tcBorders>
              <w:top w:val="nil"/>
              <w:left w:val="nil"/>
              <w:bottom w:val="nil"/>
              <w:right w:val="nil"/>
            </w:tcBorders>
          </w:tcPr>
          <w:p w14:paraId="402633D2"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w:t>
            </w:r>
            <w:r w:rsidRPr="00A749A9">
              <w:rPr>
                <w:b/>
                <w:bCs/>
                <w:i/>
                <w:iCs/>
              </w:rPr>
              <w:t>tilanteeseen voidaan puuttua keskeisellä EU:n lainsäädännöllä</w:t>
            </w:r>
            <w:r w:rsidRPr="00A749A9">
              <w:t xml:space="preserve"> ja </w:t>
            </w:r>
            <w:r w:rsidRPr="00A749A9">
              <w:rPr>
                <w:b/>
                <w:bCs/>
                <w:i/>
                <w:iCs/>
              </w:rPr>
              <w:t>että</w:t>
            </w:r>
            <w:r w:rsidRPr="00A749A9">
              <w:t xml:space="preserve"> ratkaisujen </w:t>
            </w:r>
            <w:r w:rsidRPr="00A749A9">
              <w:rPr>
                <w:b/>
                <w:bCs/>
                <w:i/>
                <w:iCs/>
              </w:rPr>
              <w:t>on oltava realistisia</w:t>
            </w:r>
            <w:r w:rsidRPr="00A749A9">
              <w:t>;</w:t>
            </w:r>
          </w:p>
        </w:tc>
        <w:tc>
          <w:tcPr>
            <w:tcW w:w="4876" w:type="dxa"/>
            <w:tcBorders>
              <w:top w:val="nil"/>
              <w:left w:val="nil"/>
              <w:bottom w:val="nil"/>
              <w:right w:val="nil"/>
            </w:tcBorders>
          </w:tcPr>
          <w:p w14:paraId="149EE2CC" w14:textId="77777777" w:rsidR="00DC00D4" w:rsidRPr="00A749A9" w:rsidRDefault="00DC00D4" w:rsidP="00A749A9">
            <w:pPr>
              <w:pStyle w:val="Normal6a"/>
            </w:pPr>
            <w:r w:rsidRPr="00A749A9">
              <w:t>F.</w:t>
            </w:r>
            <w:r w:rsidRPr="00A749A9">
              <w:tab/>
              <w:t>ottaa huomioon, että 10,6 prosenttia EU:ssa asuvista ilmoitti, että he eivät voineet lämmittää kotejaan asianmukaisesti vuonna 2023</w:t>
            </w:r>
            <w:r w:rsidRPr="00A749A9">
              <w:rPr>
                <w:vertAlign w:val="superscript"/>
              </w:rPr>
              <w:t>10</w:t>
            </w:r>
            <w:r w:rsidRPr="00A749A9">
              <w:t xml:space="preserve">; ottaa huomioon, että </w:t>
            </w:r>
            <w:r w:rsidRPr="00A749A9">
              <w:rPr>
                <w:b/>
                <w:bCs/>
                <w:i/>
                <w:iCs/>
              </w:rPr>
              <w:t>energiaköyhyys on kaikkiin jäsenvaltioihin vaikuttava ongelma, joka edellyttää asianmukaisia investointeja</w:t>
            </w:r>
            <w:r w:rsidRPr="00A749A9">
              <w:t xml:space="preserve"> ja realistisia </w:t>
            </w:r>
            <w:r w:rsidRPr="00A749A9">
              <w:rPr>
                <w:b/>
                <w:bCs/>
                <w:i/>
                <w:iCs/>
              </w:rPr>
              <w:t>ratkaisuja EU:n, kansallisella ja paikallisella tasolla</w:t>
            </w:r>
            <w:r w:rsidRPr="00A749A9">
              <w:t>;</w:t>
            </w:r>
          </w:p>
        </w:tc>
      </w:tr>
      <w:tr w:rsidR="00DC00D4" w:rsidRPr="00A749A9" w14:paraId="030C603F" w14:textId="77777777" w:rsidTr="00C32C98">
        <w:trPr>
          <w:jc w:val="center"/>
        </w:trPr>
        <w:tc>
          <w:tcPr>
            <w:tcW w:w="4876" w:type="dxa"/>
            <w:tcBorders>
              <w:top w:val="nil"/>
              <w:left w:val="nil"/>
              <w:bottom w:val="nil"/>
              <w:right w:val="nil"/>
            </w:tcBorders>
          </w:tcPr>
          <w:p w14:paraId="02F4C0AF"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0290AB68" w14:textId="77777777" w:rsidR="00DC00D4" w:rsidRPr="00A749A9" w:rsidRDefault="00DC00D4" w:rsidP="00A749A9">
            <w:pPr>
              <w:pStyle w:val="Normal6a"/>
            </w:pPr>
            <w:r w:rsidRPr="00A749A9">
              <w:rPr>
                <w:b/>
                <w:i/>
              </w:rPr>
              <w:t>_________________</w:t>
            </w:r>
          </w:p>
        </w:tc>
      </w:tr>
      <w:tr w:rsidR="00DC00D4" w:rsidRPr="00A749A9" w14:paraId="73EBFC01" w14:textId="77777777" w:rsidTr="00C32C98">
        <w:trPr>
          <w:jc w:val="center"/>
        </w:trPr>
        <w:tc>
          <w:tcPr>
            <w:tcW w:w="4876" w:type="dxa"/>
            <w:tcBorders>
              <w:top w:val="nil"/>
              <w:left w:val="nil"/>
              <w:bottom w:val="nil"/>
              <w:right w:val="nil"/>
            </w:tcBorders>
          </w:tcPr>
          <w:p w14:paraId="0CD5027D"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c>
          <w:tcPr>
            <w:tcW w:w="4876" w:type="dxa"/>
            <w:tcBorders>
              <w:top w:val="nil"/>
              <w:left w:val="nil"/>
              <w:bottom w:val="nil"/>
              <w:right w:val="nil"/>
            </w:tcBorders>
          </w:tcPr>
          <w:p w14:paraId="62CD2AB3" w14:textId="77777777" w:rsidR="00DC00D4" w:rsidRPr="00A749A9" w:rsidRDefault="00DC00D4" w:rsidP="00A749A9">
            <w:pPr>
              <w:pStyle w:val="Normal6a"/>
            </w:pPr>
            <w:r w:rsidRPr="00A749A9">
              <w:rPr>
                <w:vertAlign w:val="superscript"/>
              </w:rPr>
              <w:t>10</w:t>
            </w:r>
            <w:r w:rsidRPr="00A749A9">
              <w:t xml:space="preserve"> Eurostat, ”SDG 7 - Affordable and clean energy”, Eurostatin verkkosivusto, huhtikuu 2025.</w:t>
            </w:r>
          </w:p>
        </w:tc>
      </w:tr>
    </w:tbl>
    <w:p w14:paraId="3F2FA9A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28C25BD" w14:textId="77777777" w:rsidR="00DC00D4" w:rsidRPr="00A749A9" w:rsidRDefault="00DC00D4" w:rsidP="00A749A9">
      <w:pPr>
        <w:widowControl/>
      </w:pPr>
      <w:r w:rsidRPr="00A749A9">
        <w:rPr>
          <w:rStyle w:val="HideTWBExt"/>
        </w:rPr>
        <w:t>&lt;/Amend&gt;</w:t>
      </w:r>
    </w:p>
    <w:p w14:paraId="445FAA5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256</w:t>
      </w:r>
      <w:r w:rsidRPr="00A749A9">
        <w:rPr>
          <w:rStyle w:val="HideTWBExt"/>
          <w:b w:val="0"/>
        </w:rPr>
        <w:t>&lt;/NumAm&gt;</w:t>
      </w:r>
    </w:p>
    <w:p w14:paraId="2515D36C" w14:textId="77777777" w:rsidR="00DC00D4" w:rsidRPr="00A749A9" w:rsidRDefault="00DC00D4" w:rsidP="00A749A9">
      <w:pPr>
        <w:pStyle w:val="NormalBold"/>
      </w:pPr>
      <w:r w:rsidRPr="00A749A9">
        <w:rPr>
          <w:rStyle w:val="HideTWBExt"/>
          <w:b w:val="0"/>
        </w:rPr>
        <w:t>&lt;RepeatBlock-By&gt;&lt;Members&gt;</w:t>
      </w:r>
      <w:r w:rsidRPr="00A749A9">
        <w:t>Nils Ušakovs</w:t>
      </w:r>
      <w:r w:rsidRPr="00A749A9">
        <w:rPr>
          <w:rStyle w:val="HideTWBExt"/>
          <w:b w:val="0"/>
        </w:rPr>
        <w:t>&lt;/Members&gt;</w:t>
      </w:r>
    </w:p>
    <w:p w14:paraId="515CA296" w14:textId="77777777" w:rsidR="00DC00D4" w:rsidRPr="00A749A9" w:rsidRDefault="00DC00D4" w:rsidP="00A749A9">
      <w:pPr>
        <w:pStyle w:val="NormalBold"/>
      </w:pPr>
      <w:r w:rsidRPr="00A749A9">
        <w:rPr>
          <w:rStyle w:val="HideTWBExt"/>
          <w:b w:val="0"/>
        </w:rPr>
        <w:t>&lt;/RepeatBlock-By&gt;</w:t>
      </w:r>
    </w:p>
    <w:p w14:paraId="69D631D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9435E79" w14:textId="77777777" w:rsidR="00DC00D4" w:rsidRPr="00A749A9" w:rsidRDefault="00DC00D4" w:rsidP="00A749A9">
      <w:pPr>
        <w:pStyle w:val="NormalBold"/>
      </w:pPr>
      <w:r w:rsidRPr="00A749A9">
        <w:rPr>
          <w:rStyle w:val="HideTWBExt"/>
          <w:b w:val="0"/>
        </w:rPr>
        <w:t>&lt;Article&gt;</w:t>
      </w:r>
      <w:r w:rsidRPr="00A749A9">
        <w:t>Johdanto-osan F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2A044CB" w14:textId="77777777" w:rsidTr="00C32C98">
        <w:trPr>
          <w:trHeight w:hRule="exact" w:val="240"/>
          <w:jc w:val="center"/>
        </w:trPr>
        <w:tc>
          <w:tcPr>
            <w:tcW w:w="9752" w:type="dxa"/>
            <w:gridSpan w:val="2"/>
            <w:tcBorders>
              <w:top w:val="nil"/>
              <w:left w:val="nil"/>
              <w:bottom w:val="nil"/>
              <w:right w:val="nil"/>
            </w:tcBorders>
          </w:tcPr>
          <w:p w14:paraId="088C1F7A" w14:textId="77777777" w:rsidR="00DC00D4" w:rsidRPr="00A749A9" w:rsidRDefault="00DC00D4" w:rsidP="00A749A9">
            <w:pPr>
              <w:widowControl/>
            </w:pPr>
          </w:p>
        </w:tc>
      </w:tr>
      <w:tr w:rsidR="00DC00D4" w:rsidRPr="00A749A9" w14:paraId="6E5AFCCE" w14:textId="77777777" w:rsidTr="00C32C98">
        <w:trPr>
          <w:trHeight w:val="240"/>
          <w:jc w:val="center"/>
        </w:trPr>
        <w:tc>
          <w:tcPr>
            <w:tcW w:w="4876" w:type="dxa"/>
            <w:tcBorders>
              <w:top w:val="nil"/>
              <w:left w:val="nil"/>
              <w:bottom w:val="nil"/>
              <w:right w:val="nil"/>
            </w:tcBorders>
          </w:tcPr>
          <w:p w14:paraId="597BDF6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0378E4E" w14:textId="77777777" w:rsidR="00DC00D4" w:rsidRPr="00A749A9" w:rsidRDefault="00DC00D4" w:rsidP="00A749A9">
            <w:pPr>
              <w:pStyle w:val="AmColumnHeading"/>
            </w:pPr>
            <w:r w:rsidRPr="00A749A9">
              <w:t>Tarkistus</w:t>
            </w:r>
          </w:p>
        </w:tc>
      </w:tr>
      <w:tr w:rsidR="00DC00D4" w:rsidRPr="00A749A9" w14:paraId="3DA30BF1" w14:textId="77777777" w:rsidTr="00C32C98">
        <w:trPr>
          <w:jc w:val="center"/>
        </w:trPr>
        <w:tc>
          <w:tcPr>
            <w:tcW w:w="4876" w:type="dxa"/>
            <w:tcBorders>
              <w:top w:val="nil"/>
              <w:left w:val="nil"/>
              <w:bottom w:val="nil"/>
              <w:right w:val="nil"/>
            </w:tcBorders>
          </w:tcPr>
          <w:p w14:paraId="33A16D10" w14:textId="77777777" w:rsidR="00DC00D4" w:rsidRPr="00A749A9" w:rsidRDefault="00DC00D4" w:rsidP="00A749A9">
            <w:pPr>
              <w:pStyle w:val="Normal6a"/>
            </w:pPr>
          </w:p>
        </w:tc>
        <w:tc>
          <w:tcPr>
            <w:tcW w:w="4876" w:type="dxa"/>
            <w:tcBorders>
              <w:top w:val="nil"/>
              <w:left w:val="nil"/>
              <w:bottom w:val="nil"/>
              <w:right w:val="nil"/>
            </w:tcBorders>
          </w:tcPr>
          <w:p w14:paraId="52E1DB33" w14:textId="77777777" w:rsidR="00DC00D4" w:rsidRPr="00A749A9" w:rsidRDefault="00DC00D4" w:rsidP="00A749A9">
            <w:pPr>
              <w:pStyle w:val="Normal6a"/>
            </w:pPr>
            <w:r w:rsidRPr="00A749A9">
              <w:rPr>
                <w:b/>
                <w:i/>
              </w:rPr>
              <w:t>F a.</w:t>
            </w:r>
            <w:r w:rsidRPr="00A749A9">
              <w:tab/>
            </w:r>
            <w:r w:rsidRPr="00A749A9">
              <w:rPr>
                <w:b/>
                <w:i/>
              </w:rPr>
              <w:t>ottaa huomioon, että Keski- ja Itä-Euroopassa suurin osa asuntokannasta on rakennettu neuvostoaikana ja Keski- ja Itä-Euroopan kuntiin ja alueisiin kohdistuu kaksinkertainen haaste uusien asuntojen rakentamisessa ja olemassa olevan asuntokannan kunnostamisessa tai ainakin eristämisessä; ottaa huomioon, että neuvostoaikaisia asuinrakennuksia koskeva ensisijainen kysymys on niiden heikko energiatehokkuus; ottaa huomioon, että suurin osa näistä rakennuksista ei saavuta nykyaikaisia energiatehokkuusvaatimuksia ja niiden lämmittämisestä aiheutuu kohtuuttomia kustannuksia; ottaa huomioon, että tilanne aiheuttaa sosiaalista eriarvoisuutta, koska uudemmissa rakennuksissa asuvat paremman toimeentulon ihmiset maksavat asumisesta vähemmän kuin pienituloiset ihmiset, mikä vaikuttaa erityisesti haavoittuvassa asemassa oleviin ryhmiin, kuten yksinhuoltajatalouksiin ja yksin asuviin eläkeläisiin;</w:t>
            </w:r>
          </w:p>
        </w:tc>
      </w:tr>
    </w:tbl>
    <w:p w14:paraId="330E034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BA095C2" w14:textId="77777777" w:rsidR="00DC00D4" w:rsidRPr="00A749A9" w:rsidRDefault="00DC00D4" w:rsidP="00A749A9">
      <w:pPr>
        <w:widowControl/>
      </w:pPr>
      <w:r w:rsidRPr="00A749A9">
        <w:rPr>
          <w:rStyle w:val="HideTWBExt"/>
        </w:rPr>
        <w:t>&lt;/Amend&gt;</w:t>
      </w:r>
    </w:p>
    <w:p w14:paraId="6602235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257</w:t>
      </w:r>
      <w:r w:rsidRPr="00A749A9">
        <w:rPr>
          <w:rStyle w:val="HideTWBExt"/>
          <w:b w:val="0"/>
        </w:rPr>
        <w:t>&lt;/NumAm&gt;</w:t>
      </w:r>
    </w:p>
    <w:p w14:paraId="7B12DE2D"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Ciaran Mullooly</w:t>
      </w:r>
      <w:r w:rsidRPr="00A749A9">
        <w:rPr>
          <w:rStyle w:val="HideTWBExt"/>
          <w:b w:val="0"/>
        </w:rPr>
        <w:t>&lt;/Members&gt;</w:t>
      </w:r>
    </w:p>
    <w:p w14:paraId="1DE2642E" w14:textId="77777777" w:rsidR="00DC00D4" w:rsidRPr="00A749A9" w:rsidRDefault="00DC00D4" w:rsidP="00A749A9">
      <w:pPr>
        <w:pStyle w:val="NormalBold"/>
      </w:pPr>
      <w:r w:rsidRPr="00A749A9">
        <w:rPr>
          <w:rStyle w:val="HideTWBExt"/>
          <w:b w:val="0"/>
        </w:rPr>
        <w:t>&lt;/RepeatBlock-By&gt;</w:t>
      </w:r>
    </w:p>
    <w:p w14:paraId="1129E7B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FAA46DF" w14:textId="77777777" w:rsidR="00DC00D4" w:rsidRPr="00A749A9" w:rsidRDefault="00DC00D4" w:rsidP="00A749A9">
      <w:pPr>
        <w:pStyle w:val="NormalBold"/>
      </w:pPr>
      <w:r w:rsidRPr="00A749A9">
        <w:rPr>
          <w:rStyle w:val="HideTWBExt"/>
          <w:b w:val="0"/>
        </w:rPr>
        <w:t>&lt;Article&gt;</w:t>
      </w:r>
      <w:r w:rsidRPr="00A749A9">
        <w:t>Johdanto-osan F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2318C60" w14:textId="77777777" w:rsidTr="00C32C98">
        <w:trPr>
          <w:trHeight w:hRule="exact" w:val="240"/>
          <w:jc w:val="center"/>
        </w:trPr>
        <w:tc>
          <w:tcPr>
            <w:tcW w:w="9752" w:type="dxa"/>
            <w:gridSpan w:val="2"/>
            <w:tcBorders>
              <w:top w:val="nil"/>
              <w:left w:val="nil"/>
              <w:bottom w:val="nil"/>
              <w:right w:val="nil"/>
            </w:tcBorders>
          </w:tcPr>
          <w:p w14:paraId="126D9D20" w14:textId="77777777" w:rsidR="00DC00D4" w:rsidRPr="00A749A9" w:rsidRDefault="00DC00D4" w:rsidP="00A749A9">
            <w:pPr>
              <w:widowControl/>
            </w:pPr>
          </w:p>
        </w:tc>
      </w:tr>
      <w:tr w:rsidR="00DC00D4" w:rsidRPr="00A749A9" w14:paraId="04E50FAB" w14:textId="77777777" w:rsidTr="00C32C98">
        <w:trPr>
          <w:trHeight w:val="240"/>
          <w:jc w:val="center"/>
        </w:trPr>
        <w:tc>
          <w:tcPr>
            <w:tcW w:w="4876" w:type="dxa"/>
            <w:tcBorders>
              <w:top w:val="nil"/>
              <w:left w:val="nil"/>
              <w:bottom w:val="nil"/>
              <w:right w:val="nil"/>
            </w:tcBorders>
          </w:tcPr>
          <w:p w14:paraId="11E2F7C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B472F0E" w14:textId="77777777" w:rsidR="00DC00D4" w:rsidRPr="00A749A9" w:rsidRDefault="00DC00D4" w:rsidP="00A749A9">
            <w:pPr>
              <w:pStyle w:val="AmColumnHeading"/>
            </w:pPr>
            <w:r w:rsidRPr="00A749A9">
              <w:t>Tarkistus</w:t>
            </w:r>
          </w:p>
        </w:tc>
      </w:tr>
      <w:tr w:rsidR="00DC00D4" w:rsidRPr="00A749A9" w14:paraId="065F3B98" w14:textId="77777777" w:rsidTr="00C32C98">
        <w:trPr>
          <w:jc w:val="center"/>
        </w:trPr>
        <w:tc>
          <w:tcPr>
            <w:tcW w:w="4876" w:type="dxa"/>
            <w:tcBorders>
              <w:top w:val="nil"/>
              <w:left w:val="nil"/>
              <w:bottom w:val="nil"/>
              <w:right w:val="nil"/>
            </w:tcBorders>
          </w:tcPr>
          <w:p w14:paraId="6296D5F5" w14:textId="77777777" w:rsidR="00DC00D4" w:rsidRPr="00A749A9" w:rsidRDefault="00DC00D4" w:rsidP="00A749A9">
            <w:pPr>
              <w:pStyle w:val="Normal6a"/>
            </w:pPr>
          </w:p>
        </w:tc>
        <w:tc>
          <w:tcPr>
            <w:tcW w:w="4876" w:type="dxa"/>
            <w:tcBorders>
              <w:top w:val="nil"/>
              <w:left w:val="nil"/>
              <w:bottom w:val="nil"/>
              <w:right w:val="nil"/>
            </w:tcBorders>
          </w:tcPr>
          <w:p w14:paraId="4F9AF2BE" w14:textId="12A80D3C" w:rsidR="00DC00D4" w:rsidRPr="00A749A9" w:rsidRDefault="00DC00D4" w:rsidP="00A749A9">
            <w:pPr>
              <w:pStyle w:val="Normal6a"/>
            </w:pPr>
            <w:r w:rsidRPr="00A749A9">
              <w:rPr>
                <w:b/>
                <w:i/>
              </w:rPr>
              <w:t>F a.</w:t>
            </w:r>
            <w:r w:rsidRPr="00A749A9">
              <w:tab/>
            </w:r>
            <w:r w:rsidRPr="00A749A9">
              <w:rPr>
                <w:b/>
                <w:i/>
              </w:rPr>
              <w:t>ottaa huomioon, että 14,5</w:t>
            </w:r>
            <w:r w:rsidR="00923988">
              <w:rPr>
                <w:b/>
                <w:i/>
              </w:rPr>
              <w:t> </w:t>
            </w:r>
            <w:r w:rsidRPr="00A749A9">
              <w:rPr>
                <w:b/>
                <w:i/>
              </w:rPr>
              <w:t>miljoonaa lasta Euroopassa asui vuonan 2023 kodeissa, joissa oli vuotoja, kosteutta tai hometta;</w:t>
            </w:r>
          </w:p>
        </w:tc>
      </w:tr>
    </w:tbl>
    <w:p w14:paraId="0E7DDE2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DC07741" w14:textId="77777777" w:rsidR="00DC00D4" w:rsidRPr="00A749A9" w:rsidRDefault="00DC00D4" w:rsidP="00A749A9">
      <w:pPr>
        <w:widowControl/>
      </w:pPr>
      <w:r w:rsidRPr="00A749A9">
        <w:rPr>
          <w:rStyle w:val="HideTWBExt"/>
        </w:rPr>
        <w:t>&lt;/Amend&gt;</w:t>
      </w:r>
    </w:p>
    <w:p w14:paraId="7D260BFC" w14:textId="77777777" w:rsidR="00DC00D4" w:rsidRPr="00A749A9" w:rsidRDefault="00DC00D4" w:rsidP="00A749A9">
      <w:pPr>
        <w:pStyle w:val="AmNumberTabs"/>
      </w:pPr>
      <w:r w:rsidRPr="00A749A9">
        <w:rPr>
          <w:rStyle w:val="HideTWBExt"/>
          <w:b w:val="0"/>
        </w:rPr>
        <w:lastRenderedPageBreak/>
        <w:t>&lt;Amend&gt;</w:t>
      </w:r>
      <w:r w:rsidRPr="00A749A9">
        <w:t>Tarkistus</w:t>
      </w:r>
      <w:r w:rsidRPr="00A749A9">
        <w:tab/>
      </w:r>
      <w:r w:rsidRPr="00A749A9">
        <w:tab/>
      </w:r>
      <w:r w:rsidRPr="00A749A9">
        <w:rPr>
          <w:rStyle w:val="HideTWBExt"/>
          <w:b w:val="0"/>
        </w:rPr>
        <w:t>&lt;NumAm&gt;</w:t>
      </w:r>
      <w:r w:rsidRPr="00A749A9">
        <w:t>258</w:t>
      </w:r>
      <w:r w:rsidRPr="00A749A9">
        <w:rPr>
          <w:rStyle w:val="HideTWBExt"/>
          <w:b w:val="0"/>
        </w:rPr>
        <w:t>&lt;/NumAm&gt;</w:t>
      </w:r>
    </w:p>
    <w:p w14:paraId="37A6AAEC"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Ciaran Mullooly</w:t>
      </w:r>
      <w:r w:rsidRPr="00A749A9">
        <w:rPr>
          <w:rStyle w:val="HideTWBExt"/>
          <w:b w:val="0"/>
        </w:rPr>
        <w:t>&lt;/Members&gt;</w:t>
      </w:r>
    </w:p>
    <w:p w14:paraId="0FF7FAA0" w14:textId="77777777" w:rsidR="00DC00D4" w:rsidRPr="00A749A9" w:rsidRDefault="00DC00D4" w:rsidP="00A749A9">
      <w:pPr>
        <w:pStyle w:val="NormalBold"/>
      </w:pPr>
      <w:r w:rsidRPr="00A749A9">
        <w:rPr>
          <w:rStyle w:val="HideTWBExt"/>
          <w:b w:val="0"/>
        </w:rPr>
        <w:t>&lt;/RepeatBlock-By&gt;</w:t>
      </w:r>
    </w:p>
    <w:p w14:paraId="37568C4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E4FD2C4" w14:textId="77777777" w:rsidR="00DC00D4" w:rsidRPr="00A749A9" w:rsidRDefault="00DC00D4" w:rsidP="00A749A9">
      <w:pPr>
        <w:pStyle w:val="NormalBold"/>
      </w:pPr>
      <w:r w:rsidRPr="00A749A9">
        <w:rPr>
          <w:rStyle w:val="HideTWBExt"/>
          <w:b w:val="0"/>
        </w:rPr>
        <w:t>&lt;Article&gt;</w:t>
      </w:r>
      <w:r w:rsidRPr="00A749A9">
        <w:t>Johdanto-osan F b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FDCFBE1" w14:textId="77777777" w:rsidTr="00C32C98">
        <w:trPr>
          <w:trHeight w:hRule="exact" w:val="240"/>
          <w:jc w:val="center"/>
        </w:trPr>
        <w:tc>
          <w:tcPr>
            <w:tcW w:w="9752" w:type="dxa"/>
            <w:gridSpan w:val="2"/>
            <w:tcBorders>
              <w:top w:val="nil"/>
              <w:left w:val="nil"/>
              <w:bottom w:val="nil"/>
              <w:right w:val="nil"/>
            </w:tcBorders>
          </w:tcPr>
          <w:p w14:paraId="27555650" w14:textId="77777777" w:rsidR="00DC00D4" w:rsidRPr="00A749A9" w:rsidRDefault="00DC00D4" w:rsidP="00A749A9">
            <w:pPr>
              <w:widowControl/>
            </w:pPr>
          </w:p>
        </w:tc>
      </w:tr>
      <w:tr w:rsidR="00DC00D4" w:rsidRPr="00A749A9" w14:paraId="1EA77864" w14:textId="77777777" w:rsidTr="00C32C98">
        <w:trPr>
          <w:trHeight w:val="240"/>
          <w:jc w:val="center"/>
        </w:trPr>
        <w:tc>
          <w:tcPr>
            <w:tcW w:w="4876" w:type="dxa"/>
            <w:tcBorders>
              <w:top w:val="nil"/>
              <w:left w:val="nil"/>
              <w:bottom w:val="nil"/>
              <w:right w:val="nil"/>
            </w:tcBorders>
          </w:tcPr>
          <w:p w14:paraId="2BB79EC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E5359C4" w14:textId="77777777" w:rsidR="00DC00D4" w:rsidRPr="00A749A9" w:rsidRDefault="00DC00D4" w:rsidP="00A749A9">
            <w:pPr>
              <w:pStyle w:val="AmColumnHeading"/>
            </w:pPr>
            <w:r w:rsidRPr="00A749A9">
              <w:t>Tarkistus</w:t>
            </w:r>
          </w:p>
        </w:tc>
      </w:tr>
      <w:tr w:rsidR="00DC00D4" w:rsidRPr="00A749A9" w14:paraId="34560F37" w14:textId="77777777" w:rsidTr="00C32C98">
        <w:trPr>
          <w:jc w:val="center"/>
        </w:trPr>
        <w:tc>
          <w:tcPr>
            <w:tcW w:w="4876" w:type="dxa"/>
            <w:tcBorders>
              <w:top w:val="nil"/>
              <w:left w:val="nil"/>
              <w:bottom w:val="nil"/>
              <w:right w:val="nil"/>
            </w:tcBorders>
          </w:tcPr>
          <w:p w14:paraId="19C2530C" w14:textId="77777777" w:rsidR="00DC00D4" w:rsidRPr="00A749A9" w:rsidRDefault="00DC00D4" w:rsidP="00A749A9">
            <w:pPr>
              <w:pStyle w:val="Normal6a"/>
            </w:pPr>
          </w:p>
        </w:tc>
        <w:tc>
          <w:tcPr>
            <w:tcW w:w="4876" w:type="dxa"/>
            <w:tcBorders>
              <w:top w:val="nil"/>
              <w:left w:val="nil"/>
              <w:bottom w:val="nil"/>
              <w:right w:val="nil"/>
            </w:tcBorders>
          </w:tcPr>
          <w:p w14:paraId="4EF8A81C" w14:textId="77777777" w:rsidR="00DC00D4" w:rsidRPr="00A749A9" w:rsidRDefault="00DC00D4" w:rsidP="00A749A9">
            <w:pPr>
              <w:pStyle w:val="Normal6a"/>
            </w:pPr>
            <w:r w:rsidRPr="00A749A9">
              <w:rPr>
                <w:b/>
                <w:i/>
              </w:rPr>
              <w:t>F b.</w:t>
            </w:r>
            <w:r w:rsidRPr="00A749A9">
              <w:tab/>
            </w:r>
            <w:r w:rsidRPr="00A749A9">
              <w:rPr>
                <w:b/>
                <w:i/>
              </w:rPr>
              <w:t>ottaa huomioon, että WHO korosti, että 154 000 eurooppalaista kuolee vuosittain ennenaikaisesti hengitysvaivoihin vaikuttavan huonon sisäilman laadun ja yleisen elämänlaadun vuoksi;</w:t>
            </w:r>
          </w:p>
        </w:tc>
      </w:tr>
    </w:tbl>
    <w:p w14:paraId="6492910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5D3013A" w14:textId="77777777" w:rsidR="00DC00D4" w:rsidRPr="00A749A9" w:rsidRDefault="00DC00D4" w:rsidP="00A749A9">
      <w:pPr>
        <w:widowControl/>
      </w:pPr>
      <w:r w:rsidRPr="00A749A9">
        <w:rPr>
          <w:rStyle w:val="HideTWBExt"/>
        </w:rPr>
        <w:t>&lt;/Amend&gt;</w:t>
      </w:r>
    </w:p>
    <w:p w14:paraId="78F4E17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259</w:t>
      </w:r>
      <w:r w:rsidRPr="00A749A9">
        <w:rPr>
          <w:rStyle w:val="HideTWBExt"/>
          <w:b w:val="0"/>
        </w:rPr>
        <w:t>&lt;/NumAm&gt;</w:t>
      </w:r>
    </w:p>
    <w:p w14:paraId="657A4B19"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w:t>
      </w:r>
      <w:r w:rsidRPr="00A749A9">
        <w:rPr>
          <w:rStyle w:val="HideTWBExt"/>
          <w:b w:val="0"/>
        </w:rPr>
        <w:t>&lt;/Members&gt;</w:t>
      </w:r>
    </w:p>
    <w:p w14:paraId="1F9FF931" w14:textId="77777777" w:rsidR="00DC00D4" w:rsidRPr="00A749A9" w:rsidRDefault="00DC00D4" w:rsidP="00A749A9">
      <w:pPr>
        <w:pStyle w:val="NormalBold"/>
      </w:pPr>
      <w:r w:rsidRPr="00A749A9">
        <w:rPr>
          <w:rStyle w:val="HideTWBExt"/>
          <w:b w:val="0"/>
        </w:rPr>
        <w:t>&lt;/RepeatBlock-By&gt;</w:t>
      </w:r>
    </w:p>
    <w:p w14:paraId="572790F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3F1F8A1" w14:textId="77777777" w:rsidR="00DC00D4" w:rsidRPr="00A749A9" w:rsidRDefault="00DC00D4" w:rsidP="00A749A9">
      <w:pPr>
        <w:pStyle w:val="NormalBold"/>
      </w:pPr>
      <w:r w:rsidRPr="00A749A9">
        <w:rPr>
          <w:rStyle w:val="HideTWBExt"/>
          <w:b w:val="0"/>
        </w:rPr>
        <w:t>&lt;Article&gt;</w:t>
      </w:r>
      <w:r w:rsidRPr="00A749A9">
        <w:t>Johdanto-osan F c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4291234" w14:textId="77777777" w:rsidTr="00C32C98">
        <w:trPr>
          <w:trHeight w:hRule="exact" w:val="240"/>
          <w:jc w:val="center"/>
        </w:trPr>
        <w:tc>
          <w:tcPr>
            <w:tcW w:w="9752" w:type="dxa"/>
            <w:gridSpan w:val="2"/>
            <w:tcBorders>
              <w:top w:val="nil"/>
              <w:left w:val="nil"/>
              <w:bottom w:val="nil"/>
              <w:right w:val="nil"/>
            </w:tcBorders>
          </w:tcPr>
          <w:p w14:paraId="14DBED3E" w14:textId="77777777" w:rsidR="00DC00D4" w:rsidRPr="00A749A9" w:rsidRDefault="00DC00D4" w:rsidP="00A749A9">
            <w:pPr>
              <w:widowControl/>
            </w:pPr>
          </w:p>
        </w:tc>
      </w:tr>
      <w:tr w:rsidR="00DC00D4" w:rsidRPr="00A749A9" w14:paraId="36DEA1A0" w14:textId="77777777" w:rsidTr="00C32C98">
        <w:trPr>
          <w:trHeight w:val="240"/>
          <w:jc w:val="center"/>
        </w:trPr>
        <w:tc>
          <w:tcPr>
            <w:tcW w:w="4876" w:type="dxa"/>
            <w:tcBorders>
              <w:top w:val="nil"/>
              <w:left w:val="nil"/>
              <w:bottom w:val="nil"/>
              <w:right w:val="nil"/>
            </w:tcBorders>
          </w:tcPr>
          <w:p w14:paraId="46AC34F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77822DF" w14:textId="77777777" w:rsidR="00DC00D4" w:rsidRPr="00A749A9" w:rsidRDefault="00DC00D4" w:rsidP="00A749A9">
            <w:pPr>
              <w:pStyle w:val="AmColumnHeading"/>
            </w:pPr>
            <w:r w:rsidRPr="00A749A9">
              <w:t>Tarkistus</w:t>
            </w:r>
          </w:p>
        </w:tc>
      </w:tr>
      <w:tr w:rsidR="00DC00D4" w:rsidRPr="00A749A9" w14:paraId="74563D5C" w14:textId="77777777" w:rsidTr="00C32C98">
        <w:trPr>
          <w:jc w:val="center"/>
        </w:trPr>
        <w:tc>
          <w:tcPr>
            <w:tcW w:w="4876" w:type="dxa"/>
            <w:tcBorders>
              <w:top w:val="nil"/>
              <w:left w:val="nil"/>
              <w:bottom w:val="nil"/>
              <w:right w:val="nil"/>
            </w:tcBorders>
          </w:tcPr>
          <w:p w14:paraId="15EB3E16" w14:textId="77777777" w:rsidR="00DC00D4" w:rsidRPr="00A749A9" w:rsidRDefault="00DC00D4" w:rsidP="00A749A9">
            <w:pPr>
              <w:pStyle w:val="Normal6a"/>
            </w:pPr>
          </w:p>
        </w:tc>
        <w:tc>
          <w:tcPr>
            <w:tcW w:w="4876" w:type="dxa"/>
            <w:tcBorders>
              <w:top w:val="nil"/>
              <w:left w:val="nil"/>
              <w:bottom w:val="nil"/>
              <w:right w:val="nil"/>
            </w:tcBorders>
          </w:tcPr>
          <w:p w14:paraId="7CB985FD" w14:textId="77777777" w:rsidR="00DC00D4" w:rsidRPr="00A749A9" w:rsidRDefault="00DC00D4" w:rsidP="00A749A9">
            <w:pPr>
              <w:pStyle w:val="Normal6a"/>
            </w:pPr>
            <w:r w:rsidRPr="00A749A9">
              <w:rPr>
                <w:b/>
                <w:i/>
              </w:rPr>
              <w:t>F c.</w:t>
            </w:r>
            <w:r w:rsidRPr="00A749A9">
              <w:tab/>
            </w:r>
            <w:r w:rsidRPr="00A749A9">
              <w:rPr>
                <w:b/>
                <w:i/>
              </w:rPr>
              <w:t>ottaa huomioon, että rakennukset aiheuttavat 40 prosenttia unionin energian loppukulutuksesta ja 36 prosenttia sen energiaan liittyvistä kasvihuonekaasupäästöistä, ja ottaa huomioon, että asuntoalan hiilestä irtautuminen on avainasemassa EU:n energia- ja ilmastotavoitteiden saavuttamisessa ja kohtuullisten energiakustannusten varmistamisessa kotitalouksille;</w:t>
            </w:r>
          </w:p>
        </w:tc>
      </w:tr>
    </w:tbl>
    <w:p w14:paraId="2B7CD56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F13A84E" w14:textId="77777777" w:rsidR="00DC00D4" w:rsidRPr="00A749A9" w:rsidRDefault="00DC00D4" w:rsidP="00A749A9">
      <w:pPr>
        <w:widowControl/>
      </w:pPr>
      <w:r w:rsidRPr="00A749A9">
        <w:rPr>
          <w:rStyle w:val="HideTWBExt"/>
        </w:rPr>
        <w:t>&lt;/Amend&gt;</w:t>
      </w:r>
    </w:p>
    <w:p w14:paraId="67F6443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260</w:t>
      </w:r>
      <w:r w:rsidRPr="00A749A9">
        <w:rPr>
          <w:rStyle w:val="HideTWBExt"/>
          <w:b w:val="0"/>
        </w:rPr>
        <w:t>&lt;/NumAm&gt;</w:t>
      </w:r>
    </w:p>
    <w:p w14:paraId="6DA36A69"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1363116" w14:textId="77777777" w:rsidR="00DC00D4" w:rsidRPr="00A749A9" w:rsidRDefault="00DC00D4" w:rsidP="00A749A9">
      <w:pPr>
        <w:pStyle w:val="NormalBold"/>
      </w:pPr>
      <w:r w:rsidRPr="00A749A9">
        <w:rPr>
          <w:rStyle w:val="HideTWBExt"/>
          <w:b w:val="0"/>
        </w:rPr>
        <w:lastRenderedPageBreak/>
        <w:t>&lt;/RepeatBlock-By&gt;</w:t>
      </w:r>
    </w:p>
    <w:p w14:paraId="0705E50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830BEDA"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1B6BC73" w14:textId="77777777" w:rsidTr="00C32C98">
        <w:trPr>
          <w:trHeight w:hRule="exact" w:val="240"/>
          <w:jc w:val="center"/>
        </w:trPr>
        <w:tc>
          <w:tcPr>
            <w:tcW w:w="9752" w:type="dxa"/>
            <w:gridSpan w:val="2"/>
            <w:tcBorders>
              <w:top w:val="nil"/>
              <w:left w:val="nil"/>
              <w:bottom w:val="nil"/>
              <w:right w:val="nil"/>
            </w:tcBorders>
          </w:tcPr>
          <w:p w14:paraId="51165B3B" w14:textId="77777777" w:rsidR="00DC00D4" w:rsidRPr="00A749A9" w:rsidRDefault="00DC00D4" w:rsidP="00A749A9">
            <w:pPr>
              <w:widowControl/>
            </w:pPr>
          </w:p>
        </w:tc>
      </w:tr>
      <w:tr w:rsidR="00DC00D4" w:rsidRPr="00A749A9" w14:paraId="1E73B2A1" w14:textId="77777777" w:rsidTr="00C32C98">
        <w:trPr>
          <w:trHeight w:val="240"/>
          <w:jc w:val="center"/>
        </w:trPr>
        <w:tc>
          <w:tcPr>
            <w:tcW w:w="4876" w:type="dxa"/>
            <w:tcBorders>
              <w:top w:val="nil"/>
              <w:left w:val="nil"/>
              <w:bottom w:val="nil"/>
              <w:right w:val="nil"/>
            </w:tcBorders>
          </w:tcPr>
          <w:p w14:paraId="3A6875B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4781969" w14:textId="77777777" w:rsidR="00DC00D4" w:rsidRPr="00A749A9" w:rsidRDefault="00DC00D4" w:rsidP="00A749A9">
            <w:pPr>
              <w:pStyle w:val="AmColumnHeading"/>
            </w:pPr>
            <w:r w:rsidRPr="00A749A9">
              <w:t>Tarkistus</w:t>
            </w:r>
          </w:p>
        </w:tc>
      </w:tr>
      <w:tr w:rsidR="00DC00D4" w:rsidRPr="00A749A9" w14:paraId="5A206734" w14:textId="77777777" w:rsidTr="00C32C98">
        <w:trPr>
          <w:jc w:val="center"/>
        </w:trPr>
        <w:tc>
          <w:tcPr>
            <w:tcW w:w="4876" w:type="dxa"/>
            <w:tcBorders>
              <w:top w:val="nil"/>
              <w:left w:val="nil"/>
              <w:bottom w:val="nil"/>
              <w:right w:val="nil"/>
            </w:tcBorders>
          </w:tcPr>
          <w:p w14:paraId="57988A07" w14:textId="77777777" w:rsidR="00DC00D4" w:rsidRPr="00A749A9" w:rsidRDefault="00DC00D4" w:rsidP="00A749A9">
            <w:pPr>
              <w:pStyle w:val="Normal6a"/>
            </w:pPr>
            <w:r w:rsidRPr="00A749A9">
              <w:rPr>
                <w:b/>
                <w:i/>
              </w:rPr>
              <w:t>G.</w:t>
            </w:r>
            <w:r w:rsidRPr="00A749A9">
              <w:tab/>
            </w:r>
            <w:r w:rsidRPr="00A749A9">
              <w:rPr>
                <w:b/>
                <w:i/>
              </w:rPr>
              <w:t>ottaa huomioon, että asumisesta muodostuva verorasitus on liiallinen ja että omistusasumisen tosiasiallinen marginaaliveroaste</w:t>
            </w:r>
            <w:r w:rsidRPr="00A749A9">
              <w:rPr>
                <w:b/>
                <w:i/>
                <w:vertAlign w:val="superscript"/>
              </w:rPr>
              <w:t>11</w:t>
            </w:r>
            <w:r w:rsidRPr="00A749A9">
              <w:rPr>
                <w:b/>
                <w:i/>
              </w:rPr>
              <w:t xml:space="preserve"> on joissakin jäsenvaltioissa jopa 30 prosenttia</w:t>
            </w:r>
            <w:r w:rsidRPr="00A749A9">
              <w:rPr>
                <w:b/>
                <w:i/>
                <w:vertAlign w:val="superscript"/>
              </w:rPr>
              <w:t>12</w:t>
            </w:r>
            <w:r w:rsidRPr="00A749A9">
              <w:rPr>
                <w:b/>
                <w:i/>
              </w:rPr>
              <w:t>;</w:t>
            </w:r>
          </w:p>
        </w:tc>
        <w:tc>
          <w:tcPr>
            <w:tcW w:w="4876" w:type="dxa"/>
            <w:tcBorders>
              <w:top w:val="nil"/>
              <w:left w:val="nil"/>
              <w:bottom w:val="nil"/>
              <w:right w:val="nil"/>
            </w:tcBorders>
          </w:tcPr>
          <w:p w14:paraId="11F40995" w14:textId="77777777" w:rsidR="00DC00D4" w:rsidRPr="00A749A9" w:rsidRDefault="00DC00D4" w:rsidP="00A749A9">
            <w:pPr>
              <w:pStyle w:val="Normal6a"/>
            </w:pPr>
            <w:r w:rsidRPr="00A749A9">
              <w:rPr>
                <w:b/>
                <w:i/>
              </w:rPr>
              <w:t>Poistetaan.</w:t>
            </w:r>
          </w:p>
        </w:tc>
      </w:tr>
      <w:tr w:rsidR="00DC00D4" w:rsidRPr="00A749A9" w14:paraId="4F3C0A9C" w14:textId="77777777" w:rsidTr="00C32C98">
        <w:trPr>
          <w:jc w:val="center"/>
        </w:trPr>
        <w:tc>
          <w:tcPr>
            <w:tcW w:w="4876" w:type="dxa"/>
            <w:tcBorders>
              <w:top w:val="nil"/>
              <w:left w:val="nil"/>
              <w:bottom w:val="nil"/>
              <w:right w:val="nil"/>
            </w:tcBorders>
          </w:tcPr>
          <w:p w14:paraId="28241A12"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0C08F8C3" w14:textId="77777777" w:rsidR="00DC00D4" w:rsidRPr="00A749A9" w:rsidRDefault="00DC00D4" w:rsidP="00A749A9">
            <w:pPr>
              <w:widowControl/>
            </w:pPr>
          </w:p>
        </w:tc>
      </w:tr>
      <w:tr w:rsidR="00DC00D4" w:rsidRPr="00A749A9" w14:paraId="3585EA37" w14:textId="77777777" w:rsidTr="00C32C98">
        <w:trPr>
          <w:jc w:val="center"/>
        </w:trPr>
        <w:tc>
          <w:tcPr>
            <w:tcW w:w="4876" w:type="dxa"/>
            <w:tcBorders>
              <w:top w:val="nil"/>
              <w:left w:val="nil"/>
              <w:bottom w:val="nil"/>
              <w:right w:val="nil"/>
            </w:tcBorders>
          </w:tcPr>
          <w:p w14:paraId="4D6FDE3C" w14:textId="77777777" w:rsidR="00DC00D4" w:rsidRPr="00A749A9" w:rsidRDefault="00DC00D4" w:rsidP="00A749A9">
            <w:pPr>
              <w:pStyle w:val="Normal6a"/>
            </w:pPr>
            <w:r w:rsidRPr="00A749A9">
              <w:rPr>
                <w:b/>
                <w:i/>
                <w:vertAlign w:val="superscript"/>
              </w:rPr>
              <w:t>11</w:t>
            </w:r>
            <w:r w:rsidRPr="00A749A9">
              <w:t xml:space="preserve"> </w:t>
            </w:r>
            <w:r w:rsidRPr="00A749A9">
              <w:rPr>
                <w:b/>
                <w:i/>
              </w:rPr>
              <w:t>Millar-Powell, B. et al., ”Measuring effective taxation of housing: Building the foundations for policy reform”, OECD Taxation Working Papers, No. 56, OECD Publishing, Pariisi, https://doi.org/10.1787/0a7e36f2-en</w:t>
            </w:r>
          </w:p>
        </w:tc>
        <w:tc>
          <w:tcPr>
            <w:tcW w:w="4876" w:type="dxa"/>
            <w:tcBorders>
              <w:top w:val="nil"/>
              <w:left w:val="nil"/>
              <w:bottom w:val="nil"/>
              <w:right w:val="nil"/>
            </w:tcBorders>
          </w:tcPr>
          <w:p w14:paraId="57AD7C49" w14:textId="77777777" w:rsidR="00DC00D4" w:rsidRPr="00A749A9" w:rsidRDefault="00DC00D4" w:rsidP="00A749A9">
            <w:pPr>
              <w:widowControl/>
            </w:pPr>
          </w:p>
        </w:tc>
      </w:tr>
      <w:tr w:rsidR="00DC00D4" w:rsidRPr="00A749A9" w14:paraId="59155147" w14:textId="77777777" w:rsidTr="00C32C98">
        <w:trPr>
          <w:jc w:val="center"/>
        </w:trPr>
        <w:tc>
          <w:tcPr>
            <w:tcW w:w="4876" w:type="dxa"/>
            <w:tcBorders>
              <w:top w:val="nil"/>
              <w:left w:val="nil"/>
              <w:bottom w:val="nil"/>
              <w:right w:val="nil"/>
            </w:tcBorders>
          </w:tcPr>
          <w:p w14:paraId="6D7716D2" w14:textId="77777777" w:rsidR="00DC00D4" w:rsidRPr="00A749A9" w:rsidRDefault="00DC00D4" w:rsidP="00A749A9">
            <w:pPr>
              <w:pStyle w:val="Normal6a"/>
            </w:pPr>
            <w:r w:rsidRPr="00A749A9">
              <w:rPr>
                <w:b/>
                <w:i/>
                <w:vertAlign w:val="superscript"/>
              </w:rPr>
              <w:t>12</w:t>
            </w:r>
            <w:r w:rsidRPr="00A749A9">
              <w:t xml:space="preserve"> </w:t>
            </w:r>
            <w:r w:rsidRPr="00A749A9">
              <w:rPr>
                <w:b/>
                <w:i/>
              </w:rPr>
              <w:t>Instituto de Estudios Económicos, ”La fiscalidad de la vivienda en España – Una propuesta de mejora”, Instituto de Estudios Económicos, verkkosivusto, toukokuu 2025.</w:t>
            </w:r>
          </w:p>
        </w:tc>
        <w:tc>
          <w:tcPr>
            <w:tcW w:w="4876" w:type="dxa"/>
            <w:tcBorders>
              <w:top w:val="nil"/>
              <w:left w:val="nil"/>
              <w:bottom w:val="nil"/>
              <w:right w:val="nil"/>
            </w:tcBorders>
          </w:tcPr>
          <w:p w14:paraId="0CB36423" w14:textId="77777777" w:rsidR="00DC00D4" w:rsidRPr="00A749A9" w:rsidRDefault="00DC00D4" w:rsidP="00A749A9">
            <w:pPr>
              <w:widowControl/>
            </w:pPr>
          </w:p>
        </w:tc>
      </w:tr>
    </w:tbl>
    <w:p w14:paraId="21DC045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09F0E2B" w14:textId="77777777" w:rsidR="00DC00D4" w:rsidRPr="00A749A9" w:rsidRDefault="00DC00D4" w:rsidP="00A749A9">
      <w:pPr>
        <w:widowControl/>
      </w:pPr>
      <w:r w:rsidRPr="00A749A9">
        <w:rPr>
          <w:rStyle w:val="HideTWBExt"/>
        </w:rPr>
        <w:t>&lt;/Amend&gt;</w:t>
      </w:r>
    </w:p>
    <w:p w14:paraId="7251F40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261</w:t>
      </w:r>
      <w:r w:rsidRPr="00A749A9">
        <w:rPr>
          <w:rStyle w:val="HideTWBExt"/>
          <w:b w:val="0"/>
        </w:rPr>
        <w:t>&lt;/NumAm&gt;</w:t>
      </w:r>
    </w:p>
    <w:p w14:paraId="4D0B9F70" w14:textId="77777777" w:rsidR="00DC00D4" w:rsidRPr="00A749A9" w:rsidRDefault="00DC00D4" w:rsidP="00A749A9">
      <w:pPr>
        <w:pStyle w:val="NormalBold"/>
      </w:pPr>
      <w:r w:rsidRPr="00A749A9">
        <w:rPr>
          <w:rStyle w:val="HideTWBExt"/>
          <w:b w:val="0"/>
        </w:rPr>
        <w:t>&lt;RepeatBlock-By&gt;&lt;Members&gt;</w:t>
      </w:r>
      <w:r w:rsidRPr="00A749A9">
        <w:t>Johan Danielsson</w:t>
      </w:r>
      <w:r w:rsidRPr="00A749A9">
        <w:rPr>
          <w:rStyle w:val="HideTWBExt"/>
          <w:b w:val="0"/>
        </w:rPr>
        <w:t>&lt;/Members&gt;</w:t>
      </w:r>
    </w:p>
    <w:p w14:paraId="51F05EEF" w14:textId="77777777" w:rsidR="00DC00D4" w:rsidRPr="00A749A9" w:rsidRDefault="00DC00D4" w:rsidP="00A749A9">
      <w:pPr>
        <w:pStyle w:val="NormalBold"/>
      </w:pPr>
      <w:r w:rsidRPr="00A749A9">
        <w:rPr>
          <w:rStyle w:val="HideTWBExt"/>
          <w:b w:val="0"/>
        </w:rPr>
        <w:t>&lt;/RepeatBlock-By&gt;</w:t>
      </w:r>
    </w:p>
    <w:p w14:paraId="0D76C91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10D887E"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3867A72" w14:textId="77777777" w:rsidTr="00C32C98">
        <w:trPr>
          <w:trHeight w:hRule="exact" w:val="240"/>
          <w:jc w:val="center"/>
        </w:trPr>
        <w:tc>
          <w:tcPr>
            <w:tcW w:w="9752" w:type="dxa"/>
            <w:gridSpan w:val="2"/>
            <w:tcBorders>
              <w:top w:val="nil"/>
              <w:left w:val="nil"/>
              <w:bottom w:val="nil"/>
              <w:right w:val="nil"/>
            </w:tcBorders>
          </w:tcPr>
          <w:p w14:paraId="1F3A1D65" w14:textId="77777777" w:rsidR="00DC00D4" w:rsidRPr="00A749A9" w:rsidRDefault="00DC00D4" w:rsidP="00A749A9">
            <w:pPr>
              <w:widowControl/>
            </w:pPr>
          </w:p>
        </w:tc>
      </w:tr>
      <w:tr w:rsidR="00DC00D4" w:rsidRPr="00A749A9" w14:paraId="5719B93F" w14:textId="77777777" w:rsidTr="00C32C98">
        <w:trPr>
          <w:trHeight w:val="240"/>
          <w:jc w:val="center"/>
        </w:trPr>
        <w:tc>
          <w:tcPr>
            <w:tcW w:w="4876" w:type="dxa"/>
            <w:tcBorders>
              <w:top w:val="nil"/>
              <w:left w:val="nil"/>
              <w:bottom w:val="nil"/>
              <w:right w:val="nil"/>
            </w:tcBorders>
          </w:tcPr>
          <w:p w14:paraId="2914173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2CB94D7" w14:textId="77777777" w:rsidR="00DC00D4" w:rsidRPr="00A749A9" w:rsidRDefault="00DC00D4" w:rsidP="00A749A9">
            <w:pPr>
              <w:pStyle w:val="AmColumnHeading"/>
            </w:pPr>
            <w:r w:rsidRPr="00A749A9">
              <w:t>Tarkistus</w:t>
            </w:r>
          </w:p>
        </w:tc>
      </w:tr>
      <w:tr w:rsidR="00DC00D4" w:rsidRPr="00A749A9" w14:paraId="7B8FF3F6" w14:textId="77777777" w:rsidTr="00C32C98">
        <w:trPr>
          <w:jc w:val="center"/>
        </w:trPr>
        <w:tc>
          <w:tcPr>
            <w:tcW w:w="4876" w:type="dxa"/>
            <w:tcBorders>
              <w:top w:val="nil"/>
              <w:left w:val="nil"/>
              <w:bottom w:val="nil"/>
              <w:right w:val="nil"/>
            </w:tcBorders>
          </w:tcPr>
          <w:p w14:paraId="10E48820" w14:textId="77777777" w:rsidR="00DC00D4" w:rsidRPr="00A749A9" w:rsidRDefault="00DC00D4" w:rsidP="00A749A9">
            <w:pPr>
              <w:pStyle w:val="Normal6a"/>
            </w:pPr>
            <w:r w:rsidRPr="00A749A9">
              <w:rPr>
                <w:b/>
                <w:i/>
              </w:rPr>
              <w:t>G.</w:t>
            </w:r>
            <w:r w:rsidRPr="00A749A9">
              <w:tab/>
            </w:r>
            <w:r w:rsidRPr="00A749A9">
              <w:rPr>
                <w:b/>
                <w:i/>
              </w:rPr>
              <w:t>ottaa huomioon, että asumisesta muodostuva verorasitus on liiallinen ja että omistusasumisen tosiasiallinen marginaaliveroaste</w:t>
            </w:r>
            <w:r w:rsidRPr="00A749A9">
              <w:rPr>
                <w:b/>
                <w:i/>
                <w:vertAlign w:val="superscript"/>
              </w:rPr>
              <w:t>11</w:t>
            </w:r>
            <w:r w:rsidRPr="00A749A9">
              <w:rPr>
                <w:b/>
                <w:i/>
              </w:rPr>
              <w:t xml:space="preserve"> on joissakin jäsenvaltioissa jopa 30 prosenttia</w:t>
            </w:r>
            <w:r w:rsidRPr="00A749A9">
              <w:rPr>
                <w:b/>
                <w:i/>
                <w:vertAlign w:val="superscript"/>
              </w:rPr>
              <w:t>12</w:t>
            </w:r>
            <w:r w:rsidRPr="00A749A9">
              <w:rPr>
                <w:b/>
                <w:i/>
              </w:rPr>
              <w:t>;</w:t>
            </w:r>
          </w:p>
        </w:tc>
        <w:tc>
          <w:tcPr>
            <w:tcW w:w="4876" w:type="dxa"/>
            <w:tcBorders>
              <w:top w:val="nil"/>
              <w:left w:val="nil"/>
              <w:bottom w:val="nil"/>
              <w:right w:val="nil"/>
            </w:tcBorders>
          </w:tcPr>
          <w:p w14:paraId="2A46DCC3" w14:textId="77777777" w:rsidR="00DC00D4" w:rsidRPr="00A749A9" w:rsidRDefault="00DC00D4" w:rsidP="00A749A9">
            <w:pPr>
              <w:pStyle w:val="Normal6a"/>
            </w:pPr>
            <w:r w:rsidRPr="00A749A9">
              <w:rPr>
                <w:b/>
                <w:i/>
              </w:rPr>
              <w:t>Poistetaan.</w:t>
            </w:r>
          </w:p>
        </w:tc>
      </w:tr>
      <w:tr w:rsidR="00DC00D4" w:rsidRPr="00A749A9" w14:paraId="78C137DF" w14:textId="77777777" w:rsidTr="00C32C98">
        <w:trPr>
          <w:jc w:val="center"/>
        </w:trPr>
        <w:tc>
          <w:tcPr>
            <w:tcW w:w="4876" w:type="dxa"/>
            <w:tcBorders>
              <w:top w:val="nil"/>
              <w:left w:val="nil"/>
              <w:bottom w:val="nil"/>
              <w:right w:val="nil"/>
            </w:tcBorders>
          </w:tcPr>
          <w:p w14:paraId="5C8F1D60"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7966D333" w14:textId="77777777" w:rsidR="00DC00D4" w:rsidRPr="00A749A9" w:rsidRDefault="00DC00D4" w:rsidP="00A749A9">
            <w:pPr>
              <w:widowControl/>
            </w:pPr>
          </w:p>
        </w:tc>
      </w:tr>
      <w:tr w:rsidR="00DC00D4" w:rsidRPr="00A749A9" w14:paraId="56CF7C2C" w14:textId="77777777" w:rsidTr="00C32C98">
        <w:trPr>
          <w:jc w:val="center"/>
        </w:trPr>
        <w:tc>
          <w:tcPr>
            <w:tcW w:w="4876" w:type="dxa"/>
            <w:tcBorders>
              <w:top w:val="nil"/>
              <w:left w:val="nil"/>
              <w:bottom w:val="nil"/>
              <w:right w:val="nil"/>
            </w:tcBorders>
          </w:tcPr>
          <w:p w14:paraId="27895907" w14:textId="77777777" w:rsidR="00DC00D4" w:rsidRPr="00A749A9" w:rsidRDefault="00DC00D4" w:rsidP="00A749A9">
            <w:pPr>
              <w:pStyle w:val="Normal6a"/>
            </w:pPr>
            <w:r w:rsidRPr="00A749A9">
              <w:rPr>
                <w:b/>
                <w:i/>
                <w:vertAlign w:val="superscript"/>
              </w:rPr>
              <w:t>11</w:t>
            </w:r>
            <w:r w:rsidRPr="00A749A9">
              <w:t xml:space="preserve"> </w:t>
            </w:r>
            <w:r w:rsidRPr="00A749A9">
              <w:rPr>
                <w:b/>
                <w:i/>
              </w:rPr>
              <w:t xml:space="preserve">Millar-Powell, B. et al., ”Measuring effective taxation of housing: Building the foundations for policy reform”, OECD Taxation Working Papers, No. 56, OECD Publishing, Pariisi, </w:t>
            </w:r>
            <w:r w:rsidRPr="00A749A9">
              <w:rPr>
                <w:b/>
                <w:i/>
              </w:rPr>
              <w:lastRenderedPageBreak/>
              <w:t>https://doi.org/10.1787/0a7e36f2-en</w:t>
            </w:r>
          </w:p>
        </w:tc>
        <w:tc>
          <w:tcPr>
            <w:tcW w:w="4876" w:type="dxa"/>
            <w:tcBorders>
              <w:top w:val="nil"/>
              <w:left w:val="nil"/>
              <w:bottom w:val="nil"/>
              <w:right w:val="nil"/>
            </w:tcBorders>
          </w:tcPr>
          <w:p w14:paraId="5B29347D" w14:textId="77777777" w:rsidR="00DC00D4" w:rsidRPr="00A749A9" w:rsidRDefault="00DC00D4" w:rsidP="00A749A9">
            <w:pPr>
              <w:widowControl/>
            </w:pPr>
          </w:p>
        </w:tc>
      </w:tr>
      <w:tr w:rsidR="00DC00D4" w:rsidRPr="00A749A9" w14:paraId="0F54D1C3" w14:textId="77777777" w:rsidTr="00C32C98">
        <w:trPr>
          <w:jc w:val="center"/>
        </w:trPr>
        <w:tc>
          <w:tcPr>
            <w:tcW w:w="4876" w:type="dxa"/>
            <w:tcBorders>
              <w:top w:val="nil"/>
              <w:left w:val="nil"/>
              <w:bottom w:val="nil"/>
              <w:right w:val="nil"/>
            </w:tcBorders>
          </w:tcPr>
          <w:p w14:paraId="70DB78E0" w14:textId="77777777" w:rsidR="00DC00D4" w:rsidRPr="00A749A9" w:rsidRDefault="00DC00D4" w:rsidP="00A749A9">
            <w:pPr>
              <w:pStyle w:val="Normal6a"/>
            </w:pPr>
            <w:r w:rsidRPr="00A749A9">
              <w:rPr>
                <w:b/>
                <w:i/>
                <w:vertAlign w:val="superscript"/>
              </w:rPr>
              <w:t>12</w:t>
            </w:r>
            <w:r w:rsidRPr="00A749A9">
              <w:t xml:space="preserve"> </w:t>
            </w:r>
            <w:r w:rsidRPr="00A749A9">
              <w:rPr>
                <w:b/>
                <w:i/>
              </w:rPr>
              <w:t>Instituto de Estudios Económicos, ”La fiscalidad de la vivienda en España – Una propuesta de mejora”, Instituto de Estudios Económicos, verkkosivusto, toukokuu 2025.</w:t>
            </w:r>
          </w:p>
        </w:tc>
        <w:tc>
          <w:tcPr>
            <w:tcW w:w="4876" w:type="dxa"/>
            <w:tcBorders>
              <w:top w:val="nil"/>
              <w:left w:val="nil"/>
              <w:bottom w:val="nil"/>
              <w:right w:val="nil"/>
            </w:tcBorders>
          </w:tcPr>
          <w:p w14:paraId="2EB921DC" w14:textId="77777777" w:rsidR="00DC00D4" w:rsidRPr="00A749A9" w:rsidRDefault="00DC00D4" w:rsidP="00A749A9">
            <w:pPr>
              <w:widowControl/>
            </w:pPr>
          </w:p>
        </w:tc>
      </w:tr>
    </w:tbl>
    <w:p w14:paraId="43FFDB5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98E669B" w14:textId="77777777" w:rsidR="00DC00D4" w:rsidRPr="00A749A9" w:rsidRDefault="00DC00D4" w:rsidP="00A749A9">
      <w:pPr>
        <w:widowControl/>
      </w:pPr>
      <w:r w:rsidRPr="00A749A9">
        <w:rPr>
          <w:rStyle w:val="HideTWBExt"/>
        </w:rPr>
        <w:t>&lt;/Amend&gt;</w:t>
      </w:r>
    </w:p>
    <w:p w14:paraId="3DA5864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262</w:t>
      </w:r>
      <w:r w:rsidRPr="00A749A9">
        <w:rPr>
          <w:rStyle w:val="HideTWBExt"/>
          <w:b w:val="0"/>
        </w:rPr>
        <w:t>&lt;/NumAm&gt;</w:t>
      </w:r>
    </w:p>
    <w:p w14:paraId="121E1244"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Jorge Buxadé Villalba, Jaroslav Bžoch, Rachel Blom, Tomáš Kubín</w:t>
      </w:r>
      <w:r w:rsidRPr="00A749A9">
        <w:rPr>
          <w:rStyle w:val="HideTWBExt"/>
          <w:b w:val="0"/>
        </w:rPr>
        <w:t>&lt;/Members&gt;</w:t>
      </w:r>
    </w:p>
    <w:p w14:paraId="26AF6976" w14:textId="77777777" w:rsidR="00DC00D4" w:rsidRPr="00A749A9" w:rsidRDefault="00DC00D4" w:rsidP="00A749A9">
      <w:pPr>
        <w:pStyle w:val="NormalBold"/>
      </w:pPr>
      <w:r w:rsidRPr="00A749A9">
        <w:rPr>
          <w:rStyle w:val="HideTWBExt"/>
          <w:b w:val="0"/>
        </w:rPr>
        <w:t>&lt;/RepeatBlock-By&gt;</w:t>
      </w:r>
    </w:p>
    <w:p w14:paraId="326D948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0E7F5E1"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60CC401" w14:textId="77777777" w:rsidTr="00C32C98">
        <w:trPr>
          <w:trHeight w:hRule="exact" w:val="240"/>
          <w:jc w:val="center"/>
        </w:trPr>
        <w:tc>
          <w:tcPr>
            <w:tcW w:w="9752" w:type="dxa"/>
            <w:gridSpan w:val="2"/>
            <w:tcBorders>
              <w:top w:val="nil"/>
              <w:left w:val="nil"/>
              <w:bottom w:val="nil"/>
              <w:right w:val="nil"/>
            </w:tcBorders>
          </w:tcPr>
          <w:p w14:paraId="4DD095B9" w14:textId="77777777" w:rsidR="00DC00D4" w:rsidRPr="00A749A9" w:rsidRDefault="00DC00D4" w:rsidP="00A749A9">
            <w:pPr>
              <w:widowControl/>
            </w:pPr>
          </w:p>
        </w:tc>
      </w:tr>
      <w:tr w:rsidR="00DC00D4" w:rsidRPr="00A749A9" w14:paraId="2578DB07" w14:textId="77777777" w:rsidTr="00C32C98">
        <w:trPr>
          <w:trHeight w:val="240"/>
          <w:jc w:val="center"/>
        </w:trPr>
        <w:tc>
          <w:tcPr>
            <w:tcW w:w="4876" w:type="dxa"/>
            <w:tcBorders>
              <w:top w:val="nil"/>
              <w:left w:val="nil"/>
              <w:bottom w:val="nil"/>
              <w:right w:val="nil"/>
            </w:tcBorders>
          </w:tcPr>
          <w:p w14:paraId="42C8467C"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844E102" w14:textId="77777777" w:rsidR="00DC00D4" w:rsidRPr="00A749A9" w:rsidRDefault="00DC00D4" w:rsidP="00A749A9">
            <w:pPr>
              <w:pStyle w:val="AmColumnHeading"/>
            </w:pPr>
            <w:r w:rsidRPr="00A749A9">
              <w:t>Tarkistus</w:t>
            </w:r>
          </w:p>
        </w:tc>
      </w:tr>
      <w:tr w:rsidR="00DC00D4" w:rsidRPr="00A749A9" w14:paraId="67DA3E51" w14:textId="77777777" w:rsidTr="00C32C98">
        <w:trPr>
          <w:jc w:val="center"/>
        </w:trPr>
        <w:tc>
          <w:tcPr>
            <w:tcW w:w="4876" w:type="dxa"/>
            <w:tcBorders>
              <w:top w:val="nil"/>
              <w:left w:val="nil"/>
              <w:bottom w:val="nil"/>
              <w:right w:val="nil"/>
            </w:tcBorders>
          </w:tcPr>
          <w:p w14:paraId="28775218"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b/>
                <w:i/>
                <w:vertAlign w:val="superscript"/>
              </w:rPr>
              <w:t>12</w:t>
            </w:r>
            <w:r w:rsidRPr="00A749A9">
              <w:t>;</w:t>
            </w:r>
          </w:p>
        </w:tc>
        <w:tc>
          <w:tcPr>
            <w:tcW w:w="4876" w:type="dxa"/>
            <w:tcBorders>
              <w:top w:val="nil"/>
              <w:left w:val="nil"/>
              <w:bottom w:val="nil"/>
              <w:right w:val="nil"/>
            </w:tcBorders>
          </w:tcPr>
          <w:p w14:paraId="04951F31"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b/>
                <w:i/>
                <w:vertAlign w:val="superscript"/>
              </w:rPr>
              <w:t>12</w:t>
            </w:r>
            <w:r w:rsidRPr="00A749A9">
              <w:t xml:space="preserve">; </w:t>
            </w:r>
            <w:r w:rsidRPr="00A749A9">
              <w:rPr>
                <w:b/>
                <w:i/>
              </w:rPr>
              <w:t>ottaa huomioon, että korkea verotus estää erityisesti nuoria perheitä hankkimasta ensiasuntoa ja pahentaa siten väestörakenteeseen liittyviä haasteita; ottaa huomioon, että omistusasuminen on perhe- ja yhteisöelämän vakauden kulmakivi eikä siitä pitäisi rankaista verotuksellisesti; ottaa huomioon, että veropolitiikan on edelleen kuuluttava jäsenvaltioiden yksinomaiseen toimivaltaan ja EU:n on pidättäydyttävä yrityksistä yhdenmukaistaa sitä;</w:t>
            </w:r>
          </w:p>
        </w:tc>
      </w:tr>
      <w:tr w:rsidR="00DC00D4" w:rsidRPr="00A749A9" w14:paraId="049E7FCD" w14:textId="77777777" w:rsidTr="00C32C98">
        <w:trPr>
          <w:jc w:val="center"/>
        </w:trPr>
        <w:tc>
          <w:tcPr>
            <w:tcW w:w="4876" w:type="dxa"/>
            <w:tcBorders>
              <w:top w:val="nil"/>
              <w:left w:val="nil"/>
              <w:bottom w:val="nil"/>
              <w:right w:val="nil"/>
            </w:tcBorders>
          </w:tcPr>
          <w:p w14:paraId="3A958703"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156952E9" w14:textId="77777777" w:rsidR="00DC00D4" w:rsidRPr="00A749A9" w:rsidRDefault="00DC00D4" w:rsidP="00A749A9">
            <w:pPr>
              <w:pStyle w:val="Normal6a"/>
            </w:pPr>
            <w:r w:rsidRPr="00A749A9">
              <w:rPr>
                <w:b/>
                <w:i/>
              </w:rPr>
              <w:t>_________________</w:t>
            </w:r>
          </w:p>
        </w:tc>
      </w:tr>
      <w:tr w:rsidR="00DC00D4" w:rsidRPr="00A749A9" w14:paraId="065D7C49" w14:textId="77777777" w:rsidTr="00C32C98">
        <w:trPr>
          <w:jc w:val="center"/>
        </w:trPr>
        <w:tc>
          <w:tcPr>
            <w:tcW w:w="4876" w:type="dxa"/>
            <w:tcBorders>
              <w:top w:val="nil"/>
              <w:left w:val="nil"/>
              <w:bottom w:val="nil"/>
              <w:right w:val="nil"/>
            </w:tcBorders>
          </w:tcPr>
          <w:p w14:paraId="4F999611"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c>
          <w:tcPr>
            <w:tcW w:w="4876" w:type="dxa"/>
            <w:tcBorders>
              <w:top w:val="nil"/>
              <w:left w:val="nil"/>
              <w:bottom w:val="nil"/>
              <w:right w:val="nil"/>
            </w:tcBorders>
          </w:tcPr>
          <w:p w14:paraId="521EE5AA"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r>
      <w:tr w:rsidR="00DC00D4" w:rsidRPr="00A749A9" w14:paraId="0D9C9416" w14:textId="77777777" w:rsidTr="00C32C98">
        <w:trPr>
          <w:jc w:val="center"/>
        </w:trPr>
        <w:tc>
          <w:tcPr>
            <w:tcW w:w="4876" w:type="dxa"/>
            <w:tcBorders>
              <w:top w:val="nil"/>
              <w:left w:val="nil"/>
              <w:bottom w:val="nil"/>
              <w:right w:val="nil"/>
            </w:tcBorders>
          </w:tcPr>
          <w:p w14:paraId="4B75A19C" w14:textId="77777777" w:rsidR="00DC00D4" w:rsidRPr="00A749A9" w:rsidRDefault="00DC00D4" w:rsidP="00A749A9">
            <w:pPr>
              <w:pStyle w:val="Normal6a"/>
            </w:pPr>
            <w:r w:rsidRPr="00A749A9">
              <w:rPr>
                <w:b/>
                <w:i/>
                <w:vertAlign w:val="superscript"/>
              </w:rPr>
              <w:t>12</w:t>
            </w:r>
            <w:r w:rsidRPr="00A749A9">
              <w:t xml:space="preserve"> </w:t>
            </w:r>
            <w:r w:rsidRPr="00A749A9">
              <w:rPr>
                <w:b/>
                <w:i/>
              </w:rPr>
              <w:t xml:space="preserve">Instituto de Estudios Económicos, ”La fiscalidad de la vivienda en España – Una propuesta de mejora”, Instituto de </w:t>
            </w:r>
            <w:r w:rsidRPr="00A749A9">
              <w:rPr>
                <w:b/>
                <w:i/>
              </w:rPr>
              <w:lastRenderedPageBreak/>
              <w:t>Estudios Económicos, verkkosivusto, toukokuu 2025.</w:t>
            </w:r>
          </w:p>
        </w:tc>
        <w:tc>
          <w:tcPr>
            <w:tcW w:w="4876" w:type="dxa"/>
            <w:tcBorders>
              <w:top w:val="nil"/>
              <w:left w:val="nil"/>
              <w:bottom w:val="nil"/>
              <w:right w:val="nil"/>
            </w:tcBorders>
          </w:tcPr>
          <w:p w14:paraId="7AC5B423" w14:textId="77777777" w:rsidR="00DC00D4" w:rsidRPr="00A749A9" w:rsidRDefault="00DC00D4" w:rsidP="00A749A9">
            <w:pPr>
              <w:pStyle w:val="Normal6a"/>
            </w:pPr>
            <w:r w:rsidRPr="00A749A9">
              <w:rPr>
                <w:b/>
                <w:i/>
                <w:vertAlign w:val="superscript"/>
              </w:rPr>
              <w:lastRenderedPageBreak/>
              <w:t>12</w:t>
            </w:r>
            <w:r w:rsidRPr="00A749A9">
              <w:t xml:space="preserve"> </w:t>
            </w:r>
            <w:r w:rsidRPr="00A749A9">
              <w:rPr>
                <w:b/>
                <w:i/>
              </w:rPr>
              <w:t xml:space="preserve">Instituto de Estudios Económicos, ”La fiscalidad de la vivienda en España – Una propuesta de mejora”, Instituto de </w:t>
            </w:r>
            <w:r w:rsidRPr="00A749A9">
              <w:rPr>
                <w:b/>
                <w:i/>
              </w:rPr>
              <w:lastRenderedPageBreak/>
              <w:t>Estudios Económicos, verkkosivusto, toukokuu 2025.</w:t>
            </w:r>
          </w:p>
        </w:tc>
      </w:tr>
    </w:tbl>
    <w:p w14:paraId="4AE9BCB9"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3F9EFE9" w14:textId="77777777" w:rsidR="00DC00D4" w:rsidRPr="00A749A9" w:rsidRDefault="00DC00D4" w:rsidP="00A749A9">
      <w:pPr>
        <w:widowControl/>
      </w:pPr>
      <w:r w:rsidRPr="00A749A9">
        <w:rPr>
          <w:rStyle w:val="HideTWBExt"/>
        </w:rPr>
        <w:t>&lt;/Amend&gt;</w:t>
      </w:r>
    </w:p>
    <w:p w14:paraId="5A36FB5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263</w:t>
      </w:r>
      <w:r w:rsidRPr="00A749A9">
        <w:rPr>
          <w:rStyle w:val="HideTWBExt"/>
          <w:b w:val="0"/>
        </w:rPr>
        <w:t>&lt;/NumAm&gt;</w:t>
      </w:r>
    </w:p>
    <w:p w14:paraId="0A55501D"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05EF26A8" w14:textId="77777777" w:rsidR="00DC00D4" w:rsidRPr="00A749A9" w:rsidRDefault="00DC00D4" w:rsidP="00A749A9">
      <w:pPr>
        <w:pStyle w:val="NormalBold"/>
      </w:pPr>
      <w:r w:rsidRPr="00A749A9">
        <w:rPr>
          <w:rStyle w:val="HideTWBExt"/>
          <w:b w:val="0"/>
        </w:rPr>
        <w:t>&lt;/RepeatBlock-By&gt;</w:t>
      </w:r>
    </w:p>
    <w:p w14:paraId="42AA9E6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68B7EB5"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3E6D88C" w14:textId="77777777" w:rsidTr="00C32C98">
        <w:trPr>
          <w:trHeight w:hRule="exact" w:val="240"/>
          <w:jc w:val="center"/>
        </w:trPr>
        <w:tc>
          <w:tcPr>
            <w:tcW w:w="9752" w:type="dxa"/>
            <w:gridSpan w:val="2"/>
            <w:tcBorders>
              <w:top w:val="nil"/>
              <w:left w:val="nil"/>
              <w:bottom w:val="nil"/>
              <w:right w:val="nil"/>
            </w:tcBorders>
          </w:tcPr>
          <w:p w14:paraId="50889C73" w14:textId="77777777" w:rsidR="00DC00D4" w:rsidRPr="00A749A9" w:rsidRDefault="00DC00D4" w:rsidP="00A749A9">
            <w:pPr>
              <w:widowControl/>
            </w:pPr>
          </w:p>
        </w:tc>
      </w:tr>
      <w:tr w:rsidR="00DC00D4" w:rsidRPr="00A749A9" w14:paraId="3F6451BC" w14:textId="77777777" w:rsidTr="00C32C98">
        <w:trPr>
          <w:trHeight w:val="240"/>
          <w:jc w:val="center"/>
        </w:trPr>
        <w:tc>
          <w:tcPr>
            <w:tcW w:w="4876" w:type="dxa"/>
            <w:tcBorders>
              <w:top w:val="nil"/>
              <w:left w:val="nil"/>
              <w:bottom w:val="nil"/>
              <w:right w:val="nil"/>
            </w:tcBorders>
          </w:tcPr>
          <w:p w14:paraId="6A0E347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E00CA79" w14:textId="77777777" w:rsidR="00DC00D4" w:rsidRPr="00A749A9" w:rsidRDefault="00DC00D4" w:rsidP="00A749A9">
            <w:pPr>
              <w:pStyle w:val="AmColumnHeading"/>
            </w:pPr>
            <w:r w:rsidRPr="00A749A9">
              <w:t>Tarkistus</w:t>
            </w:r>
          </w:p>
        </w:tc>
      </w:tr>
      <w:tr w:rsidR="00DC00D4" w:rsidRPr="00A749A9" w14:paraId="488FFFF0" w14:textId="77777777" w:rsidTr="00C32C98">
        <w:trPr>
          <w:jc w:val="center"/>
        </w:trPr>
        <w:tc>
          <w:tcPr>
            <w:tcW w:w="4876" w:type="dxa"/>
            <w:tcBorders>
              <w:top w:val="nil"/>
              <w:left w:val="nil"/>
              <w:bottom w:val="nil"/>
              <w:right w:val="nil"/>
            </w:tcBorders>
          </w:tcPr>
          <w:p w14:paraId="06A0619B"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w:t>
            </w:r>
          </w:p>
        </w:tc>
        <w:tc>
          <w:tcPr>
            <w:tcW w:w="4876" w:type="dxa"/>
            <w:tcBorders>
              <w:top w:val="nil"/>
              <w:left w:val="nil"/>
              <w:bottom w:val="nil"/>
              <w:right w:val="nil"/>
            </w:tcBorders>
          </w:tcPr>
          <w:p w14:paraId="51CD35A6"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 xml:space="preserve">; </w:t>
            </w:r>
            <w:r w:rsidRPr="00A749A9">
              <w:rPr>
                <w:b/>
                <w:i/>
              </w:rPr>
              <w:t>ottaa huomioon, että maan hankinta voi olla noin 40 prosenttia Länsi-Euroopassa sijaitsevan talon lopullisesta ostohinnasta ja jopa 60 prosenttia lopullisesta ostohinnasta suosituimmilla alueilla;</w:t>
            </w:r>
          </w:p>
        </w:tc>
      </w:tr>
      <w:tr w:rsidR="00DC00D4" w:rsidRPr="00A749A9" w14:paraId="4BC5184D" w14:textId="77777777" w:rsidTr="00C32C98">
        <w:trPr>
          <w:jc w:val="center"/>
        </w:trPr>
        <w:tc>
          <w:tcPr>
            <w:tcW w:w="4876" w:type="dxa"/>
            <w:tcBorders>
              <w:top w:val="nil"/>
              <w:left w:val="nil"/>
              <w:bottom w:val="nil"/>
              <w:right w:val="nil"/>
            </w:tcBorders>
          </w:tcPr>
          <w:p w14:paraId="575A83D6"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468086ED" w14:textId="77777777" w:rsidR="00DC00D4" w:rsidRPr="00A749A9" w:rsidRDefault="00DC00D4" w:rsidP="00A749A9">
            <w:pPr>
              <w:pStyle w:val="Normal6a"/>
            </w:pPr>
            <w:r w:rsidRPr="00A749A9">
              <w:rPr>
                <w:b/>
                <w:i/>
              </w:rPr>
              <w:t>_________________</w:t>
            </w:r>
          </w:p>
        </w:tc>
      </w:tr>
      <w:tr w:rsidR="00DC00D4" w:rsidRPr="00A749A9" w14:paraId="7959A8BE" w14:textId="77777777" w:rsidTr="00C32C98">
        <w:trPr>
          <w:jc w:val="center"/>
        </w:trPr>
        <w:tc>
          <w:tcPr>
            <w:tcW w:w="4876" w:type="dxa"/>
            <w:tcBorders>
              <w:top w:val="nil"/>
              <w:left w:val="nil"/>
              <w:bottom w:val="nil"/>
              <w:right w:val="nil"/>
            </w:tcBorders>
          </w:tcPr>
          <w:p w14:paraId="63421285"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c>
          <w:tcPr>
            <w:tcW w:w="4876" w:type="dxa"/>
            <w:tcBorders>
              <w:top w:val="nil"/>
              <w:left w:val="nil"/>
              <w:bottom w:val="nil"/>
              <w:right w:val="nil"/>
            </w:tcBorders>
          </w:tcPr>
          <w:p w14:paraId="78CD5C45"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r>
      <w:tr w:rsidR="00DC00D4" w:rsidRPr="00A749A9" w14:paraId="621D5601" w14:textId="77777777" w:rsidTr="00C32C98">
        <w:trPr>
          <w:jc w:val="center"/>
        </w:trPr>
        <w:tc>
          <w:tcPr>
            <w:tcW w:w="4876" w:type="dxa"/>
            <w:tcBorders>
              <w:top w:val="nil"/>
              <w:left w:val="nil"/>
              <w:bottom w:val="nil"/>
              <w:right w:val="nil"/>
            </w:tcBorders>
          </w:tcPr>
          <w:p w14:paraId="7FAB6D97"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c>
          <w:tcPr>
            <w:tcW w:w="4876" w:type="dxa"/>
            <w:tcBorders>
              <w:top w:val="nil"/>
              <w:left w:val="nil"/>
              <w:bottom w:val="nil"/>
              <w:right w:val="nil"/>
            </w:tcBorders>
          </w:tcPr>
          <w:p w14:paraId="6E9841B3"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r>
    </w:tbl>
    <w:p w14:paraId="1A79467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9905456" w14:textId="77777777" w:rsidR="00DC00D4" w:rsidRPr="00A749A9" w:rsidRDefault="00DC00D4" w:rsidP="00A749A9">
      <w:pPr>
        <w:widowControl/>
      </w:pPr>
      <w:r w:rsidRPr="00A749A9">
        <w:rPr>
          <w:rStyle w:val="HideTWBExt"/>
        </w:rPr>
        <w:t>&lt;/Amend&gt;</w:t>
      </w:r>
    </w:p>
    <w:p w14:paraId="507FB616"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264</w:t>
      </w:r>
      <w:r w:rsidRPr="00A749A9">
        <w:rPr>
          <w:rStyle w:val="HideTWBExt"/>
          <w:b w:val="0"/>
        </w:rPr>
        <w:t>&lt;/NumAm&gt;</w:t>
      </w:r>
    </w:p>
    <w:p w14:paraId="4E793A8A" w14:textId="77777777" w:rsidR="00DC00D4" w:rsidRPr="00A749A9" w:rsidRDefault="00DC00D4" w:rsidP="00A749A9">
      <w:pPr>
        <w:pStyle w:val="NormalBold"/>
      </w:pPr>
      <w:r w:rsidRPr="00A749A9">
        <w:rPr>
          <w:rStyle w:val="HideTWBExt"/>
          <w:b w:val="0"/>
        </w:rPr>
        <w:lastRenderedPageBreak/>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A749A9">
        <w:rPr>
          <w:rStyle w:val="HideTWBExt"/>
          <w:b w:val="0"/>
        </w:rPr>
        <w:t>&lt;/Members&gt;</w:t>
      </w:r>
    </w:p>
    <w:p w14:paraId="1BC7A417" w14:textId="77777777" w:rsidR="00DC00D4" w:rsidRPr="00A749A9" w:rsidRDefault="00DC00D4" w:rsidP="00A749A9">
      <w:pPr>
        <w:pStyle w:val="NormalBold"/>
      </w:pPr>
      <w:r w:rsidRPr="00A749A9">
        <w:rPr>
          <w:rStyle w:val="HideTWBExt"/>
          <w:b w:val="0"/>
        </w:rPr>
        <w:t>&lt;/RepeatBlock-By&gt;</w:t>
      </w:r>
    </w:p>
    <w:p w14:paraId="54EEC5A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7221D9D"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FADC4CC" w14:textId="77777777" w:rsidTr="00C32C98">
        <w:trPr>
          <w:trHeight w:hRule="exact" w:val="240"/>
          <w:jc w:val="center"/>
        </w:trPr>
        <w:tc>
          <w:tcPr>
            <w:tcW w:w="9752" w:type="dxa"/>
            <w:gridSpan w:val="2"/>
            <w:tcBorders>
              <w:top w:val="nil"/>
              <w:left w:val="nil"/>
              <w:bottom w:val="nil"/>
              <w:right w:val="nil"/>
            </w:tcBorders>
          </w:tcPr>
          <w:p w14:paraId="22D710D7" w14:textId="77777777" w:rsidR="00DC00D4" w:rsidRPr="00A749A9" w:rsidRDefault="00DC00D4" w:rsidP="00A749A9">
            <w:pPr>
              <w:widowControl/>
            </w:pPr>
          </w:p>
        </w:tc>
      </w:tr>
      <w:tr w:rsidR="00DC00D4" w:rsidRPr="00A749A9" w14:paraId="2C97D674" w14:textId="77777777" w:rsidTr="00C32C98">
        <w:trPr>
          <w:trHeight w:val="240"/>
          <w:jc w:val="center"/>
        </w:trPr>
        <w:tc>
          <w:tcPr>
            <w:tcW w:w="4876" w:type="dxa"/>
            <w:tcBorders>
              <w:top w:val="nil"/>
              <w:left w:val="nil"/>
              <w:bottom w:val="nil"/>
              <w:right w:val="nil"/>
            </w:tcBorders>
          </w:tcPr>
          <w:p w14:paraId="3863A4E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1B9B669" w14:textId="77777777" w:rsidR="00DC00D4" w:rsidRPr="00A749A9" w:rsidRDefault="00DC00D4" w:rsidP="00A749A9">
            <w:pPr>
              <w:pStyle w:val="AmColumnHeading"/>
            </w:pPr>
            <w:r w:rsidRPr="00A749A9">
              <w:t>Tarkistus</w:t>
            </w:r>
          </w:p>
        </w:tc>
      </w:tr>
      <w:tr w:rsidR="00DC00D4" w:rsidRPr="00A749A9" w14:paraId="4F94BCCB" w14:textId="77777777" w:rsidTr="00C32C98">
        <w:trPr>
          <w:jc w:val="center"/>
        </w:trPr>
        <w:tc>
          <w:tcPr>
            <w:tcW w:w="4876" w:type="dxa"/>
            <w:tcBorders>
              <w:top w:val="nil"/>
              <w:left w:val="nil"/>
              <w:bottom w:val="nil"/>
              <w:right w:val="nil"/>
            </w:tcBorders>
          </w:tcPr>
          <w:p w14:paraId="580AE0BA"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w:t>
            </w:r>
          </w:p>
        </w:tc>
        <w:tc>
          <w:tcPr>
            <w:tcW w:w="4876" w:type="dxa"/>
            <w:tcBorders>
              <w:top w:val="nil"/>
              <w:left w:val="nil"/>
              <w:bottom w:val="nil"/>
              <w:right w:val="nil"/>
            </w:tcBorders>
          </w:tcPr>
          <w:p w14:paraId="345C2F70"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 xml:space="preserve">; </w:t>
            </w:r>
            <w:r w:rsidRPr="00A749A9">
              <w:rPr>
                <w:b/>
                <w:i/>
              </w:rPr>
              <w:t>ottaa huomioon, että kohtuuhintaisten asuntojen verorasituksen keventäminen voi parantaa laadukkaiden kotien saatavuutta perheille;</w:t>
            </w:r>
          </w:p>
        </w:tc>
      </w:tr>
      <w:tr w:rsidR="00DC00D4" w:rsidRPr="00A749A9" w14:paraId="4415A2E8" w14:textId="77777777" w:rsidTr="00C32C98">
        <w:trPr>
          <w:jc w:val="center"/>
        </w:trPr>
        <w:tc>
          <w:tcPr>
            <w:tcW w:w="4876" w:type="dxa"/>
            <w:tcBorders>
              <w:top w:val="nil"/>
              <w:left w:val="nil"/>
              <w:bottom w:val="nil"/>
              <w:right w:val="nil"/>
            </w:tcBorders>
          </w:tcPr>
          <w:p w14:paraId="181BA12C"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7702DE43" w14:textId="77777777" w:rsidR="00DC00D4" w:rsidRPr="00A749A9" w:rsidRDefault="00DC00D4" w:rsidP="00A749A9">
            <w:pPr>
              <w:pStyle w:val="Normal6a"/>
            </w:pPr>
            <w:r w:rsidRPr="00A749A9">
              <w:rPr>
                <w:b/>
                <w:i/>
              </w:rPr>
              <w:t>_________________</w:t>
            </w:r>
          </w:p>
        </w:tc>
      </w:tr>
      <w:tr w:rsidR="00DC00D4" w:rsidRPr="00A749A9" w14:paraId="391CAB4E" w14:textId="77777777" w:rsidTr="00C32C98">
        <w:trPr>
          <w:jc w:val="center"/>
        </w:trPr>
        <w:tc>
          <w:tcPr>
            <w:tcW w:w="4876" w:type="dxa"/>
            <w:tcBorders>
              <w:top w:val="nil"/>
              <w:left w:val="nil"/>
              <w:bottom w:val="nil"/>
              <w:right w:val="nil"/>
            </w:tcBorders>
          </w:tcPr>
          <w:p w14:paraId="0D176DC9"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c>
          <w:tcPr>
            <w:tcW w:w="4876" w:type="dxa"/>
            <w:tcBorders>
              <w:top w:val="nil"/>
              <w:left w:val="nil"/>
              <w:bottom w:val="nil"/>
              <w:right w:val="nil"/>
            </w:tcBorders>
          </w:tcPr>
          <w:p w14:paraId="56DB60C8"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r>
      <w:tr w:rsidR="00DC00D4" w:rsidRPr="00A749A9" w14:paraId="353EDC9E" w14:textId="77777777" w:rsidTr="00C32C98">
        <w:trPr>
          <w:jc w:val="center"/>
        </w:trPr>
        <w:tc>
          <w:tcPr>
            <w:tcW w:w="4876" w:type="dxa"/>
            <w:tcBorders>
              <w:top w:val="nil"/>
              <w:left w:val="nil"/>
              <w:bottom w:val="nil"/>
              <w:right w:val="nil"/>
            </w:tcBorders>
          </w:tcPr>
          <w:p w14:paraId="1BE4903A"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c>
          <w:tcPr>
            <w:tcW w:w="4876" w:type="dxa"/>
            <w:tcBorders>
              <w:top w:val="nil"/>
              <w:left w:val="nil"/>
              <w:bottom w:val="nil"/>
              <w:right w:val="nil"/>
            </w:tcBorders>
          </w:tcPr>
          <w:p w14:paraId="2A7DC016"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r>
    </w:tbl>
    <w:p w14:paraId="47A25DF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AFB6190" w14:textId="77777777" w:rsidR="00DC00D4" w:rsidRPr="00A749A9" w:rsidRDefault="00DC00D4" w:rsidP="00A749A9">
      <w:pPr>
        <w:widowControl/>
      </w:pPr>
      <w:r w:rsidRPr="00A749A9">
        <w:rPr>
          <w:rStyle w:val="HideTWBExt"/>
        </w:rPr>
        <w:t>&lt;/Amend&gt;</w:t>
      </w:r>
    </w:p>
    <w:p w14:paraId="3487495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265</w:t>
      </w:r>
      <w:r w:rsidRPr="00A749A9">
        <w:rPr>
          <w:rStyle w:val="HideTWBExt"/>
          <w:b w:val="0"/>
        </w:rPr>
        <w:t>&lt;/NumAm&gt;</w:t>
      </w:r>
    </w:p>
    <w:p w14:paraId="451488DC"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749A9">
        <w:rPr>
          <w:rStyle w:val="HideTWBExt"/>
          <w:b w:val="0"/>
        </w:rPr>
        <w:t>&lt;/Members&gt;</w:t>
      </w:r>
    </w:p>
    <w:p w14:paraId="3FD330FF" w14:textId="77777777" w:rsidR="00DC00D4" w:rsidRPr="00A749A9" w:rsidRDefault="00DC00D4" w:rsidP="00A749A9">
      <w:pPr>
        <w:pStyle w:val="NormalBold"/>
      </w:pPr>
      <w:r w:rsidRPr="00A749A9">
        <w:rPr>
          <w:rStyle w:val="HideTWBExt"/>
          <w:b w:val="0"/>
        </w:rPr>
        <w:t>&lt;/RepeatBlock-By&gt;</w:t>
      </w:r>
    </w:p>
    <w:p w14:paraId="240B6EA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5A078C5"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2617DBA" w14:textId="77777777" w:rsidTr="00C32C98">
        <w:trPr>
          <w:trHeight w:hRule="exact" w:val="240"/>
          <w:jc w:val="center"/>
        </w:trPr>
        <w:tc>
          <w:tcPr>
            <w:tcW w:w="9752" w:type="dxa"/>
            <w:gridSpan w:val="2"/>
            <w:tcBorders>
              <w:top w:val="nil"/>
              <w:left w:val="nil"/>
              <w:bottom w:val="nil"/>
              <w:right w:val="nil"/>
            </w:tcBorders>
          </w:tcPr>
          <w:p w14:paraId="58460CAF" w14:textId="77777777" w:rsidR="00DC00D4" w:rsidRPr="00A749A9" w:rsidRDefault="00DC00D4" w:rsidP="00A749A9">
            <w:pPr>
              <w:widowControl/>
            </w:pPr>
          </w:p>
        </w:tc>
      </w:tr>
      <w:tr w:rsidR="00DC00D4" w:rsidRPr="00A749A9" w14:paraId="136D0F67" w14:textId="77777777" w:rsidTr="00C32C98">
        <w:trPr>
          <w:trHeight w:val="240"/>
          <w:jc w:val="center"/>
        </w:trPr>
        <w:tc>
          <w:tcPr>
            <w:tcW w:w="4876" w:type="dxa"/>
            <w:tcBorders>
              <w:top w:val="nil"/>
              <w:left w:val="nil"/>
              <w:bottom w:val="nil"/>
              <w:right w:val="nil"/>
            </w:tcBorders>
          </w:tcPr>
          <w:p w14:paraId="41210E7B"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C354A38" w14:textId="77777777" w:rsidR="00DC00D4" w:rsidRPr="00A749A9" w:rsidRDefault="00DC00D4" w:rsidP="00A749A9">
            <w:pPr>
              <w:pStyle w:val="AmColumnHeading"/>
            </w:pPr>
            <w:r w:rsidRPr="00A749A9">
              <w:t>Tarkistus</w:t>
            </w:r>
          </w:p>
        </w:tc>
      </w:tr>
      <w:tr w:rsidR="00DC00D4" w:rsidRPr="00A749A9" w14:paraId="506A6719" w14:textId="77777777" w:rsidTr="00C32C98">
        <w:trPr>
          <w:jc w:val="center"/>
        </w:trPr>
        <w:tc>
          <w:tcPr>
            <w:tcW w:w="4876" w:type="dxa"/>
            <w:tcBorders>
              <w:top w:val="nil"/>
              <w:left w:val="nil"/>
              <w:bottom w:val="nil"/>
              <w:right w:val="nil"/>
            </w:tcBorders>
          </w:tcPr>
          <w:p w14:paraId="59F499B7" w14:textId="77777777" w:rsidR="00DC00D4" w:rsidRPr="00A749A9" w:rsidRDefault="00DC00D4" w:rsidP="00A749A9">
            <w:pPr>
              <w:pStyle w:val="Normal6a"/>
            </w:pPr>
            <w:r w:rsidRPr="00A749A9">
              <w:lastRenderedPageBreak/>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w:t>
            </w:r>
          </w:p>
        </w:tc>
        <w:tc>
          <w:tcPr>
            <w:tcW w:w="4876" w:type="dxa"/>
            <w:tcBorders>
              <w:top w:val="nil"/>
              <w:left w:val="nil"/>
              <w:bottom w:val="nil"/>
              <w:right w:val="nil"/>
            </w:tcBorders>
          </w:tcPr>
          <w:p w14:paraId="17B9DD45"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rPr>
                <w:b/>
                <w:bCs/>
                <w:i/>
                <w:iCs/>
              </w:rPr>
              <w:t>, mikä vähentää yksityisten asuntoinvestointien kannustimia</w:t>
            </w:r>
            <w:r w:rsidRPr="00A749A9">
              <w:t>;</w:t>
            </w:r>
          </w:p>
        </w:tc>
      </w:tr>
      <w:tr w:rsidR="00DC00D4" w:rsidRPr="00A749A9" w14:paraId="35E43A3D" w14:textId="77777777" w:rsidTr="00C32C98">
        <w:trPr>
          <w:jc w:val="center"/>
        </w:trPr>
        <w:tc>
          <w:tcPr>
            <w:tcW w:w="4876" w:type="dxa"/>
            <w:tcBorders>
              <w:top w:val="nil"/>
              <w:left w:val="nil"/>
              <w:bottom w:val="nil"/>
              <w:right w:val="nil"/>
            </w:tcBorders>
          </w:tcPr>
          <w:p w14:paraId="1D020B6B"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727CB979" w14:textId="77777777" w:rsidR="00DC00D4" w:rsidRPr="00A749A9" w:rsidRDefault="00DC00D4" w:rsidP="00A749A9">
            <w:pPr>
              <w:pStyle w:val="Normal6a"/>
            </w:pPr>
            <w:r w:rsidRPr="00A749A9">
              <w:rPr>
                <w:b/>
                <w:i/>
              </w:rPr>
              <w:t>_________________</w:t>
            </w:r>
          </w:p>
        </w:tc>
      </w:tr>
      <w:tr w:rsidR="00DC00D4" w:rsidRPr="00A749A9" w14:paraId="7FBB7305" w14:textId="77777777" w:rsidTr="00C32C98">
        <w:trPr>
          <w:jc w:val="center"/>
        </w:trPr>
        <w:tc>
          <w:tcPr>
            <w:tcW w:w="4876" w:type="dxa"/>
            <w:tcBorders>
              <w:top w:val="nil"/>
              <w:left w:val="nil"/>
              <w:bottom w:val="nil"/>
              <w:right w:val="nil"/>
            </w:tcBorders>
          </w:tcPr>
          <w:p w14:paraId="0F9B0390"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c>
          <w:tcPr>
            <w:tcW w:w="4876" w:type="dxa"/>
            <w:tcBorders>
              <w:top w:val="nil"/>
              <w:left w:val="nil"/>
              <w:bottom w:val="nil"/>
              <w:right w:val="nil"/>
            </w:tcBorders>
          </w:tcPr>
          <w:p w14:paraId="48E47724"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r>
      <w:tr w:rsidR="00DC00D4" w:rsidRPr="00A749A9" w14:paraId="1D602247" w14:textId="77777777" w:rsidTr="00C32C98">
        <w:trPr>
          <w:jc w:val="center"/>
        </w:trPr>
        <w:tc>
          <w:tcPr>
            <w:tcW w:w="4876" w:type="dxa"/>
            <w:tcBorders>
              <w:top w:val="nil"/>
              <w:left w:val="nil"/>
              <w:bottom w:val="nil"/>
              <w:right w:val="nil"/>
            </w:tcBorders>
          </w:tcPr>
          <w:p w14:paraId="553889F1"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c>
          <w:tcPr>
            <w:tcW w:w="4876" w:type="dxa"/>
            <w:tcBorders>
              <w:top w:val="nil"/>
              <w:left w:val="nil"/>
              <w:bottom w:val="nil"/>
              <w:right w:val="nil"/>
            </w:tcBorders>
          </w:tcPr>
          <w:p w14:paraId="7510B797"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r>
    </w:tbl>
    <w:p w14:paraId="0C0FD28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60CBC51" w14:textId="77777777" w:rsidR="00DC00D4" w:rsidRPr="00A749A9" w:rsidRDefault="00DC00D4" w:rsidP="00A749A9">
      <w:pPr>
        <w:widowControl/>
      </w:pPr>
      <w:r w:rsidRPr="00A749A9">
        <w:rPr>
          <w:rStyle w:val="HideTWBExt"/>
        </w:rPr>
        <w:t>&lt;/Amend&gt;</w:t>
      </w:r>
    </w:p>
    <w:p w14:paraId="5C24966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266</w:t>
      </w:r>
      <w:r w:rsidRPr="00A749A9">
        <w:rPr>
          <w:rStyle w:val="HideTWBExt"/>
          <w:b w:val="0"/>
        </w:rPr>
        <w:t>&lt;/NumAm&gt;</w:t>
      </w:r>
    </w:p>
    <w:p w14:paraId="02AA791C"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60F4E789" w14:textId="77777777" w:rsidR="00DC00D4" w:rsidRPr="00A749A9" w:rsidRDefault="00DC00D4" w:rsidP="00A749A9">
      <w:pPr>
        <w:pStyle w:val="NormalBold"/>
      </w:pPr>
      <w:r w:rsidRPr="00A749A9">
        <w:rPr>
          <w:rStyle w:val="HideTWBExt"/>
          <w:b w:val="0"/>
        </w:rPr>
        <w:t>&lt;/RepeatBlock-By&gt;</w:t>
      </w:r>
    </w:p>
    <w:p w14:paraId="2E634DB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2AA0368"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6754A1F" w14:textId="77777777" w:rsidTr="00C32C98">
        <w:trPr>
          <w:trHeight w:hRule="exact" w:val="240"/>
          <w:jc w:val="center"/>
        </w:trPr>
        <w:tc>
          <w:tcPr>
            <w:tcW w:w="9752" w:type="dxa"/>
            <w:gridSpan w:val="2"/>
            <w:tcBorders>
              <w:top w:val="nil"/>
              <w:left w:val="nil"/>
              <w:bottom w:val="nil"/>
              <w:right w:val="nil"/>
            </w:tcBorders>
          </w:tcPr>
          <w:p w14:paraId="3F518C04" w14:textId="77777777" w:rsidR="00DC00D4" w:rsidRPr="00A749A9" w:rsidRDefault="00DC00D4" w:rsidP="00A749A9">
            <w:pPr>
              <w:widowControl/>
            </w:pPr>
          </w:p>
        </w:tc>
      </w:tr>
      <w:tr w:rsidR="00DC00D4" w:rsidRPr="00A749A9" w14:paraId="07A9C214" w14:textId="77777777" w:rsidTr="00C32C98">
        <w:trPr>
          <w:trHeight w:val="240"/>
          <w:jc w:val="center"/>
        </w:trPr>
        <w:tc>
          <w:tcPr>
            <w:tcW w:w="4876" w:type="dxa"/>
            <w:tcBorders>
              <w:top w:val="nil"/>
              <w:left w:val="nil"/>
              <w:bottom w:val="nil"/>
              <w:right w:val="nil"/>
            </w:tcBorders>
          </w:tcPr>
          <w:p w14:paraId="4CA96AD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A74A34F" w14:textId="77777777" w:rsidR="00DC00D4" w:rsidRPr="00A749A9" w:rsidRDefault="00DC00D4" w:rsidP="00A749A9">
            <w:pPr>
              <w:pStyle w:val="AmColumnHeading"/>
            </w:pPr>
            <w:r w:rsidRPr="00A749A9">
              <w:t>Tarkistus</w:t>
            </w:r>
          </w:p>
        </w:tc>
      </w:tr>
      <w:tr w:rsidR="00DC00D4" w:rsidRPr="00A749A9" w14:paraId="1713EBEA" w14:textId="77777777" w:rsidTr="00C32C98">
        <w:trPr>
          <w:jc w:val="center"/>
        </w:trPr>
        <w:tc>
          <w:tcPr>
            <w:tcW w:w="4876" w:type="dxa"/>
            <w:tcBorders>
              <w:top w:val="nil"/>
              <w:left w:val="nil"/>
              <w:bottom w:val="nil"/>
              <w:right w:val="nil"/>
            </w:tcBorders>
          </w:tcPr>
          <w:p w14:paraId="16872B78" w14:textId="77777777" w:rsidR="00DC00D4" w:rsidRPr="00A749A9" w:rsidRDefault="00DC00D4" w:rsidP="00A749A9">
            <w:pPr>
              <w:pStyle w:val="Normal6a"/>
            </w:pPr>
            <w:r w:rsidRPr="00A749A9">
              <w:t>G.</w:t>
            </w:r>
            <w:r w:rsidRPr="00A749A9">
              <w:tab/>
              <w:t xml:space="preserve">ottaa huomioon, että asumisesta muodostuva verorasitus on </w:t>
            </w:r>
            <w:r w:rsidRPr="00A749A9">
              <w:rPr>
                <w:b/>
                <w:i/>
              </w:rPr>
              <w:t>liiallinen</w:t>
            </w:r>
            <w:r w:rsidRPr="00A749A9">
              <w:t xml:space="preserve">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w:t>
            </w:r>
          </w:p>
        </w:tc>
        <w:tc>
          <w:tcPr>
            <w:tcW w:w="4876" w:type="dxa"/>
            <w:tcBorders>
              <w:top w:val="nil"/>
              <w:left w:val="nil"/>
              <w:bottom w:val="nil"/>
              <w:right w:val="nil"/>
            </w:tcBorders>
          </w:tcPr>
          <w:p w14:paraId="5A9B68E4" w14:textId="77777777" w:rsidR="00DC00D4" w:rsidRPr="00A749A9" w:rsidRDefault="00DC00D4" w:rsidP="00A749A9">
            <w:pPr>
              <w:pStyle w:val="Normal6a"/>
            </w:pPr>
            <w:r w:rsidRPr="00A749A9">
              <w:t>G.</w:t>
            </w:r>
            <w:r w:rsidRPr="00A749A9">
              <w:tab/>
              <w:t xml:space="preserve">ottaa huomioon, että asumisesta muodostuva verorasitus on </w:t>
            </w:r>
            <w:r w:rsidRPr="00A749A9">
              <w:rPr>
                <w:b/>
                <w:i/>
              </w:rPr>
              <w:t>välttämätön yhteisöön osallistumisen kannalta</w:t>
            </w:r>
            <w:r w:rsidRPr="00A749A9">
              <w:t xml:space="preserve">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w:t>
            </w:r>
            <w:r w:rsidRPr="00A749A9">
              <w:rPr>
                <w:vertAlign w:val="subscript"/>
              </w:rPr>
              <w:t xml:space="preserve"> </w:t>
            </w:r>
          </w:p>
        </w:tc>
      </w:tr>
      <w:tr w:rsidR="00DC00D4" w:rsidRPr="00A749A9" w14:paraId="55B577A4" w14:textId="77777777" w:rsidTr="00C32C98">
        <w:trPr>
          <w:jc w:val="center"/>
        </w:trPr>
        <w:tc>
          <w:tcPr>
            <w:tcW w:w="4876" w:type="dxa"/>
            <w:tcBorders>
              <w:top w:val="nil"/>
              <w:left w:val="nil"/>
              <w:bottom w:val="nil"/>
              <w:right w:val="nil"/>
            </w:tcBorders>
          </w:tcPr>
          <w:p w14:paraId="724E37DC"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DC1FA8B" w14:textId="77777777" w:rsidR="00DC00D4" w:rsidRPr="00A749A9" w:rsidRDefault="00DC00D4" w:rsidP="00A749A9">
            <w:pPr>
              <w:pStyle w:val="Normal6a"/>
            </w:pPr>
            <w:r w:rsidRPr="00A749A9">
              <w:rPr>
                <w:b/>
                <w:i/>
              </w:rPr>
              <w:t>_________________</w:t>
            </w:r>
          </w:p>
        </w:tc>
      </w:tr>
      <w:tr w:rsidR="00DC00D4" w:rsidRPr="00A749A9" w14:paraId="1F4995C3" w14:textId="77777777" w:rsidTr="00C32C98">
        <w:trPr>
          <w:jc w:val="center"/>
        </w:trPr>
        <w:tc>
          <w:tcPr>
            <w:tcW w:w="4876" w:type="dxa"/>
            <w:tcBorders>
              <w:top w:val="nil"/>
              <w:left w:val="nil"/>
              <w:bottom w:val="nil"/>
              <w:right w:val="nil"/>
            </w:tcBorders>
          </w:tcPr>
          <w:p w14:paraId="2DBBC3EB"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w:t>
            </w:r>
            <w:r w:rsidRPr="00A749A9">
              <w:lastRenderedPageBreak/>
              <w:t>Publishing, Pariisi, https://doi.org/10.1787/0a7e36f2-en</w:t>
            </w:r>
          </w:p>
        </w:tc>
        <w:tc>
          <w:tcPr>
            <w:tcW w:w="4876" w:type="dxa"/>
            <w:tcBorders>
              <w:top w:val="nil"/>
              <w:left w:val="nil"/>
              <w:bottom w:val="nil"/>
              <w:right w:val="nil"/>
            </w:tcBorders>
          </w:tcPr>
          <w:p w14:paraId="1757D315" w14:textId="77777777" w:rsidR="00DC00D4" w:rsidRPr="00A749A9" w:rsidRDefault="00DC00D4" w:rsidP="00A749A9">
            <w:pPr>
              <w:pStyle w:val="Normal6a"/>
            </w:pPr>
            <w:r w:rsidRPr="00A749A9">
              <w:rPr>
                <w:vertAlign w:val="superscript"/>
              </w:rPr>
              <w:lastRenderedPageBreak/>
              <w:t>11</w:t>
            </w:r>
            <w:r w:rsidRPr="00A749A9">
              <w:t xml:space="preserve"> Millar-Powell, B. et al., Measuring effective taxation of housing: Building the foundations for policy reform”, OECD Taxation Working Papers, No. 56, OECD </w:t>
            </w:r>
            <w:r w:rsidRPr="00A749A9">
              <w:lastRenderedPageBreak/>
              <w:t>Publishing, Pariisi, https://doi.org/10.1787/0a7e36f2-en</w:t>
            </w:r>
          </w:p>
        </w:tc>
      </w:tr>
      <w:tr w:rsidR="00DC00D4" w:rsidRPr="00A749A9" w14:paraId="72195EB9" w14:textId="77777777" w:rsidTr="00C32C98">
        <w:trPr>
          <w:jc w:val="center"/>
        </w:trPr>
        <w:tc>
          <w:tcPr>
            <w:tcW w:w="4876" w:type="dxa"/>
            <w:tcBorders>
              <w:top w:val="nil"/>
              <w:left w:val="nil"/>
              <w:bottom w:val="nil"/>
              <w:right w:val="nil"/>
            </w:tcBorders>
          </w:tcPr>
          <w:p w14:paraId="6503181A" w14:textId="77777777" w:rsidR="00DC00D4" w:rsidRPr="00A749A9" w:rsidRDefault="00DC00D4" w:rsidP="00A749A9">
            <w:pPr>
              <w:pStyle w:val="Normal6a"/>
            </w:pPr>
            <w:r w:rsidRPr="00A749A9">
              <w:rPr>
                <w:vertAlign w:val="superscript"/>
              </w:rPr>
              <w:lastRenderedPageBreak/>
              <w:t>12</w:t>
            </w:r>
            <w:r w:rsidRPr="00A749A9">
              <w:t xml:space="preserve"> Instituto de Estudios Económicos, ”La fiscalidad de la vivienda en España – Una propuesta de mejora”, Instituto de Estudios Económicos, verkkosivusto, toukokuu 2025.</w:t>
            </w:r>
          </w:p>
        </w:tc>
        <w:tc>
          <w:tcPr>
            <w:tcW w:w="4876" w:type="dxa"/>
            <w:tcBorders>
              <w:top w:val="nil"/>
              <w:left w:val="nil"/>
              <w:bottom w:val="nil"/>
              <w:right w:val="nil"/>
            </w:tcBorders>
          </w:tcPr>
          <w:p w14:paraId="42C09B7A"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r>
    </w:tbl>
    <w:p w14:paraId="5253E36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746E9F6" w14:textId="77777777" w:rsidR="00DC00D4" w:rsidRPr="00A749A9" w:rsidRDefault="00DC00D4" w:rsidP="00A749A9">
      <w:pPr>
        <w:widowControl/>
      </w:pPr>
      <w:r w:rsidRPr="00A749A9">
        <w:rPr>
          <w:rStyle w:val="HideTWBExt"/>
        </w:rPr>
        <w:t>&lt;/Amend&gt;</w:t>
      </w:r>
    </w:p>
    <w:p w14:paraId="65F49D09"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267</w:t>
      </w:r>
      <w:r w:rsidRPr="00A749A9">
        <w:rPr>
          <w:rStyle w:val="HideTWBExt"/>
          <w:b w:val="0"/>
        </w:rPr>
        <w:t>&lt;/NumAm&gt;</w:t>
      </w:r>
    </w:p>
    <w:p w14:paraId="743948C5"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54A999FD" w14:textId="77777777" w:rsidR="00DC00D4" w:rsidRPr="00A749A9" w:rsidRDefault="00DC00D4" w:rsidP="00A749A9">
      <w:pPr>
        <w:pStyle w:val="NormalBold"/>
      </w:pPr>
      <w:r w:rsidRPr="00A749A9">
        <w:rPr>
          <w:rStyle w:val="HideTWBExt"/>
          <w:b w:val="0"/>
        </w:rPr>
        <w:t>&lt;/RepeatBlock-By&gt;</w:t>
      </w:r>
    </w:p>
    <w:p w14:paraId="09855275"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AB91A49" w14:textId="77777777" w:rsidR="00DC00D4" w:rsidRPr="00A749A9" w:rsidRDefault="00DC00D4" w:rsidP="00A749A9">
      <w:pPr>
        <w:pStyle w:val="NormalBold"/>
      </w:pPr>
      <w:r w:rsidRPr="00A749A9">
        <w:rPr>
          <w:rStyle w:val="HideTWBExt"/>
          <w:b w:val="0"/>
        </w:rPr>
        <w:t>&lt;Article&gt;</w:t>
      </w:r>
      <w:r w:rsidRPr="00A749A9">
        <w:t>Johdanto-osan G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453A651" w14:textId="77777777" w:rsidTr="00C32C98">
        <w:trPr>
          <w:trHeight w:hRule="exact" w:val="240"/>
          <w:jc w:val="center"/>
        </w:trPr>
        <w:tc>
          <w:tcPr>
            <w:tcW w:w="9752" w:type="dxa"/>
            <w:gridSpan w:val="2"/>
            <w:tcBorders>
              <w:top w:val="nil"/>
              <w:left w:val="nil"/>
              <w:bottom w:val="nil"/>
              <w:right w:val="nil"/>
            </w:tcBorders>
          </w:tcPr>
          <w:p w14:paraId="0A323CD0" w14:textId="77777777" w:rsidR="00DC00D4" w:rsidRPr="00A749A9" w:rsidRDefault="00DC00D4" w:rsidP="00A749A9">
            <w:pPr>
              <w:widowControl/>
            </w:pPr>
          </w:p>
        </w:tc>
      </w:tr>
      <w:tr w:rsidR="00DC00D4" w:rsidRPr="00A749A9" w14:paraId="2AE5A606" w14:textId="77777777" w:rsidTr="00C32C98">
        <w:trPr>
          <w:trHeight w:val="240"/>
          <w:jc w:val="center"/>
        </w:trPr>
        <w:tc>
          <w:tcPr>
            <w:tcW w:w="4876" w:type="dxa"/>
            <w:tcBorders>
              <w:top w:val="nil"/>
              <w:left w:val="nil"/>
              <w:bottom w:val="nil"/>
              <w:right w:val="nil"/>
            </w:tcBorders>
          </w:tcPr>
          <w:p w14:paraId="5820587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BEE2A9C" w14:textId="77777777" w:rsidR="00DC00D4" w:rsidRPr="00A749A9" w:rsidRDefault="00DC00D4" w:rsidP="00A749A9">
            <w:pPr>
              <w:pStyle w:val="AmColumnHeading"/>
            </w:pPr>
            <w:r w:rsidRPr="00A749A9">
              <w:t>Tarkistus</w:t>
            </w:r>
          </w:p>
        </w:tc>
      </w:tr>
      <w:tr w:rsidR="00DC00D4" w:rsidRPr="00A749A9" w14:paraId="4B53FC62" w14:textId="77777777" w:rsidTr="00C32C98">
        <w:trPr>
          <w:jc w:val="center"/>
        </w:trPr>
        <w:tc>
          <w:tcPr>
            <w:tcW w:w="4876" w:type="dxa"/>
            <w:tcBorders>
              <w:top w:val="nil"/>
              <w:left w:val="nil"/>
              <w:bottom w:val="nil"/>
              <w:right w:val="nil"/>
            </w:tcBorders>
          </w:tcPr>
          <w:p w14:paraId="471EF7B1" w14:textId="77777777" w:rsidR="00DC00D4" w:rsidRPr="00A749A9" w:rsidRDefault="00DC00D4" w:rsidP="00A749A9">
            <w:pPr>
              <w:pStyle w:val="Normal6a"/>
            </w:pPr>
            <w:r w:rsidRPr="00A749A9">
              <w:t>G.</w:t>
            </w:r>
            <w:r w:rsidRPr="00A749A9">
              <w:tab/>
              <w:t>ottaa huomioon, että asumisesta muodostuva verorasitus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w:t>
            </w:r>
          </w:p>
        </w:tc>
        <w:tc>
          <w:tcPr>
            <w:tcW w:w="4876" w:type="dxa"/>
            <w:tcBorders>
              <w:top w:val="nil"/>
              <w:left w:val="nil"/>
              <w:bottom w:val="nil"/>
              <w:right w:val="nil"/>
            </w:tcBorders>
          </w:tcPr>
          <w:p w14:paraId="0A110E08" w14:textId="77777777" w:rsidR="00DC00D4" w:rsidRPr="00A749A9" w:rsidRDefault="00DC00D4" w:rsidP="00A749A9">
            <w:pPr>
              <w:pStyle w:val="Normal6a"/>
            </w:pPr>
            <w:r w:rsidRPr="00A749A9">
              <w:t>G.</w:t>
            </w:r>
            <w:r w:rsidRPr="00A749A9">
              <w:tab/>
              <w:t xml:space="preserve">ottaa huomioon, että asumisesta muodostuva verorasitus </w:t>
            </w:r>
            <w:r w:rsidRPr="00A749A9">
              <w:rPr>
                <w:b/>
                <w:i/>
              </w:rPr>
              <w:t>kotitalouksille</w:t>
            </w:r>
            <w:r w:rsidRPr="00A749A9">
              <w:t xml:space="preserve"> on liiallinen ja että omistusasumisen tosiasiallinen marginaaliveroaste</w:t>
            </w:r>
            <w:r w:rsidRPr="00A749A9">
              <w:rPr>
                <w:vertAlign w:val="superscript"/>
              </w:rPr>
              <w:t>11</w:t>
            </w:r>
            <w:r w:rsidRPr="00A749A9">
              <w:t xml:space="preserve"> on joissakin jäsenvaltioissa jopa 30 prosenttia</w:t>
            </w:r>
            <w:r w:rsidRPr="00A749A9">
              <w:rPr>
                <w:vertAlign w:val="superscript"/>
              </w:rPr>
              <w:t>12</w:t>
            </w:r>
            <w:r w:rsidRPr="00A749A9">
              <w:t>;</w:t>
            </w:r>
          </w:p>
        </w:tc>
      </w:tr>
      <w:tr w:rsidR="00DC00D4" w:rsidRPr="00A749A9" w14:paraId="08C3B998" w14:textId="77777777" w:rsidTr="00C32C98">
        <w:trPr>
          <w:jc w:val="center"/>
        </w:trPr>
        <w:tc>
          <w:tcPr>
            <w:tcW w:w="4876" w:type="dxa"/>
            <w:tcBorders>
              <w:top w:val="nil"/>
              <w:left w:val="nil"/>
              <w:bottom w:val="nil"/>
              <w:right w:val="nil"/>
            </w:tcBorders>
          </w:tcPr>
          <w:p w14:paraId="70060D45"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3380FD2" w14:textId="77777777" w:rsidR="00DC00D4" w:rsidRPr="00A749A9" w:rsidRDefault="00DC00D4" w:rsidP="00A749A9">
            <w:pPr>
              <w:pStyle w:val="Normal6a"/>
            </w:pPr>
            <w:r w:rsidRPr="00A749A9">
              <w:rPr>
                <w:b/>
                <w:i/>
              </w:rPr>
              <w:t>_________________</w:t>
            </w:r>
          </w:p>
        </w:tc>
      </w:tr>
      <w:tr w:rsidR="00DC00D4" w:rsidRPr="00A749A9" w14:paraId="7E4C9E04" w14:textId="77777777" w:rsidTr="00C32C98">
        <w:trPr>
          <w:jc w:val="center"/>
        </w:trPr>
        <w:tc>
          <w:tcPr>
            <w:tcW w:w="4876" w:type="dxa"/>
            <w:tcBorders>
              <w:top w:val="nil"/>
              <w:left w:val="nil"/>
              <w:bottom w:val="nil"/>
              <w:right w:val="nil"/>
            </w:tcBorders>
          </w:tcPr>
          <w:p w14:paraId="57B3A893"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c>
          <w:tcPr>
            <w:tcW w:w="4876" w:type="dxa"/>
            <w:tcBorders>
              <w:top w:val="nil"/>
              <w:left w:val="nil"/>
              <w:bottom w:val="nil"/>
              <w:right w:val="nil"/>
            </w:tcBorders>
          </w:tcPr>
          <w:p w14:paraId="2256FDA0" w14:textId="77777777" w:rsidR="00DC00D4" w:rsidRPr="00A749A9" w:rsidRDefault="00DC00D4" w:rsidP="00A749A9">
            <w:pPr>
              <w:pStyle w:val="Normal6a"/>
            </w:pPr>
            <w:r w:rsidRPr="00A749A9">
              <w:rPr>
                <w:vertAlign w:val="superscript"/>
              </w:rPr>
              <w:t>11</w:t>
            </w:r>
            <w:r w:rsidRPr="00A749A9">
              <w:t xml:space="preserve"> Millar-Powell, B. et al., Measuring effective taxation of housing: Building the foundations for policy reform”, OECD Taxation Working Papers, No. 56, OECD Publishing, Pariisi, https://doi.org/10.1787/0a7e36f2-en</w:t>
            </w:r>
          </w:p>
        </w:tc>
      </w:tr>
      <w:tr w:rsidR="00DC00D4" w:rsidRPr="00A749A9" w14:paraId="42C8608D" w14:textId="77777777" w:rsidTr="00C32C98">
        <w:trPr>
          <w:jc w:val="center"/>
        </w:trPr>
        <w:tc>
          <w:tcPr>
            <w:tcW w:w="4876" w:type="dxa"/>
            <w:tcBorders>
              <w:top w:val="nil"/>
              <w:left w:val="nil"/>
              <w:bottom w:val="nil"/>
              <w:right w:val="nil"/>
            </w:tcBorders>
          </w:tcPr>
          <w:p w14:paraId="5C56F6D0"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c>
          <w:tcPr>
            <w:tcW w:w="4876" w:type="dxa"/>
            <w:tcBorders>
              <w:top w:val="nil"/>
              <w:left w:val="nil"/>
              <w:bottom w:val="nil"/>
              <w:right w:val="nil"/>
            </w:tcBorders>
          </w:tcPr>
          <w:p w14:paraId="0F47710B" w14:textId="77777777" w:rsidR="00DC00D4" w:rsidRPr="00A749A9" w:rsidRDefault="00DC00D4" w:rsidP="00A749A9">
            <w:pPr>
              <w:pStyle w:val="Normal6a"/>
            </w:pPr>
            <w:r w:rsidRPr="00A749A9">
              <w:rPr>
                <w:vertAlign w:val="superscript"/>
              </w:rPr>
              <w:t>12</w:t>
            </w:r>
            <w:r w:rsidRPr="00A749A9">
              <w:t xml:space="preserve"> Instituto de Estudios Económicos, ”La fiscalidad de la vivienda en España – Una propuesta de mejora”, Instituto de Estudios Económicos, verkkosivusto, toukokuu 2025.</w:t>
            </w:r>
          </w:p>
        </w:tc>
      </w:tr>
    </w:tbl>
    <w:p w14:paraId="1C2CEBD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260A985" w14:textId="77777777" w:rsidR="00DC00D4" w:rsidRPr="00A749A9" w:rsidRDefault="00DC00D4" w:rsidP="00A749A9">
      <w:pPr>
        <w:widowControl/>
      </w:pPr>
      <w:r w:rsidRPr="00A749A9">
        <w:rPr>
          <w:rStyle w:val="HideTWBExt"/>
        </w:rPr>
        <w:t>&lt;/Amend&gt;</w:t>
      </w:r>
    </w:p>
    <w:p w14:paraId="180C390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268</w:t>
      </w:r>
      <w:r w:rsidRPr="00A749A9">
        <w:rPr>
          <w:rStyle w:val="HideTWBExt"/>
          <w:b w:val="0"/>
        </w:rPr>
        <w:t>&lt;/NumAm&gt;</w:t>
      </w:r>
    </w:p>
    <w:p w14:paraId="27F4F42C" w14:textId="77777777" w:rsidR="00DC00D4" w:rsidRPr="00A749A9" w:rsidRDefault="00DC00D4" w:rsidP="00A749A9">
      <w:pPr>
        <w:pStyle w:val="NormalBold"/>
      </w:pPr>
      <w:r w:rsidRPr="00A749A9">
        <w:rPr>
          <w:rStyle w:val="HideTWBExt"/>
          <w:b w:val="0"/>
        </w:rPr>
        <w:lastRenderedPageBreak/>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7B481705" w14:textId="77777777" w:rsidR="00DC00D4" w:rsidRPr="00A749A9" w:rsidRDefault="00DC00D4" w:rsidP="00A749A9">
      <w:pPr>
        <w:pStyle w:val="NormalBold"/>
      </w:pPr>
      <w:r w:rsidRPr="00A749A9">
        <w:rPr>
          <w:rStyle w:val="HideTWBExt"/>
          <w:b w:val="0"/>
        </w:rPr>
        <w:t>&lt;/RepeatBlock-By&gt;</w:t>
      </w:r>
    </w:p>
    <w:p w14:paraId="17A80F4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55E14F2" w14:textId="77777777" w:rsidR="00DC00D4" w:rsidRPr="00A749A9" w:rsidRDefault="00DC00D4" w:rsidP="00A749A9">
      <w:pPr>
        <w:pStyle w:val="NormalBold"/>
      </w:pPr>
      <w:r w:rsidRPr="00A749A9">
        <w:rPr>
          <w:rStyle w:val="HideTWBExt"/>
          <w:b w:val="0"/>
        </w:rPr>
        <w:t>&lt;Article&gt;</w:t>
      </w:r>
      <w:r w:rsidRPr="00A749A9">
        <w:t>Johdanto-osan G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9704EA4" w14:textId="77777777" w:rsidTr="00C32C98">
        <w:trPr>
          <w:trHeight w:hRule="exact" w:val="240"/>
          <w:jc w:val="center"/>
        </w:trPr>
        <w:tc>
          <w:tcPr>
            <w:tcW w:w="9752" w:type="dxa"/>
            <w:gridSpan w:val="2"/>
            <w:tcBorders>
              <w:top w:val="nil"/>
              <w:left w:val="nil"/>
              <w:bottom w:val="nil"/>
              <w:right w:val="nil"/>
            </w:tcBorders>
          </w:tcPr>
          <w:p w14:paraId="255643B5" w14:textId="77777777" w:rsidR="00DC00D4" w:rsidRPr="00A749A9" w:rsidRDefault="00DC00D4" w:rsidP="00A749A9">
            <w:pPr>
              <w:widowControl/>
            </w:pPr>
          </w:p>
        </w:tc>
      </w:tr>
      <w:tr w:rsidR="00DC00D4" w:rsidRPr="00A749A9" w14:paraId="2BDD694C" w14:textId="77777777" w:rsidTr="00C32C98">
        <w:trPr>
          <w:trHeight w:val="240"/>
          <w:jc w:val="center"/>
        </w:trPr>
        <w:tc>
          <w:tcPr>
            <w:tcW w:w="4876" w:type="dxa"/>
            <w:tcBorders>
              <w:top w:val="nil"/>
              <w:left w:val="nil"/>
              <w:bottom w:val="nil"/>
              <w:right w:val="nil"/>
            </w:tcBorders>
          </w:tcPr>
          <w:p w14:paraId="6485EC4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0C54B11" w14:textId="77777777" w:rsidR="00DC00D4" w:rsidRPr="00A749A9" w:rsidRDefault="00DC00D4" w:rsidP="00A749A9">
            <w:pPr>
              <w:pStyle w:val="AmColumnHeading"/>
            </w:pPr>
            <w:r w:rsidRPr="00A749A9">
              <w:t>Tarkistus</w:t>
            </w:r>
          </w:p>
        </w:tc>
      </w:tr>
      <w:tr w:rsidR="00DC00D4" w:rsidRPr="00A749A9" w14:paraId="49DC1F2F" w14:textId="77777777" w:rsidTr="00C32C98">
        <w:trPr>
          <w:jc w:val="center"/>
        </w:trPr>
        <w:tc>
          <w:tcPr>
            <w:tcW w:w="4876" w:type="dxa"/>
            <w:tcBorders>
              <w:top w:val="nil"/>
              <w:left w:val="nil"/>
              <w:bottom w:val="nil"/>
              <w:right w:val="nil"/>
            </w:tcBorders>
          </w:tcPr>
          <w:p w14:paraId="681D6332" w14:textId="77777777" w:rsidR="00DC00D4" w:rsidRPr="00A749A9" w:rsidRDefault="00DC00D4" w:rsidP="00A749A9">
            <w:pPr>
              <w:pStyle w:val="Normal6a"/>
            </w:pPr>
          </w:p>
        </w:tc>
        <w:tc>
          <w:tcPr>
            <w:tcW w:w="4876" w:type="dxa"/>
            <w:tcBorders>
              <w:top w:val="nil"/>
              <w:left w:val="nil"/>
              <w:bottom w:val="nil"/>
              <w:right w:val="nil"/>
            </w:tcBorders>
          </w:tcPr>
          <w:p w14:paraId="4A7371A8" w14:textId="77777777" w:rsidR="00DC00D4" w:rsidRPr="00A749A9" w:rsidRDefault="00DC00D4" w:rsidP="00A749A9">
            <w:pPr>
              <w:pStyle w:val="Normal6a"/>
            </w:pPr>
            <w:r w:rsidRPr="00A749A9">
              <w:rPr>
                <w:b/>
                <w:i/>
              </w:rPr>
              <w:t>G a.</w:t>
            </w:r>
            <w:r w:rsidRPr="00A749A9">
              <w:tab/>
            </w:r>
            <w:r w:rsidRPr="00A749A9">
              <w:rPr>
                <w:b/>
                <w:i/>
              </w:rPr>
              <w:t>ottaa huomioon, että Euroopan komissio</w:t>
            </w:r>
            <w:r w:rsidRPr="00A749A9">
              <w:rPr>
                <w:b/>
                <w:i/>
                <w:vertAlign w:val="superscript"/>
              </w:rPr>
              <w:t>1 a</w:t>
            </w:r>
            <w:r w:rsidRPr="00A749A9">
              <w:rPr>
                <w:b/>
                <w:i/>
              </w:rPr>
              <w:t>, OECD</w:t>
            </w:r>
            <w:r w:rsidRPr="00A749A9">
              <w:rPr>
                <w:b/>
                <w:i/>
                <w:vertAlign w:val="superscript"/>
              </w:rPr>
              <w:t>1 b</w:t>
            </w:r>
            <w:r w:rsidRPr="00A749A9">
              <w:rPr>
                <w:b/>
                <w:i/>
              </w:rPr>
              <w:t xml:space="preserve"> ja IMF</w:t>
            </w:r>
            <w:r w:rsidRPr="00A749A9">
              <w:rPr>
                <w:b/>
                <w:i/>
                <w:vertAlign w:val="superscript"/>
              </w:rPr>
              <w:t>1 c</w:t>
            </w:r>
            <w:r w:rsidRPr="00A749A9">
              <w:rPr>
                <w:b/>
                <w:i/>
              </w:rPr>
              <w:t xml:space="preserve"> ovat kaikki korostaneet tarvetta uudistaa kiinteistöverotusta sen tehokkuuden ja oikeudenmukaisuuden parantamiseksi; ottaa huomioon, että nämä toimielimet ovat todenneet, että hyvin suunnitellut kiinteistöverot voivat parantaa rahoitusvakautta ja vähentää asuntomarkkinoiden vääristymiä;</w:t>
            </w:r>
          </w:p>
        </w:tc>
      </w:tr>
      <w:tr w:rsidR="00DC00D4" w:rsidRPr="00A749A9" w14:paraId="7DD02592" w14:textId="77777777" w:rsidTr="00C32C98">
        <w:trPr>
          <w:jc w:val="center"/>
        </w:trPr>
        <w:tc>
          <w:tcPr>
            <w:tcW w:w="4876" w:type="dxa"/>
            <w:tcBorders>
              <w:top w:val="nil"/>
              <w:left w:val="nil"/>
              <w:bottom w:val="nil"/>
              <w:right w:val="nil"/>
            </w:tcBorders>
          </w:tcPr>
          <w:p w14:paraId="1CA53028" w14:textId="77777777" w:rsidR="00DC00D4" w:rsidRPr="00A749A9" w:rsidRDefault="00DC00D4" w:rsidP="00A749A9">
            <w:pPr>
              <w:widowControl/>
            </w:pPr>
          </w:p>
        </w:tc>
        <w:tc>
          <w:tcPr>
            <w:tcW w:w="4876" w:type="dxa"/>
            <w:tcBorders>
              <w:top w:val="nil"/>
              <w:left w:val="nil"/>
              <w:bottom w:val="nil"/>
              <w:right w:val="nil"/>
            </w:tcBorders>
          </w:tcPr>
          <w:p w14:paraId="08353F75" w14:textId="77777777" w:rsidR="00DC00D4" w:rsidRPr="00A749A9" w:rsidRDefault="00DC00D4" w:rsidP="00A749A9">
            <w:pPr>
              <w:pStyle w:val="Normal6a"/>
            </w:pPr>
            <w:r w:rsidRPr="00A749A9">
              <w:rPr>
                <w:b/>
                <w:i/>
              </w:rPr>
              <w:t>_________________</w:t>
            </w:r>
          </w:p>
        </w:tc>
      </w:tr>
      <w:tr w:rsidR="00DC00D4" w:rsidRPr="00A749A9" w14:paraId="52944016" w14:textId="77777777" w:rsidTr="00C32C98">
        <w:trPr>
          <w:jc w:val="center"/>
        </w:trPr>
        <w:tc>
          <w:tcPr>
            <w:tcW w:w="4876" w:type="dxa"/>
            <w:tcBorders>
              <w:top w:val="nil"/>
              <w:left w:val="nil"/>
              <w:bottom w:val="nil"/>
              <w:right w:val="nil"/>
            </w:tcBorders>
          </w:tcPr>
          <w:p w14:paraId="353E497A" w14:textId="77777777" w:rsidR="00DC00D4" w:rsidRPr="00A749A9" w:rsidRDefault="00DC00D4" w:rsidP="00A749A9">
            <w:pPr>
              <w:widowControl/>
            </w:pPr>
          </w:p>
        </w:tc>
        <w:tc>
          <w:tcPr>
            <w:tcW w:w="4876" w:type="dxa"/>
            <w:tcBorders>
              <w:top w:val="nil"/>
              <w:left w:val="nil"/>
              <w:bottom w:val="nil"/>
              <w:right w:val="nil"/>
            </w:tcBorders>
          </w:tcPr>
          <w:p w14:paraId="3195957A" w14:textId="77777777" w:rsidR="00DC00D4" w:rsidRPr="00A749A9" w:rsidRDefault="00DC00D4" w:rsidP="00A749A9">
            <w:pPr>
              <w:pStyle w:val="Normal6a"/>
            </w:pPr>
            <w:r w:rsidRPr="00A749A9">
              <w:rPr>
                <w:b/>
                <w:i/>
                <w:vertAlign w:val="superscript"/>
              </w:rPr>
              <w:t>1 a</w:t>
            </w:r>
            <w:r w:rsidRPr="00A749A9">
              <w:t xml:space="preserve"> </w:t>
            </w:r>
            <w:r w:rsidRPr="00A749A9">
              <w:rPr>
                <w:b/>
                <w:i/>
              </w:rPr>
              <w:t>Euroopan komissio, ”Taxation of Residential Property in the Euro Area with a View to Growth, Equality and Environmental Sustainability”, Euroopan komission verkkosivusto, tammikuu 2022</w:t>
            </w:r>
          </w:p>
        </w:tc>
      </w:tr>
      <w:tr w:rsidR="00DC00D4" w:rsidRPr="00A749A9" w14:paraId="071CBB17" w14:textId="77777777" w:rsidTr="00C32C98">
        <w:trPr>
          <w:jc w:val="center"/>
        </w:trPr>
        <w:tc>
          <w:tcPr>
            <w:tcW w:w="4876" w:type="dxa"/>
            <w:tcBorders>
              <w:top w:val="nil"/>
              <w:left w:val="nil"/>
              <w:bottom w:val="nil"/>
              <w:right w:val="nil"/>
            </w:tcBorders>
          </w:tcPr>
          <w:p w14:paraId="1C6B72DF" w14:textId="77777777" w:rsidR="00DC00D4" w:rsidRPr="00A749A9" w:rsidRDefault="00DC00D4" w:rsidP="00A749A9">
            <w:pPr>
              <w:widowControl/>
            </w:pPr>
          </w:p>
        </w:tc>
        <w:tc>
          <w:tcPr>
            <w:tcW w:w="4876" w:type="dxa"/>
            <w:tcBorders>
              <w:top w:val="nil"/>
              <w:left w:val="nil"/>
              <w:bottom w:val="nil"/>
              <w:right w:val="nil"/>
            </w:tcBorders>
          </w:tcPr>
          <w:p w14:paraId="6122978C" w14:textId="77777777" w:rsidR="00DC00D4" w:rsidRPr="00A749A9" w:rsidRDefault="00DC00D4" w:rsidP="00A749A9">
            <w:pPr>
              <w:pStyle w:val="Normal6a"/>
            </w:pPr>
            <w:r w:rsidRPr="00A749A9">
              <w:rPr>
                <w:b/>
                <w:i/>
                <w:vertAlign w:val="superscript"/>
              </w:rPr>
              <w:t>1 b</w:t>
            </w:r>
            <w:r w:rsidRPr="00A749A9">
              <w:t xml:space="preserve"> </w:t>
            </w:r>
            <w:r w:rsidRPr="00A749A9">
              <w:rPr>
                <w:b/>
                <w:i/>
              </w:rPr>
              <w:t>OECD, ”The Political Economy of Property Tax Reform”, OECD:n valmisteluasiakirjat talouden federalismista nro. 18, OECD:n verkkosivusto, tammikuu 2014</w:t>
            </w:r>
          </w:p>
        </w:tc>
      </w:tr>
      <w:tr w:rsidR="00DC00D4" w:rsidRPr="00A749A9" w14:paraId="0CD920FF" w14:textId="77777777" w:rsidTr="00C32C98">
        <w:trPr>
          <w:jc w:val="center"/>
        </w:trPr>
        <w:tc>
          <w:tcPr>
            <w:tcW w:w="4876" w:type="dxa"/>
            <w:tcBorders>
              <w:top w:val="nil"/>
              <w:left w:val="nil"/>
              <w:bottom w:val="nil"/>
              <w:right w:val="nil"/>
            </w:tcBorders>
          </w:tcPr>
          <w:p w14:paraId="7442240A" w14:textId="77777777" w:rsidR="00DC00D4" w:rsidRPr="00A749A9" w:rsidRDefault="00DC00D4" w:rsidP="00A749A9">
            <w:pPr>
              <w:widowControl/>
            </w:pPr>
          </w:p>
        </w:tc>
        <w:tc>
          <w:tcPr>
            <w:tcW w:w="4876" w:type="dxa"/>
            <w:tcBorders>
              <w:top w:val="nil"/>
              <w:left w:val="nil"/>
              <w:bottom w:val="nil"/>
              <w:right w:val="nil"/>
            </w:tcBorders>
          </w:tcPr>
          <w:p w14:paraId="286D86CD" w14:textId="77777777" w:rsidR="00DC00D4" w:rsidRPr="00A749A9" w:rsidRDefault="00DC00D4" w:rsidP="00A749A9">
            <w:pPr>
              <w:pStyle w:val="Normal6a"/>
            </w:pPr>
            <w:r w:rsidRPr="00A749A9">
              <w:rPr>
                <w:b/>
                <w:i/>
                <w:vertAlign w:val="superscript"/>
              </w:rPr>
              <w:t>1 c</w:t>
            </w:r>
            <w:r w:rsidRPr="00A749A9">
              <w:t xml:space="preserve"> </w:t>
            </w:r>
            <w:r w:rsidRPr="00A749A9">
              <w:rPr>
                <w:b/>
                <w:i/>
              </w:rPr>
              <w:t>IMF, ”Taxing Immovable Property: Revenue Potential and Implementation Challenges”, IMF:n e-kirjasto, toukokuu 2013</w:t>
            </w:r>
          </w:p>
        </w:tc>
      </w:tr>
    </w:tbl>
    <w:p w14:paraId="00D384C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D9A3563" w14:textId="77777777" w:rsidR="00DC00D4" w:rsidRPr="00A749A9" w:rsidRDefault="00DC00D4" w:rsidP="00A749A9">
      <w:pPr>
        <w:widowControl/>
      </w:pPr>
      <w:r w:rsidRPr="00A749A9">
        <w:rPr>
          <w:rStyle w:val="HideTWBExt"/>
        </w:rPr>
        <w:t>&lt;/Amend&gt;</w:t>
      </w:r>
    </w:p>
    <w:p w14:paraId="6632063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269</w:t>
      </w:r>
      <w:r w:rsidRPr="00A749A9">
        <w:rPr>
          <w:rStyle w:val="HideTWBExt"/>
          <w:b w:val="0"/>
        </w:rPr>
        <w:t>&lt;/NumAm&gt;</w:t>
      </w:r>
    </w:p>
    <w:p w14:paraId="28261AEB" w14:textId="77777777" w:rsidR="00DC00D4" w:rsidRPr="00A749A9" w:rsidRDefault="00DC00D4" w:rsidP="00A749A9">
      <w:pPr>
        <w:pStyle w:val="NormalBold"/>
      </w:pPr>
      <w:r w:rsidRPr="00A749A9">
        <w:rPr>
          <w:rStyle w:val="HideTWBExt"/>
          <w:b w:val="0"/>
        </w:rPr>
        <w:t>&lt;RepeatBlock-By&gt;&lt;Members&gt;</w:t>
      </w:r>
      <w:r w:rsidRPr="00A749A9">
        <w:t>Ciaran Mullooly, Brigitte van den Berg</w:t>
      </w:r>
      <w:r w:rsidRPr="00A749A9">
        <w:rPr>
          <w:rStyle w:val="HideTWBExt"/>
          <w:b w:val="0"/>
        </w:rPr>
        <w:t>&lt;/Members&gt;</w:t>
      </w:r>
    </w:p>
    <w:p w14:paraId="58E36B28" w14:textId="77777777" w:rsidR="00DC00D4" w:rsidRPr="00A749A9" w:rsidRDefault="00DC00D4" w:rsidP="00A749A9">
      <w:pPr>
        <w:pStyle w:val="NormalBold"/>
      </w:pPr>
      <w:r w:rsidRPr="00A749A9">
        <w:rPr>
          <w:rStyle w:val="HideTWBExt"/>
          <w:b w:val="0"/>
        </w:rPr>
        <w:t>&lt;/RepeatBlock-By&gt;</w:t>
      </w:r>
    </w:p>
    <w:p w14:paraId="2792C9C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554A95F" w14:textId="77777777" w:rsidR="00DC00D4" w:rsidRPr="00A749A9" w:rsidRDefault="00DC00D4" w:rsidP="00A749A9">
      <w:pPr>
        <w:pStyle w:val="NormalBold"/>
      </w:pPr>
      <w:r w:rsidRPr="00A749A9">
        <w:rPr>
          <w:rStyle w:val="HideTWBExt"/>
          <w:b w:val="0"/>
        </w:rPr>
        <w:t>&lt;Article&gt;</w:t>
      </w:r>
      <w:r w:rsidRPr="00A749A9">
        <w:t>Johdanto-osan G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DEF1A55" w14:textId="77777777" w:rsidTr="00C32C98">
        <w:trPr>
          <w:trHeight w:hRule="exact" w:val="240"/>
          <w:jc w:val="center"/>
        </w:trPr>
        <w:tc>
          <w:tcPr>
            <w:tcW w:w="9752" w:type="dxa"/>
            <w:gridSpan w:val="2"/>
            <w:tcBorders>
              <w:top w:val="nil"/>
              <w:left w:val="nil"/>
              <w:bottom w:val="nil"/>
              <w:right w:val="nil"/>
            </w:tcBorders>
          </w:tcPr>
          <w:p w14:paraId="5BF26A91" w14:textId="77777777" w:rsidR="00DC00D4" w:rsidRPr="00A749A9" w:rsidRDefault="00DC00D4" w:rsidP="00A749A9">
            <w:pPr>
              <w:widowControl/>
            </w:pPr>
          </w:p>
        </w:tc>
      </w:tr>
      <w:tr w:rsidR="00DC00D4" w:rsidRPr="00A749A9" w14:paraId="7C72A663" w14:textId="77777777" w:rsidTr="00C32C98">
        <w:trPr>
          <w:trHeight w:val="240"/>
          <w:jc w:val="center"/>
        </w:trPr>
        <w:tc>
          <w:tcPr>
            <w:tcW w:w="4876" w:type="dxa"/>
            <w:tcBorders>
              <w:top w:val="nil"/>
              <w:left w:val="nil"/>
              <w:bottom w:val="nil"/>
              <w:right w:val="nil"/>
            </w:tcBorders>
          </w:tcPr>
          <w:p w14:paraId="58D2310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2AFC704" w14:textId="77777777" w:rsidR="00DC00D4" w:rsidRPr="00A749A9" w:rsidRDefault="00DC00D4" w:rsidP="00A749A9">
            <w:pPr>
              <w:pStyle w:val="AmColumnHeading"/>
            </w:pPr>
            <w:r w:rsidRPr="00A749A9">
              <w:t>Tarkistus</w:t>
            </w:r>
          </w:p>
        </w:tc>
      </w:tr>
      <w:tr w:rsidR="00DC00D4" w:rsidRPr="00A749A9" w14:paraId="28D17A41" w14:textId="77777777" w:rsidTr="00C32C98">
        <w:trPr>
          <w:jc w:val="center"/>
        </w:trPr>
        <w:tc>
          <w:tcPr>
            <w:tcW w:w="4876" w:type="dxa"/>
            <w:tcBorders>
              <w:top w:val="nil"/>
              <w:left w:val="nil"/>
              <w:bottom w:val="nil"/>
              <w:right w:val="nil"/>
            </w:tcBorders>
          </w:tcPr>
          <w:p w14:paraId="55661E2C" w14:textId="77777777" w:rsidR="00DC00D4" w:rsidRPr="00A749A9" w:rsidRDefault="00DC00D4" w:rsidP="00A749A9">
            <w:pPr>
              <w:pStyle w:val="Normal6a"/>
            </w:pPr>
          </w:p>
        </w:tc>
        <w:tc>
          <w:tcPr>
            <w:tcW w:w="4876" w:type="dxa"/>
            <w:tcBorders>
              <w:top w:val="nil"/>
              <w:left w:val="nil"/>
              <w:bottom w:val="nil"/>
              <w:right w:val="nil"/>
            </w:tcBorders>
          </w:tcPr>
          <w:p w14:paraId="49A061B7" w14:textId="77777777" w:rsidR="00DC00D4" w:rsidRPr="00A749A9" w:rsidRDefault="00DC00D4" w:rsidP="00A749A9">
            <w:pPr>
              <w:pStyle w:val="Normal6a"/>
            </w:pPr>
            <w:r w:rsidRPr="00A749A9">
              <w:rPr>
                <w:b/>
                <w:i/>
              </w:rPr>
              <w:t>G a.</w:t>
            </w:r>
            <w:r w:rsidRPr="00A749A9">
              <w:tab/>
            </w:r>
            <w:r w:rsidRPr="00A749A9">
              <w:rPr>
                <w:b/>
                <w:i/>
              </w:rPr>
              <w:t>ottaa huomioon, että tasapainoiset verokannustimet, kuten ensiostajien alennetut verot, voisivat auttaa parantamaan asuntojen kohtuuhintaisuutta;</w:t>
            </w:r>
          </w:p>
        </w:tc>
      </w:tr>
    </w:tbl>
    <w:p w14:paraId="074BE21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52E257E" w14:textId="77777777" w:rsidR="00DC00D4" w:rsidRPr="00A749A9" w:rsidRDefault="00DC00D4" w:rsidP="00A749A9">
      <w:pPr>
        <w:widowControl/>
      </w:pPr>
      <w:r w:rsidRPr="00A749A9">
        <w:rPr>
          <w:rStyle w:val="HideTWBExt"/>
        </w:rPr>
        <w:t>&lt;/Amend&gt;</w:t>
      </w:r>
    </w:p>
    <w:p w14:paraId="5644098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270</w:t>
      </w:r>
      <w:r w:rsidRPr="00A749A9">
        <w:rPr>
          <w:rStyle w:val="HideTWBExt"/>
          <w:b w:val="0"/>
        </w:rPr>
        <w:t>&lt;/NumAm&gt;</w:t>
      </w:r>
    </w:p>
    <w:p w14:paraId="0B2D8EAE"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6DC76381" w14:textId="77777777" w:rsidR="00DC00D4" w:rsidRPr="00A749A9" w:rsidRDefault="00DC00D4" w:rsidP="00A749A9">
      <w:pPr>
        <w:pStyle w:val="NormalBold"/>
      </w:pPr>
      <w:r w:rsidRPr="00A749A9">
        <w:rPr>
          <w:rStyle w:val="HideTWBExt"/>
          <w:b w:val="0"/>
        </w:rPr>
        <w:t>&lt;/RepeatBlock-By&gt;</w:t>
      </w:r>
    </w:p>
    <w:p w14:paraId="154131D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121E731"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DD4C2DB" w14:textId="77777777" w:rsidTr="00C32C98">
        <w:trPr>
          <w:trHeight w:hRule="exact" w:val="240"/>
          <w:jc w:val="center"/>
        </w:trPr>
        <w:tc>
          <w:tcPr>
            <w:tcW w:w="9752" w:type="dxa"/>
            <w:gridSpan w:val="2"/>
            <w:tcBorders>
              <w:top w:val="nil"/>
              <w:left w:val="nil"/>
              <w:bottom w:val="nil"/>
              <w:right w:val="nil"/>
            </w:tcBorders>
          </w:tcPr>
          <w:p w14:paraId="0CAEED5D" w14:textId="77777777" w:rsidR="00DC00D4" w:rsidRPr="00A749A9" w:rsidRDefault="00DC00D4" w:rsidP="00A749A9">
            <w:pPr>
              <w:widowControl/>
            </w:pPr>
          </w:p>
        </w:tc>
      </w:tr>
      <w:tr w:rsidR="00DC00D4" w:rsidRPr="00A749A9" w14:paraId="7F165101" w14:textId="77777777" w:rsidTr="00C32C98">
        <w:trPr>
          <w:trHeight w:val="240"/>
          <w:jc w:val="center"/>
        </w:trPr>
        <w:tc>
          <w:tcPr>
            <w:tcW w:w="4876" w:type="dxa"/>
            <w:tcBorders>
              <w:top w:val="nil"/>
              <w:left w:val="nil"/>
              <w:bottom w:val="nil"/>
              <w:right w:val="nil"/>
            </w:tcBorders>
          </w:tcPr>
          <w:p w14:paraId="5644282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FC47702" w14:textId="77777777" w:rsidR="00DC00D4" w:rsidRPr="00A749A9" w:rsidRDefault="00DC00D4" w:rsidP="00A749A9">
            <w:pPr>
              <w:pStyle w:val="AmColumnHeading"/>
            </w:pPr>
            <w:r w:rsidRPr="00A749A9">
              <w:t>Tarkistus</w:t>
            </w:r>
          </w:p>
        </w:tc>
      </w:tr>
      <w:tr w:rsidR="00DC00D4" w:rsidRPr="00A749A9" w14:paraId="2B7B0E7E" w14:textId="77777777" w:rsidTr="00C32C98">
        <w:trPr>
          <w:jc w:val="center"/>
        </w:trPr>
        <w:tc>
          <w:tcPr>
            <w:tcW w:w="4876" w:type="dxa"/>
            <w:tcBorders>
              <w:top w:val="nil"/>
              <w:left w:val="nil"/>
              <w:bottom w:val="nil"/>
              <w:right w:val="nil"/>
            </w:tcBorders>
          </w:tcPr>
          <w:p w14:paraId="162E85EE"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ja että Venäjän hyökkäyssota Ukrainaa vastaan pahensi tilannetta entisestään, mikä johti toimitusketjun häiriöihin, energiahintojen nousuun, työvoimapulaan ja korkojen nousuun;</w:t>
            </w:r>
          </w:p>
        </w:tc>
        <w:tc>
          <w:tcPr>
            <w:tcW w:w="4876" w:type="dxa"/>
            <w:tcBorders>
              <w:top w:val="nil"/>
              <w:left w:val="nil"/>
              <w:bottom w:val="nil"/>
              <w:right w:val="nil"/>
            </w:tcBorders>
          </w:tcPr>
          <w:p w14:paraId="11D4CAF7"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nousuun, työvoimapulaan ja korkojen nousuun; </w:t>
            </w:r>
            <w:r w:rsidRPr="00A749A9">
              <w:rPr>
                <w:b/>
                <w:i/>
              </w:rPr>
              <w:t>ottaa huomioon, että rakennustuottajan hintaindeksi on EU:n suhdannekehityksen indikaattori, joka mittaa uusien asuinrakennusten rakennustoiminnan hintoja ja jota täydentää materiaali-, työvoima-, laite- ja energiakustannukset sisältävä rakennuskustannusindikaattori</w:t>
            </w:r>
            <w:r w:rsidRPr="00A749A9">
              <w:rPr>
                <w:b/>
                <w:i/>
                <w:vertAlign w:val="superscript"/>
              </w:rPr>
              <w:t>13 b</w:t>
            </w:r>
            <w:r w:rsidRPr="00A749A9">
              <w:rPr>
                <w:b/>
                <w:i/>
              </w:rPr>
              <w:t>;</w:t>
            </w:r>
          </w:p>
        </w:tc>
      </w:tr>
      <w:tr w:rsidR="00DC00D4" w:rsidRPr="00A749A9" w14:paraId="465454A4" w14:textId="77777777" w:rsidTr="00C32C98">
        <w:trPr>
          <w:jc w:val="center"/>
        </w:trPr>
        <w:tc>
          <w:tcPr>
            <w:tcW w:w="4876" w:type="dxa"/>
            <w:tcBorders>
              <w:top w:val="nil"/>
              <w:left w:val="nil"/>
              <w:bottom w:val="nil"/>
              <w:right w:val="nil"/>
            </w:tcBorders>
          </w:tcPr>
          <w:p w14:paraId="2AE7CA6C"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194D5220" w14:textId="77777777" w:rsidR="00DC00D4" w:rsidRPr="00A749A9" w:rsidRDefault="00DC00D4" w:rsidP="00A749A9">
            <w:pPr>
              <w:pStyle w:val="Normal6a"/>
            </w:pPr>
            <w:r w:rsidRPr="00A749A9">
              <w:rPr>
                <w:b/>
                <w:i/>
              </w:rPr>
              <w:t>_________________</w:t>
            </w:r>
          </w:p>
        </w:tc>
      </w:tr>
      <w:tr w:rsidR="00DC00D4" w:rsidRPr="00A749A9" w14:paraId="03453857" w14:textId="77777777" w:rsidTr="00C32C98">
        <w:trPr>
          <w:jc w:val="center"/>
        </w:trPr>
        <w:tc>
          <w:tcPr>
            <w:tcW w:w="4876" w:type="dxa"/>
            <w:tcBorders>
              <w:top w:val="nil"/>
              <w:left w:val="nil"/>
              <w:bottom w:val="nil"/>
              <w:right w:val="nil"/>
            </w:tcBorders>
          </w:tcPr>
          <w:p w14:paraId="2C3FE834"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2ABBD774"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r w:rsidR="00DC00D4" w:rsidRPr="00A749A9" w14:paraId="4270FA93" w14:textId="77777777" w:rsidTr="00C32C98">
        <w:trPr>
          <w:jc w:val="center"/>
        </w:trPr>
        <w:tc>
          <w:tcPr>
            <w:tcW w:w="4876" w:type="dxa"/>
            <w:tcBorders>
              <w:top w:val="nil"/>
              <w:left w:val="nil"/>
              <w:bottom w:val="nil"/>
              <w:right w:val="nil"/>
            </w:tcBorders>
          </w:tcPr>
          <w:p w14:paraId="118F01C1" w14:textId="77777777" w:rsidR="00DC00D4" w:rsidRPr="00A749A9" w:rsidRDefault="00DC00D4" w:rsidP="00A749A9">
            <w:pPr>
              <w:widowControl/>
            </w:pPr>
          </w:p>
        </w:tc>
        <w:tc>
          <w:tcPr>
            <w:tcW w:w="4876" w:type="dxa"/>
            <w:tcBorders>
              <w:top w:val="nil"/>
              <w:left w:val="nil"/>
              <w:bottom w:val="nil"/>
              <w:right w:val="nil"/>
            </w:tcBorders>
          </w:tcPr>
          <w:p w14:paraId="3642F9AC" w14:textId="77777777" w:rsidR="00DC00D4" w:rsidRPr="00A749A9" w:rsidRDefault="00DC00D4" w:rsidP="00A749A9">
            <w:pPr>
              <w:pStyle w:val="Normal6a"/>
            </w:pPr>
            <w:r w:rsidRPr="00A749A9">
              <w:rPr>
                <w:b/>
                <w:i/>
                <w:vertAlign w:val="superscript"/>
              </w:rPr>
              <w:t>13 b</w:t>
            </w:r>
            <w:r w:rsidRPr="00A749A9">
              <w:t xml:space="preserve"> </w:t>
            </w:r>
            <w:r w:rsidRPr="00A749A9">
              <w:rPr>
                <w:b/>
                <w:i/>
              </w:rPr>
              <w:t>Eurostat: Statistics Explained, ‘Construction producer price and construction cost indices overview’, Eurostatin verkkosivusto, lokakuu 2024.</w:t>
            </w:r>
          </w:p>
        </w:tc>
      </w:tr>
    </w:tbl>
    <w:p w14:paraId="0349B0FF"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D17E713" w14:textId="77777777" w:rsidR="00DC00D4" w:rsidRPr="00A749A9" w:rsidRDefault="00DC00D4" w:rsidP="00A749A9">
      <w:pPr>
        <w:widowControl/>
      </w:pPr>
      <w:r w:rsidRPr="00A749A9">
        <w:rPr>
          <w:rStyle w:val="HideTWBExt"/>
        </w:rPr>
        <w:t>&lt;/Amend&gt;</w:t>
      </w:r>
    </w:p>
    <w:p w14:paraId="3CF17EF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271</w:t>
      </w:r>
      <w:r w:rsidRPr="00A749A9">
        <w:rPr>
          <w:rStyle w:val="HideTWBExt"/>
          <w:b w:val="0"/>
        </w:rPr>
        <w:t>&lt;/NumAm&gt;</w:t>
      </w:r>
    </w:p>
    <w:p w14:paraId="179FE568"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Jorge Buxadé Villalba, Jaroslav Bžoch, Rachel Blom, Tomáš Kubín</w:t>
      </w:r>
      <w:r w:rsidRPr="00A749A9">
        <w:rPr>
          <w:rStyle w:val="HideTWBExt"/>
          <w:b w:val="0"/>
        </w:rPr>
        <w:t>&lt;/Members&gt;</w:t>
      </w:r>
    </w:p>
    <w:p w14:paraId="6C3071F0" w14:textId="77777777" w:rsidR="00DC00D4" w:rsidRPr="00A749A9" w:rsidRDefault="00DC00D4" w:rsidP="00A749A9">
      <w:pPr>
        <w:pStyle w:val="NormalBold"/>
      </w:pPr>
      <w:r w:rsidRPr="00A749A9">
        <w:rPr>
          <w:rStyle w:val="HideTWBExt"/>
          <w:b w:val="0"/>
        </w:rPr>
        <w:t>&lt;/RepeatBlock-By&gt;</w:t>
      </w:r>
    </w:p>
    <w:p w14:paraId="198FF60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2DD5AE8"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CE1B484" w14:textId="77777777" w:rsidTr="00C32C98">
        <w:trPr>
          <w:trHeight w:hRule="exact" w:val="240"/>
          <w:jc w:val="center"/>
        </w:trPr>
        <w:tc>
          <w:tcPr>
            <w:tcW w:w="9752" w:type="dxa"/>
            <w:gridSpan w:val="2"/>
            <w:tcBorders>
              <w:top w:val="nil"/>
              <w:left w:val="nil"/>
              <w:bottom w:val="nil"/>
              <w:right w:val="nil"/>
            </w:tcBorders>
          </w:tcPr>
          <w:p w14:paraId="40F54841" w14:textId="77777777" w:rsidR="00DC00D4" w:rsidRPr="00A749A9" w:rsidRDefault="00DC00D4" w:rsidP="00A749A9">
            <w:pPr>
              <w:widowControl/>
            </w:pPr>
          </w:p>
        </w:tc>
      </w:tr>
      <w:tr w:rsidR="00DC00D4" w:rsidRPr="00A749A9" w14:paraId="1F3EDB44" w14:textId="77777777" w:rsidTr="00C32C98">
        <w:trPr>
          <w:trHeight w:val="240"/>
          <w:jc w:val="center"/>
        </w:trPr>
        <w:tc>
          <w:tcPr>
            <w:tcW w:w="4876" w:type="dxa"/>
            <w:tcBorders>
              <w:top w:val="nil"/>
              <w:left w:val="nil"/>
              <w:bottom w:val="nil"/>
              <w:right w:val="nil"/>
            </w:tcBorders>
          </w:tcPr>
          <w:p w14:paraId="19D6E9B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4D01EEA" w14:textId="77777777" w:rsidR="00DC00D4" w:rsidRPr="00A749A9" w:rsidRDefault="00DC00D4" w:rsidP="00A749A9">
            <w:pPr>
              <w:pStyle w:val="AmColumnHeading"/>
            </w:pPr>
            <w:r w:rsidRPr="00A749A9">
              <w:t>Tarkistus</w:t>
            </w:r>
          </w:p>
        </w:tc>
      </w:tr>
      <w:tr w:rsidR="00DC00D4" w:rsidRPr="00A749A9" w14:paraId="1EDB6406" w14:textId="77777777" w:rsidTr="00C32C98">
        <w:trPr>
          <w:jc w:val="center"/>
        </w:trPr>
        <w:tc>
          <w:tcPr>
            <w:tcW w:w="4876" w:type="dxa"/>
            <w:tcBorders>
              <w:top w:val="nil"/>
              <w:left w:val="nil"/>
              <w:bottom w:val="nil"/>
              <w:right w:val="nil"/>
            </w:tcBorders>
          </w:tcPr>
          <w:p w14:paraId="496E7487"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ja että Venäjän hyökkäyssota Ukrainaa vastaan pahensi tilannetta entisestään, mikä johti toimitusketjun häiriöihin, energiahintojen nousuun, työvoimapulaan ja korkojen nousuun;</w:t>
            </w:r>
          </w:p>
        </w:tc>
        <w:tc>
          <w:tcPr>
            <w:tcW w:w="4876" w:type="dxa"/>
            <w:tcBorders>
              <w:top w:val="nil"/>
              <w:left w:val="nil"/>
              <w:bottom w:val="nil"/>
              <w:right w:val="nil"/>
            </w:tcBorders>
          </w:tcPr>
          <w:p w14:paraId="2D793B0E"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nousuun, työvoimapulaan ja korkojen nousuun; </w:t>
            </w:r>
            <w:r w:rsidRPr="00A749A9">
              <w:rPr>
                <w:b/>
                <w:i/>
              </w:rPr>
              <w:t>ottaa huomioon, että kustannusten nousuun ovat vaikuttaneet myös EU:n liiallinen sääntely ja monimutkaiset rakennusstandardit, jotka lisäävät alalle aiheutuvaa rasitetta; ottaa huomioon, että asumisen kohtuuhintaisuuden varmistaminen kansalaisille on asetettava etusijalle, vaikka se edellyttäisi ympäristölainsäädännön mukauttamista;</w:t>
            </w:r>
          </w:p>
        </w:tc>
      </w:tr>
      <w:tr w:rsidR="00DC00D4" w:rsidRPr="00A749A9" w14:paraId="03A712E9" w14:textId="77777777" w:rsidTr="00C32C98">
        <w:trPr>
          <w:jc w:val="center"/>
        </w:trPr>
        <w:tc>
          <w:tcPr>
            <w:tcW w:w="4876" w:type="dxa"/>
            <w:tcBorders>
              <w:top w:val="nil"/>
              <w:left w:val="nil"/>
              <w:bottom w:val="nil"/>
              <w:right w:val="nil"/>
            </w:tcBorders>
          </w:tcPr>
          <w:p w14:paraId="61990F26"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47E6FDE5" w14:textId="77777777" w:rsidR="00DC00D4" w:rsidRPr="00A749A9" w:rsidRDefault="00DC00D4" w:rsidP="00A749A9">
            <w:pPr>
              <w:pStyle w:val="Normal6a"/>
            </w:pPr>
            <w:r w:rsidRPr="00A749A9">
              <w:rPr>
                <w:b/>
                <w:i/>
              </w:rPr>
              <w:t>_________________</w:t>
            </w:r>
          </w:p>
        </w:tc>
      </w:tr>
      <w:tr w:rsidR="00DC00D4" w:rsidRPr="00A749A9" w14:paraId="21362CB8" w14:textId="77777777" w:rsidTr="00C32C98">
        <w:trPr>
          <w:jc w:val="center"/>
        </w:trPr>
        <w:tc>
          <w:tcPr>
            <w:tcW w:w="4876" w:type="dxa"/>
            <w:tcBorders>
              <w:top w:val="nil"/>
              <w:left w:val="nil"/>
              <w:bottom w:val="nil"/>
              <w:right w:val="nil"/>
            </w:tcBorders>
          </w:tcPr>
          <w:p w14:paraId="3B8D2A85"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31A4FACC"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365E42B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93174D0" w14:textId="77777777" w:rsidR="00DC00D4" w:rsidRPr="00A749A9" w:rsidRDefault="00DC00D4" w:rsidP="00A749A9">
      <w:pPr>
        <w:widowControl/>
      </w:pPr>
      <w:r w:rsidRPr="00A749A9">
        <w:rPr>
          <w:rStyle w:val="HideTWBExt"/>
        </w:rPr>
        <w:t>&lt;/Amend&gt;</w:t>
      </w:r>
    </w:p>
    <w:p w14:paraId="7C07FAB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272</w:t>
      </w:r>
      <w:r w:rsidRPr="00A749A9">
        <w:rPr>
          <w:rStyle w:val="HideTWBExt"/>
          <w:b w:val="0"/>
        </w:rPr>
        <w:t>&lt;/NumAm&gt;</w:t>
      </w:r>
    </w:p>
    <w:p w14:paraId="5929F301"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395C53F1" w14:textId="77777777" w:rsidR="00DC00D4" w:rsidRPr="00A749A9" w:rsidRDefault="00DC00D4" w:rsidP="00A749A9">
      <w:pPr>
        <w:pStyle w:val="NormalBold"/>
      </w:pPr>
      <w:r w:rsidRPr="00A749A9">
        <w:rPr>
          <w:rStyle w:val="HideTWBExt"/>
          <w:b w:val="0"/>
        </w:rPr>
        <w:t>&lt;/RepeatBlock-By&gt;</w:t>
      </w:r>
    </w:p>
    <w:p w14:paraId="260D119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E682A1D"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C9F60E1" w14:textId="77777777" w:rsidTr="00C32C98">
        <w:trPr>
          <w:trHeight w:hRule="exact" w:val="240"/>
          <w:jc w:val="center"/>
        </w:trPr>
        <w:tc>
          <w:tcPr>
            <w:tcW w:w="9752" w:type="dxa"/>
            <w:gridSpan w:val="2"/>
            <w:tcBorders>
              <w:top w:val="nil"/>
              <w:left w:val="nil"/>
              <w:bottom w:val="nil"/>
              <w:right w:val="nil"/>
            </w:tcBorders>
          </w:tcPr>
          <w:p w14:paraId="5D248216" w14:textId="77777777" w:rsidR="00DC00D4" w:rsidRPr="00A749A9" w:rsidRDefault="00DC00D4" w:rsidP="00A749A9">
            <w:pPr>
              <w:widowControl/>
            </w:pPr>
          </w:p>
        </w:tc>
      </w:tr>
      <w:tr w:rsidR="00DC00D4" w:rsidRPr="00A749A9" w14:paraId="4EE3E599" w14:textId="77777777" w:rsidTr="00C32C98">
        <w:trPr>
          <w:trHeight w:val="240"/>
          <w:jc w:val="center"/>
        </w:trPr>
        <w:tc>
          <w:tcPr>
            <w:tcW w:w="4876" w:type="dxa"/>
            <w:tcBorders>
              <w:top w:val="nil"/>
              <w:left w:val="nil"/>
              <w:bottom w:val="nil"/>
              <w:right w:val="nil"/>
            </w:tcBorders>
          </w:tcPr>
          <w:p w14:paraId="69547E3D" w14:textId="77777777" w:rsidR="00DC00D4" w:rsidRPr="00A749A9" w:rsidRDefault="00DC00D4" w:rsidP="00A749A9">
            <w:pPr>
              <w:pStyle w:val="AmColumnHeading"/>
            </w:pPr>
            <w:r w:rsidRPr="00A749A9">
              <w:lastRenderedPageBreak/>
              <w:t>Päätöslauselmaesitys</w:t>
            </w:r>
          </w:p>
        </w:tc>
        <w:tc>
          <w:tcPr>
            <w:tcW w:w="4876" w:type="dxa"/>
            <w:tcBorders>
              <w:top w:val="nil"/>
              <w:left w:val="nil"/>
              <w:bottom w:val="nil"/>
              <w:right w:val="nil"/>
            </w:tcBorders>
          </w:tcPr>
          <w:p w14:paraId="697BD694" w14:textId="77777777" w:rsidR="00DC00D4" w:rsidRPr="00A749A9" w:rsidRDefault="00DC00D4" w:rsidP="00A749A9">
            <w:pPr>
              <w:pStyle w:val="AmColumnHeading"/>
            </w:pPr>
            <w:r w:rsidRPr="00A749A9">
              <w:t>Tarkistus</w:t>
            </w:r>
          </w:p>
        </w:tc>
      </w:tr>
      <w:tr w:rsidR="00DC00D4" w:rsidRPr="00A749A9" w14:paraId="760BF635" w14:textId="77777777" w:rsidTr="00C32C98">
        <w:trPr>
          <w:jc w:val="center"/>
        </w:trPr>
        <w:tc>
          <w:tcPr>
            <w:tcW w:w="4876" w:type="dxa"/>
            <w:tcBorders>
              <w:top w:val="nil"/>
              <w:left w:val="nil"/>
              <w:bottom w:val="nil"/>
              <w:right w:val="nil"/>
            </w:tcBorders>
          </w:tcPr>
          <w:p w14:paraId="17EC05C3"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nousuun, työvoimapulaan </w:t>
            </w:r>
            <w:r w:rsidRPr="00A749A9">
              <w:rPr>
                <w:b/>
                <w:i/>
              </w:rPr>
              <w:t>ja korkojen nousuun</w:t>
            </w:r>
            <w:r w:rsidRPr="00A749A9">
              <w:t>;</w:t>
            </w:r>
          </w:p>
        </w:tc>
        <w:tc>
          <w:tcPr>
            <w:tcW w:w="4876" w:type="dxa"/>
            <w:tcBorders>
              <w:top w:val="nil"/>
              <w:left w:val="nil"/>
              <w:bottom w:val="nil"/>
              <w:right w:val="nil"/>
            </w:tcBorders>
          </w:tcPr>
          <w:p w14:paraId="54A5C1E3"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nousuun, </w:t>
            </w:r>
            <w:r w:rsidRPr="00A749A9">
              <w:rPr>
                <w:b/>
                <w:i/>
              </w:rPr>
              <w:t xml:space="preserve">materiaalikustannusten ja korkojen nousuun, </w:t>
            </w:r>
            <w:r w:rsidRPr="00A749A9">
              <w:t>työvoimapulaan</w:t>
            </w:r>
            <w:r w:rsidRPr="00A749A9">
              <w:rPr>
                <w:b/>
                <w:i/>
              </w:rPr>
              <w:t>, liialliseen riippuvuuteen EU:n ulkopuolisesta tuonnista sekä keinottelun lisääntymiseen EU:n asuntomarkkinoilla, mikä johtui osittain EU:n ulkopuolisista sijoitusrahastoista</w:t>
            </w:r>
            <w:r w:rsidRPr="00A749A9">
              <w:t>;</w:t>
            </w:r>
          </w:p>
        </w:tc>
      </w:tr>
      <w:tr w:rsidR="00DC00D4" w:rsidRPr="00A749A9" w14:paraId="69C88613" w14:textId="77777777" w:rsidTr="00C32C98">
        <w:trPr>
          <w:jc w:val="center"/>
        </w:trPr>
        <w:tc>
          <w:tcPr>
            <w:tcW w:w="4876" w:type="dxa"/>
            <w:tcBorders>
              <w:top w:val="nil"/>
              <w:left w:val="nil"/>
              <w:bottom w:val="nil"/>
              <w:right w:val="nil"/>
            </w:tcBorders>
          </w:tcPr>
          <w:p w14:paraId="43F139CD"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184352B4" w14:textId="77777777" w:rsidR="00DC00D4" w:rsidRPr="00A749A9" w:rsidRDefault="00DC00D4" w:rsidP="00A749A9">
            <w:pPr>
              <w:pStyle w:val="Normal6a"/>
            </w:pPr>
            <w:r w:rsidRPr="00A749A9">
              <w:rPr>
                <w:b/>
                <w:i/>
              </w:rPr>
              <w:t>_________________</w:t>
            </w:r>
          </w:p>
        </w:tc>
      </w:tr>
      <w:tr w:rsidR="00DC00D4" w:rsidRPr="00A749A9" w14:paraId="0272971A" w14:textId="77777777" w:rsidTr="00C32C98">
        <w:trPr>
          <w:jc w:val="center"/>
        </w:trPr>
        <w:tc>
          <w:tcPr>
            <w:tcW w:w="4876" w:type="dxa"/>
            <w:tcBorders>
              <w:top w:val="nil"/>
              <w:left w:val="nil"/>
              <w:bottom w:val="nil"/>
              <w:right w:val="nil"/>
            </w:tcBorders>
          </w:tcPr>
          <w:p w14:paraId="4CCC7A11"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5B73BEFB"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011B73D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1538168A" w14:textId="77777777" w:rsidR="00DC00D4" w:rsidRPr="00A749A9" w:rsidRDefault="00DC00D4" w:rsidP="00A749A9">
      <w:pPr>
        <w:widowControl/>
      </w:pPr>
      <w:r w:rsidRPr="00A749A9">
        <w:rPr>
          <w:rStyle w:val="HideTWBExt"/>
        </w:rPr>
        <w:t>&lt;/Amend&gt;</w:t>
      </w:r>
    </w:p>
    <w:p w14:paraId="79E7F37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273</w:t>
      </w:r>
      <w:r w:rsidRPr="00A749A9">
        <w:rPr>
          <w:rStyle w:val="HideTWBExt"/>
          <w:b w:val="0"/>
        </w:rPr>
        <w:t>&lt;/NumAm&gt;</w:t>
      </w:r>
    </w:p>
    <w:p w14:paraId="52742439" w14:textId="77777777" w:rsidR="00DC00D4" w:rsidRPr="00A749A9" w:rsidRDefault="00DC00D4" w:rsidP="00A749A9">
      <w:pPr>
        <w:pStyle w:val="NormalBold"/>
      </w:pPr>
      <w:r w:rsidRPr="00A749A9">
        <w:rPr>
          <w:rStyle w:val="HideTWBExt"/>
          <w:b w:val="0"/>
        </w:rPr>
        <w:t>&lt;RepeatBlock-By&gt;&lt;Members&gt;</w:t>
      </w:r>
      <w:r w:rsidRPr="00A749A9">
        <w:t>Irmhild Boßdorf, Volker Schnurrbusch</w:t>
      </w:r>
      <w:r w:rsidRPr="00A749A9">
        <w:rPr>
          <w:rStyle w:val="HideTWBExt"/>
          <w:b w:val="0"/>
        </w:rPr>
        <w:t>&lt;/Members&gt;</w:t>
      </w:r>
    </w:p>
    <w:p w14:paraId="4C9E929F" w14:textId="77777777" w:rsidR="00DC00D4" w:rsidRPr="00A749A9" w:rsidRDefault="00DC00D4" w:rsidP="00A749A9">
      <w:pPr>
        <w:pStyle w:val="NormalBold"/>
      </w:pPr>
      <w:r w:rsidRPr="00A749A9">
        <w:rPr>
          <w:rStyle w:val="HideTWBExt"/>
          <w:b w:val="0"/>
        </w:rPr>
        <w:t>&lt;/RepeatBlock-By&gt;</w:t>
      </w:r>
    </w:p>
    <w:p w14:paraId="7A6BB78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16C80C0"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A5CB146" w14:textId="77777777" w:rsidTr="00C32C98">
        <w:trPr>
          <w:trHeight w:hRule="exact" w:val="240"/>
          <w:jc w:val="center"/>
        </w:trPr>
        <w:tc>
          <w:tcPr>
            <w:tcW w:w="9752" w:type="dxa"/>
            <w:gridSpan w:val="2"/>
            <w:tcBorders>
              <w:top w:val="nil"/>
              <w:left w:val="nil"/>
              <w:bottom w:val="nil"/>
              <w:right w:val="nil"/>
            </w:tcBorders>
          </w:tcPr>
          <w:p w14:paraId="0A93FCFA" w14:textId="77777777" w:rsidR="00DC00D4" w:rsidRPr="00A749A9" w:rsidRDefault="00DC00D4" w:rsidP="00A749A9">
            <w:pPr>
              <w:widowControl/>
            </w:pPr>
          </w:p>
        </w:tc>
      </w:tr>
      <w:tr w:rsidR="00DC00D4" w:rsidRPr="00A749A9" w14:paraId="4C132D80" w14:textId="77777777" w:rsidTr="00C32C98">
        <w:trPr>
          <w:trHeight w:val="240"/>
          <w:jc w:val="center"/>
        </w:trPr>
        <w:tc>
          <w:tcPr>
            <w:tcW w:w="4876" w:type="dxa"/>
            <w:tcBorders>
              <w:top w:val="nil"/>
              <w:left w:val="nil"/>
              <w:bottom w:val="nil"/>
              <w:right w:val="nil"/>
            </w:tcBorders>
          </w:tcPr>
          <w:p w14:paraId="0109BBF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6D7C13DE" w14:textId="77777777" w:rsidR="00DC00D4" w:rsidRPr="00A749A9" w:rsidRDefault="00DC00D4" w:rsidP="00A749A9">
            <w:pPr>
              <w:pStyle w:val="AmColumnHeading"/>
            </w:pPr>
            <w:r w:rsidRPr="00A749A9">
              <w:t>Tarkistus</w:t>
            </w:r>
          </w:p>
        </w:tc>
      </w:tr>
      <w:tr w:rsidR="00DC00D4" w:rsidRPr="00A749A9" w14:paraId="36AE685F" w14:textId="77777777" w:rsidTr="00C32C98">
        <w:trPr>
          <w:jc w:val="center"/>
        </w:trPr>
        <w:tc>
          <w:tcPr>
            <w:tcW w:w="4876" w:type="dxa"/>
            <w:tcBorders>
              <w:top w:val="nil"/>
              <w:left w:val="nil"/>
              <w:bottom w:val="nil"/>
              <w:right w:val="nil"/>
            </w:tcBorders>
          </w:tcPr>
          <w:p w14:paraId="16C564A4" w14:textId="77777777" w:rsidR="00DC00D4" w:rsidRPr="00A749A9" w:rsidRDefault="00DC00D4" w:rsidP="00A749A9">
            <w:pPr>
              <w:pStyle w:val="Normal6a"/>
            </w:pPr>
            <w:r w:rsidRPr="00A749A9">
              <w:t>H.</w:t>
            </w:r>
            <w:r w:rsidRPr="00A749A9">
              <w:tab/>
              <w:t xml:space="preserve">ottaa huomioon, että </w:t>
            </w:r>
            <w:r w:rsidRPr="00A749A9">
              <w:rPr>
                <w:b/>
                <w:i/>
              </w:rPr>
              <w:t>rakentamisen kustannukset lähtivät merkittävään nousuun vuonna 2021, covid-19-pandemian jälkeen</w:t>
            </w:r>
            <w:r w:rsidRPr="00A749A9">
              <w:rPr>
                <w:b/>
                <w:i/>
                <w:vertAlign w:val="superscript"/>
              </w:rPr>
              <w:t>13</w:t>
            </w:r>
            <w:r w:rsidRPr="00A749A9">
              <w:rPr>
                <w:b/>
                <w:i/>
              </w:rPr>
              <w:t xml:space="preserve">, </w:t>
            </w:r>
            <w:r w:rsidRPr="00A749A9">
              <w:t xml:space="preserve">ja </w:t>
            </w:r>
            <w:r w:rsidRPr="00A749A9">
              <w:rPr>
                <w:b/>
                <w:i/>
              </w:rPr>
              <w:t>että Venäjän hyökkäyssota Ukrainaa vastaan pahensi tilannetta entisestään,</w:t>
            </w:r>
            <w:r w:rsidRPr="00A749A9">
              <w:t xml:space="preserve"> mikä</w:t>
            </w:r>
            <w:r w:rsidRPr="00A749A9">
              <w:rPr>
                <w:b/>
                <w:i/>
              </w:rPr>
              <w:t xml:space="preserve"> johti toimitusketjun häiriöihin, energiahintojen nousuun, työvoimapulaan </w:t>
            </w:r>
            <w:r w:rsidRPr="00A749A9">
              <w:t xml:space="preserve">ja </w:t>
            </w:r>
            <w:r w:rsidRPr="00A749A9">
              <w:rPr>
                <w:b/>
                <w:i/>
              </w:rPr>
              <w:t>korkojen nousuun</w:t>
            </w:r>
            <w:r w:rsidRPr="00A749A9">
              <w:t>;</w:t>
            </w:r>
          </w:p>
        </w:tc>
        <w:tc>
          <w:tcPr>
            <w:tcW w:w="4876" w:type="dxa"/>
            <w:tcBorders>
              <w:top w:val="nil"/>
              <w:left w:val="nil"/>
              <w:bottom w:val="nil"/>
              <w:right w:val="nil"/>
            </w:tcBorders>
          </w:tcPr>
          <w:p w14:paraId="2DB29297" w14:textId="77777777" w:rsidR="00DC00D4" w:rsidRPr="00A749A9" w:rsidRDefault="00DC00D4" w:rsidP="00A749A9">
            <w:pPr>
              <w:pStyle w:val="Normal6a"/>
            </w:pPr>
            <w:r w:rsidRPr="00A749A9">
              <w:t>H.</w:t>
            </w:r>
            <w:r w:rsidRPr="00A749A9">
              <w:tab/>
              <w:t xml:space="preserve">ottaa huomioon, että </w:t>
            </w:r>
            <w:r w:rsidRPr="00A749A9">
              <w:rPr>
                <w:b/>
                <w:i/>
              </w:rPr>
              <w:t xml:space="preserve">Ukrainan konfliktin myötä Venäjälle asetetut pakotteet ovat vaikuttaneet merkittävästi eurooppalaisiin </w:t>
            </w:r>
            <w:r w:rsidRPr="00A749A9">
              <w:t xml:space="preserve">ja </w:t>
            </w:r>
            <w:r w:rsidRPr="00A749A9">
              <w:rPr>
                <w:b/>
                <w:i/>
              </w:rPr>
              <w:t>kansainvälisiin markkinoihin varsinkin energia- ja raaka-ainealoilla,</w:t>
            </w:r>
            <w:r w:rsidRPr="00A749A9">
              <w:t xml:space="preserve"> mikä</w:t>
            </w:r>
            <w:r w:rsidRPr="00A749A9">
              <w:rPr>
                <w:b/>
                <w:i/>
              </w:rPr>
              <w:t xml:space="preserve"> on osaltaan edelleen nostanut hintoja sekä aiheuttanut pulaa tietyistä materiaaleista ja johtanut yleiseen rakentamisen </w:t>
            </w:r>
            <w:r w:rsidRPr="00A749A9">
              <w:t xml:space="preserve">ja </w:t>
            </w:r>
            <w:r w:rsidRPr="00A749A9">
              <w:rPr>
                <w:b/>
                <w:i/>
              </w:rPr>
              <w:t>tavaroiden tuotannon kustannusten kallistumiseen Euroopan unionissa</w:t>
            </w:r>
            <w:r w:rsidRPr="00A749A9">
              <w:t>;</w:t>
            </w:r>
            <w:r w:rsidRPr="00A749A9">
              <w:rPr>
                <w:b/>
                <w:i/>
                <w:vertAlign w:val="superscript"/>
              </w:rPr>
              <w:t>13 a</w:t>
            </w:r>
          </w:p>
        </w:tc>
      </w:tr>
      <w:tr w:rsidR="00DC00D4" w:rsidRPr="00A749A9" w14:paraId="1748766F" w14:textId="77777777" w:rsidTr="00C32C98">
        <w:trPr>
          <w:jc w:val="center"/>
        </w:trPr>
        <w:tc>
          <w:tcPr>
            <w:tcW w:w="4876" w:type="dxa"/>
            <w:tcBorders>
              <w:top w:val="nil"/>
              <w:left w:val="nil"/>
              <w:bottom w:val="nil"/>
              <w:right w:val="nil"/>
            </w:tcBorders>
          </w:tcPr>
          <w:p w14:paraId="5BE6E338"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43A7CBF6" w14:textId="77777777" w:rsidR="00DC00D4" w:rsidRPr="00A749A9" w:rsidRDefault="00DC00D4" w:rsidP="00A749A9">
            <w:pPr>
              <w:pStyle w:val="Normal6a"/>
            </w:pPr>
            <w:r w:rsidRPr="00A749A9">
              <w:rPr>
                <w:b/>
                <w:i/>
              </w:rPr>
              <w:t>_________________</w:t>
            </w:r>
          </w:p>
        </w:tc>
      </w:tr>
      <w:tr w:rsidR="00DC00D4" w:rsidRPr="00A749A9" w14:paraId="5A84E33E" w14:textId="77777777" w:rsidTr="00C32C98">
        <w:trPr>
          <w:jc w:val="center"/>
        </w:trPr>
        <w:tc>
          <w:tcPr>
            <w:tcW w:w="4876" w:type="dxa"/>
            <w:tcBorders>
              <w:top w:val="nil"/>
              <w:left w:val="nil"/>
              <w:bottom w:val="nil"/>
              <w:right w:val="nil"/>
            </w:tcBorders>
          </w:tcPr>
          <w:p w14:paraId="51F44089" w14:textId="77777777" w:rsidR="00DC00D4" w:rsidRPr="00A749A9" w:rsidRDefault="00DC00D4" w:rsidP="00A749A9">
            <w:pPr>
              <w:pStyle w:val="Normal6a"/>
            </w:pPr>
            <w:r w:rsidRPr="00A749A9">
              <w:rPr>
                <w:b/>
                <w:i/>
                <w:vertAlign w:val="superscript"/>
              </w:rPr>
              <w:t>13</w:t>
            </w:r>
            <w:r w:rsidRPr="00A749A9">
              <w:t xml:space="preserve"> </w:t>
            </w:r>
            <w:r w:rsidRPr="00A749A9">
              <w:rPr>
                <w:b/>
                <w:i/>
              </w:rPr>
              <w:t xml:space="preserve">Eurostat: Statistics Explained, </w:t>
            </w:r>
            <w:r w:rsidRPr="00A749A9">
              <w:rPr>
                <w:b/>
                <w:i/>
              </w:rPr>
              <w:lastRenderedPageBreak/>
              <w:t>”Construction producer price and construction cost indices overview”, Eurostatin verkkosivusto, lokakuu 2024.</w:t>
            </w:r>
          </w:p>
        </w:tc>
        <w:tc>
          <w:tcPr>
            <w:tcW w:w="4876" w:type="dxa"/>
            <w:tcBorders>
              <w:top w:val="nil"/>
              <w:left w:val="nil"/>
              <w:bottom w:val="nil"/>
              <w:right w:val="nil"/>
            </w:tcBorders>
          </w:tcPr>
          <w:p w14:paraId="225CBB29" w14:textId="77777777" w:rsidR="00DC00D4" w:rsidRPr="00A749A9" w:rsidRDefault="00DC00D4" w:rsidP="00A749A9">
            <w:pPr>
              <w:widowControl/>
            </w:pPr>
          </w:p>
        </w:tc>
      </w:tr>
      <w:tr w:rsidR="00DC00D4" w:rsidRPr="00A749A9" w14:paraId="68B8E3E2" w14:textId="77777777" w:rsidTr="00C32C98">
        <w:trPr>
          <w:jc w:val="center"/>
        </w:trPr>
        <w:tc>
          <w:tcPr>
            <w:tcW w:w="4876" w:type="dxa"/>
            <w:tcBorders>
              <w:top w:val="nil"/>
              <w:left w:val="nil"/>
              <w:bottom w:val="nil"/>
              <w:right w:val="nil"/>
            </w:tcBorders>
          </w:tcPr>
          <w:p w14:paraId="370EA913" w14:textId="77777777" w:rsidR="00DC00D4" w:rsidRPr="00A749A9" w:rsidRDefault="00DC00D4" w:rsidP="00A749A9">
            <w:pPr>
              <w:widowControl/>
            </w:pPr>
          </w:p>
        </w:tc>
        <w:tc>
          <w:tcPr>
            <w:tcW w:w="4876" w:type="dxa"/>
            <w:tcBorders>
              <w:top w:val="nil"/>
              <w:left w:val="nil"/>
              <w:bottom w:val="nil"/>
              <w:right w:val="nil"/>
            </w:tcBorders>
          </w:tcPr>
          <w:p w14:paraId="487918CA" w14:textId="77777777" w:rsidR="00DC00D4" w:rsidRPr="00A749A9" w:rsidRDefault="00DC00D4" w:rsidP="00A749A9">
            <w:pPr>
              <w:pStyle w:val="Normal6a"/>
            </w:pPr>
            <w:r w:rsidRPr="00A749A9">
              <w:rPr>
                <w:b/>
                <w:i/>
                <w:vertAlign w:val="superscript"/>
              </w:rPr>
              <w:t>13 a</w:t>
            </w:r>
            <w:r w:rsidRPr="00A749A9">
              <w:t xml:space="preserve"> </w:t>
            </w:r>
            <w:r w:rsidRPr="00A749A9">
              <w:rPr>
                <w:b/>
                <w:i/>
              </w:rPr>
              <w:t>https://www.europarl.europa.eu/thinktank/en/document/EPRS_BRI(2024)757783</w:t>
            </w:r>
          </w:p>
        </w:tc>
      </w:tr>
    </w:tbl>
    <w:p w14:paraId="180B4187"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{DE}</w:t>
      </w:r>
      <w:r w:rsidRPr="00A749A9">
        <w:t>de</w:t>
      </w:r>
      <w:r w:rsidRPr="00A749A9">
        <w:rPr>
          <w:rStyle w:val="HideTWBExt"/>
        </w:rPr>
        <w:t>&lt;/Original&gt;</w:t>
      </w:r>
    </w:p>
    <w:p w14:paraId="02DD8527" w14:textId="77777777" w:rsidR="00DC00D4" w:rsidRPr="00A749A9" w:rsidRDefault="00DC00D4" w:rsidP="00A749A9">
      <w:pPr>
        <w:widowControl/>
      </w:pPr>
      <w:r w:rsidRPr="00A749A9">
        <w:rPr>
          <w:rStyle w:val="HideTWBExt"/>
        </w:rPr>
        <w:t>&lt;/Amend&gt;</w:t>
      </w:r>
    </w:p>
    <w:p w14:paraId="60002331"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274</w:t>
      </w:r>
      <w:r w:rsidRPr="00A749A9">
        <w:rPr>
          <w:rStyle w:val="HideTWBExt"/>
          <w:b w:val="0"/>
        </w:rPr>
        <w:t>&lt;/NumAm&gt;</w:t>
      </w:r>
    </w:p>
    <w:p w14:paraId="0052E6FF"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Marie-Luce Brasier-Clain, Aleksandar Nikolic, Mélanie Disdier, Klara Dostalova, Rachel Blom</w:t>
      </w:r>
      <w:r w:rsidRPr="00A749A9">
        <w:rPr>
          <w:rStyle w:val="HideTWBExt"/>
          <w:b w:val="0"/>
        </w:rPr>
        <w:t>&lt;/Members&gt;</w:t>
      </w:r>
    </w:p>
    <w:p w14:paraId="07747019" w14:textId="77777777" w:rsidR="00DC00D4" w:rsidRPr="00A749A9" w:rsidRDefault="00DC00D4" w:rsidP="00A749A9">
      <w:pPr>
        <w:pStyle w:val="NormalBold"/>
      </w:pPr>
      <w:r w:rsidRPr="00A749A9">
        <w:rPr>
          <w:rStyle w:val="HideTWBExt"/>
          <w:b w:val="0"/>
        </w:rPr>
        <w:t>&lt;/RepeatBlock-By&gt;</w:t>
      </w:r>
    </w:p>
    <w:p w14:paraId="18FD300D"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42910B8"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EAAFE9C" w14:textId="77777777" w:rsidTr="00C32C98">
        <w:trPr>
          <w:trHeight w:hRule="exact" w:val="240"/>
          <w:jc w:val="center"/>
        </w:trPr>
        <w:tc>
          <w:tcPr>
            <w:tcW w:w="9752" w:type="dxa"/>
            <w:gridSpan w:val="2"/>
            <w:tcBorders>
              <w:top w:val="nil"/>
              <w:left w:val="nil"/>
              <w:bottom w:val="nil"/>
              <w:right w:val="nil"/>
            </w:tcBorders>
          </w:tcPr>
          <w:p w14:paraId="767341AA" w14:textId="77777777" w:rsidR="00DC00D4" w:rsidRPr="00A749A9" w:rsidRDefault="00DC00D4" w:rsidP="00A749A9">
            <w:pPr>
              <w:widowControl/>
            </w:pPr>
          </w:p>
        </w:tc>
      </w:tr>
      <w:tr w:rsidR="00DC00D4" w:rsidRPr="00A749A9" w14:paraId="5AE1E049" w14:textId="77777777" w:rsidTr="00C32C98">
        <w:trPr>
          <w:trHeight w:val="240"/>
          <w:jc w:val="center"/>
        </w:trPr>
        <w:tc>
          <w:tcPr>
            <w:tcW w:w="4876" w:type="dxa"/>
            <w:tcBorders>
              <w:top w:val="nil"/>
              <w:left w:val="nil"/>
              <w:bottom w:val="nil"/>
              <w:right w:val="nil"/>
            </w:tcBorders>
          </w:tcPr>
          <w:p w14:paraId="40F6773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A48834C" w14:textId="77777777" w:rsidR="00DC00D4" w:rsidRPr="00A749A9" w:rsidRDefault="00DC00D4" w:rsidP="00A749A9">
            <w:pPr>
              <w:pStyle w:val="AmColumnHeading"/>
            </w:pPr>
            <w:r w:rsidRPr="00A749A9">
              <w:t>Tarkistus</w:t>
            </w:r>
          </w:p>
        </w:tc>
      </w:tr>
      <w:tr w:rsidR="00DC00D4" w:rsidRPr="00A749A9" w14:paraId="1272B9E3" w14:textId="77777777" w:rsidTr="00C32C98">
        <w:trPr>
          <w:jc w:val="center"/>
        </w:trPr>
        <w:tc>
          <w:tcPr>
            <w:tcW w:w="4876" w:type="dxa"/>
            <w:tcBorders>
              <w:top w:val="nil"/>
              <w:left w:val="nil"/>
              <w:bottom w:val="nil"/>
              <w:right w:val="nil"/>
            </w:tcBorders>
          </w:tcPr>
          <w:p w14:paraId="26663D05"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nousuun, työvoimapulaan </w:t>
            </w:r>
            <w:r w:rsidRPr="00A749A9">
              <w:rPr>
                <w:b/>
                <w:bCs/>
                <w:i/>
                <w:iCs/>
              </w:rPr>
              <w:t>ja korkojen nousuun</w:t>
            </w:r>
            <w:r w:rsidRPr="00A749A9">
              <w:t>;</w:t>
            </w:r>
          </w:p>
        </w:tc>
        <w:tc>
          <w:tcPr>
            <w:tcW w:w="4876" w:type="dxa"/>
            <w:tcBorders>
              <w:top w:val="nil"/>
              <w:left w:val="nil"/>
              <w:bottom w:val="nil"/>
              <w:right w:val="nil"/>
            </w:tcBorders>
          </w:tcPr>
          <w:p w14:paraId="3B3F9CE4"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ja että Venäjän hyökkäyssota Ukrainaa vastaan pahensi tilannetta entisestään, mikä johti toimitusketjun häiriöihin, energiahintojen</w:t>
            </w:r>
            <w:r w:rsidRPr="00A749A9">
              <w:rPr>
                <w:b/>
                <w:bCs/>
                <w:i/>
                <w:iCs/>
              </w:rPr>
              <w:t>, materiaalikustannusten ja korkojen</w:t>
            </w:r>
            <w:r w:rsidRPr="00A749A9">
              <w:t xml:space="preserve"> nousuun, työvoimapulaan</w:t>
            </w:r>
            <w:r w:rsidRPr="00A749A9">
              <w:rPr>
                <w:b/>
                <w:bCs/>
                <w:i/>
                <w:iCs/>
              </w:rPr>
              <w:t>, liialliseen riippuvuuteen Euroopan ulkopuolisesta tuonnista ja keinottelukäyttäytymisen lisääntymiseen Euroopan kiinteistömarkkinoilla, mikä johtui osittain Euroopan ulkopuolisten sijoitusrahastojen toiminnasta</w:t>
            </w:r>
            <w:r w:rsidRPr="00A749A9">
              <w:t>;</w:t>
            </w:r>
          </w:p>
        </w:tc>
      </w:tr>
      <w:tr w:rsidR="00DC00D4" w:rsidRPr="00A749A9" w14:paraId="030BCFE2" w14:textId="77777777" w:rsidTr="00C32C98">
        <w:trPr>
          <w:jc w:val="center"/>
        </w:trPr>
        <w:tc>
          <w:tcPr>
            <w:tcW w:w="4876" w:type="dxa"/>
            <w:tcBorders>
              <w:top w:val="nil"/>
              <w:left w:val="nil"/>
              <w:bottom w:val="nil"/>
              <w:right w:val="nil"/>
            </w:tcBorders>
          </w:tcPr>
          <w:p w14:paraId="5651F1E3"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0B962B0" w14:textId="77777777" w:rsidR="00DC00D4" w:rsidRPr="00A749A9" w:rsidRDefault="00DC00D4" w:rsidP="00A749A9">
            <w:pPr>
              <w:pStyle w:val="Normal6a"/>
            </w:pPr>
            <w:r w:rsidRPr="00A749A9">
              <w:rPr>
                <w:b/>
                <w:i/>
              </w:rPr>
              <w:t>_________________</w:t>
            </w:r>
          </w:p>
        </w:tc>
      </w:tr>
      <w:tr w:rsidR="00DC00D4" w:rsidRPr="00A749A9" w14:paraId="5860A2F2" w14:textId="77777777" w:rsidTr="00C32C98">
        <w:trPr>
          <w:jc w:val="center"/>
        </w:trPr>
        <w:tc>
          <w:tcPr>
            <w:tcW w:w="4876" w:type="dxa"/>
            <w:tcBorders>
              <w:top w:val="nil"/>
              <w:left w:val="nil"/>
              <w:bottom w:val="nil"/>
              <w:right w:val="nil"/>
            </w:tcBorders>
          </w:tcPr>
          <w:p w14:paraId="7732D1B0"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73A33CCE"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0E57FE5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0C56D67" w14:textId="77777777" w:rsidR="00DC00D4" w:rsidRPr="00A749A9" w:rsidRDefault="00DC00D4" w:rsidP="00A749A9">
      <w:pPr>
        <w:widowControl/>
      </w:pPr>
      <w:r w:rsidRPr="00A749A9">
        <w:rPr>
          <w:rStyle w:val="HideTWBExt"/>
        </w:rPr>
        <w:t>&lt;/Amend&gt;</w:t>
      </w:r>
    </w:p>
    <w:p w14:paraId="78A211F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275</w:t>
      </w:r>
      <w:r w:rsidRPr="00A749A9">
        <w:rPr>
          <w:rStyle w:val="HideTWBExt"/>
          <w:b w:val="0"/>
        </w:rPr>
        <w:t>&lt;/NumAm&gt;</w:t>
      </w:r>
    </w:p>
    <w:p w14:paraId="7C982205" w14:textId="77777777" w:rsidR="00DC00D4" w:rsidRPr="00A749A9" w:rsidRDefault="00DC00D4" w:rsidP="00A749A9">
      <w:pPr>
        <w:pStyle w:val="NormalBold"/>
      </w:pPr>
      <w:r w:rsidRPr="00A749A9">
        <w:rPr>
          <w:rStyle w:val="HideTWBExt"/>
          <w:b w:val="0"/>
        </w:rPr>
        <w:lastRenderedPageBreak/>
        <w:t>&lt;RepeatBlock-By&gt;&lt;Members&gt;</w:t>
      </w:r>
      <w:r w:rsidRPr="00A749A9">
        <w:t>Oihane Agirregoitia Martínez</w:t>
      </w:r>
      <w:r w:rsidRPr="00A749A9">
        <w:rPr>
          <w:rStyle w:val="HideTWBExt"/>
          <w:b w:val="0"/>
        </w:rPr>
        <w:t>&lt;/Members&gt;</w:t>
      </w:r>
    </w:p>
    <w:p w14:paraId="735E0C3B" w14:textId="77777777" w:rsidR="00DC00D4" w:rsidRPr="00A749A9" w:rsidRDefault="00DC00D4" w:rsidP="00A749A9">
      <w:pPr>
        <w:pStyle w:val="NormalBold"/>
      </w:pPr>
      <w:r w:rsidRPr="00A749A9">
        <w:rPr>
          <w:rStyle w:val="HideTWBExt"/>
          <w:b w:val="0"/>
        </w:rPr>
        <w:t>&lt;/RepeatBlock-By&gt;</w:t>
      </w:r>
    </w:p>
    <w:p w14:paraId="7A081B5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40E6FDD"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5BA5DDA" w14:textId="77777777" w:rsidTr="00C32C98">
        <w:trPr>
          <w:trHeight w:hRule="exact" w:val="240"/>
          <w:jc w:val="center"/>
        </w:trPr>
        <w:tc>
          <w:tcPr>
            <w:tcW w:w="9752" w:type="dxa"/>
            <w:gridSpan w:val="2"/>
            <w:tcBorders>
              <w:top w:val="nil"/>
              <w:left w:val="nil"/>
              <w:bottom w:val="nil"/>
              <w:right w:val="nil"/>
            </w:tcBorders>
          </w:tcPr>
          <w:p w14:paraId="58E64A39" w14:textId="77777777" w:rsidR="00DC00D4" w:rsidRPr="00A749A9" w:rsidRDefault="00DC00D4" w:rsidP="00A749A9">
            <w:pPr>
              <w:widowControl/>
            </w:pPr>
          </w:p>
        </w:tc>
      </w:tr>
      <w:tr w:rsidR="00DC00D4" w:rsidRPr="00A749A9" w14:paraId="01076B66" w14:textId="77777777" w:rsidTr="00C32C98">
        <w:trPr>
          <w:trHeight w:val="240"/>
          <w:jc w:val="center"/>
        </w:trPr>
        <w:tc>
          <w:tcPr>
            <w:tcW w:w="4876" w:type="dxa"/>
            <w:tcBorders>
              <w:top w:val="nil"/>
              <w:left w:val="nil"/>
              <w:bottom w:val="nil"/>
              <w:right w:val="nil"/>
            </w:tcBorders>
          </w:tcPr>
          <w:p w14:paraId="29AF325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129F0CB" w14:textId="77777777" w:rsidR="00DC00D4" w:rsidRPr="00A749A9" w:rsidRDefault="00DC00D4" w:rsidP="00A749A9">
            <w:pPr>
              <w:pStyle w:val="AmColumnHeading"/>
            </w:pPr>
            <w:r w:rsidRPr="00A749A9">
              <w:t>Tarkistus</w:t>
            </w:r>
          </w:p>
        </w:tc>
      </w:tr>
      <w:tr w:rsidR="00DC00D4" w:rsidRPr="00A749A9" w14:paraId="61472774" w14:textId="77777777" w:rsidTr="00C32C98">
        <w:trPr>
          <w:jc w:val="center"/>
        </w:trPr>
        <w:tc>
          <w:tcPr>
            <w:tcW w:w="4876" w:type="dxa"/>
            <w:tcBorders>
              <w:top w:val="nil"/>
              <w:left w:val="nil"/>
              <w:bottom w:val="nil"/>
              <w:right w:val="nil"/>
            </w:tcBorders>
          </w:tcPr>
          <w:p w14:paraId="14AFDEC1"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ja että Venäjän hyökkäyssota Ukrainaa vastaan pahensi tilannetta entisestään, mikä johti toimitusketjun häiriöihin, energiahintojen nousuun, työvoimapulaan ja korkojen nousuun;</w:t>
            </w:r>
          </w:p>
        </w:tc>
        <w:tc>
          <w:tcPr>
            <w:tcW w:w="4876" w:type="dxa"/>
            <w:tcBorders>
              <w:top w:val="nil"/>
              <w:left w:val="nil"/>
              <w:bottom w:val="nil"/>
              <w:right w:val="nil"/>
            </w:tcBorders>
          </w:tcPr>
          <w:p w14:paraId="3A015C85"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nousuun, työvoimapulaan ja korkojen nousuun; </w:t>
            </w:r>
            <w:r w:rsidRPr="00A749A9">
              <w:rPr>
                <w:b/>
                <w:i/>
              </w:rPr>
              <w:t>ottaa huomioon, että rakennusmateriaalien ja energiahintojen nousu vaikuttaa erityisen ankarasti syrjäisiin ja etenkin syrjäisimpiin alueisiin;</w:t>
            </w:r>
          </w:p>
        </w:tc>
      </w:tr>
      <w:tr w:rsidR="00DC00D4" w:rsidRPr="00A749A9" w14:paraId="141E3113" w14:textId="77777777" w:rsidTr="00C32C98">
        <w:trPr>
          <w:jc w:val="center"/>
        </w:trPr>
        <w:tc>
          <w:tcPr>
            <w:tcW w:w="4876" w:type="dxa"/>
            <w:tcBorders>
              <w:top w:val="nil"/>
              <w:left w:val="nil"/>
              <w:bottom w:val="nil"/>
              <w:right w:val="nil"/>
            </w:tcBorders>
          </w:tcPr>
          <w:p w14:paraId="01C17A17"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76757BE0" w14:textId="77777777" w:rsidR="00DC00D4" w:rsidRPr="00A749A9" w:rsidRDefault="00DC00D4" w:rsidP="00A749A9">
            <w:pPr>
              <w:pStyle w:val="Normal6a"/>
            </w:pPr>
            <w:r w:rsidRPr="00A749A9">
              <w:rPr>
                <w:b/>
                <w:i/>
              </w:rPr>
              <w:t>_________________</w:t>
            </w:r>
          </w:p>
        </w:tc>
      </w:tr>
      <w:tr w:rsidR="00DC00D4" w:rsidRPr="00A749A9" w14:paraId="0936AAD9" w14:textId="77777777" w:rsidTr="00C32C98">
        <w:trPr>
          <w:jc w:val="center"/>
        </w:trPr>
        <w:tc>
          <w:tcPr>
            <w:tcW w:w="4876" w:type="dxa"/>
            <w:tcBorders>
              <w:top w:val="nil"/>
              <w:left w:val="nil"/>
              <w:bottom w:val="nil"/>
              <w:right w:val="nil"/>
            </w:tcBorders>
          </w:tcPr>
          <w:p w14:paraId="654D5149"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62343DE0"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1144EC99"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{ES}</w:t>
      </w:r>
      <w:r w:rsidRPr="00A749A9">
        <w:t>es</w:t>
      </w:r>
      <w:r w:rsidRPr="00A749A9">
        <w:rPr>
          <w:rStyle w:val="HideTWBExt"/>
        </w:rPr>
        <w:t>&lt;/Original&gt;</w:t>
      </w:r>
    </w:p>
    <w:p w14:paraId="1C35720A" w14:textId="77777777" w:rsidR="00DC00D4" w:rsidRPr="00A749A9" w:rsidRDefault="00DC00D4" w:rsidP="00A749A9">
      <w:pPr>
        <w:widowControl/>
      </w:pPr>
      <w:r w:rsidRPr="00A749A9">
        <w:rPr>
          <w:rStyle w:val="HideTWBExt"/>
        </w:rPr>
        <w:t>&lt;/Amend&gt;</w:t>
      </w:r>
    </w:p>
    <w:p w14:paraId="518CA33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276</w:t>
      </w:r>
      <w:r w:rsidRPr="00A749A9">
        <w:rPr>
          <w:rStyle w:val="HideTWBExt"/>
          <w:b w:val="0"/>
        </w:rPr>
        <w:t>&lt;/NumAm&gt;</w:t>
      </w:r>
    </w:p>
    <w:p w14:paraId="1B5F68B4"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36407970" w14:textId="77777777" w:rsidR="00DC00D4" w:rsidRPr="00A749A9" w:rsidRDefault="00DC00D4" w:rsidP="00A749A9">
      <w:pPr>
        <w:pStyle w:val="NormalBold"/>
      </w:pPr>
      <w:r w:rsidRPr="00A749A9">
        <w:rPr>
          <w:rStyle w:val="HideTWBExt"/>
          <w:b w:val="0"/>
        </w:rPr>
        <w:t>&lt;/RepeatBlock-By&gt;</w:t>
      </w:r>
    </w:p>
    <w:p w14:paraId="627F926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3217082"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90C5B73" w14:textId="77777777" w:rsidTr="00C32C98">
        <w:trPr>
          <w:trHeight w:hRule="exact" w:val="240"/>
          <w:jc w:val="center"/>
        </w:trPr>
        <w:tc>
          <w:tcPr>
            <w:tcW w:w="9752" w:type="dxa"/>
            <w:gridSpan w:val="2"/>
            <w:tcBorders>
              <w:top w:val="nil"/>
              <w:left w:val="nil"/>
              <w:bottom w:val="nil"/>
              <w:right w:val="nil"/>
            </w:tcBorders>
          </w:tcPr>
          <w:p w14:paraId="44E6104E" w14:textId="77777777" w:rsidR="00DC00D4" w:rsidRPr="00A749A9" w:rsidRDefault="00DC00D4" w:rsidP="00A749A9">
            <w:pPr>
              <w:widowControl/>
            </w:pPr>
          </w:p>
        </w:tc>
      </w:tr>
      <w:tr w:rsidR="00DC00D4" w:rsidRPr="00A749A9" w14:paraId="11067A14" w14:textId="77777777" w:rsidTr="00C32C98">
        <w:trPr>
          <w:trHeight w:val="240"/>
          <w:jc w:val="center"/>
        </w:trPr>
        <w:tc>
          <w:tcPr>
            <w:tcW w:w="4876" w:type="dxa"/>
            <w:tcBorders>
              <w:top w:val="nil"/>
              <w:left w:val="nil"/>
              <w:bottom w:val="nil"/>
              <w:right w:val="nil"/>
            </w:tcBorders>
          </w:tcPr>
          <w:p w14:paraId="7A1D1FD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A5A9B59" w14:textId="77777777" w:rsidR="00DC00D4" w:rsidRPr="00A749A9" w:rsidRDefault="00DC00D4" w:rsidP="00A749A9">
            <w:pPr>
              <w:pStyle w:val="AmColumnHeading"/>
            </w:pPr>
            <w:r w:rsidRPr="00A749A9">
              <w:t>Tarkistus</w:t>
            </w:r>
          </w:p>
        </w:tc>
      </w:tr>
      <w:tr w:rsidR="00DC00D4" w:rsidRPr="00A749A9" w14:paraId="3FA6C9AC" w14:textId="77777777" w:rsidTr="00C32C98">
        <w:trPr>
          <w:jc w:val="center"/>
        </w:trPr>
        <w:tc>
          <w:tcPr>
            <w:tcW w:w="4876" w:type="dxa"/>
            <w:tcBorders>
              <w:top w:val="nil"/>
              <w:left w:val="nil"/>
              <w:bottom w:val="nil"/>
              <w:right w:val="nil"/>
            </w:tcBorders>
          </w:tcPr>
          <w:p w14:paraId="40861573"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w:t>
            </w:r>
            <w:r w:rsidRPr="00A749A9">
              <w:lastRenderedPageBreak/>
              <w:t>nousuun, työvoimapulaan ja korkojen nousuun;</w:t>
            </w:r>
          </w:p>
        </w:tc>
        <w:tc>
          <w:tcPr>
            <w:tcW w:w="4876" w:type="dxa"/>
            <w:tcBorders>
              <w:top w:val="nil"/>
              <w:left w:val="nil"/>
              <w:bottom w:val="nil"/>
              <w:right w:val="nil"/>
            </w:tcBorders>
          </w:tcPr>
          <w:p w14:paraId="72F1C1DA" w14:textId="77777777" w:rsidR="00DC00D4" w:rsidRPr="00A749A9" w:rsidRDefault="00DC00D4" w:rsidP="00A749A9">
            <w:pPr>
              <w:pStyle w:val="Normal6a"/>
            </w:pPr>
            <w:r w:rsidRPr="00A749A9">
              <w:lastRenderedPageBreak/>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w:t>
            </w:r>
            <w:r w:rsidRPr="00A749A9">
              <w:lastRenderedPageBreak/>
              <w:t xml:space="preserve">nousuun, työvoimapulaan ja korkojen nousuun; </w:t>
            </w:r>
            <w:r w:rsidRPr="00A749A9">
              <w:rPr>
                <w:b/>
                <w:i/>
              </w:rPr>
              <w:t>ottaa huomioon, että rakennusalan osuus EU:n bruttokansantuotteesta on noin 9 prosenttia</w:t>
            </w:r>
            <w:r w:rsidRPr="00A749A9">
              <w:rPr>
                <w:b/>
                <w:i/>
                <w:vertAlign w:val="superscript"/>
              </w:rPr>
              <w:t>13 a</w:t>
            </w:r>
            <w:r w:rsidRPr="00A749A9">
              <w:rPr>
                <w:b/>
                <w:i/>
              </w:rPr>
              <w:t>;</w:t>
            </w:r>
          </w:p>
        </w:tc>
      </w:tr>
      <w:tr w:rsidR="00DC00D4" w:rsidRPr="00A749A9" w14:paraId="0D222931" w14:textId="77777777" w:rsidTr="00C32C98">
        <w:trPr>
          <w:jc w:val="center"/>
        </w:trPr>
        <w:tc>
          <w:tcPr>
            <w:tcW w:w="4876" w:type="dxa"/>
            <w:tcBorders>
              <w:top w:val="nil"/>
              <w:left w:val="nil"/>
              <w:bottom w:val="nil"/>
              <w:right w:val="nil"/>
            </w:tcBorders>
          </w:tcPr>
          <w:p w14:paraId="7C93A086"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46823B1A" w14:textId="77777777" w:rsidR="00DC00D4" w:rsidRPr="00A749A9" w:rsidRDefault="00DC00D4" w:rsidP="00A749A9">
            <w:pPr>
              <w:pStyle w:val="Normal6a"/>
            </w:pPr>
            <w:r w:rsidRPr="00A749A9">
              <w:rPr>
                <w:b/>
                <w:i/>
              </w:rPr>
              <w:t>_________________</w:t>
            </w:r>
          </w:p>
        </w:tc>
      </w:tr>
      <w:tr w:rsidR="00DC00D4" w:rsidRPr="00A749A9" w14:paraId="7DE6DD4F" w14:textId="77777777" w:rsidTr="00C32C98">
        <w:trPr>
          <w:jc w:val="center"/>
        </w:trPr>
        <w:tc>
          <w:tcPr>
            <w:tcW w:w="4876" w:type="dxa"/>
            <w:tcBorders>
              <w:top w:val="nil"/>
              <w:left w:val="nil"/>
              <w:bottom w:val="nil"/>
              <w:right w:val="nil"/>
            </w:tcBorders>
          </w:tcPr>
          <w:p w14:paraId="729300FC"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0C99A8A1"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r w:rsidR="00DC00D4" w:rsidRPr="00A749A9" w14:paraId="437B2313" w14:textId="77777777" w:rsidTr="00C32C98">
        <w:trPr>
          <w:jc w:val="center"/>
        </w:trPr>
        <w:tc>
          <w:tcPr>
            <w:tcW w:w="4876" w:type="dxa"/>
            <w:tcBorders>
              <w:top w:val="nil"/>
              <w:left w:val="nil"/>
              <w:bottom w:val="nil"/>
              <w:right w:val="nil"/>
            </w:tcBorders>
          </w:tcPr>
          <w:p w14:paraId="1CC52214" w14:textId="77777777" w:rsidR="00DC00D4" w:rsidRPr="00A749A9" w:rsidRDefault="00DC00D4" w:rsidP="00A749A9">
            <w:pPr>
              <w:widowControl/>
            </w:pPr>
          </w:p>
        </w:tc>
        <w:tc>
          <w:tcPr>
            <w:tcW w:w="4876" w:type="dxa"/>
            <w:tcBorders>
              <w:top w:val="nil"/>
              <w:left w:val="nil"/>
              <w:bottom w:val="nil"/>
              <w:right w:val="nil"/>
            </w:tcBorders>
          </w:tcPr>
          <w:p w14:paraId="51B90ED7" w14:textId="77777777" w:rsidR="00DC00D4" w:rsidRPr="00A749A9" w:rsidRDefault="00DC00D4" w:rsidP="00A749A9">
            <w:pPr>
              <w:pStyle w:val="Normal6a"/>
            </w:pPr>
            <w:r w:rsidRPr="00A749A9">
              <w:rPr>
                <w:b/>
                <w:i/>
                <w:vertAlign w:val="superscript"/>
              </w:rPr>
              <w:t>13 a</w:t>
            </w:r>
            <w:r w:rsidRPr="00A749A9">
              <w:t xml:space="preserve"> </w:t>
            </w:r>
            <w:r w:rsidRPr="00A749A9">
              <w:rPr>
                <w:b/>
                <w:i/>
              </w:rPr>
              <w:t>Euroopan komissio, ”Internal Market, Industry, Entrepreneurship and SMEs – Construction sector”, Euroopan komissio, lokakuu 2025.</w:t>
            </w:r>
          </w:p>
        </w:tc>
      </w:tr>
    </w:tbl>
    <w:p w14:paraId="65FD68FD"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5B1B0FD" w14:textId="77777777" w:rsidR="00DC00D4" w:rsidRPr="00A749A9" w:rsidRDefault="00DC00D4" w:rsidP="00A749A9">
      <w:pPr>
        <w:widowControl/>
      </w:pPr>
      <w:r w:rsidRPr="00A749A9">
        <w:rPr>
          <w:rStyle w:val="HideTWBExt"/>
        </w:rPr>
        <w:t>&lt;/Amend&gt;</w:t>
      </w:r>
    </w:p>
    <w:p w14:paraId="6A2DE97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277</w:t>
      </w:r>
      <w:r w:rsidRPr="00A749A9">
        <w:rPr>
          <w:rStyle w:val="HideTWBExt"/>
          <w:b w:val="0"/>
        </w:rPr>
        <w:t>&lt;/NumAm&gt;</w:t>
      </w:r>
    </w:p>
    <w:p w14:paraId="7E63475C" w14:textId="77777777" w:rsidR="00DC00D4" w:rsidRPr="00A749A9" w:rsidRDefault="00DC00D4" w:rsidP="00A749A9">
      <w:pPr>
        <w:pStyle w:val="NormalBold"/>
      </w:pPr>
      <w:r w:rsidRPr="00A749A9">
        <w:rPr>
          <w:rStyle w:val="HideTWBExt"/>
          <w:b w:val="0"/>
        </w:rPr>
        <w:t>&lt;RepeatBlock-By&gt;&lt;Members&gt;</w:t>
      </w:r>
      <w:r w:rsidRPr="00A749A9">
        <w:t>Martin Hojsík</w:t>
      </w:r>
      <w:r w:rsidRPr="00A749A9">
        <w:rPr>
          <w:rStyle w:val="HideTWBExt"/>
          <w:b w:val="0"/>
        </w:rPr>
        <w:t>&lt;/Members&gt;</w:t>
      </w:r>
    </w:p>
    <w:p w14:paraId="41B5844A" w14:textId="77777777" w:rsidR="00DC00D4" w:rsidRPr="00A749A9" w:rsidRDefault="00DC00D4" w:rsidP="00A749A9">
      <w:pPr>
        <w:pStyle w:val="NormalBold"/>
      </w:pPr>
      <w:r w:rsidRPr="00A749A9">
        <w:rPr>
          <w:rStyle w:val="HideTWBExt"/>
          <w:b w:val="0"/>
        </w:rPr>
        <w:t>&lt;/RepeatBlock-By&gt;</w:t>
      </w:r>
    </w:p>
    <w:p w14:paraId="6BA0EC10"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78D1235"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6B3EF16" w14:textId="77777777" w:rsidTr="00C32C98">
        <w:trPr>
          <w:trHeight w:hRule="exact" w:val="240"/>
          <w:jc w:val="center"/>
        </w:trPr>
        <w:tc>
          <w:tcPr>
            <w:tcW w:w="9752" w:type="dxa"/>
            <w:gridSpan w:val="2"/>
            <w:tcBorders>
              <w:top w:val="nil"/>
              <w:left w:val="nil"/>
              <w:bottom w:val="nil"/>
              <w:right w:val="nil"/>
            </w:tcBorders>
          </w:tcPr>
          <w:p w14:paraId="1A00406A" w14:textId="77777777" w:rsidR="00DC00D4" w:rsidRPr="00A749A9" w:rsidRDefault="00DC00D4" w:rsidP="00A749A9">
            <w:pPr>
              <w:widowControl/>
            </w:pPr>
          </w:p>
        </w:tc>
      </w:tr>
      <w:tr w:rsidR="00DC00D4" w:rsidRPr="00A749A9" w14:paraId="466E3D73" w14:textId="77777777" w:rsidTr="00C32C98">
        <w:trPr>
          <w:trHeight w:val="240"/>
          <w:jc w:val="center"/>
        </w:trPr>
        <w:tc>
          <w:tcPr>
            <w:tcW w:w="4876" w:type="dxa"/>
            <w:tcBorders>
              <w:top w:val="nil"/>
              <w:left w:val="nil"/>
              <w:bottom w:val="nil"/>
              <w:right w:val="nil"/>
            </w:tcBorders>
          </w:tcPr>
          <w:p w14:paraId="0FE7EAE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F2B2D1B" w14:textId="77777777" w:rsidR="00DC00D4" w:rsidRPr="00A749A9" w:rsidRDefault="00DC00D4" w:rsidP="00A749A9">
            <w:pPr>
              <w:pStyle w:val="AmColumnHeading"/>
            </w:pPr>
            <w:r w:rsidRPr="00A749A9">
              <w:t>Tarkistus</w:t>
            </w:r>
          </w:p>
        </w:tc>
      </w:tr>
      <w:tr w:rsidR="00DC00D4" w:rsidRPr="00A749A9" w14:paraId="0D53219A" w14:textId="77777777" w:rsidTr="00C32C98">
        <w:trPr>
          <w:jc w:val="center"/>
        </w:trPr>
        <w:tc>
          <w:tcPr>
            <w:tcW w:w="4876" w:type="dxa"/>
            <w:tcBorders>
              <w:top w:val="nil"/>
              <w:left w:val="nil"/>
              <w:bottom w:val="nil"/>
              <w:right w:val="nil"/>
            </w:tcBorders>
          </w:tcPr>
          <w:p w14:paraId="0E383A0D"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ja että Venäjän hyökkäyssota Ukrainaa vastaan pahensi tilannetta entisestään, mikä johti toimitusketjun häiriöihin, energiahintojen nousuun, työvoimapulaan ja korkojen nousuun;</w:t>
            </w:r>
          </w:p>
        </w:tc>
        <w:tc>
          <w:tcPr>
            <w:tcW w:w="4876" w:type="dxa"/>
            <w:tcBorders>
              <w:top w:val="nil"/>
              <w:left w:val="nil"/>
              <w:bottom w:val="nil"/>
              <w:right w:val="nil"/>
            </w:tcBorders>
          </w:tcPr>
          <w:p w14:paraId="1E17ACF6"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tilannetta entisestään, mikä johti toimitusketjun häiriöihin, energiahintojen nousuun, työvoimapulaan ja korkojen nousuun; </w:t>
            </w:r>
            <w:r w:rsidRPr="00A749A9">
              <w:rPr>
                <w:b/>
                <w:i/>
              </w:rPr>
              <w:t>ottaa huomioon, että investoiminen olemassa olevan asuntokannan kunnostamiseen on kustannustehokkain tapa säästää energiaa ja pienentää kotitalouksien energialaskuja;</w:t>
            </w:r>
          </w:p>
        </w:tc>
      </w:tr>
      <w:tr w:rsidR="00DC00D4" w:rsidRPr="00A749A9" w14:paraId="427003FC" w14:textId="77777777" w:rsidTr="00C32C98">
        <w:trPr>
          <w:jc w:val="center"/>
        </w:trPr>
        <w:tc>
          <w:tcPr>
            <w:tcW w:w="4876" w:type="dxa"/>
            <w:tcBorders>
              <w:top w:val="nil"/>
              <w:left w:val="nil"/>
              <w:bottom w:val="nil"/>
              <w:right w:val="nil"/>
            </w:tcBorders>
          </w:tcPr>
          <w:p w14:paraId="493CC851"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3BDDAE2F" w14:textId="77777777" w:rsidR="00DC00D4" w:rsidRPr="00A749A9" w:rsidRDefault="00DC00D4" w:rsidP="00A749A9">
            <w:pPr>
              <w:pStyle w:val="Normal6a"/>
            </w:pPr>
            <w:r w:rsidRPr="00A749A9">
              <w:rPr>
                <w:b/>
                <w:i/>
              </w:rPr>
              <w:t>_________________</w:t>
            </w:r>
          </w:p>
        </w:tc>
      </w:tr>
      <w:tr w:rsidR="00DC00D4" w:rsidRPr="00A749A9" w14:paraId="6D0AB41F" w14:textId="77777777" w:rsidTr="00C32C98">
        <w:trPr>
          <w:jc w:val="center"/>
        </w:trPr>
        <w:tc>
          <w:tcPr>
            <w:tcW w:w="4876" w:type="dxa"/>
            <w:tcBorders>
              <w:top w:val="nil"/>
              <w:left w:val="nil"/>
              <w:bottom w:val="nil"/>
              <w:right w:val="nil"/>
            </w:tcBorders>
          </w:tcPr>
          <w:p w14:paraId="5E55BC40"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1A23DE0F"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4EACFED3"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DB8BE57" w14:textId="77777777" w:rsidR="00DC00D4" w:rsidRPr="00A749A9" w:rsidRDefault="00DC00D4" w:rsidP="00A749A9">
      <w:pPr>
        <w:widowControl/>
      </w:pPr>
      <w:r w:rsidRPr="00A749A9">
        <w:rPr>
          <w:rStyle w:val="HideTWBExt"/>
        </w:rPr>
        <w:t>&lt;/Amend&gt;</w:t>
      </w:r>
    </w:p>
    <w:p w14:paraId="6591A58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278</w:t>
      </w:r>
      <w:r w:rsidRPr="00A749A9">
        <w:rPr>
          <w:rStyle w:val="HideTWBExt"/>
          <w:b w:val="0"/>
        </w:rPr>
        <w:t>&lt;/NumAm&gt;</w:t>
      </w:r>
    </w:p>
    <w:p w14:paraId="1F8769BC"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28F00E4A" w14:textId="77777777" w:rsidR="00DC00D4" w:rsidRPr="00A749A9" w:rsidRDefault="00DC00D4" w:rsidP="00A749A9">
      <w:pPr>
        <w:pStyle w:val="NormalBold"/>
      </w:pPr>
      <w:r w:rsidRPr="00A749A9">
        <w:rPr>
          <w:rStyle w:val="HideTWBExt"/>
          <w:b w:val="0"/>
        </w:rPr>
        <w:t>&lt;/RepeatBlock-By&gt;</w:t>
      </w:r>
    </w:p>
    <w:p w14:paraId="1C61012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0770273"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3BEB635" w14:textId="77777777" w:rsidTr="00C32C98">
        <w:trPr>
          <w:trHeight w:hRule="exact" w:val="240"/>
          <w:jc w:val="center"/>
        </w:trPr>
        <w:tc>
          <w:tcPr>
            <w:tcW w:w="9752" w:type="dxa"/>
            <w:gridSpan w:val="2"/>
            <w:tcBorders>
              <w:top w:val="nil"/>
              <w:left w:val="nil"/>
              <w:bottom w:val="nil"/>
              <w:right w:val="nil"/>
            </w:tcBorders>
          </w:tcPr>
          <w:p w14:paraId="00A5CD39" w14:textId="77777777" w:rsidR="00DC00D4" w:rsidRPr="00A749A9" w:rsidRDefault="00DC00D4" w:rsidP="00A749A9">
            <w:pPr>
              <w:widowControl/>
            </w:pPr>
          </w:p>
        </w:tc>
      </w:tr>
      <w:tr w:rsidR="00DC00D4" w:rsidRPr="00A749A9" w14:paraId="1E9E00EA" w14:textId="77777777" w:rsidTr="00C32C98">
        <w:trPr>
          <w:trHeight w:val="240"/>
          <w:jc w:val="center"/>
        </w:trPr>
        <w:tc>
          <w:tcPr>
            <w:tcW w:w="4876" w:type="dxa"/>
            <w:tcBorders>
              <w:top w:val="nil"/>
              <w:left w:val="nil"/>
              <w:bottom w:val="nil"/>
              <w:right w:val="nil"/>
            </w:tcBorders>
          </w:tcPr>
          <w:p w14:paraId="7660F96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14DBED1" w14:textId="77777777" w:rsidR="00DC00D4" w:rsidRPr="00A749A9" w:rsidRDefault="00DC00D4" w:rsidP="00A749A9">
            <w:pPr>
              <w:pStyle w:val="AmColumnHeading"/>
            </w:pPr>
            <w:r w:rsidRPr="00A749A9">
              <w:t>Tarkistus</w:t>
            </w:r>
          </w:p>
        </w:tc>
      </w:tr>
      <w:tr w:rsidR="00DC00D4" w:rsidRPr="00A749A9" w14:paraId="560E4C5F" w14:textId="77777777" w:rsidTr="00C32C98">
        <w:trPr>
          <w:jc w:val="center"/>
        </w:trPr>
        <w:tc>
          <w:tcPr>
            <w:tcW w:w="4876" w:type="dxa"/>
            <w:tcBorders>
              <w:top w:val="nil"/>
              <w:left w:val="nil"/>
              <w:bottom w:val="nil"/>
              <w:right w:val="nil"/>
            </w:tcBorders>
          </w:tcPr>
          <w:p w14:paraId="2E95D233"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ja että Venäjän hyökkäyssota Ukrainaa vastaan pahensi tilannetta entisestään, mikä johti toimitusketjun häiriöihin, energiahintojen nousuun, työvoimapulaan ja korkojen nousuun;</w:t>
            </w:r>
          </w:p>
        </w:tc>
        <w:tc>
          <w:tcPr>
            <w:tcW w:w="4876" w:type="dxa"/>
            <w:tcBorders>
              <w:top w:val="nil"/>
              <w:left w:val="nil"/>
              <w:bottom w:val="nil"/>
              <w:right w:val="nil"/>
            </w:tcBorders>
          </w:tcPr>
          <w:p w14:paraId="44ADAE8E"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w:t>
            </w:r>
            <w:r w:rsidRPr="00A749A9">
              <w:rPr>
                <w:b/>
                <w:i/>
              </w:rPr>
              <w:t>mikä vaikutti talouden eri aloihin, kuten rakentamiseen,</w:t>
            </w:r>
            <w:r w:rsidRPr="00A749A9">
              <w:t xml:space="preserve"> ja että Venäjän hyökkäyssota Ukrainaa vastaan pahensi tilannetta entisestään, mikä johti toimitusketjun häiriöihin, energiahintojen nousuun, työvoimapulaan ja korkojen nousuun;</w:t>
            </w:r>
          </w:p>
        </w:tc>
      </w:tr>
      <w:tr w:rsidR="00DC00D4" w:rsidRPr="00A749A9" w14:paraId="05FDADF4" w14:textId="77777777" w:rsidTr="00C32C98">
        <w:trPr>
          <w:jc w:val="center"/>
        </w:trPr>
        <w:tc>
          <w:tcPr>
            <w:tcW w:w="4876" w:type="dxa"/>
            <w:tcBorders>
              <w:top w:val="nil"/>
              <w:left w:val="nil"/>
              <w:bottom w:val="nil"/>
              <w:right w:val="nil"/>
            </w:tcBorders>
          </w:tcPr>
          <w:p w14:paraId="7D94C54E"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4F6237A6" w14:textId="77777777" w:rsidR="00DC00D4" w:rsidRPr="00A749A9" w:rsidRDefault="00DC00D4" w:rsidP="00A749A9">
            <w:pPr>
              <w:pStyle w:val="Normal6a"/>
            </w:pPr>
            <w:r w:rsidRPr="00A749A9">
              <w:rPr>
                <w:b/>
                <w:i/>
              </w:rPr>
              <w:t>_________________</w:t>
            </w:r>
          </w:p>
        </w:tc>
      </w:tr>
      <w:tr w:rsidR="00DC00D4" w:rsidRPr="00A749A9" w14:paraId="768799EE" w14:textId="77777777" w:rsidTr="00C32C98">
        <w:trPr>
          <w:jc w:val="center"/>
        </w:trPr>
        <w:tc>
          <w:tcPr>
            <w:tcW w:w="4876" w:type="dxa"/>
            <w:tcBorders>
              <w:top w:val="nil"/>
              <w:left w:val="nil"/>
              <w:bottom w:val="nil"/>
              <w:right w:val="nil"/>
            </w:tcBorders>
          </w:tcPr>
          <w:p w14:paraId="70072A87"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5DF7626B"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4B29315A"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06572722" w14:textId="77777777" w:rsidR="00DC00D4" w:rsidRPr="00A749A9" w:rsidRDefault="00DC00D4" w:rsidP="00A749A9">
      <w:pPr>
        <w:widowControl/>
      </w:pPr>
      <w:r w:rsidRPr="00A749A9">
        <w:rPr>
          <w:rStyle w:val="HideTWBExt"/>
        </w:rPr>
        <w:t>&lt;/Amend&gt;</w:t>
      </w:r>
    </w:p>
    <w:p w14:paraId="4ED98D9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279</w:t>
      </w:r>
      <w:r w:rsidRPr="00A749A9">
        <w:rPr>
          <w:rStyle w:val="HideTWBExt"/>
          <w:b w:val="0"/>
        </w:rPr>
        <w:t>&lt;/NumAm&gt;</w:t>
      </w:r>
    </w:p>
    <w:p w14:paraId="0B1A4236"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w:t>
      </w:r>
      <w:r w:rsidRPr="00A749A9">
        <w:rPr>
          <w:rStyle w:val="HideTWBExt"/>
          <w:b w:val="0"/>
        </w:rPr>
        <w:t>&lt;/Members&gt;</w:t>
      </w:r>
    </w:p>
    <w:p w14:paraId="096ACF5D" w14:textId="77777777" w:rsidR="00DC00D4" w:rsidRPr="00A749A9" w:rsidRDefault="00DC00D4" w:rsidP="00A749A9">
      <w:pPr>
        <w:pStyle w:val="NormalBold"/>
      </w:pPr>
      <w:r w:rsidRPr="00A749A9">
        <w:rPr>
          <w:rStyle w:val="HideTWBExt"/>
          <w:b w:val="0"/>
        </w:rPr>
        <w:t>&lt;/RepeatBlock-By&gt;</w:t>
      </w:r>
    </w:p>
    <w:p w14:paraId="61A1C9A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6C2AFBE"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0DF20D8" w14:textId="77777777" w:rsidTr="00C32C98">
        <w:trPr>
          <w:trHeight w:hRule="exact" w:val="240"/>
          <w:jc w:val="center"/>
        </w:trPr>
        <w:tc>
          <w:tcPr>
            <w:tcW w:w="9752" w:type="dxa"/>
            <w:gridSpan w:val="2"/>
            <w:tcBorders>
              <w:top w:val="nil"/>
              <w:left w:val="nil"/>
              <w:bottom w:val="nil"/>
              <w:right w:val="nil"/>
            </w:tcBorders>
          </w:tcPr>
          <w:p w14:paraId="45DCC0D9" w14:textId="77777777" w:rsidR="00DC00D4" w:rsidRPr="00A749A9" w:rsidRDefault="00DC00D4" w:rsidP="00A749A9">
            <w:pPr>
              <w:widowControl/>
            </w:pPr>
          </w:p>
        </w:tc>
      </w:tr>
      <w:tr w:rsidR="00DC00D4" w:rsidRPr="00A749A9" w14:paraId="21E84AD8" w14:textId="77777777" w:rsidTr="00C32C98">
        <w:trPr>
          <w:trHeight w:val="240"/>
          <w:jc w:val="center"/>
        </w:trPr>
        <w:tc>
          <w:tcPr>
            <w:tcW w:w="4876" w:type="dxa"/>
            <w:tcBorders>
              <w:top w:val="nil"/>
              <w:left w:val="nil"/>
              <w:bottom w:val="nil"/>
              <w:right w:val="nil"/>
            </w:tcBorders>
          </w:tcPr>
          <w:p w14:paraId="4AFBDA6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AF69CC0" w14:textId="77777777" w:rsidR="00DC00D4" w:rsidRPr="00A749A9" w:rsidRDefault="00DC00D4" w:rsidP="00A749A9">
            <w:pPr>
              <w:pStyle w:val="AmColumnHeading"/>
            </w:pPr>
            <w:r w:rsidRPr="00A749A9">
              <w:t>Tarkistus</w:t>
            </w:r>
          </w:p>
        </w:tc>
      </w:tr>
      <w:tr w:rsidR="00DC00D4" w:rsidRPr="00A749A9" w14:paraId="3B3E8B86" w14:textId="77777777" w:rsidTr="00C32C98">
        <w:trPr>
          <w:jc w:val="center"/>
        </w:trPr>
        <w:tc>
          <w:tcPr>
            <w:tcW w:w="4876" w:type="dxa"/>
            <w:tcBorders>
              <w:top w:val="nil"/>
              <w:left w:val="nil"/>
              <w:bottom w:val="nil"/>
              <w:right w:val="nil"/>
            </w:tcBorders>
          </w:tcPr>
          <w:p w14:paraId="678BF2D2"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w:t>
            </w:r>
            <w:r w:rsidRPr="00A749A9">
              <w:lastRenderedPageBreak/>
              <w:t>tilannetta entisestään, mikä johti toimitusketjun häiriöihin, energiahintojen nousuun, työvoimapulaan ja korkojen nousuun;</w:t>
            </w:r>
          </w:p>
        </w:tc>
        <w:tc>
          <w:tcPr>
            <w:tcW w:w="4876" w:type="dxa"/>
            <w:tcBorders>
              <w:top w:val="nil"/>
              <w:left w:val="nil"/>
              <w:bottom w:val="nil"/>
              <w:right w:val="nil"/>
            </w:tcBorders>
          </w:tcPr>
          <w:p w14:paraId="7EEF3E86" w14:textId="77777777" w:rsidR="00DC00D4" w:rsidRPr="00A749A9" w:rsidRDefault="00DC00D4" w:rsidP="00A749A9">
            <w:pPr>
              <w:pStyle w:val="Normal6a"/>
            </w:pPr>
            <w:r w:rsidRPr="00A749A9">
              <w:lastRenderedPageBreak/>
              <w:t>H.</w:t>
            </w:r>
            <w:r w:rsidRPr="00A749A9">
              <w:tab/>
              <w:t>ottaa huomioon, että rakentamisen kustannukset lähtivät merkittävään nousuun vuonna 2021, covid-19-pandemian jälkeen</w:t>
            </w:r>
            <w:r w:rsidRPr="00A749A9">
              <w:rPr>
                <w:vertAlign w:val="superscript"/>
              </w:rPr>
              <w:t>13</w:t>
            </w:r>
            <w:r w:rsidRPr="00A749A9">
              <w:t xml:space="preserve">, ja että Venäjän hyökkäyssota Ukrainaa vastaan pahensi </w:t>
            </w:r>
            <w:r w:rsidRPr="00A749A9">
              <w:lastRenderedPageBreak/>
              <w:t xml:space="preserve">tilannetta entisestään, mikä johti </w:t>
            </w:r>
            <w:r w:rsidRPr="00A749A9">
              <w:rPr>
                <w:b/>
                <w:bCs/>
                <w:i/>
                <w:iCs/>
              </w:rPr>
              <w:t>rakennusmateriaalien</w:t>
            </w:r>
            <w:r w:rsidRPr="00A749A9">
              <w:rPr>
                <w:i/>
                <w:iCs/>
              </w:rPr>
              <w:t xml:space="preserve"> </w:t>
            </w:r>
            <w:r w:rsidRPr="00A749A9">
              <w:t xml:space="preserve">toimitusketjun häiriöihin, energiahintojen </w:t>
            </w:r>
            <w:r w:rsidRPr="00A749A9">
              <w:rPr>
                <w:b/>
                <w:bCs/>
                <w:i/>
                <w:iCs/>
              </w:rPr>
              <w:t>ja rakennusmateriaalikustannusten</w:t>
            </w:r>
            <w:r w:rsidRPr="00A749A9">
              <w:rPr>
                <w:i/>
                <w:iCs/>
              </w:rPr>
              <w:t xml:space="preserve"> </w:t>
            </w:r>
            <w:r w:rsidRPr="00A749A9">
              <w:t>nousuun, työvoimapulaan ja korkojen nousuun;</w:t>
            </w:r>
          </w:p>
        </w:tc>
      </w:tr>
      <w:tr w:rsidR="00DC00D4" w:rsidRPr="00A749A9" w14:paraId="601D6C3A" w14:textId="77777777" w:rsidTr="00C32C98">
        <w:trPr>
          <w:jc w:val="center"/>
        </w:trPr>
        <w:tc>
          <w:tcPr>
            <w:tcW w:w="4876" w:type="dxa"/>
            <w:tcBorders>
              <w:top w:val="nil"/>
              <w:left w:val="nil"/>
              <w:bottom w:val="nil"/>
              <w:right w:val="nil"/>
            </w:tcBorders>
          </w:tcPr>
          <w:p w14:paraId="697B5C6F"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3C95F67A" w14:textId="77777777" w:rsidR="00DC00D4" w:rsidRPr="00A749A9" w:rsidRDefault="00DC00D4" w:rsidP="00A749A9">
            <w:pPr>
              <w:pStyle w:val="Normal6a"/>
            </w:pPr>
            <w:r w:rsidRPr="00A749A9">
              <w:rPr>
                <w:b/>
                <w:i/>
              </w:rPr>
              <w:t>_________________</w:t>
            </w:r>
          </w:p>
        </w:tc>
      </w:tr>
      <w:tr w:rsidR="00DC00D4" w:rsidRPr="00A749A9" w14:paraId="63606E77" w14:textId="77777777" w:rsidTr="00C32C98">
        <w:trPr>
          <w:jc w:val="center"/>
        </w:trPr>
        <w:tc>
          <w:tcPr>
            <w:tcW w:w="4876" w:type="dxa"/>
            <w:tcBorders>
              <w:top w:val="nil"/>
              <w:left w:val="nil"/>
              <w:bottom w:val="nil"/>
              <w:right w:val="nil"/>
            </w:tcBorders>
          </w:tcPr>
          <w:p w14:paraId="63CDD8F7"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6B096B26"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057AA72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D6BF197" w14:textId="77777777" w:rsidR="00DC00D4" w:rsidRPr="00A749A9" w:rsidRDefault="00DC00D4" w:rsidP="00A749A9">
      <w:pPr>
        <w:widowControl/>
      </w:pPr>
      <w:r w:rsidRPr="00A749A9">
        <w:rPr>
          <w:rStyle w:val="HideTWBExt"/>
        </w:rPr>
        <w:t>&lt;/Amend&gt;</w:t>
      </w:r>
    </w:p>
    <w:p w14:paraId="3CCE0F0A"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280</w:t>
      </w:r>
      <w:r w:rsidRPr="00A749A9">
        <w:rPr>
          <w:rStyle w:val="HideTWBExt"/>
          <w:b w:val="0"/>
        </w:rPr>
        <w:t>&lt;/NumAm&gt;</w:t>
      </w:r>
    </w:p>
    <w:p w14:paraId="4823D77C" w14:textId="77777777" w:rsidR="00DC00D4" w:rsidRPr="00A749A9" w:rsidRDefault="00DC00D4" w:rsidP="00A749A9">
      <w:pPr>
        <w:pStyle w:val="NormalBold"/>
      </w:pPr>
      <w:r w:rsidRPr="00A749A9">
        <w:rPr>
          <w:rStyle w:val="HideTWBExt"/>
          <w:b w:val="0"/>
        </w:rPr>
        <w:t>&lt;RepeatBlock-By&gt;&lt;Members&gt;</w:t>
      </w:r>
      <w:r w:rsidRPr="00A749A9">
        <w:t>Volker Schnurrbusch</w:t>
      </w:r>
      <w:r w:rsidRPr="00A749A9">
        <w:rPr>
          <w:rStyle w:val="HideTWBExt"/>
          <w:b w:val="0"/>
        </w:rPr>
        <w:t>&lt;/Members&gt;</w:t>
      </w:r>
    </w:p>
    <w:p w14:paraId="220E9C9F" w14:textId="77777777" w:rsidR="00DC00D4" w:rsidRPr="00A749A9" w:rsidRDefault="00DC00D4" w:rsidP="00A749A9">
      <w:pPr>
        <w:pStyle w:val="NormalBold"/>
      </w:pPr>
      <w:r w:rsidRPr="00A749A9">
        <w:rPr>
          <w:rStyle w:val="HideTWBExt"/>
          <w:b w:val="0"/>
        </w:rPr>
        <w:t>&lt;/RepeatBlock-By&gt;</w:t>
      </w:r>
    </w:p>
    <w:p w14:paraId="259B3AC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F2BCFC5" w14:textId="77777777" w:rsidR="00DC00D4" w:rsidRPr="00A749A9" w:rsidRDefault="00DC00D4" w:rsidP="00A749A9">
      <w:pPr>
        <w:pStyle w:val="NormalBold"/>
      </w:pPr>
      <w:r w:rsidRPr="00A749A9">
        <w:rPr>
          <w:rStyle w:val="HideTWBExt"/>
          <w:b w:val="0"/>
        </w:rPr>
        <w:t>&lt;Article&gt;</w:t>
      </w:r>
      <w:r w:rsidRPr="00A749A9">
        <w:t>Johdanto-osan H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69F8846" w14:textId="77777777" w:rsidTr="00C32C98">
        <w:trPr>
          <w:trHeight w:hRule="exact" w:val="240"/>
          <w:jc w:val="center"/>
        </w:trPr>
        <w:tc>
          <w:tcPr>
            <w:tcW w:w="9752" w:type="dxa"/>
            <w:gridSpan w:val="2"/>
            <w:tcBorders>
              <w:top w:val="nil"/>
              <w:left w:val="nil"/>
              <w:bottom w:val="nil"/>
              <w:right w:val="nil"/>
            </w:tcBorders>
          </w:tcPr>
          <w:p w14:paraId="5ECE97B9" w14:textId="77777777" w:rsidR="00DC00D4" w:rsidRPr="00A749A9" w:rsidRDefault="00DC00D4" w:rsidP="00A749A9">
            <w:pPr>
              <w:widowControl/>
            </w:pPr>
          </w:p>
        </w:tc>
      </w:tr>
      <w:tr w:rsidR="00DC00D4" w:rsidRPr="00A749A9" w14:paraId="3B7D68CE" w14:textId="77777777" w:rsidTr="00C32C98">
        <w:trPr>
          <w:trHeight w:val="240"/>
          <w:jc w:val="center"/>
        </w:trPr>
        <w:tc>
          <w:tcPr>
            <w:tcW w:w="4876" w:type="dxa"/>
            <w:tcBorders>
              <w:top w:val="nil"/>
              <w:left w:val="nil"/>
              <w:bottom w:val="nil"/>
              <w:right w:val="nil"/>
            </w:tcBorders>
          </w:tcPr>
          <w:p w14:paraId="213BA6C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8799608" w14:textId="77777777" w:rsidR="00DC00D4" w:rsidRPr="00A749A9" w:rsidRDefault="00DC00D4" w:rsidP="00A749A9">
            <w:pPr>
              <w:pStyle w:val="AmColumnHeading"/>
            </w:pPr>
            <w:r w:rsidRPr="00A749A9">
              <w:t>Tarkistus</w:t>
            </w:r>
          </w:p>
        </w:tc>
      </w:tr>
      <w:tr w:rsidR="00DC00D4" w:rsidRPr="00A749A9" w14:paraId="0D693D7B" w14:textId="77777777" w:rsidTr="00C32C98">
        <w:trPr>
          <w:jc w:val="center"/>
        </w:trPr>
        <w:tc>
          <w:tcPr>
            <w:tcW w:w="4876" w:type="dxa"/>
            <w:tcBorders>
              <w:top w:val="nil"/>
              <w:left w:val="nil"/>
              <w:bottom w:val="nil"/>
              <w:right w:val="nil"/>
            </w:tcBorders>
          </w:tcPr>
          <w:p w14:paraId="552A6DA4"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w:t>
            </w:r>
            <w:r w:rsidRPr="00A749A9">
              <w:rPr>
                <w:b/>
                <w:bCs/>
                <w:i/>
                <w:iCs/>
              </w:rPr>
              <w:t>Venäjän hyökkäyssota Ukrainaa vastaan pahensi</w:t>
            </w:r>
            <w:r w:rsidRPr="00A749A9">
              <w:t xml:space="preserve"> tilannetta entisestään, mikä johti toimitusketjun häiriöihin, energiahintojen nousuun, työvoimapulaan ja korkojen nousuun;</w:t>
            </w:r>
          </w:p>
        </w:tc>
        <w:tc>
          <w:tcPr>
            <w:tcW w:w="4876" w:type="dxa"/>
            <w:tcBorders>
              <w:top w:val="nil"/>
              <w:left w:val="nil"/>
              <w:bottom w:val="nil"/>
              <w:right w:val="nil"/>
            </w:tcBorders>
          </w:tcPr>
          <w:p w14:paraId="57BD1F5E" w14:textId="77777777" w:rsidR="00DC00D4" w:rsidRPr="00A749A9" w:rsidRDefault="00DC00D4" w:rsidP="00A749A9">
            <w:pPr>
              <w:pStyle w:val="Normal6a"/>
            </w:pPr>
            <w:r w:rsidRPr="00A749A9">
              <w:t>H.</w:t>
            </w:r>
            <w:r w:rsidRPr="00A749A9">
              <w:tab/>
              <w:t>ottaa huomioon, että rakentamisen kustannukset lähtivät merkittävään nousuun vuonna 2021, covid-19-pandemian jälkeen</w:t>
            </w:r>
            <w:r w:rsidRPr="00A749A9">
              <w:rPr>
                <w:vertAlign w:val="superscript"/>
              </w:rPr>
              <w:t>13</w:t>
            </w:r>
            <w:r w:rsidRPr="00A749A9">
              <w:t xml:space="preserve">, ja että </w:t>
            </w:r>
            <w:r w:rsidRPr="00A749A9">
              <w:rPr>
                <w:b/>
                <w:i/>
              </w:rPr>
              <w:t>Ukrainan sota ja EU:n Venäjälle määräämien pakotteiden kielteiset vaikutukset pahensivat</w:t>
            </w:r>
            <w:r w:rsidRPr="00A749A9">
              <w:t xml:space="preserve"> tilannetta entisestään, mikä johti toimitusketjun häiriöihin, energiahintojen nousuun, työvoimapulaan ja korkojen nousuun;</w:t>
            </w:r>
          </w:p>
        </w:tc>
      </w:tr>
      <w:tr w:rsidR="00DC00D4" w:rsidRPr="00A749A9" w14:paraId="7953BEED" w14:textId="77777777" w:rsidTr="00C32C98">
        <w:trPr>
          <w:jc w:val="center"/>
        </w:trPr>
        <w:tc>
          <w:tcPr>
            <w:tcW w:w="4876" w:type="dxa"/>
            <w:tcBorders>
              <w:top w:val="nil"/>
              <w:left w:val="nil"/>
              <w:bottom w:val="nil"/>
              <w:right w:val="nil"/>
            </w:tcBorders>
          </w:tcPr>
          <w:p w14:paraId="1968537B"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2574736" w14:textId="77777777" w:rsidR="00DC00D4" w:rsidRPr="00A749A9" w:rsidRDefault="00DC00D4" w:rsidP="00A749A9">
            <w:pPr>
              <w:pStyle w:val="Normal6a"/>
            </w:pPr>
            <w:r w:rsidRPr="00A749A9">
              <w:rPr>
                <w:b/>
                <w:i/>
              </w:rPr>
              <w:t>_________________</w:t>
            </w:r>
          </w:p>
        </w:tc>
      </w:tr>
      <w:tr w:rsidR="00DC00D4" w:rsidRPr="00A749A9" w14:paraId="5D538872" w14:textId="77777777" w:rsidTr="00C32C98">
        <w:trPr>
          <w:jc w:val="center"/>
        </w:trPr>
        <w:tc>
          <w:tcPr>
            <w:tcW w:w="4876" w:type="dxa"/>
            <w:tcBorders>
              <w:top w:val="nil"/>
              <w:left w:val="nil"/>
              <w:bottom w:val="nil"/>
              <w:right w:val="nil"/>
            </w:tcBorders>
          </w:tcPr>
          <w:p w14:paraId="1CD081E9"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c>
          <w:tcPr>
            <w:tcW w:w="4876" w:type="dxa"/>
            <w:tcBorders>
              <w:top w:val="nil"/>
              <w:left w:val="nil"/>
              <w:bottom w:val="nil"/>
              <w:right w:val="nil"/>
            </w:tcBorders>
          </w:tcPr>
          <w:p w14:paraId="06148C35" w14:textId="77777777" w:rsidR="00DC00D4" w:rsidRPr="00A749A9" w:rsidRDefault="00DC00D4" w:rsidP="00A749A9">
            <w:pPr>
              <w:pStyle w:val="Normal6a"/>
            </w:pPr>
            <w:r w:rsidRPr="00A749A9">
              <w:rPr>
                <w:vertAlign w:val="superscript"/>
              </w:rPr>
              <w:t>13</w:t>
            </w:r>
            <w:r w:rsidRPr="00A749A9">
              <w:t xml:space="preserve"> Eurostat: Statistics Explained, ‘Construction producer price and construction cost indices overview’, Eurostatin verkkosivusto, lokakuu 2024.</w:t>
            </w:r>
          </w:p>
        </w:tc>
      </w:tr>
    </w:tbl>
    <w:p w14:paraId="68A66A4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348496F" w14:textId="77777777" w:rsidR="00DC00D4" w:rsidRPr="00A749A9" w:rsidRDefault="00DC00D4" w:rsidP="00A749A9">
      <w:pPr>
        <w:widowControl/>
      </w:pPr>
      <w:r w:rsidRPr="00A749A9">
        <w:rPr>
          <w:rStyle w:val="HideTWBExt"/>
        </w:rPr>
        <w:t>&lt;/Amend&gt;</w:t>
      </w:r>
    </w:p>
    <w:p w14:paraId="58511DA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281</w:t>
      </w:r>
      <w:r w:rsidRPr="00A749A9">
        <w:rPr>
          <w:rStyle w:val="HideTWBExt"/>
          <w:b w:val="0"/>
        </w:rPr>
        <w:t>&lt;/NumAm&gt;</w:t>
      </w:r>
    </w:p>
    <w:p w14:paraId="3AEB9797"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7B23425C" w14:textId="77777777" w:rsidR="00DC00D4" w:rsidRPr="00A749A9" w:rsidRDefault="00DC00D4" w:rsidP="00A749A9">
      <w:pPr>
        <w:pStyle w:val="NormalBold"/>
      </w:pPr>
      <w:r w:rsidRPr="00A749A9">
        <w:rPr>
          <w:rStyle w:val="HideTWBExt"/>
          <w:b w:val="0"/>
        </w:rPr>
        <w:lastRenderedPageBreak/>
        <w:t>&lt;/RepeatBlock-By&gt;</w:t>
      </w:r>
    </w:p>
    <w:p w14:paraId="12B5C0B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1AE87D7" w14:textId="77777777" w:rsidR="00DC00D4" w:rsidRPr="00A749A9" w:rsidRDefault="00DC00D4" w:rsidP="00A749A9">
      <w:pPr>
        <w:pStyle w:val="NormalBold"/>
      </w:pPr>
      <w:r w:rsidRPr="00A749A9">
        <w:rPr>
          <w:rStyle w:val="HideTWBExt"/>
          <w:b w:val="0"/>
        </w:rPr>
        <w:t>&lt;Article&gt;</w:t>
      </w:r>
      <w:r w:rsidRPr="00A749A9">
        <w:t>Johdanto-osan H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0CED5D1" w14:textId="77777777" w:rsidTr="00C32C98">
        <w:trPr>
          <w:trHeight w:hRule="exact" w:val="240"/>
          <w:jc w:val="center"/>
        </w:trPr>
        <w:tc>
          <w:tcPr>
            <w:tcW w:w="9752" w:type="dxa"/>
            <w:gridSpan w:val="2"/>
            <w:tcBorders>
              <w:top w:val="nil"/>
              <w:left w:val="nil"/>
              <w:bottom w:val="nil"/>
              <w:right w:val="nil"/>
            </w:tcBorders>
          </w:tcPr>
          <w:p w14:paraId="7F9E23C2" w14:textId="77777777" w:rsidR="00DC00D4" w:rsidRPr="00A749A9" w:rsidRDefault="00DC00D4" w:rsidP="00A749A9">
            <w:pPr>
              <w:widowControl/>
            </w:pPr>
          </w:p>
        </w:tc>
      </w:tr>
      <w:tr w:rsidR="00DC00D4" w:rsidRPr="00A749A9" w14:paraId="7EC5269B" w14:textId="77777777" w:rsidTr="00C32C98">
        <w:trPr>
          <w:trHeight w:val="240"/>
          <w:jc w:val="center"/>
        </w:trPr>
        <w:tc>
          <w:tcPr>
            <w:tcW w:w="4876" w:type="dxa"/>
            <w:tcBorders>
              <w:top w:val="nil"/>
              <w:left w:val="nil"/>
              <w:bottom w:val="nil"/>
              <w:right w:val="nil"/>
            </w:tcBorders>
          </w:tcPr>
          <w:p w14:paraId="49ED950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A7A3EBA" w14:textId="77777777" w:rsidR="00DC00D4" w:rsidRPr="00A749A9" w:rsidRDefault="00DC00D4" w:rsidP="00A749A9">
            <w:pPr>
              <w:pStyle w:val="AmColumnHeading"/>
            </w:pPr>
            <w:r w:rsidRPr="00A749A9">
              <w:t>Tarkistus</w:t>
            </w:r>
          </w:p>
        </w:tc>
      </w:tr>
      <w:tr w:rsidR="00DC00D4" w:rsidRPr="00A749A9" w14:paraId="5573AD7B" w14:textId="77777777" w:rsidTr="00C32C98">
        <w:trPr>
          <w:jc w:val="center"/>
        </w:trPr>
        <w:tc>
          <w:tcPr>
            <w:tcW w:w="4876" w:type="dxa"/>
            <w:tcBorders>
              <w:top w:val="nil"/>
              <w:left w:val="nil"/>
              <w:bottom w:val="nil"/>
              <w:right w:val="nil"/>
            </w:tcBorders>
          </w:tcPr>
          <w:p w14:paraId="6C66FB9F" w14:textId="77777777" w:rsidR="00DC00D4" w:rsidRPr="00A749A9" w:rsidRDefault="00DC00D4" w:rsidP="00A749A9">
            <w:pPr>
              <w:pStyle w:val="Normal6a"/>
            </w:pPr>
          </w:p>
        </w:tc>
        <w:tc>
          <w:tcPr>
            <w:tcW w:w="4876" w:type="dxa"/>
            <w:tcBorders>
              <w:top w:val="nil"/>
              <w:left w:val="nil"/>
              <w:bottom w:val="nil"/>
              <w:right w:val="nil"/>
            </w:tcBorders>
          </w:tcPr>
          <w:p w14:paraId="45CFF195" w14:textId="77777777" w:rsidR="00DC00D4" w:rsidRPr="00A749A9" w:rsidRDefault="00DC00D4" w:rsidP="00A749A9">
            <w:pPr>
              <w:pStyle w:val="Normal6a"/>
            </w:pPr>
            <w:r w:rsidRPr="00A749A9">
              <w:rPr>
                <w:b/>
                <w:i/>
              </w:rPr>
              <w:t>H a.</w:t>
            </w:r>
            <w:r w:rsidRPr="00A749A9">
              <w:tab/>
            </w:r>
            <w:r w:rsidRPr="00A749A9">
              <w:rPr>
                <w:b/>
                <w:i/>
              </w:rPr>
              <w:t>ottaa huomioon, että rakennusmateriaalien ja -toimien kustannusten nousu johtuu myös osittain EU:n tasolla käyttöön otetuista ympäristö- ja energiavaatimuksista erityisesti osana 55-valmiuspakettia, vihreää rahoitusta koskevaa EU:n taksonomiaa sekä rakennusten energiatehokkuutta koskevaa direktiiviä, joilla nostetaan eristykseen, päästöihin ja kunnostustöihin liittyviä tehokkuusvaatimuksia ja korotetaan säännösten noudattamisesta aiheutuvia kustannuksia; ottaa huomioon, että rakennusalan kustannusten vakauttaminen ja toimitusketjujen turvaaminen edellyttävät, että EU:n riippuvuutta raaka-aineiden tuonnista vähennetään tukemalla kaivos- ja jalostustoiminnan siirtämistä Euroopan alueelle;</w:t>
            </w:r>
          </w:p>
        </w:tc>
      </w:tr>
    </w:tbl>
    <w:p w14:paraId="51D3250B"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w:t>
      </w:r>
    </w:p>
    <w:p w14:paraId="2C40FD46" w14:textId="77777777" w:rsidR="00DC00D4" w:rsidRPr="00A749A9" w:rsidRDefault="00DC00D4" w:rsidP="00A749A9">
      <w:pPr>
        <w:widowControl/>
      </w:pPr>
      <w:r w:rsidRPr="00A749A9">
        <w:rPr>
          <w:rStyle w:val="HideTWBExt"/>
        </w:rPr>
        <w:t>&lt;/Amend&gt;</w:t>
      </w:r>
    </w:p>
    <w:p w14:paraId="7B1EA1D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282</w:t>
      </w:r>
      <w:r w:rsidRPr="00A749A9">
        <w:rPr>
          <w:rStyle w:val="HideTWBExt"/>
          <w:b w:val="0"/>
        </w:rPr>
        <w:t>&lt;/NumAm&gt;</w:t>
      </w:r>
    </w:p>
    <w:p w14:paraId="6132A611" w14:textId="77777777" w:rsidR="00DC00D4" w:rsidRPr="00A749A9" w:rsidRDefault="00DC00D4" w:rsidP="00A749A9">
      <w:pPr>
        <w:pStyle w:val="NormalBold"/>
      </w:pPr>
      <w:r w:rsidRPr="00A749A9">
        <w:rPr>
          <w:rStyle w:val="HideTWBExt"/>
          <w:b w:val="0"/>
        </w:rPr>
        <w:t>&lt;RepeatBlock-By&gt;&lt;Members&gt;</w:t>
      </w:r>
      <w:r w:rsidRPr="00A749A9">
        <w:t>Julie Rechagneux, Marie Dauchy, Anne-Sophie Frigout, France Jamet, Mathilde Androuët, Catherine Griset, Marie-Luce Brasier-Clain, Aleksandar Nikolic, Mélanie Disdier, Klara Dostalova, Rachel Blom</w:t>
      </w:r>
      <w:r w:rsidRPr="00A749A9">
        <w:rPr>
          <w:rStyle w:val="HideTWBExt"/>
          <w:b w:val="0"/>
        </w:rPr>
        <w:t>&lt;/Members&gt;</w:t>
      </w:r>
    </w:p>
    <w:p w14:paraId="6F19BD9A" w14:textId="77777777" w:rsidR="00DC00D4" w:rsidRPr="00A749A9" w:rsidRDefault="00DC00D4" w:rsidP="00A749A9">
      <w:pPr>
        <w:pStyle w:val="NormalBold"/>
      </w:pPr>
      <w:r w:rsidRPr="00A749A9">
        <w:rPr>
          <w:rStyle w:val="HideTWBExt"/>
          <w:b w:val="0"/>
        </w:rPr>
        <w:t>&lt;/RepeatBlock-By&gt;</w:t>
      </w:r>
    </w:p>
    <w:p w14:paraId="498BBE9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11ACA2C" w14:textId="77777777" w:rsidR="00DC00D4" w:rsidRPr="00A749A9" w:rsidRDefault="00DC00D4" w:rsidP="00A749A9">
      <w:pPr>
        <w:pStyle w:val="NormalBold"/>
      </w:pPr>
      <w:r w:rsidRPr="00A749A9">
        <w:rPr>
          <w:rStyle w:val="HideTWBExt"/>
          <w:b w:val="0"/>
        </w:rPr>
        <w:t>&lt;Article&gt;</w:t>
      </w:r>
      <w:r w:rsidRPr="00A749A9">
        <w:t>Johdanto-osan H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B3664FA" w14:textId="77777777" w:rsidTr="00C32C98">
        <w:trPr>
          <w:trHeight w:hRule="exact" w:val="240"/>
          <w:jc w:val="center"/>
        </w:trPr>
        <w:tc>
          <w:tcPr>
            <w:tcW w:w="9752" w:type="dxa"/>
            <w:gridSpan w:val="2"/>
            <w:tcBorders>
              <w:top w:val="nil"/>
              <w:left w:val="nil"/>
              <w:bottom w:val="nil"/>
              <w:right w:val="nil"/>
            </w:tcBorders>
          </w:tcPr>
          <w:p w14:paraId="4BCAB960" w14:textId="77777777" w:rsidR="00DC00D4" w:rsidRPr="00A749A9" w:rsidRDefault="00DC00D4" w:rsidP="00A749A9">
            <w:pPr>
              <w:widowControl/>
            </w:pPr>
          </w:p>
        </w:tc>
      </w:tr>
      <w:tr w:rsidR="00DC00D4" w:rsidRPr="00A749A9" w14:paraId="243C29B5" w14:textId="77777777" w:rsidTr="00C32C98">
        <w:trPr>
          <w:trHeight w:val="240"/>
          <w:jc w:val="center"/>
        </w:trPr>
        <w:tc>
          <w:tcPr>
            <w:tcW w:w="4876" w:type="dxa"/>
            <w:tcBorders>
              <w:top w:val="nil"/>
              <w:left w:val="nil"/>
              <w:bottom w:val="nil"/>
              <w:right w:val="nil"/>
            </w:tcBorders>
          </w:tcPr>
          <w:p w14:paraId="30CCA12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54E9F25" w14:textId="77777777" w:rsidR="00DC00D4" w:rsidRPr="00A749A9" w:rsidRDefault="00DC00D4" w:rsidP="00A749A9">
            <w:pPr>
              <w:pStyle w:val="AmColumnHeading"/>
            </w:pPr>
            <w:r w:rsidRPr="00A749A9">
              <w:t>Tarkistus</w:t>
            </w:r>
          </w:p>
        </w:tc>
      </w:tr>
      <w:tr w:rsidR="00DC00D4" w:rsidRPr="00A749A9" w14:paraId="5CD438DC" w14:textId="77777777" w:rsidTr="00C32C98">
        <w:trPr>
          <w:jc w:val="center"/>
        </w:trPr>
        <w:tc>
          <w:tcPr>
            <w:tcW w:w="4876" w:type="dxa"/>
            <w:tcBorders>
              <w:top w:val="nil"/>
              <w:left w:val="nil"/>
              <w:bottom w:val="nil"/>
              <w:right w:val="nil"/>
            </w:tcBorders>
          </w:tcPr>
          <w:p w14:paraId="3318C15F" w14:textId="77777777" w:rsidR="00DC00D4" w:rsidRPr="00A749A9" w:rsidRDefault="00DC00D4" w:rsidP="00A749A9">
            <w:pPr>
              <w:pStyle w:val="Normal6a"/>
            </w:pPr>
          </w:p>
        </w:tc>
        <w:tc>
          <w:tcPr>
            <w:tcW w:w="4876" w:type="dxa"/>
            <w:tcBorders>
              <w:top w:val="nil"/>
              <w:left w:val="nil"/>
              <w:bottom w:val="nil"/>
              <w:right w:val="nil"/>
            </w:tcBorders>
          </w:tcPr>
          <w:p w14:paraId="57BF3154" w14:textId="77777777" w:rsidR="00DC00D4" w:rsidRPr="00A749A9" w:rsidRDefault="00DC00D4" w:rsidP="00A749A9">
            <w:pPr>
              <w:pStyle w:val="Normal6a"/>
            </w:pPr>
            <w:r w:rsidRPr="00A749A9">
              <w:rPr>
                <w:b/>
                <w:i/>
              </w:rPr>
              <w:t>H a.</w:t>
            </w:r>
            <w:r w:rsidRPr="00A749A9">
              <w:tab/>
            </w:r>
            <w:r w:rsidRPr="00A749A9">
              <w:rPr>
                <w:b/>
                <w:i/>
              </w:rPr>
              <w:t xml:space="preserve">ottaa huomioon, että materiaali- ja rakennuskustannusten nousu johtuu osittain myös unionin tasolla ja erityisesti 55-valmiuspaketin, vihreän luokitusjärjestelmän ja rakennusten energiatehokkuusdirektiivin puitteissa vahvistetuista ympäristö- ja energiavaatimuksista, jotka nostavat </w:t>
            </w:r>
            <w:r w:rsidRPr="00A749A9">
              <w:rPr>
                <w:b/>
                <w:i/>
              </w:rPr>
              <w:lastRenderedPageBreak/>
              <w:t>eristystä, päästöjä ja kunnostamista koskevia tehokkuusvaatimuksia ja lisäävät vaatimusten noudattamisesta aiheutuvia kustannuksia; ottaa huomioon, että on tarpeen vähentää unionin riippuvuutta raaka-aineiden tuonnista tukemalla louhinta- ja jalostustoiminnan uudelleensijoittamista Euroopan alueella kustannusten vakauttamiseksi ja rakennusalan toimitusketjujen turvaamiseksi;</w:t>
            </w:r>
          </w:p>
        </w:tc>
      </w:tr>
    </w:tbl>
    <w:p w14:paraId="5496257D"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F2916E3" w14:textId="77777777" w:rsidR="00DC00D4" w:rsidRPr="00A749A9" w:rsidRDefault="00DC00D4" w:rsidP="00A749A9">
      <w:pPr>
        <w:widowControl/>
      </w:pPr>
      <w:r w:rsidRPr="00A749A9">
        <w:rPr>
          <w:rStyle w:val="HideTWBExt"/>
        </w:rPr>
        <w:t>&lt;/Amend&gt;</w:t>
      </w:r>
    </w:p>
    <w:p w14:paraId="04418C4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283</w:t>
      </w:r>
      <w:r w:rsidRPr="00A749A9">
        <w:rPr>
          <w:rStyle w:val="HideTWBExt"/>
          <w:b w:val="0"/>
        </w:rPr>
        <w:t>&lt;/NumAm&gt;</w:t>
      </w:r>
    </w:p>
    <w:p w14:paraId="61B073CF" w14:textId="77777777" w:rsidR="00DC00D4" w:rsidRPr="00A749A9" w:rsidRDefault="00DC00D4" w:rsidP="00A749A9">
      <w:pPr>
        <w:pStyle w:val="NormalBold"/>
      </w:pPr>
      <w:r w:rsidRPr="00A749A9">
        <w:rPr>
          <w:rStyle w:val="HideTWBExt"/>
          <w:b w:val="0"/>
        </w:rPr>
        <w:t>&lt;RepeatBlock-By&gt;&lt;Members&gt;</w:t>
      </w:r>
      <w:r w:rsidRPr="00A749A9">
        <w:t>Leila Chaibi, Irene Montero, Ilaria Salis, Martin Schirdewan, Manon Aubry, Arash Saeidi, Anthony Smith, Giorgos Georgiou, Estrella Galán, Damien Carême, Rima Hassan, Younous Omarjee, Marina Mesure, Catarina Martins, Emma Fourreau, Gaetano Pedulla'</w:t>
      </w:r>
      <w:r w:rsidRPr="00A749A9">
        <w:rPr>
          <w:rStyle w:val="HideTWBExt"/>
          <w:b w:val="0"/>
        </w:rPr>
        <w:t>&lt;/Members&gt;</w:t>
      </w:r>
    </w:p>
    <w:p w14:paraId="4957C67B" w14:textId="77777777" w:rsidR="00DC00D4" w:rsidRPr="00A749A9" w:rsidRDefault="00DC00D4" w:rsidP="00A749A9">
      <w:pPr>
        <w:pStyle w:val="NormalBold"/>
      </w:pPr>
      <w:r w:rsidRPr="00A749A9">
        <w:rPr>
          <w:rStyle w:val="HideTWBExt"/>
          <w:b w:val="0"/>
        </w:rPr>
        <w:t>&lt;/RepeatBlock-By&gt;</w:t>
      </w:r>
    </w:p>
    <w:p w14:paraId="4766474E"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9CA6762" w14:textId="77777777" w:rsidR="00DC00D4" w:rsidRPr="00A749A9" w:rsidRDefault="00DC00D4" w:rsidP="00A749A9">
      <w:pPr>
        <w:pStyle w:val="NormalBold"/>
      </w:pPr>
      <w:r w:rsidRPr="00A749A9">
        <w:rPr>
          <w:rStyle w:val="HideTWBExt"/>
          <w:b w:val="0"/>
        </w:rPr>
        <w:t>&lt;Article&gt;</w:t>
      </w:r>
      <w:r w:rsidRPr="00A749A9">
        <w:t>Johdanto-osan H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0FD29A3" w14:textId="77777777" w:rsidTr="00C32C98">
        <w:trPr>
          <w:trHeight w:hRule="exact" w:val="240"/>
          <w:jc w:val="center"/>
        </w:trPr>
        <w:tc>
          <w:tcPr>
            <w:tcW w:w="9752" w:type="dxa"/>
            <w:gridSpan w:val="2"/>
            <w:tcBorders>
              <w:top w:val="nil"/>
              <w:left w:val="nil"/>
              <w:bottom w:val="nil"/>
              <w:right w:val="nil"/>
            </w:tcBorders>
          </w:tcPr>
          <w:p w14:paraId="24ECF198" w14:textId="77777777" w:rsidR="00DC00D4" w:rsidRPr="00A749A9" w:rsidRDefault="00DC00D4" w:rsidP="00A749A9">
            <w:pPr>
              <w:widowControl/>
            </w:pPr>
          </w:p>
        </w:tc>
      </w:tr>
      <w:tr w:rsidR="00DC00D4" w:rsidRPr="00A749A9" w14:paraId="7EE15E14" w14:textId="77777777" w:rsidTr="00C32C98">
        <w:trPr>
          <w:trHeight w:val="240"/>
          <w:jc w:val="center"/>
        </w:trPr>
        <w:tc>
          <w:tcPr>
            <w:tcW w:w="4876" w:type="dxa"/>
            <w:tcBorders>
              <w:top w:val="nil"/>
              <w:left w:val="nil"/>
              <w:bottom w:val="nil"/>
              <w:right w:val="nil"/>
            </w:tcBorders>
          </w:tcPr>
          <w:p w14:paraId="7B332EBF"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5956219" w14:textId="77777777" w:rsidR="00DC00D4" w:rsidRPr="00A749A9" w:rsidRDefault="00DC00D4" w:rsidP="00A749A9">
            <w:pPr>
              <w:pStyle w:val="AmColumnHeading"/>
            </w:pPr>
            <w:r w:rsidRPr="00A749A9">
              <w:t>Tarkistus</w:t>
            </w:r>
          </w:p>
        </w:tc>
      </w:tr>
      <w:tr w:rsidR="00DC00D4" w:rsidRPr="00A749A9" w14:paraId="22DD58C4" w14:textId="77777777" w:rsidTr="00C32C98">
        <w:trPr>
          <w:jc w:val="center"/>
        </w:trPr>
        <w:tc>
          <w:tcPr>
            <w:tcW w:w="4876" w:type="dxa"/>
            <w:tcBorders>
              <w:top w:val="nil"/>
              <w:left w:val="nil"/>
              <w:bottom w:val="nil"/>
              <w:right w:val="nil"/>
            </w:tcBorders>
          </w:tcPr>
          <w:p w14:paraId="26E30EFE" w14:textId="77777777" w:rsidR="00DC00D4" w:rsidRPr="00A749A9" w:rsidRDefault="00DC00D4" w:rsidP="00A749A9">
            <w:pPr>
              <w:pStyle w:val="Normal6a"/>
            </w:pPr>
          </w:p>
        </w:tc>
        <w:tc>
          <w:tcPr>
            <w:tcW w:w="4876" w:type="dxa"/>
            <w:tcBorders>
              <w:top w:val="nil"/>
              <w:left w:val="nil"/>
              <w:bottom w:val="nil"/>
              <w:right w:val="nil"/>
            </w:tcBorders>
          </w:tcPr>
          <w:p w14:paraId="6FC2E523" w14:textId="77777777" w:rsidR="00DC00D4" w:rsidRPr="00A749A9" w:rsidRDefault="00DC00D4" w:rsidP="00A749A9">
            <w:pPr>
              <w:pStyle w:val="Normal6a"/>
            </w:pPr>
            <w:r w:rsidRPr="00A749A9">
              <w:rPr>
                <w:b/>
                <w:i/>
              </w:rPr>
              <w:t>H a.</w:t>
            </w:r>
            <w:r w:rsidRPr="00A749A9">
              <w:tab/>
            </w:r>
            <w:r w:rsidRPr="00A749A9">
              <w:rPr>
                <w:b/>
                <w:i/>
              </w:rPr>
              <w:t>ottaa huomioon, että covid-19-pandemia on johtanut kaikkialla Euroopassa välillisesti vuokrien väliaikaiseen laskuun matkailun pysähtymisen vuoksi ja palauttanut pitkäaikaisille vuokramarkkinoille kiinteistöjä, jotka olivat aiemmin lyhytaikaisessa vuokrauskäytössä;</w:t>
            </w:r>
          </w:p>
        </w:tc>
      </w:tr>
    </w:tbl>
    <w:p w14:paraId="20A3242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DAEDAEA" w14:textId="77777777" w:rsidR="00DC00D4" w:rsidRPr="00A749A9" w:rsidRDefault="00DC00D4" w:rsidP="00A749A9">
      <w:pPr>
        <w:widowControl/>
      </w:pPr>
      <w:r w:rsidRPr="00A749A9">
        <w:rPr>
          <w:rStyle w:val="HideTWBExt"/>
        </w:rPr>
        <w:t>&lt;/Amend&gt;</w:t>
      </w:r>
    </w:p>
    <w:p w14:paraId="1F637D1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284</w:t>
      </w:r>
      <w:r w:rsidRPr="00A749A9">
        <w:rPr>
          <w:rStyle w:val="HideTWBExt"/>
          <w:b w:val="0"/>
        </w:rPr>
        <w:t>&lt;/NumAm&gt;</w:t>
      </w:r>
    </w:p>
    <w:p w14:paraId="46C254B0" w14:textId="77777777" w:rsidR="00DC00D4" w:rsidRPr="00A749A9" w:rsidRDefault="00DC00D4" w:rsidP="00A749A9">
      <w:pPr>
        <w:pStyle w:val="NormalBold"/>
      </w:pPr>
      <w:r w:rsidRPr="00A749A9">
        <w:rPr>
          <w:rStyle w:val="HideTWBExt"/>
          <w:b w:val="0"/>
        </w:rPr>
        <w:t>&lt;RepeatBlock-By&gt;&lt;Members&gt;</w:t>
      </w:r>
      <w:r w:rsidRPr="00A749A9">
        <w:t>Georgiana Teodorescu, Antonella Sberna, Alessandro Ciriani, Lara Magoni, Nora Junco García</w:t>
      </w:r>
      <w:r w:rsidRPr="00A749A9">
        <w:rPr>
          <w:rStyle w:val="HideTWBExt"/>
          <w:b w:val="0"/>
        </w:rPr>
        <w:t>&lt;/Members&gt;</w:t>
      </w:r>
    </w:p>
    <w:p w14:paraId="2837B769" w14:textId="77777777" w:rsidR="00DC00D4" w:rsidRPr="00A749A9" w:rsidRDefault="00DC00D4" w:rsidP="00A749A9">
      <w:pPr>
        <w:pStyle w:val="NormalBold"/>
      </w:pPr>
      <w:r w:rsidRPr="00A749A9">
        <w:rPr>
          <w:rStyle w:val="HideTWBExt"/>
          <w:b w:val="0"/>
        </w:rPr>
        <w:t>&lt;/RepeatBlock-By&gt;</w:t>
      </w:r>
    </w:p>
    <w:p w14:paraId="7C83F7F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DCC5069" w14:textId="77777777" w:rsidR="00DC00D4" w:rsidRPr="00A749A9" w:rsidRDefault="00DC00D4" w:rsidP="00A749A9">
      <w:pPr>
        <w:pStyle w:val="NormalBold"/>
      </w:pPr>
      <w:r w:rsidRPr="00A749A9">
        <w:rPr>
          <w:rStyle w:val="HideTWBExt"/>
          <w:b w:val="0"/>
        </w:rPr>
        <w:t>&lt;Article&gt;</w:t>
      </w:r>
      <w:r w:rsidRPr="00A749A9">
        <w:t>Johdanto-osan H a kappale (uusi)</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7429CCDF" w14:textId="77777777" w:rsidTr="00C32C98">
        <w:trPr>
          <w:trHeight w:hRule="exact" w:val="240"/>
          <w:jc w:val="center"/>
        </w:trPr>
        <w:tc>
          <w:tcPr>
            <w:tcW w:w="9752" w:type="dxa"/>
            <w:gridSpan w:val="2"/>
            <w:tcBorders>
              <w:top w:val="nil"/>
              <w:left w:val="nil"/>
              <w:bottom w:val="nil"/>
              <w:right w:val="nil"/>
            </w:tcBorders>
          </w:tcPr>
          <w:p w14:paraId="5235C740" w14:textId="77777777" w:rsidR="00DC00D4" w:rsidRPr="00A749A9" w:rsidRDefault="00DC00D4" w:rsidP="00A749A9">
            <w:pPr>
              <w:widowControl/>
            </w:pPr>
          </w:p>
        </w:tc>
      </w:tr>
      <w:tr w:rsidR="00DC00D4" w:rsidRPr="00A749A9" w14:paraId="33B0CD37" w14:textId="77777777" w:rsidTr="00C32C98">
        <w:trPr>
          <w:trHeight w:val="240"/>
          <w:jc w:val="center"/>
        </w:trPr>
        <w:tc>
          <w:tcPr>
            <w:tcW w:w="4876" w:type="dxa"/>
            <w:tcBorders>
              <w:top w:val="nil"/>
              <w:left w:val="nil"/>
              <w:bottom w:val="nil"/>
              <w:right w:val="nil"/>
            </w:tcBorders>
          </w:tcPr>
          <w:p w14:paraId="02A57310"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03BDD98" w14:textId="77777777" w:rsidR="00DC00D4" w:rsidRPr="00A749A9" w:rsidRDefault="00DC00D4" w:rsidP="00A749A9">
            <w:pPr>
              <w:pStyle w:val="AmColumnHeading"/>
            </w:pPr>
            <w:r w:rsidRPr="00A749A9">
              <w:t>Tarkistus</w:t>
            </w:r>
          </w:p>
        </w:tc>
      </w:tr>
      <w:tr w:rsidR="00DC00D4" w:rsidRPr="00A749A9" w14:paraId="7686E442" w14:textId="77777777" w:rsidTr="00C32C98">
        <w:trPr>
          <w:jc w:val="center"/>
        </w:trPr>
        <w:tc>
          <w:tcPr>
            <w:tcW w:w="4876" w:type="dxa"/>
            <w:tcBorders>
              <w:top w:val="nil"/>
              <w:left w:val="nil"/>
              <w:bottom w:val="nil"/>
              <w:right w:val="nil"/>
            </w:tcBorders>
          </w:tcPr>
          <w:p w14:paraId="20BD7BEB" w14:textId="77777777" w:rsidR="00DC00D4" w:rsidRPr="00A749A9" w:rsidRDefault="00DC00D4" w:rsidP="00A749A9">
            <w:pPr>
              <w:pStyle w:val="Normal6a"/>
            </w:pPr>
          </w:p>
        </w:tc>
        <w:tc>
          <w:tcPr>
            <w:tcW w:w="4876" w:type="dxa"/>
            <w:tcBorders>
              <w:top w:val="nil"/>
              <w:left w:val="nil"/>
              <w:bottom w:val="nil"/>
              <w:right w:val="nil"/>
            </w:tcBorders>
          </w:tcPr>
          <w:p w14:paraId="20479E0C" w14:textId="77777777" w:rsidR="00DC00D4" w:rsidRPr="00A749A9" w:rsidRDefault="00DC00D4" w:rsidP="00A749A9">
            <w:pPr>
              <w:pStyle w:val="Normal6a"/>
            </w:pPr>
            <w:r w:rsidRPr="00A749A9">
              <w:rPr>
                <w:b/>
                <w:i/>
              </w:rPr>
              <w:t>H a.</w:t>
            </w:r>
            <w:r w:rsidRPr="00A749A9">
              <w:tab/>
            </w:r>
            <w:r w:rsidRPr="00A749A9">
              <w:rPr>
                <w:b/>
                <w:i/>
              </w:rPr>
              <w:t>ottaa huomioon, että rakennusten energiatehokkuuden parantaminen lisää mahdollisuuksia teollisuudelle, mutta riippuvuus EU:n ulkopuolisista komponenteista aiheuttaa strategista haavoittuvuutta ja lisäarvon menetystä;</w:t>
            </w:r>
          </w:p>
        </w:tc>
      </w:tr>
    </w:tbl>
    <w:p w14:paraId="2FEFB72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1A515045" w14:textId="77777777" w:rsidR="00DC00D4" w:rsidRPr="00A749A9" w:rsidRDefault="00DC00D4" w:rsidP="00A749A9">
      <w:pPr>
        <w:widowControl/>
      </w:pPr>
      <w:r w:rsidRPr="00A749A9">
        <w:rPr>
          <w:rStyle w:val="HideTWBExt"/>
        </w:rPr>
        <w:t>&lt;/Amend&gt;</w:t>
      </w:r>
    </w:p>
    <w:p w14:paraId="2D93E72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285</w:t>
      </w:r>
      <w:r w:rsidRPr="00A749A9">
        <w:rPr>
          <w:rStyle w:val="HideTWBExt"/>
          <w:b w:val="0"/>
        </w:rPr>
        <w:t>&lt;/NumAm&gt;</w:t>
      </w:r>
    </w:p>
    <w:p w14:paraId="1E186E82"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 Johan Danielsson</w:t>
      </w:r>
      <w:r w:rsidRPr="00A749A9">
        <w:rPr>
          <w:rStyle w:val="HideTWBExt"/>
          <w:b w:val="0"/>
        </w:rPr>
        <w:t>&lt;/Members&gt;</w:t>
      </w:r>
    </w:p>
    <w:p w14:paraId="2A543DCE" w14:textId="77777777" w:rsidR="00DC00D4" w:rsidRPr="00A749A9" w:rsidRDefault="00DC00D4" w:rsidP="00A749A9">
      <w:pPr>
        <w:pStyle w:val="NormalBold"/>
      </w:pPr>
      <w:r w:rsidRPr="00A749A9">
        <w:rPr>
          <w:rStyle w:val="HideTWBExt"/>
          <w:b w:val="0"/>
        </w:rPr>
        <w:t>&lt;/RepeatBlock-By&gt;</w:t>
      </w:r>
    </w:p>
    <w:p w14:paraId="7CD3D3BC"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56ED392"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06C48645" w14:textId="77777777" w:rsidTr="00C32C98">
        <w:trPr>
          <w:trHeight w:hRule="exact" w:val="240"/>
          <w:jc w:val="center"/>
        </w:trPr>
        <w:tc>
          <w:tcPr>
            <w:tcW w:w="9752" w:type="dxa"/>
            <w:gridSpan w:val="2"/>
            <w:tcBorders>
              <w:top w:val="nil"/>
              <w:left w:val="nil"/>
              <w:bottom w:val="nil"/>
              <w:right w:val="nil"/>
            </w:tcBorders>
          </w:tcPr>
          <w:p w14:paraId="67B7870A" w14:textId="77777777" w:rsidR="00DC00D4" w:rsidRPr="00A749A9" w:rsidRDefault="00DC00D4" w:rsidP="00A749A9">
            <w:pPr>
              <w:widowControl/>
            </w:pPr>
          </w:p>
        </w:tc>
      </w:tr>
      <w:tr w:rsidR="00DC00D4" w:rsidRPr="00A749A9" w14:paraId="31AE056A" w14:textId="77777777" w:rsidTr="00C32C98">
        <w:trPr>
          <w:trHeight w:val="240"/>
          <w:jc w:val="center"/>
        </w:trPr>
        <w:tc>
          <w:tcPr>
            <w:tcW w:w="4876" w:type="dxa"/>
            <w:tcBorders>
              <w:top w:val="nil"/>
              <w:left w:val="nil"/>
              <w:bottom w:val="nil"/>
              <w:right w:val="nil"/>
            </w:tcBorders>
          </w:tcPr>
          <w:p w14:paraId="3C5FAD4E"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3D885191" w14:textId="77777777" w:rsidR="00DC00D4" w:rsidRPr="00A749A9" w:rsidRDefault="00DC00D4" w:rsidP="00A749A9">
            <w:pPr>
              <w:pStyle w:val="AmColumnHeading"/>
            </w:pPr>
            <w:r w:rsidRPr="00A749A9">
              <w:t>Tarkistus</w:t>
            </w:r>
          </w:p>
        </w:tc>
      </w:tr>
      <w:tr w:rsidR="00DC00D4" w:rsidRPr="00A749A9" w14:paraId="5B0EADCC" w14:textId="77777777" w:rsidTr="00C32C98">
        <w:trPr>
          <w:jc w:val="center"/>
        </w:trPr>
        <w:tc>
          <w:tcPr>
            <w:tcW w:w="4876" w:type="dxa"/>
            <w:tcBorders>
              <w:top w:val="nil"/>
              <w:left w:val="nil"/>
              <w:bottom w:val="nil"/>
              <w:right w:val="nil"/>
            </w:tcBorders>
          </w:tcPr>
          <w:p w14:paraId="7C126FE6"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b/>
                <w:i/>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w:t>
            </w:r>
            <w:r w:rsidRPr="00A749A9">
              <w:rPr>
                <w:b/>
                <w:bCs/>
                <w:i/>
                <w:iCs/>
              </w:rPr>
              <w:t>sekä</w:t>
            </w:r>
            <w:r w:rsidRPr="00A749A9">
              <w:t xml:space="preserve"> sarjarakentamisen ja teollisen rakentamisen avulla;</w:t>
            </w:r>
          </w:p>
        </w:tc>
        <w:tc>
          <w:tcPr>
            <w:tcW w:w="4876" w:type="dxa"/>
            <w:tcBorders>
              <w:top w:val="nil"/>
              <w:left w:val="nil"/>
              <w:bottom w:val="nil"/>
              <w:right w:val="nil"/>
            </w:tcBorders>
          </w:tcPr>
          <w:p w14:paraId="6A5BB3D4" w14:textId="77777777" w:rsidR="00DC00D4" w:rsidRPr="00A749A9" w:rsidRDefault="00DC00D4" w:rsidP="00A749A9">
            <w:pPr>
              <w:pStyle w:val="Normal6a"/>
            </w:pPr>
            <w:r w:rsidRPr="00A749A9">
              <w:t>I.</w:t>
            </w:r>
            <w:r w:rsidRPr="00A749A9">
              <w:tab/>
              <w:t xml:space="preserve">ottaa huomioon, että jonkinasteisesta elpymisestä huolimatta rakennustuotanto oli vuonna 2019 edelleen 8,3 prosenttia alhaisempi kuin vuonna 2007; ottaa huomioon, että </w:t>
            </w:r>
            <w:r w:rsidRPr="00A749A9">
              <w:rPr>
                <w:b/>
                <w:bCs/>
                <w:i/>
                <w:iCs/>
              </w:rPr>
              <w:t>ympäristön ja yhteiskunnan kestävyyttä,</w:t>
            </w:r>
            <w:r w:rsidRPr="00A749A9">
              <w:rPr>
                <w:i/>
                <w:iCs/>
              </w:rPr>
              <w:t xml:space="preserve"> </w:t>
            </w:r>
            <w:r w:rsidRPr="00A749A9">
              <w:t xml:space="preserve">tuottavuutta, tuloksellisuutta ja kustannustehokkuutta voidaan parantaa muun muassa </w:t>
            </w:r>
            <w:r w:rsidRPr="00A749A9">
              <w:rPr>
                <w:b/>
                <w:bCs/>
                <w:i/>
                <w:iCs/>
              </w:rPr>
              <w:t>parantamalla rakennusalan työoloja, tiukentamalla terveys- ja turvallisuusvaatimuksia,</w:t>
            </w:r>
            <w:r w:rsidRPr="00A749A9">
              <w:rPr>
                <w:i/>
                <w:iCs/>
              </w:rPr>
              <w:t xml:space="preserve"> </w:t>
            </w:r>
            <w:r w:rsidRPr="00A749A9">
              <w:t>lupa- ja hallintomenettelyjen digitalisoinnin, robotisaation, tekoälyn, modulaarisen ja muualla kuin paikalla tapahtuvan rakentamisen</w:t>
            </w:r>
            <w:r w:rsidRPr="00A749A9">
              <w:rPr>
                <w:b/>
                <w:bCs/>
                <w:i/>
                <w:iCs/>
              </w:rPr>
              <w:t>,</w:t>
            </w:r>
            <w:r w:rsidRPr="00A749A9">
              <w:rPr>
                <w:i/>
                <w:iCs/>
              </w:rPr>
              <w:t xml:space="preserve"> </w:t>
            </w:r>
            <w:r w:rsidRPr="00A749A9">
              <w:t xml:space="preserve">sarjarakentamisen ja teollisen rakentamisen avulla </w:t>
            </w:r>
            <w:r w:rsidRPr="00A749A9">
              <w:rPr>
                <w:b/>
                <w:bCs/>
                <w:i/>
                <w:iCs/>
              </w:rPr>
              <w:t>sekä tunnustamalla, että laadukkaat työpaikat, joissa on oikeudenmukaiset ja turvalliset työolot, ovat välttämättömiä kestävän ja laadukkaan asuntokehityksen kannalta</w:t>
            </w:r>
            <w:r w:rsidRPr="00A749A9">
              <w:t xml:space="preserve">; </w:t>
            </w:r>
            <w:r w:rsidRPr="00A749A9">
              <w:rPr>
                <w:b/>
                <w:i/>
              </w:rPr>
              <w:t>ottaa huomioon, että olemassa oleva tai uusi teknologia ei saa heikentää työntekijöiden oikeuksia tai työehtosopimuksia, vaan sen sijaan sen olisi parannettava turvallisuutta ja työoloja;</w:t>
            </w:r>
          </w:p>
        </w:tc>
      </w:tr>
      <w:tr w:rsidR="00DC00D4" w:rsidRPr="00A749A9" w14:paraId="6423C65E" w14:textId="77777777" w:rsidTr="00C32C98">
        <w:trPr>
          <w:jc w:val="center"/>
        </w:trPr>
        <w:tc>
          <w:tcPr>
            <w:tcW w:w="4876" w:type="dxa"/>
            <w:tcBorders>
              <w:top w:val="nil"/>
              <w:left w:val="nil"/>
              <w:bottom w:val="nil"/>
              <w:right w:val="nil"/>
            </w:tcBorders>
          </w:tcPr>
          <w:p w14:paraId="5D2E4685"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3544D3C" w14:textId="77777777" w:rsidR="00DC00D4" w:rsidRPr="00A749A9" w:rsidRDefault="00DC00D4" w:rsidP="00A749A9">
            <w:pPr>
              <w:widowControl/>
            </w:pPr>
          </w:p>
        </w:tc>
      </w:tr>
      <w:tr w:rsidR="00DC00D4" w:rsidRPr="00A749A9" w14:paraId="1C61BB02" w14:textId="77777777" w:rsidTr="00C32C98">
        <w:trPr>
          <w:jc w:val="center"/>
        </w:trPr>
        <w:tc>
          <w:tcPr>
            <w:tcW w:w="4876" w:type="dxa"/>
            <w:tcBorders>
              <w:top w:val="nil"/>
              <w:left w:val="nil"/>
              <w:bottom w:val="nil"/>
              <w:right w:val="nil"/>
            </w:tcBorders>
          </w:tcPr>
          <w:p w14:paraId="4B7E009B" w14:textId="77777777" w:rsidR="00DC00D4" w:rsidRPr="00A749A9" w:rsidRDefault="00DC00D4" w:rsidP="00A749A9">
            <w:pPr>
              <w:pStyle w:val="Normal6a"/>
            </w:pPr>
            <w:r w:rsidRPr="00A749A9">
              <w:rPr>
                <w:b/>
                <w:i/>
                <w:vertAlign w:val="superscript"/>
              </w:rPr>
              <w:t>14</w:t>
            </w:r>
            <w:r w:rsidRPr="00A749A9">
              <w:t xml:space="preserve"> </w:t>
            </w:r>
            <w:r w:rsidRPr="00A749A9">
              <w:rPr>
                <w:b/>
                <w:i/>
              </w:rPr>
              <w:t>Eurostat, ”Key figures on European business – Construction”, Eurostat-verkkosivusto, kesäkuu 2022.</w:t>
            </w:r>
          </w:p>
        </w:tc>
        <w:tc>
          <w:tcPr>
            <w:tcW w:w="4876" w:type="dxa"/>
            <w:tcBorders>
              <w:top w:val="nil"/>
              <w:left w:val="nil"/>
              <w:bottom w:val="nil"/>
              <w:right w:val="nil"/>
            </w:tcBorders>
          </w:tcPr>
          <w:p w14:paraId="3BEA08D6" w14:textId="77777777" w:rsidR="00DC00D4" w:rsidRPr="00A749A9" w:rsidRDefault="00DC00D4" w:rsidP="00A749A9">
            <w:pPr>
              <w:widowControl/>
            </w:pPr>
          </w:p>
        </w:tc>
      </w:tr>
    </w:tbl>
    <w:p w14:paraId="6C4FF738"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2CC01B9" w14:textId="77777777" w:rsidR="00DC00D4" w:rsidRPr="00A749A9" w:rsidRDefault="00DC00D4" w:rsidP="00A749A9">
      <w:pPr>
        <w:widowControl/>
      </w:pPr>
      <w:r w:rsidRPr="00A749A9">
        <w:rPr>
          <w:rStyle w:val="HideTWBExt"/>
        </w:rPr>
        <w:t>&lt;/Amend&gt;</w:t>
      </w:r>
    </w:p>
    <w:p w14:paraId="6EFAC7A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286</w:t>
      </w:r>
      <w:r w:rsidRPr="00A749A9">
        <w:rPr>
          <w:rStyle w:val="HideTWBExt"/>
          <w:b w:val="0"/>
        </w:rPr>
        <w:t>&lt;/NumAm&gt;</w:t>
      </w:r>
    </w:p>
    <w:p w14:paraId="25CB0DAE"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79D89590" w14:textId="77777777" w:rsidR="00DC00D4" w:rsidRPr="00A749A9" w:rsidRDefault="00DC00D4" w:rsidP="00A749A9">
      <w:pPr>
        <w:pStyle w:val="NormalBold"/>
      </w:pPr>
      <w:r w:rsidRPr="00A749A9">
        <w:rPr>
          <w:rStyle w:val="HideTWBExt"/>
          <w:b w:val="0"/>
        </w:rPr>
        <w:t>&lt;/RepeatBlock-By&gt;</w:t>
      </w:r>
    </w:p>
    <w:p w14:paraId="04EEAEDA"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3B68649"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F76D8E9" w14:textId="77777777" w:rsidTr="00C32C98">
        <w:trPr>
          <w:trHeight w:hRule="exact" w:val="240"/>
          <w:jc w:val="center"/>
        </w:trPr>
        <w:tc>
          <w:tcPr>
            <w:tcW w:w="9752" w:type="dxa"/>
            <w:gridSpan w:val="2"/>
            <w:tcBorders>
              <w:top w:val="nil"/>
              <w:left w:val="nil"/>
              <w:bottom w:val="nil"/>
              <w:right w:val="nil"/>
            </w:tcBorders>
          </w:tcPr>
          <w:p w14:paraId="1C4A74FD" w14:textId="77777777" w:rsidR="00DC00D4" w:rsidRPr="00A749A9" w:rsidRDefault="00DC00D4" w:rsidP="00A749A9">
            <w:pPr>
              <w:widowControl/>
            </w:pPr>
          </w:p>
        </w:tc>
      </w:tr>
      <w:tr w:rsidR="00DC00D4" w:rsidRPr="00A749A9" w14:paraId="5EC7BA33" w14:textId="77777777" w:rsidTr="00C32C98">
        <w:trPr>
          <w:trHeight w:val="240"/>
          <w:jc w:val="center"/>
        </w:trPr>
        <w:tc>
          <w:tcPr>
            <w:tcW w:w="4876" w:type="dxa"/>
            <w:tcBorders>
              <w:top w:val="nil"/>
              <w:left w:val="nil"/>
              <w:bottom w:val="nil"/>
              <w:right w:val="nil"/>
            </w:tcBorders>
          </w:tcPr>
          <w:p w14:paraId="3D6C5C07"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1135C47" w14:textId="77777777" w:rsidR="00DC00D4" w:rsidRPr="00A749A9" w:rsidRDefault="00DC00D4" w:rsidP="00A749A9">
            <w:pPr>
              <w:pStyle w:val="AmColumnHeading"/>
            </w:pPr>
            <w:r w:rsidRPr="00A749A9">
              <w:t>Tarkistus</w:t>
            </w:r>
          </w:p>
        </w:tc>
      </w:tr>
      <w:tr w:rsidR="00DC00D4" w:rsidRPr="00A749A9" w14:paraId="6126D7A0" w14:textId="77777777" w:rsidTr="00C32C98">
        <w:trPr>
          <w:jc w:val="center"/>
        </w:trPr>
        <w:tc>
          <w:tcPr>
            <w:tcW w:w="4876" w:type="dxa"/>
            <w:tcBorders>
              <w:top w:val="nil"/>
              <w:left w:val="nil"/>
              <w:bottom w:val="nil"/>
              <w:right w:val="nil"/>
            </w:tcBorders>
          </w:tcPr>
          <w:p w14:paraId="2F3F2F64"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sekä sarjarakentamisen ja teollisen rakentamisen avulla;</w:t>
            </w:r>
          </w:p>
        </w:tc>
        <w:tc>
          <w:tcPr>
            <w:tcW w:w="4876" w:type="dxa"/>
            <w:tcBorders>
              <w:top w:val="nil"/>
              <w:left w:val="nil"/>
              <w:bottom w:val="nil"/>
              <w:right w:val="nil"/>
            </w:tcBorders>
          </w:tcPr>
          <w:p w14:paraId="2609CDBF"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sekä sarjarakentamisen ja teollisen rakentamisen avulla; </w:t>
            </w:r>
            <w:r w:rsidRPr="00A749A9">
              <w:rPr>
                <w:b/>
                <w:i/>
              </w:rPr>
              <w:t>ottaa huomioon, että EU:n rakennusalalla on innovaatiovaje, sillä vain 6,5 prosenttia yrityksistä on innovoinnin markkinajohtajia ja 75,9 prosenttia Euroopan rakennusyrityksistä ei panosta innovointiin</w:t>
            </w:r>
            <w:r w:rsidRPr="00A749A9">
              <w:rPr>
                <w:b/>
                <w:i/>
                <w:vertAlign w:val="superscript"/>
              </w:rPr>
              <w:t>14 a</w:t>
            </w:r>
            <w:r w:rsidRPr="00A749A9">
              <w:rPr>
                <w:b/>
                <w:i/>
              </w:rPr>
              <w:t>;</w:t>
            </w:r>
          </w:p>
        </w:tc>
      </w:tr>
      <w:tr w:rsidR="00DC00D4" w:rsidRPr="00A749A9" w14:paraId="74280EBF" w14:textId="77777777" w:rsidTr="00C32C98">
        <w:trPr>
          <w:jc w:val="center"/>
        </w:trPr>
        <w:tc>
          <w:tcPr>
            <w:tcW w:w="4876" w:type="dxa"/>
            <w:tcBorders>
              <w:top w:val="nil"/>
              <w:left w:val="nil"/>
              <w:bottom w:val="nil"/>
              <w:right w:val="nil"/>
            </w:tcBorders>
          </w:tcPr>
          <w:p w14:paraId="2A2AFAA8"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4DDEB73A" w14:textId="77777777" w:rsidR="00DC00D4" w:rsidRPr="00A749A9" w:rsidRDefault="00DC00D4" w:rsidP="00A749A9">
            <w:pPr>
              <w:pStyle w:val="Normal6a"/>
            </w:pPr>
            <w:r w:rsidRPr="00A749A9">
              <w:rPr>
                <w:b/>
                <w:i/>
              </w:rPr>
              <w:t>_________________</w:t>
            </w:r>
          </w:p>
        </w:tc>
      </w:tr>
      <w:tr w:rsidR="00DC00D4" w:rsidRPr="00A749A9" w14:paraId="2FCB5914" w14:textId="77777777" w:rsidTr="00C32C98">
        <w:trPr>
          <w:jc w:val="center"/>
        </w:trPr>
        <w:tc>
          <w:tcPr>
            <w:tcW w:w="4876" w:type="dxa"/>
            <w:tcBorders>
              <w:top w:val="nil"/>
              <w:left w:val="nil"/>
              <w:bottom w:val="nil"/>
              <w:right w:val="nil"/>
            </w:tcBorders>
          </w:tcPr>
          <w:p w14:paraId="3FCABE0E"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c>
          <w:tcPr>
            <w:tcW w:w="4876" w:type="dxa"/>
            <w:tcBorders>
              <w:top w:val="nil"/>
              <w:left w:val="nil"/>
              <w:bottom w:val="nil"/>
              <w:right w:val="nil"/>
            </w:tcBorders>
          </w:tcPr>
          <w:p w14:paraId="5FEA04E9"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r>
      <w:tr w:rsidR="00DC00D4" w:rsidRPr="00A749A9" w14:paraId="02267E3B" w14:textId="77777777" w:rsidTr="00C32C98">
        <w:trPr>
          <w:jc w:val="center"/>
        </w:trPr>
        <w:tc>
          <w:tcPr>
            <w:tcW w:w="4876" w:type="dxa"/>
            <w:tcBorders>
              <w:top w:val="nil"/>
              <w:left w:val="nil"/>
              <w:bottom w:val="nil"/>
              <w:right w:val="nil"/>
            </w:tcBorders>
          </w:tcPr>
          <w:p w14:paraId="27252677" w14:textId="77777777" w:rsidR="00DC00D4" w:rsidRPr="00A749A9" w:rsidRDefault="00DC00D4" w:rsidP="00A749A9">
            <w:pPr>
              <w:widowControl/>
            </w:pPr>
          </w:p>
        </w:tc>
        <w:tc>
          <w:tcPr>
            <w:tcW w:w="4876" w:type="dxa"/>
            <w:tcBorders>
              <w:top w:val="nil"/>
              <w:left w:val="nil"/>
              <w:bottom w:val="nil"/>
              <w:right w:val="nil"/>
            </w:tcBorders>
          </w:tcPr>
          <w:p w14:paraId="574160AC" w14:textId="77777777" w:rsidR="00DC00D4" w:rsidRPr="00A749A9" w:rsidRDefault="00DC00D4" w:rsidP="00A749A9">
            <w:pPr>
              <w:pStyle w:val="Normal6a"/>
            </w:pPr>
            <w:r w:rsidRPr="00A749A9">
              <w:rPr>
                <w:b/>
                <w:i/>
                <w:vertAlign w:val="superscript"/>
              </w:rPr>
              <w:t>14 a</w:t>
            </w:r>
            <w:r w:rsidRPr="00A749A9">
              <w:t xml:space="preserve"> </w:t>
            </w:r>
            <w:r w:rsidRPr="00A749A9">
              <w:rPr>
                <w:b/>
                <w:i/>
              </w:rPr>
              <w:t xml:space="preserve">Euroopan investointipankkiryhmä, ”Invested in housing - How innovation is improving construction”, Euroopan investointipankkiryhmän verkkosivusto, </w:t>
            </w:r>
            <w:r w:rsidRPr="00A749A9">
              <w:rPr>
                <w:b/>
                <w:i/>
              </w:rPr>
              <w:lastRenderedPageBreak/>
              <w:t>kesäkuu 2025.</w:t>
            </w:r>
          </w:p>
        </w:tc>
      </w:tr>
    </w:tbl>
    <w:p w14:paraId="19C54573" w14:textId="77777777" w:rsidR="00DC00D4" w:rsidRPr="00A749A9" w:rsidRDefault="00DC00D4" w:rsidP="00A749A9">
      <w:pPr>
        <w:pStyle w:val="AmOrLang"/>
      </w:pPr>
      <w:r w:rsidRPr="00A749A9">
        <w:lastRenderedPageBreak/>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006001B" w14:textId="77777777" w:rsidR="00DC00D4" w:rsidRPr="00A749A9" w:rsidRDefault="00DC00D4" w:rsidP="00A749A9">
      <w:pPr>
        <w:widowControl/>
      </w:pPr>
      <w:r w:rsidRPr="00A749A9">
        <w:rPr>
          <w:rStyle w:val="HideTWBExt"/>
        </w:rPr>
        <w:t>&lt;/Amend&gt;</w:t>
      </w:r>
    </w:p>
    <w:p w14:paraId="74F18D90"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287</w:t>
      </w:r>
      <w:r w:rsidRPr="00A749A9">
        <w:rPr>
          <w:rStyle w:val="HideTWBExt"/>
          <w:b w:val="0"/>
        </w:rPr>
        <w:t>&lt;/NumAm&gt;</w:t>
      </w:r>
    </w:p>
    <w:p w14:paraId="71D0C771"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71803D3F" w14:textId="77777777" w:rsidR="00DC00D4" w:rsidRPr="00A749A9" w:rsidRDefault="00DC00D4" w:rsidP="00A749A9">
      <w:pPr>
        <w:pStyle w:val="NormalBold"/>
      </w:pPr>
      <w:r w:rsidRPr="00A749A9">
        <w:rPr>
          <w:rStyle w:val="HideTWBExt"/>
          <w:b w:val="0"/>
        </w:rPr>
        <w:t>&lt;/RepeatBlock-By&gt;</w:t>
      </w:r>
    </w:p>
    <w:p w14:paraId="5FBA9C2F"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506B27C"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CC8659E" w14:textId="77777777" w:rsidTr="00C32C98">
        <w:trPr>
          <w:trHeight w:hRule="exact" w:val="240"/>
          <w:jc w:val="center"/>
        </w:trPr>
        <w:tc>
          <w:tcPr>
            <w:tcW w:w="9752" w:type="dxa"/>
            <w:gridSpan w:val="2"/>
            <w:tcBorders>
              <w:top w:val="nil"/>
              <w:left w:val="nil"/>
              <w:bottom w:val="nil"/>
              <w:right w:val="nil"/>
            </w:tcBorders>
          </w:tcPr>
          <w:p w14:paraId="3CF9F8BE" w14:textId="77777777" w:rsidR="00DC00D4" w:rsidRPr="00A749A9" w:rsidRDefault="00DC00D4" w:rsidP="00A749A9">
            <w:pPr>
              <w:widowControl/>
            </w:pPr>
          </w:p>
        </w:tc>
      </w:tr>
      <w:tr w:rsidR="00DC00D4" w:rsidRPr="00A749A9" w14:paraId="42DD0BB9" w14:textId="77777777" w:rsidTr="00C32C98">
        <w:trPr>
          <w:trHeight w:val="240"/>
          <w:jc w:val="center"/>
        </w:trPr>
        <w:tc>
          <w:tcPr>
            <w:tcW w:w="4876" w:type="dxa"/>
            <w:tcBorders>
              <w:top w:val="nil"/>
              <w:left w:val="nil"/>
              <w:bottom w:val="nil"/>
              <w:right w:val="nil"/>
            </w:tcBorders>
          </w:tcPr>
          <w:p w14:paraId="0EEF3B03"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AB7A90D" w14:textId="77777777" w:rsidR="00DC00D4" w:rsidRPr="00A749A9" w:rsidRDefault="00DC00D4" w:rsidP="00A749A9">
            <w:pPr>
              <w:pStyle w:val="AmColumnHeading"/>
            </w:pPr>
            <w:r w:rsidRPr="00A749A9">
              <w:t>Tarkistus</w:t>
            </w:r>
          </w:p>
        </w:tc>
      </w:tr>
      <w:tr w:rsidR="00DC00D4" w:rsidRPr="00A749A9" w14:paraId="0B5D7D05" w14:textId="77777777" w:rsidTr="00C32C98">
        <w:trPr>
          <w:jc w:val="center"/>
        </w:trPr>
        <w:tc>
          <w:tcPr>
            <w:tcW w:w="4876" w:type="dxa"/>
            <w:tcBorders>
              <w:top w:val="nil"/>
              <w:left w:val="nil"/>
              <w:bottom w:val="nil"/>
              <w:right w:val="nil"/>
            </w:tcBorders>
          </w:tcPr>
          <w:p w14:paraId="3517944B"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sekä sarjarakentamisen ja teollisen rakentamisen avulla;</w:t>
            </w:r>
          </w:p>
        </w:tc>
        <w:tc>
          <w:tcPr>
            <w:tcW w:w="4876" w:type="dxa"/>
            <w:tcBorders>
              <w:top w:val="nil"/>
              <w:left w:val="nil"/>
              <w:bottom w:val="nil"/>
              <w:right w:val="nil"/>
            </w:tcBorders>
          </w:tcPr>
          <w:p w14:paraId="64A0E426"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w:t>
            </w:r>
            <w:r w:rsidRPr="00A749A9">
              <w:rPr>
                <w:b/>
                <w:bCs/>
                <w:i/>
                <w:iCs/>
              </w:rPr>
              <w:t>ja keskittämisen</w:t>
            </w:r>
            <w:r w:rsidRPr="00A749A9">
              <w:t>, robotisaation, tekoälyn, modulaarisen ja muualla kuin paikalla tapahtuvan rakentamisen</w:t>
            </w:r>
            <w:r w:rsidRPr="00A749A9">
              <w:rPr>
                <w:b/>
                <w:bCs/>
                <w:i/>
                <w:iCs/>
              </w:rPr>
              <w:t>, rakennusmateriaalien uudelleenkäytön</w:t>
            </w:r>
            <w:r w:rsidRPr="00A749A9">
              <w:t xml:space="preserve"> sekä sarjarakentamisen ja teollisen rakentamisen avulla; </w:t>
            </w:r>
            <w:r w:rsidRPr="00A749A9">
              <w:rPr>
                <w:b/>
                <w:i/>
              </w:rPr>
              <w:t>ottaa huomioon, että pelkästään teollisella esivalmistuksella voidaan lyhentää rakennusaikaa 20–50 prosenttia ja vähentää siten häiriöitä sekä saada aikaan merkittäviä energia- ja kustannussäästöjä;</w:t>
            </w:r>
          </w:p>
        </w:tc>
      </w:tr>
      <w:tr w:rsidR="00DC00D4" w:rsidRPr="00A749A9" w14:paraId="1F92D14F" w14:textId="77777777" w:rsidTr="00C32C98">
        <w:trPr>
          <w:jc w:val="center"/>
        </w:trPr>
        <w:tc>
          <w:tcPr>
            <w:tcW w:w="4876" w:type="dxa"/>
            <w:tcBorders>
              <w:top w:val="nil"/>
              <w:left w:val="nil"/>
              <w:bottom w:val="nil"/>
              <w:right w:val="nil"/>
            </w:tcBorders>
          </w:tcPr>
          <w:p w14:paraId="1C91DBEC"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22AE9B91" w14:textId="77777777" w:rsidR="00DC00D4" w:rsidRPr="00A749A9" w:rsidRDefault="00DC00D4" w:rsidP="00A749A9">
            <w:pPr>
              <w:pStyle w:val="Normal6a"/>
            </w:pPr>
            <w:r w:rsidRPr="00A749A9">
              <w:rPr>
                <w:b/>
                <w:i/>
              </w:rPr>
              <w:t>_________________</w:t>
            </w:r>
          </w:p>
        </w:tc>
      </w:tr>
      <w:tr w:rsidR="00DC00D4" w:rsidRPr="00A749A9" w14:paraId="4A26ABE8" w14:textId="77777777" w:rsidTr="00C32C98">
        <w:trPr>
          <w:jc w:val="center"/>
        </w:trPr>
        <w:tc>
          <w:tcPr>
            <w:tcW w:w="4876" w:type="dxa"/>
            <w:tcBorders>
              <w:top w:val="nil"/>
              <w:left w:val="nil"/>
              <w:bottom w:val="nil"/>
              <w:right w:val="nil"/>
            </w:tcBorders>
          </w:tcPr>
          <w:p w14:paraId="5E74900D"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c>
          <w:tcPr>
            <w:tcW w:w="4876" w:type="dxa"/>
            <w:tcBorders>
              <w:top w:val="nil"/>
              <w:left w:val="nil"/>
              <w:bottom w:val="nil"/>
              <w:right w:val="nil"/>
            </w:tcBorders>
          </w:tcPr>
          <w:p w14:paraId="38C72016"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r>
    </w:tbl>
    <w:p w14:paraId="489DBACC"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61403F1" w14:textId="77777777" w:rsidR="00DC00D4" w:rsidRPr="00A749A9" w:rsidRDefault="00DC00D4" w:rsidP="00A749A9">
      <w:pPr>
        <w:widowControl/>
      </w:pPr>
      <w:r w:rsidRPr="00A749A9">
        <w:rPr>
          <w:rStyle w:val="HideTWBExt"/>
        </w:rPr>
        <w:t>&lt;/Amend&gt;</w:t>
      </w:r>
    </w:p>
    <w:p w14:paraId="36206528"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288</w:t>
      </w:r>
      <w:r w:rsidRPr="00A749A9">
        <w:rPr>
          <w:rStyle w:val="HideTWBExt"/>
          <w:b w:val="0"/>
        </w:rPr>
        <w:t>&lt;/NumAm&gt;</w:t>
      </w:r>
    </w:p>
    <w:p w14:paraId="13D573DE" w14:textId="77777777" w:rsidR="00DC00D4" w:rsidRPr="00A749A9" w:rsidRDefault="00DC00D4" w:rsidP="00A749A9">
      <w:pPr>
        <w:pStyle w:val="NormalBold"/>
      </w:pPr>
      <w:r w:rsidRPr="00A749A9">
        <w:rPr>
          <w:rStyle w:val="HideTWBExt"/>
          <w:b w:val="0"/>
        </w:rPr>
        <w:t>&lt;RepeatBlock-By&gt;&lt;Members&gt;</w:t>
      </w:r>
      <w:r w:rsidRPr="00A749A9">
        <w:t>Oihane Agirregoitia Martínez</w:t>
      </w:r>
      <w:r w:rsidRPr="00A749A9">
        <w:rPr>
          <w:rStyle w:val="HideTWBExt"/>
          <w:b w:val="0"/>
        </w:rPr>
        <w:t>&lt;/Members&gt;</w:t>
      </w:r>
    </w:p>
    <w:p w14:paraId="7ECAD84C" w14:textId="77777777" w:rsidR="00DC00D4" w:rsidRPr="00A749A9" w:rsidRDefault="00DC00D4" w:rsidP="00A749A9">
      <w:pPr>
        <w:pStyle w:val="NormalBold"/>
      </w:pPr>
      <w:r w:rsidRPr="00A749A9">
        <w:rPr>
          <w:rStyle w:val="HideTWBExt"/>
          <w:b w:val="0"/>
        </w:rPr>
        <w:t>&lt;/RepeatBlock-By&gt;</w:t>
      </w:r>
    </w:p>
    <w:p w14:paraId="46D8D4D8"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76A386A"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A67B796" w14:textId="77777777" w:rsidTr="00C32C98">
        <w:trPr>
          <w:trHeight w:hRule="exact" w:val="240"/>
          <w:jc w:val="center"/>
        </w:trPr>
        <w:tc>
          <w:tcPr>
            <w:tcW w:w="9752" w:type="dxa"/>
            <w:gridSpan w:val="2"/>
            <w:tcBorders>
              <w:top w:val="nil"/>
              <w:left w:val="nil"/>
              <w:bottom w:val="nil"/>
              <w:right w:val="nil"/>
            </w:tcBorders>
          </w:tcPr>
          <w:p w14:paraId="1102FB19" w14:textId="77777777" w:rsidR="00DC00D4" w:rsidRPr="00A749A9" w:rsidRDefault="00DC00D4" w:rsidP="00A749A9">
            <w:pPr>
              <w:widowControl/>
            </w:pPr>
          </w:p>
        </w:tc>
      </w:tr>
      <w:tr w:rsidR="00DC00D4" w:rsidRPr="00A749A9" w14:paraId="16EC3702" w14:textId="77777777" w:rsidTr="00C32C98">
        <w:trPr>
          <w:trHeight w:val="240"/>
          <w:jc w:val="center"/>
        </w:trPr>
        <w:tc>
          <w:tcPr>
            <w:tcW w:w="4876" w:type="dxa"/>
            <w:tcBorders>
              <w:top w:val="nil"/>
              <w:left w:val="nil"/>
              <w:bottom w:val="nil"/>
              <w:right w:val="nil"/>
            </w:tcBorders>
          </w:tcPr>
          <w:p w14:paraId="37FAD69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D079502" w14:textId="77777777" w:rsidR="00DC00D4" w:rsidRPr="00A749A9" w:rsidRDefault="00DC00D4" w:rsidP="00A749A9">
            <w:pPr>
              <w:pStyle w:val="AmColumnHeading"/>
            </w:pPr>
            <w:r w:rsidRPr="00A749A9">
              <w:t>Tarkistus</w:t>
            </w:r>
          </w:p>
        </w:tc>
      </w:tr>
      <w:tr w:rsidR="00DC00D4" w:rsidRPr="00A749A9" w14:paraId="5055AC9F" w14:textId="77777777" w:rsidTr="00C32C98">
        <w:trPr>
          <w:jc w:val="center"/>
        </w:trPr>
        <w:tc>
          <w:tcPr>
            <w:tcW w:w="4876" w:type="dxa"/>
            <w:tcBorders>
              <w:top w:val="nil"/>
              <w:left w:val="nil"/>
              <w:bottom w:val="nil"/>
              <w:right w:val="nil"/>
            </w:tcBorders>
          </w:tcPr>
          <w:p w14:paraId="7F0713ED"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sekä sarjarakentamisen ja teollisen rakentamisen avulla;</w:t>
            </w:r>
          </w:p>
        </w:tc>
        <w:tc>
          <w:tcPr>
            <w:tcW w:w="4876" w:type="dxa"/>
            <w:tcBorders>
              <w:top w:val="nil"/>
              <w:left w:val="nil"/>
              <w:bottom w:val="nil"/>
              <w:right w:val="nil"/>
            </w:tcBorders>
          </w:tcPr>
          <w:p w14:paraId="4D9460E2"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sekä sarjarakentamisen ja teollisen rakentamisen avulla; </w:t>
            </w:r>
            <w:r w:rsidRPr="00A749A9">
              <w:rPr>
                <w:b/>
                <w:i/>
              </w:rPr>
              <w:t>ottaa huomioon, että kaupunkialueiden tehokasta käyttöä ja kaupunkien korkeaa väestötiheyttä sekä asuntopuolaa voidaan lievittää innovatiivisilla rakentamiskäytännöillä;</w:t>
            </w:r>
          </w:p>
        </w:tc>
      </w:tr>
      <w:tr w:rsidR="00DC00D4" w:rsidRPr="00A749A9" w14:paraId="5C76F346" w14:textId="77777777" w:rsidTr="00C32C98">
        <w:trPr>
          <w:jc w:val="center"/>
        </w:trPr>
        <w:tc>
          <w:tcPr>
            <w:tcW w:w="4876" w:type="dxa"/>
            <w:tcBorders>
              <w:top w:val="nil"/>
              <w:left w:val="nil"/>
              <w:bottom w:val="nil"/>
              <w:right w:val="nil"/>
            </w:tcBorders>
          </w:tcPr>
          <w:p w14:paraId="01CC2688"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0FEEEFEC" w14:textId="77777777" w:rsidR="00DC00D4" w:rsidRPr="00A749A9" w:rsidRDefault="00DC00D4" w:rsidP="00A749A9">
            <w:pPr>
              <w:pStyle w:val="Normal6a"/>
            </w:pPr>
            <w:r w:rsidRPr="00A749A9">
              <w:rPr>
                <w:b/>
                <w:i/>
              </w:rPr>
              <w:t>_________________</w:t>
            </w:r>
          </w:p>
        </w:tc>
      </w:tr>
      <w:tr w:rsidR="00DC00D4" w:rsidRPr="00A749A9" w14:paraId="7CA7D5D7" w14:textId="77777777" w:rsidTr="00C32C98">
        <w:trPr>
          <w:jc w:val="center"/>
        </w:trPr>
        <w:tc>
          <w:tcPr>
            <w:tcW w:w="4876" w:type="dxa"/>
            <w:tcBorders>
              <w:top w:val="nil"/>
              <w:left w:val="nil"/>
              <w:bottom w:val="nil"/>
              <w:right w:val="nil"/>
            </w:tcBorders>
          </w:tcPr>
          <w:p w14:paraId="5A5F9A4C"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c>
          <w:tcPr>
            <w:tcW w:w="4876" w:type="dxa"/>
            <w:tcBorders>
              <w:top w:val="nil"/>
              <w:left w:val="nil"/>
              <w:bottom w:val="nil"/>
              <w:right w:val="nil"/>
            </w:tcBorders>
          </w:tcPr>
          <w:p w14:paraId="20AF3598"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r>
    </w:tbl>
    <w:p w14:paraId="4DC3A03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{ES}</w:t>
      </w:r>
      <w:r w:rsidRPr="00A749A9">
        <w:t>es</w:t>
      </w:r>
      <w:r w:rsidRPr="00A749A9">
        <w:rPr>
          <w:rStyle w:val="HideTWBExt"/>
        </w:rPr>
        <w:t>&lt;/Original&gt;</w:t>
      </w:r>
    </w:p>
    <w:p w14:paraId="64E5B18C" w14:textId="77777777" w:rsidR="00DC00D4" w:rsidRPr="00A749A9" w:rsidRDefault="00DC00D4" w:rsidP="00A749A9">
      <w:pPr>
        <w:widowControl/>
      </w:pPr>
      <w:r w:rsidRPr="00A749A9">
        <w:rPr>
          <w:rStyle w:val="HideTWBExt"/>
        </w:rPr>
        <w:t>&lt;/Amend&gt;</w:t>
      </w:r>
    </w:p>
    <w:p w14:paraId="3907377C"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289</w:t>
      </w:r>
      <w:r w:rsidRPr="00A749A9">
        <w:rPr>
          <w:rStyle w:val="HideTWBExt"/>
          <w:b w:val="0"/>
        </w:rPr>
        <w:t>&lt;/NumAm&gt;</w:t>
      </w:r>
    </w:p>
    <w:p w14:paraId="64E84F6F"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Jorge Buxadé Villalba, Jaroslav Bžoch, Rachel Blom, Tomáš Kubín</w:t>
      </w:r>
      <w:r w:rsidRPr="00A749A9">
        <w:rPr>
          <w:rStyle w:val="HideTWBExt"/>
          <w:b w:val="0"/>
        </w:rPr>
        <w:t>&lt;/Members&gt;</w:t>
      </w:r>
    </w:p>
    <w:p w14:paraId="3F3C48CA" w14:textId="77777777" w:rsidR="00DC00D4" w:rsidRPr="00A749A9" w:rsidRDefault="00DC00D4" w:rsidP="00A749A9">
      <w:pPr>
        <w:pStyle w:val="NormalBold"/>
      </w:pPr>
      <w:r w:rsidRPr="00A749A9">
        <w:rPr>
          <w:rStyle w:val="HideTWBExt"/>
          <w:b w:val="0"/>
        </w:rPr>
        <w:t>&lt;/RepeatBlock-By&gt;</w:t>
      </w:r>
    </w:p>
    <w:p w14:paraId="06C143B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F4F0D75"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3C906E2F" w14:textId="77777777" w:rsidTr="00C32C98">
        <w:trPr>
          <w:trHeight w:hRule="exact" w:val="240"/>
          <w:jc w:val="center"/>
        </w:trPr>
        <w:tc>
          <w:tcPr>
            <w:tcW w:w="9752" w:type="dxa"/>
            <w:gridSpan w:val="2"/>
            <w:tcBorders>
              <w:top w:val="nil"/>
              <w:left w:val="nil"/>
              <w:bottom w:val="nil"/>
              <w:right w:val="nil"/>
            </w:tcBorders>
          </w:tcPr>
          <w:p w14:paraId="56C41CC4" w14:textId="77777777" w:rsidR="00DC00D4" w:rsidRPr="00A749A9" w:rsidRDefault="00DC00D4" w:rsidP="00A749A9">
            <w:pPr>
              <w:widowControl/>
            </w:pPr>
          </w:p>
        </w:tc>
      </w:tr>
      <w:tr w:rsidR="00DC00D4" w:rsidRPr="00A749A9" w14:paraId="325F058E" w14:textId="77777777" w:rsidTr="00C32C98">
        <w:trPr>
          <w:trHeight w:val="240"/>
          <w:jc w:val="center"/>
        </w:trPr>
        <w:tc>
          <w:tcPr>
            <w:tcW w:w="4876" w:type="dxa"/>
            <w:tcBorders>
              <w:top w:val="nil"/>
              <w:left w:val="nil"/>
              <w:bottom w:val="nil"/>
              <w:right w:val="nil"/>
            </w:tcBorders>
          </w:tcPr>
          <w:p w14:paraId="0BDFD8E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590782C" w14:textId="77777777" w:rsidR="00DC00D4" w:rsidRPr="00A749A9" w:rsidRDefault="00DC00D4" w:rsidP="00A749A9">
            <w:pPr>
              <w:pStyle w:val="AmColumnHeading"/>
            </w:pPr>
            <w:r w:rsidRPr="00A749A9">
              <w:t>Tarkistus</w:t>
            </w:r>
          </w:p>
        </w:tc>
      </w:tr>
      <w:tr w:rsidR="00DC00D4" w:rsidRPr="00A749A9" w14:paraId="52A0692A" w14:textId="77777777" w:rsidTr="00C32C98">
        <w:trPr>
          <w:jc w:val="center"/>
        </w:trPr>
        <w:tc>
          <w:tcPr>
            <w:tcW w:w="4876" w:type="dxa"/>
            <w:tcBorders>
              <w:top w:val="nil"/>
              <w:left w:val="nil"/>
              <w:bottom w:val="nil"/>
              <w:right w:val="nil"/>
            </w:tcBorders>
          </w:tcPr>
          <w:p w14:paraId="0264DCB3"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w:t>
            </w:r>
            <w:r w:rsidRPr="00A749A9">
              <w:rPr>
                <w:b/>
                <w:bCs/>
                <w:i/>
                <w:iCs/>
              </w:rPr>
              <w:t>muun muassa</w:t>
            </w:r>
            <w:r w:rsidRPr="00A749A9">
              <w:t xml:space="preserve"> lupa- ja hallintomenettelyjen digitalisoinnin, robotisaation, tekoälyn, modulaarisen ja muualla kuin paikalla tapahtuvan </w:t>
            </w:r>
            <w:r w:rsidRPr="00A749A9">
              <w:lastRenderedPageBreak/>
              <w:t>rakentamisen sekä sarjarakentamisen ja teollisen rakentamisen avulla;</w:t>
            </w:r>
          </w:p>
        </w:tc>
        <w:tc>
          <w:tcPr>
            <w:tcW w:w="4876" w:type="dxa"/>
            <w:tcBorders>
              <w:top w:val="nil"/>
              <w:left w:val="nil"/>
              <w:bottom w:val="nil"/>
              <w:right w:val="nil"/>
            </w:tcBorders>
          </w:tcPr>
          <w:p w14:paraId="727376C5" w14:textId="77777777" w:rsidR="00DC00D4" w:rsidRPr="00A749A9" w:rsidRDefault="00DC00D4" w:rsidP="00A749A9">
            <w:pPr>
              <w:pStyle w:val="Normal6a"/>
            </w:pPr>
            <w:r w:rsidRPr="00A749A9">
              <w:lastRenderedPageBreak/>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lupa- ja hallintomenettelyjen digitalisoinnin, robotisaation, tekoälyn, modulaarisen ja muualla kuin paikalla tapahtuvan </w:t>
            </w:r>
            <w:r w:rsidRPr="00A749A9">
              <w:lastRenderedPageBreak/>
              <w:t xml:space="preserve">rakentamisen sekä sarjarakentamisen ja teollisen rakentamisen avulla </w:t>
            </w:r>
            <w:r w:rsidRPr="00A749A9">
              <w:rPr>
                <w:b/>
                <w:bCs/>
                <w:i/>
                <w:iCs/>
              </w:rPr>
              <w:t>sillä edellytyksellä, että tällaiset innovaatiot ovat pk-yritysten ja käsityöläisten saatavilla</w:t>
            </w:r>
            <w:r w:rsidRPr="00A749A9">
              <w:t xml:space="preserve">; </w:t>
            </w:r>
            <w:r w:rsidRPr="00A749A9">
              <w:rPr>
                <w:b/>
                <w:i/>
              </w:rPr>
              <w:t>ottaa huomioon, että uutta teknologiaa olisi pidettävä välineenä kohtuuhintaisten asuntojen aikaansaamiseksi eikä itsetarkoituksena;</w:t>
            </w:r>
          </w:p>
        </w:tc>
      </w:tr>
      <w:tr w:rsidR="00DC00D4" w:rsidRPr="00A749A9" w14:paraId="6487A17B" w14:textId="77777777" w:rsidTr="00C32C98">
        <w:trPr>
          <w:jc w:val="center"/>
        </w:trPr>
        <w:tc>
          <w:tcPr>
            <w:tcW w:w="4876" w:type="dxa"/>
            <w:tcBorders>
              <w:top w:val="nil"/>
              <w:left w:val="nil"/>
              <w:bottom w:val="nil"/>
              <w:right w:val="nil"/>
            </w:tcBorders>
          </w:tcPr>
          <w:p w14:paraId="6EEF5BED"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FA693F9" w14:textId="77777777" w:rsidR="00DC00D4" w:rsidRPr="00A749A9" w:rsidRDefault="00DC00D4" w:rsidP="00A749A9">
            <w:pPr>
              <w:pStyle w:val="Normal6a"/>
            </w:pPr>
            <w:r w:rsidRPr="00A749A9">
              <w:rPr>
                <w:b/>
                <w:i/>
              </w:rPr>
              <w:t>_________________</w:t>
            </w:r>
          </w:p>
        </w:tc>
      </w:tr>
      <w:tr w:rsidR="00DC00D4" w:rsidRPr="00A749A9" w14:paraId="3EA487C6" w14:textId="77777777" w:rsidTr="00C32C98">
        <w:trPr>
          <w:jc w:val="center"/>
        </w:trPr>
        <w:tc>
          <w:tcPr>
            <w:tcW w:w="4876" w:type="dxa"/>
            <w:tcBorders>
              <w:top w:val="nil"/>
              <w:left w:val="nil"/>
              <w:bottom w:val="nil"/>
              <w:right w:val="nil"/>
            </w:tcBorders>
          </w:tcPr>
          <w:p w14:paraId="424AC66C"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c>
          <w:tcPr>
            <w:tcW w:w="4876" w:type="dxa"/>
            <w:tcBorders>
              <w:top w:val="nil"/>
              <w:left w:val="nil"/>
              <w:bottom w:val="nil"/>
              <w:right w:val="nil"/>
            </w:tcBorders>
          </w:tcPr>
          <w:p w14:paraId="49AAF5CD"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r>
    </w:tbl>
    <w:p w14:paraId="48F989A6"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8229387" w14:textId="77777777" w:rsidR="00DC00D4" w:rsidRPr="00A749A9" w:rsidRDefault="00DC00D4" w:rsidP="00A749A9">
      <w:pPr>
        <w:widowControl/>
      </w:pPr>
      <w:r w:rsidRPr="00A749A9">
        <w:rPr>
          <w:rStyle w:val="HideTWBExt"/>
        </w:rPr>
        <w:t>&lt;/Amend&gt;</w:t>
      </w:r>
    </w:p>
    <w:p w14:paraId="75A0B8A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290</w:t>
      </w:r>
      <w:r w:rsidRPr="00A749A9">
        <w:rPr>
          <w:rStyle w:val="HideTWBExt"/>
          <w:b w:val="0"/>
        </w:rPr>
        <w:t>&lt;/NumAm&gt;</w:t>
      </w:r>
    </w:p>
    <w:p w14:paraId="31D9819E" w14:textId="77777777" w:rsidR="00DC00D4" w:rsidRPr="00A749A9" w:rsidRDefault="00DC00D4" w:rsidP="00A749A9">
      <w:pPr>
        <w:pStyle w:val="NormalBold"/>
      </w:pPr>
      <w:r w:rsidRPr="00A749A9">
        <w:rPr>
          <w:rStyle w:val="HideTWBExt"/>
          <w:b w:val="0"/>
        </w:rPr>
        <w:t>&lt;RepeatBlock-By&gt;&lt;Members&gt;</w:t>
      </w:r>
      <w:r w:rsidRPr="00A749A9">
        <w:t>Brigitte van den Berg, Barry Cowen, Martin Hojsík, Oihane Agirregoitia Martínez, Ciaran Mullooly</w:t>
      </w:r>
      <w:r w:rsidRPr="00A749A9">
        <w:rPr>
          <w:rStyle w:val="HideTWBExt"/>
          <w:b w:val="0"/>
        </w:rPr>
        <w:t>&lt;/Members&gt;</w:t>
      </w:r>
    </w:p>
    <w:p w14:paraId="004E49DE" w14:textId="77777777" w:rsidR="00DC00D4" w:rsidRPr="00A749A9" w:rsidRDefault="00DC00D4" w:rsidP="00A749A9">
      <w:pPr>
        <w:pStyle w:val="NormalBold"/>
      </w:pPr>
      <w:r w:rsidRPr="00A749A9">
        <w:rPr>
          <w:rStyle w:val="HideTWBExt"/>
          <w:b w:val="0"/>
        </w:rPr>
        <w:t>&lt;/RepeatBlock-By&gt;</w:t>
      </w:r>
    </w:p>
    <w:p w14:paraId="5674775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D13B042"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DC874C8" w14:textId="77777777" w:rsidTr="00C32C98">
        <w:trPr>
          <w:trHeight w:hRule="exact" w:val="240"/>
          <w:jc w:val="center"/>
        </w:trPr>
        <w:tc>
          <w:tcPr>
            <w:tcW w:w="9752" w:type="dxa"/>
            <w:gridSpan w:val="2"/>
            <w:tcBorders>
              <w:top w:val="nil"/>
              <w:left w:val="nil"/>
              <w:bottom w:val="nil"/>
              <w:right w:val="nil"/>
            </w:tcBorders>
          </w:tcPr>
          <w:p w14:paraId="075D9FCF" w14:textId="77777777" w:rsidR="00DC00D4" w:rsidRPr="00A749A9" w:rsidRDefault="00DC00D4" w:rsidP="00A749A9">
            <w:pPr>
              <w:widowControl/>
            </w:pPr>
          </w:p>
        </w:tc>
      </w:tr>
      <w:tr w:rsidR="00DC00D4" w:rsidRPr="00A749A9" w14:paraId="37E0FB66" w14:textId="77777777" w:rsidTr="00C32C98">
        <w:trPr>
          <w:trHeight w:val="240"/>
          <w:jc w:val="center"/>
        </w:trPr>
        <w:tc>
          <w:tcPr>
            <w:tcW w:w="4876" w:type="dxa"/>
            <w:tcBorders>
              <w:top w:val="nil"/>
              <w:left w:val="nil"/>
              <w:bottom w:val="nil"/>
              <w:right w:val="nil"/>
            </w:tcBorders>
          </w:tcPr>
          <w:p w14:paraId="7E34F96A"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15152C4" w14:textId="77777777" w:rsidR="00DC00D4" w:rsidRPr="00A749A9" w:rsidRDefault="00DC00D4" w:rsidP="00A749A9">
            <w:pPr>
              <w:pStyle w:val="AmColumnHeading"/>
            </w:pPr>
            <w:r w:rsidRPr="00A749A9">
              <w:t>Tarkistus</w:t>
            </w:r>
          </w:p>
        </w:tc>
      </w:tr>
      <w:tr w:rsidR="00DC00D4" w:rsidRPr="00A749A9" w14:paraId="6D9BEE21" w14:textId="77777777" w:rsidTr="00C32C98">
        <w:trPr>
          <w:jc w:val="center"/>
        </w:trPr>
        <w:tc>
          <w:tcPr>
            <w:tcW w:w="4876" w:type="dxa"/>
            <w:tcBorders>
              <w:top w:val="nil"/>
              <w:left w:val="nil"/>
              <w:bottom w:val="nil"/>
              <w:right w:val="nil"/>
            </w:tcBorders>
          </w:tcPr>
          <w:p w14:paraId="4D195BDC"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sekä sarjarakentamisen ja teollisen rakentamisen avulla;</w:t>
            </w:r>
          </w:p>
        </w:tc>
        <w:tc>
          <w:tcPr>
            <w:tcW w:w="4876" w:type="dxa"/>
            <w:tcBorders>
              <w:top w:val="nil"/>
              <w:left w:val="nil"/>
              <w:bottom w:val="nil"/>
              <w:right w:val="nil"/>
            </w:tcBorders>
          </w:tcPr>
          <w:p w14:paraId="60E5DEA9"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w:t>
            </w:r>
            <w:r w:rsidRPr="00A749A9">
              <w:rPr>
                <w:b/>
                <w:bCs/>
                <w:i/>
                <w:iCs/>
              </w:rPr>
              <w:t>sekä</w:t>
            </w:r>
            <w:r w:rsidRPr="00A749A9">
              <w:rPr>
                <w:i/>
                <w:iCs/>
              </w:rPr>
              <w:t xml:space="preserve"> </w:t>
            </w:r>
            <w:r w:rsidRPr="00A749A9">
              <w:rPr>
                <w:b/>
                <w:bCs/>
                <w:i/>
                <w:iCs/>
              </w:rPr>
              <w:t>yleisesti hallinnollisten menettelyjen virtaviivaistamisen</w:t>
            </w:r>
            <w:r w:rsidRPr="00A749A9">
              <w:t>, robotisaation, tekoälyn, modulaarisen ja muualla kuin paikalla tapahtuvan rakentamisen sekä sarjarakentamisen ja teollisen rakentamisen avulla;</w:t>
            </w:r>
          </w:p>
        </w:tc>
      </w:tr>
      <w:tr w:rsidR="00DC00D4" w:rsidRPr="00A749A9" w14:paraId="41BA9470" w14:textId="77777777" w:rsidTr="00C32C98">
        <w:trPr>
          <w:jc w:val="center"/>
        </w:trPr>
        <w:tc>
          <w:tcPr>
            <w:tcW w:w="4876" w:type="dxa"/>
            <w:tcBorders>
              <w:top w:val="nil"/>
              <w:left w:val="nil"/>
              <w:bottom w:val="nil"/>
              <w:right w:val="nil"/>
            </w:tcBorders>
          </w:tcPr>
          <w:p w14:paraId="120B680B"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AA331CE" w14:textId="77777777" w:rsidR="00DC00D4" w:rsidRPr="00A749A9" w:rsidRDefault="00DC00D4" w:rsidP="00A749A9">
            <w:pPr>
              <w:pStyle w:val="Normal6a"/>
            </w:pPr>
            <w:r w:rsidRPr="00A749A9">
              <w:rPr>
                <w:b/>
                <w:i/>
              </w:rPr>
              <w:t>_________________</w:t>
            </w:r>
          </w:p>
        </w:tc>
      </w:tr>
      <w:tr w:rsidR="00DC00D4" w:rsidRPr="00A749A9" w14:paraId="2A91B7ED" w14:textId="77777777" w:rsidTr="00C32C98">
        <w:trPr>
          <w:jc w:val="center"/>
        </w:trPr>
        <w:tc>
          <w:tcPr>
            <w:tcW w:w="4876" w:type="dxa"/>
            <w:tcBorders>
              <w:top w:val="nil"/>
              <w:left w:val="nil"/>
              <w:bottom w:val="nil"/>
              <w:right w:val="nil"/>
            </w:tcBorders>
          </w:tcPr>
          <w:p w14:paraId="2DDD560B"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c>
          <w:tcPr>
            <w:tcW w:w="4876" w:type="dxa"/>
            <w:tcBorders>
              <w:top w:val="nil"/>
              <w:left w:val="nil"/>
              <w:bottom w:val="nil"/>
              <w:right w:val="nil"/>
            </w:tcBorders>
          </w:tcPr>
          <w:p w14:paraId="1F3AB72B"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r>
    </w:tbl>
    <w:p w14:paraId="3349C7A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07C3EBC" w14:textId="77777777" w:rsidR="00DC00D4" w:rsidRPr="00A749A9" w:rsidRDefault="00DC00D4" w:rsidP="00A749A9">
      <w:pPr>
        <w:widowControl/>
      </w:pPr>
      <w:r w:rsidRPr="00A749A9">
        <w:rPr>
          <w:rStyle w:val="HideTWBExt"/>
        </w:rPr>
        <w:lastRenderedPageBreak/>
        <w:t>&lt;/Amend&gt;</w:t>
      </w:r>
    </w:p>
    <w:p w14:paraId="646DBF45"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291</w:t>
      </w:r>
      <w:r w:rsidRPr="00A749A9">
        <w:rPr>
          <w:rStyle w:val="HideTWBExt"/>
          <w:b w:val="0"/>
        </w:rPr>
        <w:t>&lt;/NumAm&gt;</w:t>
      </w:r>
    </w:p>
    <w:p w14:paraId="614F9999" w14:textId="77777777" w:rsidR="00DC00D4" w:rsidRPr="00A749A9" w:rsidRDefault="00DC00D4" w:rsidP="00A749A9">
      <w:pPr>
        <w:pStyle w:val="NormalBold"/>
      </w:pPr>
      <w:r w:rsidRPr="00A749A9">
        <w:rPr>
          <w:rStyle w:val="HideTWBExt"/>
          <w:b w:val="0"/>
        </w:rPr>
        <w:t>&lt;RepeatBlock-By&gt;&lt;Members&gt;</w:t>
      </w:r>
      <w:r w:rsidRPr="00A749A9">
        <w:t>György Hölvényi, Pál Szekeres, Julie Rechagneux</w:t>
      </w:r>
      <w:r w:rsidRPr="00A749A9">
        <w:rPr>
          <w:rStyle w:val="HideTWBExt"/>
          <w:b w:val="0"/>
        </w:rPr>
        <w:t>&lt;/Members&gt;</w:t>
      </w:r>
    </w:p>
    <w:p w14:paraId="45C47320" w14:textId="77777777" w:rsidR="00DC00D4" w:rsidRPr="00A749A9" w:rsidRDefault="00DC00D4" w:rsidP="00A749A9">
      <w:pPr>
        <w:pStyle w:val="NormalBold"/>
      </w:pPr>
      <w:r w:rsidRPr="00A749A9">
        <w:rPr>
          <w:rStyle w:val="HideTWBExt"/>
          <w:b w:val="0"/>
        </w:rPr>
        <w:t>&lt;/RepeatBlock-By&gt;</w:t>
      </w:r>
    </w:p>
    <w:p w14:paraId="1C8165B9"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2B282E8B"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2B21FAD" w14:textId="77777777" w:rsidTr="00C32C98">
        <w:trPr>
          <w:trHeight w:hRule="exact" w:val="240"/>
          <w:jc w:val="center"/>
        </w:trPr>
        <w:tc>
          <w:tcPr>
            <w:tcW w:w="9752" w:type="dxa"/>
            <w:gridSpan w:val="2"/>
            <w:tcBorders>
              <w:top w:val="nil"/>
              <w:left w:val="nil"/>
              <w:bottom w:val="nil"/>
              <w:right w:val="nil"/>
            </w:tcBorders>
          </w:tcPr>
          <w:p w14:paraId="3F8E5726" w14:textId="77777777" w:rsidR="00DC00D4" w:rsidRPr="00A749A9" w:rsidRDefault="00DC00D4" w:rsidP="00A749A9">
            <w:pPr>
              <w:widowControl/>
            </w:pPr>
          </w:p>
        </w:tc>
      </w:tr>
      <w:tr w:rsidR="00DC00D4" w:rsidRPr="00A749A9" w14:paraId="051EC1F8" w14:textId="77777777" w:rsidTr="00C32C98">
        <w:trPr>
          <w:trHeight w:val="240"/>
          <w:jc w:val="center"/>
        </w:trPr>
        <w:tc>
          <w:tcPr>
            <w:tcW w:w="4876" w:type="dxa"/>
            <w:tcBorders>
              <w:top w:val="nil"/>
              <w:left w:val="nil"/>
              <w:bottom w:val="nil"/>
              <w:right w:val="nil"/>
            </w:tcBorders>
          </w:tcPr>
          <w:p w14:paraId="167605A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48C33D98" w14:textId="77777777" w:rsidR="00DC00D4" w:rsidRPr="00A749A9" w:rsidRDefault="00DC00D4" w:rsidP="00A749A9">
            <w:pPr>
              <w:pStyle w:val="AmColumnHeading"/>
            </w:pPr>
            <w:r w:rsidRPr="00A749A9">
              <w:t>Tarkistus</w:t>
            </w:r>
          </w:p>
        </w:tc>
      </w:tr>
      <w:tr w:rsidR="00DC00D4" w:rsidRPr="00A749A9" w14:paraId="57CE0FFE" w14:textId="77777777" w:rsidTr="00C32C98">
        <w:trPr>
          <w:jc w:val="center"/>
        </w:trPr>
        <w:tc>
          <w:tcPr>
            <w:tcW w:w="4876" w:type="dxa"/>
            <w:tcBorders>
              <w:top w:val="nil"/>
              <w:left w:val="nil"/>
              <w:bottom w:val="nil"/>
              <w:right w:val="nil"/>
            </w:tcBorders>
          </w:tcPr>
          <w:p w14:paraId="08040118"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 </w:t>
            </w:r>
            <w:r w:rsidRPr="00A749A9">
              <w:rPr>
                <w:b/>
                <w:bCs/>
                <w:i/>
                <w:iCs/>
              </w:rPr>
              <w:t>sekä</w:t>
            </w:r>
            <w:r w:rsidRPr="00A749A9">
              <w:t xml:space="preserve"> sarjarakentamisen ja teollisen rakentamisen avulla;</w:t>
            </w:r>
          </w:p>
        </w:tc>
        <w:tc>
          <w:tcPr>
            <w:tcW w:w="4876" w:type="dxa"/>
            <w:tcBorders>
              <w:top w:val="nil"/>
              <w:left w:val="nil"/>
              <w:bottom w:val="nil"/>
              <w:right w:val="nil"/>
            </w:tcBorders>
          </w:tcPr>
          <w:p w14:paraId="1CAA9976"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lupa- ja hallintomenettelyjen digitalisoinnin, robotisaation, tekoälyn, modulaarisen ja muualla kuin paikalla tapahtuvan rakentamisen</w:t>
            </w:r>
            <w:r w:rsidRPr="00A749A9">
              <w:rPr>
                <w:b/>
                <w:bCs/>
                <w:i/>
                <w:iCs/>
              </w:rPr>
              <w:t>,</w:t>
            </w:r>
            <w:r w:rsidRPr="00A749A9">
              <w:rPr>
                <w:i/>
                <w:iCs/>
              </w:rPr>
              <w:t xml:space="preserve"> </w:t>
            </w:r>
            <w:r w:rsidRPr="00A749A9">
              <w:t xml:space="preserve">sarjarakentamisen ja teollisen rakentamisen </w:t>
            </w:r>
            <w:r w:rsidRPr="00A749A9">
              <w:rPr>
                <w:b/>
                <w:bCs/>
                <w:i/>
                <w:iCs/>
              </w:rPr>
              <w:t>sekä uusien ja energiatehokkaampien innovaatioiden</w:t>
            </w:r>
            <w:r w:rsidRPr="00A749A9">
              <w:t xml:space="preserve"> avulla;</w:t>
            </w:r>
          </w:p>
        </w:tc>
      </w:tr>
      <w:tr w:rsidR="00DC00D4" w:rsidRPr="00A749A9" w14:paraId="310AE308" w14:textId="77777777" w:rsidTr="00C32C98">
        <w:trPr>
          <w:jc w:val="center"/>
        </w:trPr>
        <w:tc>
          <w:tcPr>
            <w:tcW w:w="4876" w:type="dxa"/>
            <w:tcBorders>
              <w:top w:val="nil"/>
              <w:left w:val="nil"/>
              <w:bottom w:val="nil"/>
              <w:right w:val="nil"/>
            </w:tcBorders>
          </w:tcPr>
          <w:p w14:paraId="17487218" w14:textId="77777777" w:rsidR="00DC00D4" w:rsidRPr="00A749A9" w:rsidRDefault="00DC00D4" w:rsidP="00A749A9">
            <w:pPr>
              <w:pStyle w:val="Normal6a"/>
            </w:pPr>
            <w:r w:rsidRPr="00A749A9">
              <w:rPr>
                <w:b/>
                <w:i/>
              </w:rPr>
              <w:t>_________________</w:t>
            </w:r>
          </w:p>
        </w:tc>
        <w:tc>
          <w:tcPr>
            <w:tcW w:w="4876" w:type="dxa"/>
            <w:tcBorders>
              <w:top w:val="nil"/>
              <w:left w:val="nil"/>
              <w:bottom w:val="nil"/>
              <w:right w:val="nil"/>
            </w:tcBorders>
          </w:tcPr>
          <w:p w14:paraId="514DCEFF" w14:textId="77777777" w:rsidR="00DC00D4" w:rsidRPr="00A749A9" w:rsidRDefault="00DC00D4" w:rsidP="00A749A9">
            <w:pPr>
              <w:pStyle w:val="Normal6a"/>
            </w:pPr>
            <w:r w:rsidRPr="00A749A9">
              <w:rPr>
                <w:b/>
                <w:i/>
              </w:rPr>
              <w:t>_________________</w:t>
            </w:r>
          </w:p>
        </w:tc>
      </w:tr>
      <w:tr w:rsidR="00DC00D4" w:rsidRPr="00A749A9" w14:paraId="664AA2A7" w14:textId="77777777" w:rsidTr="00C32C98">
        <w:trPr>
          <w:jc w:val="center"/>
        </w:trPr>
        <w:tc>
          <w:tcPr>
            <w:tcW w:w="4876" w:type="dxa"/>
            <w:tcBorders>
              <w:top w:val="nil"/>
              <w:left w:val="nil"/>
              <w:bottom w:val="nil"/>
              <w:right w:val="nil"/>
            </w:tcBorders>
          </w:tcPr>
          <w:p w14:paraId="09B46DF2"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c>
          <w:tcPr>
            <w:tcW w:w="4876" w:type="dxa"/>
            <w:tcBorders>
              <w:top w:val="nil"/>
              <w:left w:val="nil"/>
              <w:bottom w:val="nil"/>
              <w:right w:val="nil"/>
            </w:tcBorders>
          </w:tcPr>
          <w:p w14:paraId="69EA8DB1"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r>
    </w:tbl>
    <w:p w14:paraId="584EDB5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440E640" w14:textId="77777777" w:rsidR="00DC00D4" w:rsidRPr="00A749A9" w:rsidRDefault="00DC00D4" w:rsidP="00A749A9">
      <w:pPr>
        <w:widowControl/>
      </w:pPr>
      <w:r w:rsidRPr="00A749A9">
        <w:rPr>
          <w:rStyle w:val="HideTWBExt"/>
        </w:rPr>
        <w:t>&lt;/Amend&gt;</w:t>
      </w:r>
    </w:p>
    <w:p w14:paraId="31B2F0C2"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292</w:t>
      </w:r>
      <w:r w:rsidRPr="00A749A9">
        <w:rPr>
          <w:rStyle w:val="HideTWBExt"/>
          <w:b w:val="0"/>
        </w:rPr>
        <w:t>&lt;/NumAm&gt;</w:t>
      </w:r>
    </w:p>
    <w:p w14:paraId="38CB0CA8" w14:textId="77777777" w:rsidR="00DC00D4" w:rsidRPr="00A749A9" w:rsidRDefault="00DC00D4" w:rsidP="00A749A9">
      <w:pPr>
        <w:pStyle w:val="NormalBold"/>
      </w:pPr>
      <w:r w:rsidRPr="00A749A9">
        <w:rPr>
          <w:rStyle w:val="HideTWBExt"/>
          <w:b w:val="0"/>
        </w:rPr>
        <w:t>&lt;RepeatBlock-By&gt;&lt;Members&gt;</w:t>
      </w:r>
      <w:r w:rsidRPr="00A749A9">
        <w:t>Barry Cowen, Brigitte van den Berg</w:t>
      </w:r>
      <w:r w:rsidRPr="00A749A9">
        <w:rPr>
          <w:rStyle w:val="HideTWBExt"/>
          <w:b w:val="0"/>
        </w:rPr>
        <w:t>&lt;/Members&gt;</w:t>
      </w:r>
    </w:p>
    <w:p w14:paraId="60B15C20" w14:textId="77777777" w:rsidR="00DC00D4" w:rsidRPr="00A749A9" w:rsidRDefault="00DC00D4" w:rsidP="00A749A9">
      <w:pPr>
        <w:pStyle w:val="NormalBold"/>
      </w:pPr>
      <w:r w:rsidRPr="00A749A9">
        <w:rPr>
          <w:rStyle w:val="HideTWBExt"/>
          <w:b w:val="0"/>
        </w:rPr>
        <w:t>&lt;/RepeatBlock-By&gt;</w:t>
      </w:r>
    </w:p>
    <w:p w14:paraId="0F282254"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1B996CF" w14:textId="77777777" w:rsidR="00DC00D4" w:rsidRPr="00A749A9" w:rsidRDefault="00DC00D4" w:rsidP="00A749A9">
      <w:pPr>
        <w:pStyle w:val="NormalBold"/>
      </w:pPr>
      <w:r w:rsidRPr="00A749A9">
        <w:rPr>
          <w:rStyle w:val="HideTWBExt"/>
          <w:b w:val="0"/>
        </w:rPr>
        <w:t>&lt;Article&gt;</w:t>
      </w:r>
      <w:r w:rsidRPr="00A749A9">
        <w:t>Johdanto-osan I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EC2088C" w14:textId="77777777" w:rsidTr="00C32C98">
        <w:trPr>
          <w:trHeight w:hRule="exact" w:val="240"/>
          <w:jc w:val="center"/>
        </w:trPr>
        <w:tc>
          <w:tcPr>
            <w:tcW w:w="9752" w:type="dxa"/>
            <w:gridSpan w:val="2"/>
            <w:tcBorders>
              <w:top w:val="nil"/>
              <w:left w:val="nil"/>
              <w:bottom w:val="nil"/>
              <w:right w:val="nil"/>
            </w:tcBorders>
          </w:tcPr>
          <w:p w14:paraId="17DB2FB6" w14:textId="77777777" w:rsidR="00DC00D4" w:rsidRPr="00A749A9" w:rsidRDefault="00DC00D4" w:rsidP="00A749A9">
            <w:pPr>
              <w:widowControl/>
            </w:pPr>
          </w:p>
        </w:tc>
      </w:tr>
      <w:tr w:rsidR="00DC00D4" w:rsidRPr="00A749A9" w14:paraId="48FD4F9F" w14:textId="77777777" w:rsidTr="00C32C98">
        <w:trPr>
          <w:trHeight w:val="240"/>
          <w:jc w:val="center"/>
        </w:trPr>
        <w:tc>
          <w:tcPr>
            <w:tcW w:w="4876" w:type="dxa"/>
            <w:tcBorders>
              <w:top w:val="nil"/>
              <w:left w:val="nil"/>
              <w:bottom w:val="nil"/>
              <w:right w:val="nil"/>
            </w:tcBorders>
          </w:tcPr>
          <w:p w14:paraId="04CEBBE1"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A0A5220" w14:textId="77777777" w:rsidR="00DC00D4" w:rsidRPr="00A749A9" w:rsidRDefault="00DC00D4" w:rsidP="00A749A9">
            <w:pPr>
              <w:pStyle w:val="AmColumnHeading"/>
            </w:pPr>
            <w:r w:rsidRPr="00A749A9">
              <w:t>Tarkistus</w:t>
            </w:r>
          </w:p>
        </w:tc>
      </w:tr>
      <w:tr w:rsidR="00DC00D4" w:rsidRPr="00A749A9" w14:paraId="3B993AC0" w14:textId="77777777" w:rsidTr="00C32C98">
        <w:trPr>
          <w:jc w:val="center"/>
        </w:trPr>
        <w:tc>
          <w:tcPr>
            <w:tcW w:w="4876" w:type="dxa"/>
            <w:tcBorders>
              <w:top w:val="nil"/>
              <w:left w:val="nil"/>
              <w:bottom w:val="nil"/>
              <w:right w:val="nil"/>
            </w:tcBorders>
          </w:tcPr>
          <w:p w14:paraId="38E450DE" w14:textId="77777777" w:rsidR="00DC00D4" w:rsidRPr="00A749A9" w:rsidRDefault="00DC00D4" w:rsidP="00A749A9">
            <w:pPr>
              <w:pStyle w:val="Normal6a"/>
            </w:pPr>
            <w:r w:rsidRPr="00A749A9">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w:t>
            </w:r>
            <w:r w:rsidRPr="00A749A9">
              <w:rPr>
                <w:b/>
                <w:bCs/>
                <w:i/>
                <w:iCs/>
              </w:rPr>
              <w:t xml:space="preserve">lupa- ja </w:t>
            </w:r>
            <w:r w:rsidRPr="00A749A9">
              <w:rPr>
                <w:b/>
                <w:bCs/>
                <w:i/>
                <w:iCs/>
              </w:rPr>
              <w:lastRenderedPageBreak/>
              <w:t>hallintomenettelyjen digitalisoinnin,</w:t>
            </w:r>
            <w:r w:rsidRPr="00A749A9">
              <w:t xml:space="preserve"> robotisaation, tekoälyn, modulaarisen ja muualla kuin paikalla tapahtuvan rakentamisen sekä sarjarakentamisen ja teollisen rakentamisen avulla;</w:t>
            </w:r>
          </w:p>
        </w:tc>
        <w:tc>
          <w:tcPr>
            <w:tcW w:w="4876" w:type="dxa"/>
            <w:tcBorders>
              <w:top w:val="nil"/>
              <w:left w:val="nil"/>
              <w:bottom w:val="nil"/>
              <w:right w:val="nil"/>
            </w:tcBorders>
          </w:tcPr>
          <w:p w14:paraId="29FF20C7" w14:textId="77777777" w:rsidR="00DC00D4" w:rsidRPr="00A749A9" w:rsidRDefault="00DC00D4" w:rsidP="00A749A9">
            <w:pPr>
              <w:pStyle w:val="Normal6a"/>
            </w:pPr>
            <w:r w:rsidRPr="00A749A9">
              <w:lastRenderedPageBreak/>
              <w:t>I.</w:t>
            </w:r>
            <w:r w:rsidRPr="00A749A9">
              <w:tab/>
              <w:t>ottaa huomioon, että jonkinasteisesta elpymisestä huolimatta rakennustuotanto oli vuonna 2019 edelleen 8,3 prosenttia alhaisempi kuin vuonna 2007;</w:t>
            </w:r>
            <w:r w:rsidRPr="00A749A9">
              <w:rPr>
                <w:vertAlign w:val="superscript"/>
              </w:rPr>
              <w:t>14</w:t>
            </w:r>
            <w:r w:rsidRPr="00A749A9">
              <w:t xml:space="preserve"> ottaa huomioon, että tuottavuutta, tuloksellisuutta ja kustannustehokkuutta voidaan parantaa muun muassa </w:t>
            </w:r>
            <w:r w:rsidRPr="00A749A9">
              <w:rPr>
                <w:b/>
                <w:bCs/>
                <w:i/>
                <w:iCs/>
              </w:rPr>
              <w:lastRenderedPageBreak/>
              <w:t>lupamenettelyjen digitalisoinnin ja virtaviivaisempien hallintomenettelyjen sekä</w:t>
            </w:r>
            <w:r w:rsidRPr="00A749A9">
              <w:rPr>
                <w:i/>
                <w:iCs/>
              </w:rPr>
              <w:t xml:space="preserve"> </w:t>
            </w:r>
            <w:r w:rsidRPr="00A749A9">
              <w:t>robotisaation, tekoälyn, modulaarisen ja muualla kuin paikalla tapahtuvan rakentamisen sekä sarjarakentamisen ja teollisen rakentamisen avulla;</w:t>
            </w:r>
          </w:p>
        </w:tc>
      </w:tr>
      <w:tr w:rsidR="00DC00D4" w:rsidRPr="00A749A9" w14:paraId="1E83993A" w14:textId="77777777" w:rsidTr="00C32C98">
        <w:trPr>
          <w:jc w:val="center"/>
        </w:trPr>
        <w:tc>
          <w:tcPr>
            <w:tcW w:w="4876" w:type="dxa"/>
            <w:tcBorders>
              <w:top w:val="nil"/>
              <w:left w:val="nil"/>
              <w:bottom w:val="nil"/>
              <w:right w:val="nil"/>
            </w:tcBorders>
          </w:tcPr>
          <w:p w14:paraId="006FA408"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5F476EF" w14:textId="77777777" w:rsidR="00DC00D4" w:rsidRPr="00A749A9" w:rsidRDefault="00DC00D4" w:rsidP="00A749A9">
            <w:pPr>
              <w:pStyle w:val="Normal6a"/>
            </w:pPr>
            <w:r w:rsidRPr="00A749A9">
              <w:rPr>
                <w:b/>
                <w:i/>
              </w:rPr>
              <w:t>_________________</w:t>
            </w:r>
          </w:p>
        </w:tc>
      </w:tr>
      <w:tr w:rsidR="00DC00D4" w:rsidRPr="00A749A9" w14:paraId="0E983D02" w14:textId="77777777" w:rsidTr="00C32C98">
        <w:trPr>
          <w:jc w:val="center"/>
        </w:trPr>
        <w:tc>
          <w:tcPr>
            <w:tcW w:w="4876" w:type="dxa"/>
            <w:tcBorders>
              <w:top w:val="nil"/>
              <w:left w:val="nil"/>
              <w:bottom w:val="nil"/>
              <w:right w:val="nil"/>
            </w:tcBorders>
          </w:tcPr>
          <w:p w14:paraId="399A0250"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c>
          <w:tcPr>
            <w:tcW w:w="4876" w:type="dxa"/>
            <w:tcBorders>
              <w:top w:val="nil"/>
              <w:left w:val="nil"/>
              <w:bottom w:val="nil"/>
              <w:right w:val="nil"/>
            </w:tcBorders>
          </w:tcPr>
          <w:p w14:paraId="64579266" w14:textId="77777777" w:rsidR="00DC00D4" w:rsidRPr="00A749A9" w:rsidRDefault="00DC00D4" w:rsidP="00A749A9">
            <w:pPr>
              <w:pStyle w:val="Normal6a"/>
            </w:pPr>
            <w:r w:rsidRPr="00A749A9">
              <w:rPr>
                <w:vertAlign w:val="superscript"/>
              </w:rPr>
              <w:t>14</w:t>
            </w:r>
            <w:r w:rsidRPr="00A749A9">
              <w:t xml:space="preserve"> Eurostat, ”Key figures on European business – Construction”, Eurostat-verkkosivusto, kesäkuu 2022.</w:t>
            </w:r>
          </w:p>
        </w:tc>
      </w:tr>
    </w:tbl>
    <w:p w14:paraId="01692310"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3972CC2B" w14:textId="77777777" w:rsidR="00DC00D4" w:rsidRPr="00A749A9" w:rsidRDefault="00DC00D4" w:rsidP="00A749A9">
      <w:pPr>
        <w:widowControl/>
      </w:pPr>
      <w:r w:rsidRPr="00A749A9">
        <w:rPr>
          <w:rStyle w:val="HideTWBExt"/>
        </w:rPr>
        <w:t>&lt;/Amend&gt;</w:t>
      </w:r>
    </w:p>
    <w:p w14:paraId="2FD41C7F"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293</w:t>
      </w:r>
      <w:r w:rsidRPr="00A749A9">
        <w:rPr>
          <w:rStyle w:val="HideTWBExt"/>
          <w:b w:val="0"/>
        </w:rPr>
        <w:t>&lt;/NumAm&gt;</w:t>
      </w:r>
    </w:p>
    <w:p w14:paraId="7755F805" w14:textId="77777777" w:rsidR="00DC00D4" w:rsidRPr="00A749A9" w:rsidRDefault="00DC00D4" w:rsidP="00A749A9">
      <w:pPr>
        <w:pStyle w:val="NormalBold"/>
      </w:pPr>
      <w:r w:rsidRPr="00A749A9">
        <w:rPr>
          <w:rStyle w:val="HideTWBExt"/>
          <w:b w:val="0"/>
        </w:rPr>
        <w:t>&lt;RepeatBlock-By&gt;&lt;Members&gt;</w:t>
      </w:r>
      <w:r w:rsidRPr="00A749A9">
        <w:t>Aodhán Ó Ríordáin, Andreas Schieder, Gabriele Bischoff, Alicia Homs Ginel, Marit Maij, Nora Mebarek, Isilda Gomes, Joanna Scheuring-Wielgus, Yannis Maniatis, Marko Vešligaj</w:t>
      </w:r>
      <w:r w:rsidRPr="00A749A9">
        <w:rPr>
          <w:rStyle w:val="HideTWBExt"/>
          <w:b w:val="0"/>
        </w:rPr>
        <w:t>&lt;/Members&gt;</w:t>
      </w:r>
    </w:p>
    <w:p w14:paraId="3818C763" w14:textId="77777777" w:rsidR="00DC00D4" w:rsidRPr="00A749A9" w:rsidRDefault="00DC00D4" w:rsidP="00A749A9">
      <w:pPr>
        <w:pStyle w:val="NormalBold"/>
      </w:pPr>
      <w:r w:rsidRPr="00A749A9">
        <w:rPr>
          <w:rStyle w:val="HideTWBExt"/>
          <w:b w:val="0"/>
        </w:rPr>
        <w:t>&lt;/RepeatBlock-By&gt;</w:t>
      </w:r>
    </w:p>
    <w:p w14:paraId="29A5E646"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5C7FE5F1"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2A783A11" w14:textId="77777777" w:rsidTr="00C32C98">
        <w:trPr>
          <w:trHeight w:hRule="exact" w:val="240"/>
          <w:jc w:val="center"/>
        </w:trPr>
        <w:tc>
          <w:tcPr>
            <w:tcW w:w="9752" w:type="dxa"/>
            <w:gridSpan w:val="2"/>
            <w:tcBorders>
              <w:top w:val="nil"/>
              <w:left w:val="nil"/>
              <w:bottom w:val="nil"/>
              <w:right w:val="nil"/>
            </w:tcBorders>
          </w:tcPr>
          <w:p w14:paraId="31A53893" w14:textId="77777777" w:rsidR="00DC00D4" w:rsidRPr="00A749A9" w:rsidRDefault="00DC00D4" w:rsidP="00A749A9">
            <w:pPr>
              <w:widowControl/>
            </w:pPr>
          </w:p>
        </w:tc>
      </w:tr>
      <w:tr w:rsidR="00DC00D4" w:rsidRPr="00A749A9" w14:paraId="51A03C0A" w14:textId="77777777" w:rsidTr="00C32C98">
        <w:trPr>
          <w:trHeight w:val="240"/>
          <w:jc w:val="center"/>
        </w:trPr>
        <w:tc>
          <w:tcPr>
            <w:tcW w:w="4876" w:type="dxa"/>
            <w:tcBorders>
              <w:top w:val="nil"/>
              <w:left w:val="nil"/>
              <w:bottom w:val="nil"/>
              <w:right w:val="nil"/>
            </w:tcBorders>
          </w:tcPr>
          <w:p w14:paraId="61586FC5"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8C4D15B" w14:textId="77777777" w:rsidR="00DC00D4" w:rsidRPr="00A749A9" w:rsidRDefault="00DC00D4" w:rsidP="00A749A9">
            <w:pPr>
              <w:pStyle w:val="AmColumnHeading"/>
            </w:pPr>
            <w:r w:rsidRPr="00A749A9">
              <w:t>Tarkistus</w:t>
            </w:r>
          </w:p>
        </w:tc>
      </w:tr>
      <w:tr w:rsidR="00DC00D4" w:rsidRPr="00A749A9" w14:paraId="6F2D40FF" w14:textId="77777777" w:rsidTr="00C32C98">
        <w:trPr>
          <w:jc w:val="center"/>
        </w:trPr>
        <w:tc>
          <w:tcPr>
            <w:tcW w:w="4876" w:type="dxa"/>
            <w:tcBorders>
              <w:top w:val="nil"/>
              <w:left w:val="nil"/>
              <w:bottom w:val="nil"/>
              <w:right w:val="nil"/>
            </w:tcBorders>
          </w:tcPr>
          <w:p w14:paraId="0B2C3D61" w14:textId="77777777" w:rsidR="00DC00D4" w:rsidRPr="00A749A9" w:rsidRDefault="00DC00D4" w:rsidP="00A749A9">
            <w:pPr>
              <w:pStyle w:val="Normal6a"/>
            </w:pPr>
            <w:r w:rsidRPr="00A749A9">
              <w:t>J.</w:t>
            </w:r>
            <w:r w:rsidRPr="00A749A9">
              <w:tab/>
              <w:t>ottaa huomioon, että EU:n kansalaisilla on omistusoikeus EU:n perusoikeuskirjan mukaisesti; ottaa huomioon, että 69,2 prosentilla EU:n kotitalouksista oli omistusasunto vuonna 2023</w:t>
            </w:r>
            <w:r w:rsidRPr="00A749A9">
              <w:rPr>
                <w:b/>
                <w:i/>
                <w:vertAlign w:val="superscript"/>
              </w:rPr>
              <w:t>15</w:t>
            </w:r>
            <w:r w:rsidRPr="00A749A9">
              <w:t xml:space="preserve">, mikä kuvastaa omistusoikeuden merkitystä </w:t>
            </w:r>
            <w:r w:rsidRPr="00A749A9">
              <w:rPr>
                <w:b/>
                <w:bCs/>
                <w:i/>
                <w:iCs/>
              </w:rPr>
              <w:t>vakauden edistäjänä</w:t>
            </w:r>
            <w:r w:rsidRPr="00A749A9">
              <w:t xml:space="preserve">; ottaa huomioon, että </w:t>
            </w:r>
            <w:r w:rsidRPr="00A749A9">
              <w:rPr>
                <w:b/>
                <w:bCs/>
                <w:i/>
                <w:iCs/>
              </w:rPr>
              <w:t>omaisuuden kunnioituksen puute vaikuttaa yhteisöihin ja erityisesti pieniin kiinteistönomistajiin;</w:t>
            </w:r>
            <w:r w:rsidRPr="00A749A9">
              <w:rPr>
                <w:b/>
                <w:i/>
              </w:rPr>
              <w:t xml:space="preserve"> </w:t>
            </w:r>
            <w:r w:rsidRPr="00A749A9">
              <w:t xml:space="preserve">painottaa, että jäsenvaltioilla ja viranomaisilla on vastuu omistajien oikeuksien, haavoittuvassa asemassa </w:t>
            </w:r>
            <w:r w:rsidRPr="00A749A9">
              <w:rPr>
                <w:b/>
                <w:bCs/>
                <w:i/>
                <w:iCs/>
              </w:rPr>
              <w:t>olevien kotitalouksien</w:t>
            </w:r>
            <w:r w:rsidRPr="00A749A9">
              <w:t xml:space="preserve"> ja asuntoa </w:t>
            </w:r>
            <w:r w:rsidRPr="00A749A9">
              <w:rPr>
                <w:b/>
                <w:bCs/>
                <w:i/>
                <w:iCs/>
              </w:rPr>
              <w:t>tarvitsevien perheiden huomioon ottamisesta</w:t>
            </w:r>
            <w:r w:rsidRPr="00A749A9">
              <w:t>;</w:t>
            </w:r>
          </w:p>
        </w:tc>
        <w:tc>
          <w:tcPr>
            <w:tcW w:w="4876" w:type="dxa"/>
            <w:tcBorders>
              <w:top w:val="nil"/>
              <w:left w:val="nil"/>
              <w:bottom w:val="nil"/>
              <w:right w:val="nil"/>
            </w:tcBorders>
          </w:tcPr>
          <w:p w14:paraId="3B3B5B60" w14:textId="77777777" w:rsidR="00DC00D4" w:rsidRPr="00A749A9" w:rsidRDefault="00DC00D4" w:rsidP="00A749A9">
            <w:pPr>
              <w:pStyle w:val="Normal6a"/>
            </w:pPr>
            <w:r w:rsidRPr="00A749A9">
              <w:t>J.</w:t>
            </w:r>
            <w:r w:rsidRPr="00A749A9">
              <w:tab/>
              <w:t xml:space="preserve">ottaa huomioon, että EU:n kansalaisilla on omistusoikeus EU:n perusoikeuskirjan mukaisesti; ottaa huomioon, että </w:t>
            </w:r>
            <w:r w:rsidRPr="00A749A9">
              <w:rPr>
                <w:b/>
                <w:bCs/>
                <w:i/>
                <w:iCs/>
              </w:rPr>
              <w:t>tämä oikeus on tasapainotettava muiden perusoikeuskirjassa vahvistettujen perusoikeuksien kanssa, mukaan lukien ihmisarvo, yksityis- ja perhe-elämän ja kodin kunnioittaminen, lapsen oikeudet, ikääntyneiden oikeudet, vammaisten henkilöiden integrointi sekä oikeus sosiaali- ja asumistukeen ihmisarvoisen elämän varmistamiseksi;</w:t>
            </w:r>
            <w:r w:rsidRPr="00A749A9">
              <w:rPr>
                <w:b/>
                <w:i/>
              </w:rPr>
              <w:t xml:space="preserve"> ottaa huomioon, että turvalliset ja vakaat omistus- ja vuokra-asunnot ovat olennaisen tärkeitä yksilöiden ja yhteisöjen hyvinvoinnin kannalta; </w:t>
            </w:r>
            <w:r w:rsidRPr="00A749A9">
              <w:t xml:space="preserve">ottaa huomioon, että 69,2 prosentilla EU:n kotitalouksista oli omistusasunto vuonna 2023, mikä kuvastaa omistusoikeuden merkitystä </w:t>
            </w:r>
            <w:r w:rsidRPr="00A749A9">
              <w:rPr>
                <w:b/>
                <w:i/>
              </w:rPr>
              <w:t>monille</w:t>
            </w:r>
            <w:r w:rsidRPr="00A749A9">
              <w:t>;</w:t>
            </w:r>
            <w:r w:rsidRPr="00A749A9">
              <w:rPr>
                <w:b/>
                <w:i/>
              </w:rPr>
              <w:t xml:space="preserve"> ottaa huomioon, että kolmasosa eurooppalaisista asuu vuokralla eikä </w:t>
            </w:r>
            <w:r w:rsidRPr="00A749A9">
              <w:rPr>
                <w:b/>
                <w:i/>
              </w:rPr>
              <w:lastRenderedPageBreak/>
              <w:t xml:space="preserve">heille on tarjolla riittävästi asuntoja, ja korostaa, että joustavat ja kriisinkestävät asuntojärjestelmät edellyttävät yhtä lailla vuokra-, sosiaalisia ja osuuskuntamuotoisia asuntoja; ottaa huomioon, että vuokralaisten ja yhteisöjen edustamiseen tarkoitettuja mekanismeja on kehitettävä ja tuettava; </w:t>
            </w:r>
            <w:r w:rsidRPr="00A749A9">
              <w:rPr>
                <w:b/>
                <w:bCs/>
                <w:i/>
                <w:iCs/>
              </w:rPr>
              <w:t>ottaa huomioon, että vuokralaisten ja haavoittuvassa asemassa olevien kotitalouksien riittämätön suojelu heikentää sosiaalista yhteenkuuluvuutta, tasa-arvoa ja vakautta</w:t>
            </w:r>
            <w:r w:rsidRPr="00A749A9">
              <w:t xml:space="preserve">; painottaa, että jäsenvaltioilla ja viranomaisilla on vastuu omistajien oikeuksien </w:t>
            </w:r>
            <w:r w:rsidRPr="00A749A9">
              <w:rPr>
                <w:b/>
                <w:bCs/>
                <w:i/>
                <w:iCs/>
              </w:rPr>
              <w:t>puolustamisessa, kaikkia koskevan asianmukaiseen asuntoon liittyvän oikeuden vaalimisessa ja erityisen tuen tarjoamisessa</w:t>
            </w:r>
            <w:r w:rsidRPr="00A749A9">
              <w:rPr>
                <w:i/>
                <w:iCs/>
              </w:rPr>
              <w:t xml:space="preserve"> </w:t>
            </w:r>
            <w:r w:rsidRPr="00A749A9">
              <w:t xml:space="preserve">haavoittuvassa asemassa </w:t>
            </w:r>
            <w:r w:rsidRPr="00A749A9">
              <w:rPr>
                <w:b/>
                <w:bCs/>
                <w:i/>
                <w:iCs/>
              </w:rPr>
              <w:t>oleville kotitalouksille</w:t>
            </w:r>
            <w:r w:rsidRPr="00A749A9">
              <w:t xml:space="preserve"> ja asuntoa </w:t>
            </w:r>
            <w:r w:rsidRPr="00A749A9">
              <w:rPr>
                <w:b/>
                <w:bCs/>
                <w:i/>
                <w:iCs/>
              </w:rPr>
              <w:t>tarvitseville perheille</w:t>
            </w:r>
            <w:r w:rsidRPr="00A749A9">
              <w:t>;</w:t>
            </w:r>
          </w:p>
        </w:tc>
      </w:tr>
      <w:tr w:rsidR="00DC00D4" w:rsidRPr="00A749A9" w14:paraId="096DC10E" w14:textId="77777777" w:rsidTr="00C32C98">
        <w:trPr>
          <w:jc w:val="center"/>
        </w:trPr>
        <w:tc>
          <w:tcPr>
            <w:tcW w:w="4876" w:type="dxa"/>
            <w:tcBorders>
              <w:top w:val="nil"/>
              <w:left w:val="nil"/>
              <w:bottom w:val="nil"/>
              <w:right w:val="nil"/>
            </w:tcBorders>
          </w:tcPr>
          <w:p w14:paraId="36236FA6"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87EF445" w14:textId="77777777" w:rsidR="00DC00D4" w:rsidRPr="00A749A9" w:rsidRDefault="00DC00D4" w:rsidP="00A749A9">
            <w:pPr>
              <w:widowControl/>
            </w:pPr>
          </w:p>
        </w:tc>
      </w:tr>
      <w:tr w:rsidR="00DC00D4" w:rsidRPr="00A749A9" w14:paraId="44E09E66" w14:textId="77777777" w:rsidTr="00C32C98">
        <w:trPr>
          <w:jc w:val="center"/>
        </w:trPr>
        <w:tc>
          <w:tcPr>
            <w:tcW w:w="4876" w:type="dxa"/>
            <w:tcBorders>
              <w:top w:val="nil"/>
              <w:left w:val="nil"/>
              <w:bottom w:val="nil"/>
              <w:right w:val="nil"/>
            </w:tcBorders>
          </w:tcPr>
          <w:p w14:paraId="5293DC39" w14:textId="77777777" w:rsidR="00DC00D4" w:rsidRPr="00A749A9" w:rsidRDefault="00DC00D4" w:rsidP="00A749A9">
            <w:pPr>
              <w:pStyle w:val="Normal6a"/>
            </w:pPr>
            <w:r w:rsidRPr="00A749A9">
              <w:rPr>
                <w:b/>
                <w:i/>
                <w:vertAlign w:val="superscript"/>
              </w:rPr>
              <w:t>15</w:t>
            </w:r>
            <w:r w:rsidRPr="00A749A9">
              <w:t xml:space="preserve"> </w:t>
            </w:r>
            <w:r w:rsidRPr="00A749A9">
              <w:rPr>
                <w:b/>
                <w:bCs/>
                <w:i/>
                <w:iCs/>
              </w:rPr>
              <w:t>Eurostat, ”Living conditions in Europe - housing”, Eurostatin verkkosivusto, joulukuu 2024.</w:t>
            </w:r>
          </w:p>
        </w:tc>
        <w:tc>
          <w:tcPr>
            <w:tcW w:w="4876" w:type="dxa"/>
            <w:tcBorders>
              <w:top w:val="nil"/>
              <w:left w:val="nil"/>
              <w:bottom w:val="nil"/>
              <w:right w:val="nil"/>
            </w:tcBorders>
          </w:tcPr>
          <w:p w14:paraId="0D746202" w14:textId="77777777" w:rsidR="00DC00D4" w:rsidRPr="00A749A9" w:rsidRDefault="00DC00D4" w:rsidP="00A749A9">
            <w:pPr>
              <w:widowControl/>
            </w:pPr>
          </w:p>
        </w:tc>
      </w:tr>
    </w:tbl>
    <w:p w14:paraId="78298751"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6C392D94" w14:textId="77777777" w:rsidR="00DC00D4" w:rsidRPr="00A749A9" w:rsidRDefault="00DC00D4" w:rsidP="00A749A9">
      <w:pPr>
        <w:widowControl/>
      </w:pPr>
      <w:r w:rsidRPr="00A749A9">
        <w:rPr>
          <w:rStyle w:val="HideTWBExt"/>
        </w:rPr>
        <w:t>&lt;/Amend&gt;</w:t>
      </w:r>
    </w:p>
    <w:p w14:paraId="5D6C851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294</w:t>
      </w:r>
      <w:r w:rsidRPr="00A749A9">
        <w:rPr>
          <w:rStyle w:val="HideTWBExt"/>
          <w:b w:val="0"/>
        </w:rPr>
        <w:t>&lt;/NumAm&gt;</w:t>
      </w:r>
    </w:p>
    <w:p w14:paraId="273ABE17" w14:textId="77777777" w:rsidR="00DC00D4" w:rsidRPr="00A749A9" w:rsidRDefault="00DC00D4" w:rsidP="00A749A9">
      <w:pPr>
        <w:pStyle w:val="NormalBold"/>
      </w:pPr>
      <w:r w:rsidRPr="00A749A9">
        <w:rPr>
          <w:rStyle w:val="HideTWBExt"/>
          <w:b w:val="0"/>
        </w:rPr>
        <w:t>&lt;RepeatBlock-By&gt;&lt;Members&gt;</w:t>
      </w:r>
      <w:r w:rsidRPr="00A749A9">
        <w:t>Georgiana Teodorescu, Antonella Sberna, Lara Magoni, Alessandro Ciriani, Nora Junco García, Nicolas Bay</w:t>
      </w:r>
      <w:r w:rsidRPr="00A749A9">
        <w:rPr>
          <w:rStyle w:val="HideTWBExt"/>
          <w:b w:val="0"/>
        </w:rPr>
        <w:t>&lt;/Members&gt;</w:t>
      </w:r>
    </w:p>
    <w:p w14:paraId="139B4011" w14:textId="77777777" w:rsidR="00DC00D4" w:rsidRPr="00A749A9" w:rsidRDefault="00DC00D4" w:rsidP="00A749A9">
      <w:pPr>
        <w:pStyle w:val="NormalBold"/>
      </w:pPr>
      <w:r w:rsidRPr="00A749A9">
        <w:rPr>
          <w:rStyle w:val="HideTWBExt"/>
          <w:b w:val="0"/>
        </w:rPr>
        <w:t>&lt;/RepeatBlock-By&gt;</w:t>
      </w:r>
    </w:p>
    <w:p w14:paraId="45F57922"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7534E697"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6B68F05E" w14:textId="77777777" w:rsidTr="00C32C98">
        <w:trPr>
          <w:trHeight w:hRule="exact" w:val="240"/>
          <w:jc w:val="center"/>
        </w:trPr>
        <w:tc>
          <w:tcPr>
            <w:tcW w:w="9752" w:type="dxa"/>
            <w:gridSpan w:val="2"/>
            <w:tcBorders>
              <w:top w:val="nil"/>
              <w:left w:val="nil"/>
              <w:bottom w:val="nil"/>
              <w:right w:val="nil"/>
            </w:tcBorders>
          </w:tcPr>
          <w:p w14:paraId="097F1583" w14:textId="77777777" w:rsidR="00DC00D4" w:rsidRPr="00A749A9" w:rsidRDefault="00DC00D4" w:rsidP="00A749A9">
            <w:pPr>
              <w:widowControl/>
            </w:pPr>
          </w:p>
        </w:tc>
      </w:tr>
      <w:tr w:rsidR="00DC00D4" w:rsidRPr="00A749A9" w14:paraId="10D84244" w14:textId="77777777" w:rsidTr="00C32C98">
        <w:trPr>
          <w:trHeight w:val="240"/>
          <w:jc w:val="center"/>
        </w:trPr>
        <w:tc>
          <w:tcPr>
            <w:tcW w:w="4876" w:type="dxa"/>
            <w:tcBorders>
              <w:top w:val="nil"/>
              <w:left w:val="nil"/>
              <w:bottom w:val="nil"/>
              <w:right w:val="nil"/>
            </w:tcBorders>
          </w:tcPr>
          <w:p w14:paraId="33DA45AD"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57AFDDAE" w14:textId="77777777" w:rsidR="00DC00D4" w:rsidRPr="00A749A9" w:rsidRDefault="00DC00D4" w:rsidP="00A749A9">
            <w:pPr>
              <w:pStyle w:val="AmColumnHeading"/>
            </w:pPr>
            <w:r w:rsidRPr="00A749A9">
              <w:t>Tarkistus</w:t>
            </w:r>
          </w:p>
        </w:tc>
      </w:tr>
      <w:tr w:rsidR="00DC00D4" w:rsidRPr="00A749A9" w14:paraId="56EE82E7" w14:textId="77777777" w:rsidTr="00C32C98">
        <w:trPr>
          <w:jc w:val="center"/>
        </w:trPr>
        <w:tc>
          <w:tcPr>
            <w:tcW w:w="4876" w:type="dxa"/>
            <w:tcBorders>
              <w:top w:val="nil"/>
              <w:left w:val="nil"/>
              <w:bottom w:val="nil"/>
              <w:right w:val="nil"/>
            </w:tcBorders>
          </w:tcPr>
          <w:p w14:paraId="5372ED50" w14:textId="77777777" w:rsidR="00DC00D4" w:rsidRPr="00A749A9" w:rsidRDefault="00DC00D4" w:rsidP="00A749A9">
            <w:pPr>
              <w:pStyle w:val="Normal6a"/>
            </w:pPr>
            <w:r w:rsidRPr="00A749A9">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merkitystä vakauden edistäjänä; ottaa huomioon, että omaisuuden kunnioituksen </w:t>
            </w:r>
            <w:r w:rsidRPr="00A749A9">
              <w:lastRenderedPageBreak/>
              <w:t>puute vaikuttaa yhteisöihin ja erityisesti pieniin kiinteistönomistajiin; painottaa, että jäsenvaltioilla ja viranomaisilla on vastuu omistajien oikeuksien, haavoittuvassa asemassa olevien kotitalouksien ja asuntoa tarvitsevien perheiden huomioon ottamisesta;</w:t>
            </w:r>
          </w:p>
        </w:tc>
        <w:tc>
          <w:tcPr>
            <w:tcW w:w="4876" w:type="dxa"/>
            <w:tcBorders>
              <w:top w:val="nil"/>
              <w:left w:val="nil"/>
              <w:bottom w:val="nil"/>
              <w:right w:val="nil"/>
            </w:tcBorders>
          </w:tcPr>
          <w:p w14:paraId="7B070241" w14:textId="77777777" w:rsidR="00DC00D4" w:rsidRPr="00A749A9" w:rsidRDefault="00DC00D4" w:rsidP="00A749A9">
            <w:pPr>
              <w:pStyle w:val="Normal6a"/>
            </w:pPr>
            <w:r w:rsidRPr="00A749A9">
              <w:lastRenderedPageBreak/>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merkitystä vakauden edistäjänä; ottaa huomioon, että omaisuuden kunnioituksen </w:t>
            </w:r>
            <w:r w:rsidRPr="00A749A9">
              <w:lastRenderedPageBreak/>
              <w:t xml:space="preserve">puute vaikuttaa yhteisöihin ja erityisesti pieniin kiinteistönomistajiin </w:t>
            </w:r>
            <w:r w:rsidRPr="00A749A9">
              <w:rPr>
                <w:b/>
                <w:bCs/>
                <w:i/>
                <w:iCs/>
              </w:rPr>
              <w:t>erityisesti laittoman haltuunoton tai asunnon pitkäaikaisen väärinkäytön yhteydessä, kun sopimussuhteita ei panna tehokkaasti täytäntöön</w:t>
            </w:r>
            <w:r w:rsidRPr="00A749A9">
              <w:t xml:space="preserve">; painottaa, että jäsenvaltioilla ja viranomaisilla on vastuu omistajien oikeuksien, haavoittuvassa asemassa olevien kotitalouksien ja asuntoa tarvitsevien perheiden huomioon ottamisesta; </w:t>
            </w:r>
            <w:r w:rsidRPr="00A749A9">
              <w:rPr>
                <w:b/>
                <w:i/>
              </w:rPr>
              <w:t>ottaa huomioon, että asuntojen laiton haltuunotto eli niin sanottu ”talonvaltaus” on vakava ongelma Euroopan unionissa; ottaa huomioon, että se aiheuttaa huomattavaa haittaa erityisesti pienille kiinteistönomistajille, jotka eivät halua saattaa kiinteistöjään markkinoille, mikä puolestaan vähentää tarjontaa ja edistää hintojen nousua; kehottaa ryhtymään toimiin, joilla pyritään estämään tällaiset käytännöt, suojelemaan kiinteistönomistajien oikeuksia myös silloin, kun he puolustavat omaisuuttaan, ja rankaisemaan talonvaltaajia nopeasti ja päättäväisesti;</w:t>
            </w:r>
          </w:p>
        </w:tc>
      </w:tr>
      <w:tr w:rsidR="00DC00D4" w:rsidRPr="00A749A9" w14:paraId="3A18A295" w14:textId="77777777" w:rsidTr="00C32C98">
        <w:trPr>
          <w:jc w:val="center"/>
        </w:trPr>
        <w:tc>
          <w:tcPr>
            <w:tcW w:w="4876" w:type="dxa"/>
            <w:tcBorders>
              <w:top w:val="nil"/>
              <w:left w:val="nil"/>
              <w:bottom w:val="nil"/>
              <w:right w:val="nil"/>
            </w:tcBorders>
          </w:tcPr>
          <w:p w14:paraId="1720CB89"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602D04A9" w14:textId="77777777" w:rsidR="00DC00D4" w:rsidRPr="00A749A9" w:rsidRDefault="00DC00D4" w:rsidP="00A749A9">
            <w:pPr>
              <w:pStyle w:val="Normal6a"/>
            </w:pPr>
            <w:r w:rsidRPr="00A749A9">
              <w:rPr>
                <w:b/>
                <w:i/>
              </w:rPr>
              <w:t>_________________</w:t>
            </w:r>
          </w:p>
        </w:tc>
      </w:tr>
      <w:tr w:rsidR="00DC00D4" w:rsidRPr="00A749A9" w14:paraId="2670E56C" w14:textId="77777777" w:rsidTr="00C32C98">
        <w:trPr>
          <w:jc w:val="center"/>
        </w:trPr>
        <w:tc>
          <w:tcPr>
            <w:tcW w:w="4876" w:type="dxa"/>
            <w:tcBorders>
              <w:top w:val="nil"/>
              <w:left w:val="nil"/>
              <w:bottom w:val="nil"/>
              <w:right w:val="nil"/>
            </w:tcBorders>
          </w:tcPr>
          <w:p w14:paraId="5E220A24"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c>
          <w:tcPr>
            <w:tcW w:w="4876" w:type="dxa"/>
            <w:tcBorders>
              <w:top w:val="nil"/>
              <w:left w:val="nil"/>
              <w:bottom w:val="nil"/>
              <w:right w:val="nil"/>
            </w:tcBorders>
          </w:tcPr>
          <w:p w14:paraId="5AEBE304"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r>
    </w:tbl>
    <w:p w14:paraId="541E3953"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2689FDDF" w14:textId="77777777" w:rsidR="00DC00D4" w:rsidRPr="00A749A9" w:rsidRDefault="00DC00D4" w:rsidP="00A749A9">
      <w:pPr>
        <w:widowControl/>
      </w:pPr>
      <w:r w:rsidRPr="00A749A9">
        <w:rPr>
          <w:rStyle w:val="HideTWBExt"/>
        </w:rPr>
        <w:t>&lt;/Amend&gt;</w:t>
      </w:r>
    </w:p>
    <w:p w14:paraId="4F820EBB"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295</w:t>
      </w:r>
      <w:r w:rsidRPr="00A749A9">
        <w:rPr>
          <w:rStyle w:val="HideTWBExt"/>
          <w:b w:val="0"/>
        </w:rPr>
        <w:t>&lt;/NumAm&gt;</w:t>
      </w:r>
    </w:p>
    <w:p w14:paraId="4B7BFC11"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Jagna Marczułajtis-Walczak, Daniel Buda, Niels Geuking, David Casa, Markus Ferber, Sebastião Bugalho, Maravillas Abadía Jover, Regina Doherty, Isabelle Le Callennec, Alma Ezcurra Almansa, Rosa Estaràs Ferragut</w:t>
      </w:r>
      <w:r w:rsidRPr="00A749A9">
        <w:rPr>
          <w:rStyle w:val="HideTWBExt"/>
          <w:b w:val="0"/>
        </w:rPr>
        <w:t>&lt;/Members&gt;</w:t>
      </w:r>
    </w:p>
    <w:p w14:paraId="6E81F3BC" w14:textId="77777777" w:rsidR="00DC00D4" w:rsidRPr="00A749A9" w:rsidRDefault="00DC00D4" w:rsidP="00A749A9">
      <w:pPr>
        <w:pStyle w:val="NormalBold"/>
      </w:pPr>
      <w:r w:rsidRPr="00A749A9">
        <w:rPr>
          <w:rStyle w:val="HideTWBExt"/>
          <w:b w:val="0"/>
        </w:rPr>
        <w:t>&lt;/RepeatBlock-By&gt;</w:t>
      </w:r>
    </w:p>
    <w:p w14:paraId="0A70722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16D80994"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A044357" w14:textId="77777777" w:rsidTr="00C32C98">
        <w:trPr>
          <w:trHeight w:hRule="exact" w:val="240"/>
          <w:jc w:val="center"/>
        </w:trPr>
        <w:tc>
          <w:tcPr>
            <w:tcW w:w="9752" w:type="dxa"/>
            <w:gridSpan w:val="2"/>
            <w:tcBorders>
              <w:top w:val="nil"/>
              <w:left w:val="nil"/>
              <w:bottom w:val="nil"/>
              <w:right w:val="nil"/>
            </w:tcBorders>
          </w:tcPr>
          <w:p w14:paraId="78F42A36" w14:textId="77777777" w:rsidR="00DC00D4" w:rsidRPr="00A749A9" w:rsidRDefault="00DC00D4" w:rsidP="00A749A9">
            <w:pPr>
              <w:widowControl/>
            </w:pPr>
          </w:p>
        </w:tc>
      </w:tr>
      <w:tr w:rsidR="00DC00D4" w:rsidRPr="00A749A9" w14:paraId="1F5D79C4" w14:textId="77777777" w:rsidTr="00C32C98">
        <w:trPr>
          <w:trHeight w:val="240"/>
          <w:jc w:val="center"/>
        </w:trPr>
        <w:tc>
          <w:tcPr>
            <w:tcW w:w="4876" w:type="dxa"/>
            <w:tcBorders>
              <w:top w:val="nil"/>
              <w:left w:val="nil"/>
              <w:bottom w:val="nil"/>
              <w:right w:val="nil"/>
            </w:tcBorders>
          </w:tcPr>
          <w:p w14:paraId="209845D6"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CBBE56F" w14:textId="77777777" w:rsidR="00DC00D4" w:rsidRPr="00A749A9" w:rsidRDefault="00DC00D4" w:rsidP="00A749A9">
            <w:pPr>
              <w:pStyle w:val="AmColumnHeading"/>
            </w:pPr>
            <w:r w:rsidRPr="00A749A9">
              <w:t>Tarkistus</w:t>
            </w:r>
          </w:p>
        </w:tc>
      </w:tr>
      <w:tr w:rsidR="00DC00D4" w:rsidRPr="00A749A9" w14:paraId="7D698252" w14:textId="77777777" w:rsidTr="00C32C98">
        <w:trPr>
          <w:jc w:val="center"/>
        </w:trPr>
        <w:tc>
          <w:tcPr>
            <w:tcW w:w="4876" w:type="dxa"/>
            <w:tcBorders>
              <w:top w:val="nil"/>
              <w:left w:val="nil"/>
              <w:bottom w:val="nil"/>
              <w:right w:val="nil"/>
            </w:tcBorders>
          </w:tcPr>
          <w:p w14:paraId="60150EA5" w14:textId="77777777" w:rsidR="00DC00D4" w:rsidRPr="00A749A9" w:rsidRDefault="00DC00D4" w:rsidP="00A749A9">
            <w:pPr>
              <w:pStyle w:val="Normal6a"/>
            </w:pPr>
            <w:r w:rsidRPr="00A749A9">
              <w:t>J.</w:t>
            </w:r>
            <w:r w:rsidRPr="00A749A9">
              <w:tab/>
              <w:t xml:space="preserve">ottaa huomioon, että EU:n </w:t>
            </w:r>
            <w:r w:rsidRPr="00A749A9">
              <w:lastRenderedPageBreak/>
              <w:t>kansalaisilla on omistusoikeus EU:n perusoikeuskirjan mukaisesti; ottaa huomioon, että 69,2 prosentilla EU:n kotitalouksista oli omistusasunto vuonna 2023</w:t>
            </w:r>
            <w:r w:rsidRPr="00A749A9">
              <w:rPr>
                <w:vertAlign w:val="superscript"/>
              </w:rPr>
              <w:t>15</w:t>
            </w:r>
            <w:r w:rsidRPr="00A749A9">
              <w:t>, mikä kuvastaa omistusoikeuden merkitystä vakauden edistäjänä; ottaa huomioon, että omaisuuden kunnioituksen puute vaikuttaa yhteisöihin ja erityisesti pieniin kiinteistönomistajiin; painottaa, että jäsenvaltioilla ja viranomaisilla on vastuu omistajien oikeuksien, haavoittuvassa asemassa olevien kotitalouksien ja asuntoa tarvitsevien perheiden huomioon ottamisesta;</w:t>
            </w:r>
          </w:p>
        </w:tc>
        <w:tc>
          <w:tcPr>
            <w:tcW w:w="4876" w:type="dxa"/>
            <w:tcBorders>
              <w:top w:val="nil"/>
              <w:left w:val="nil"/>
              <w:bottom w:val="nil"/>
              <w:right w:val="nil"/>
            </w:tcBorders>
          </w:tcPr>
          <w:p w14:paraId="22DFC3DC" w14:textId="77777777" w:rsidR="00DC00D4" w:rsidRPr="00A749A9" w:rsidRDefault="00DC00D4" w:rsidP="00A749A9">
            <w:pPr>
              <w:pStyle w:val="Normal6a"/>
            </w:pPr>
            <w:r w:rsidRPr="00A749A9">
              <w:lastRenderedPageBreak/>
              <w:t>J.</w:t>
            </w:r>
            <w:r w:rsidRPr="00A749A9">
              <w:tab/>
              <w:t xml:space="preserve">ottaa huomioon, että EU:n </w:t>
            </w:r>
            <w:r w:rsidRPr="00A749A9">
              <w:lastRenderedPageBreak/>
              <w:t>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merkitystä vakauden edistäjänä; ottaa huomioon, että omaisuuden kunnioituksen puute vaikuttaa yhteisöihin ja erityisesti pieniin kiinteistönomistajiin; painottaa, että jäsenvaltioilla ja viranomaisilla on vastuu omistajien oikeuksien, haavoittuvassa asemassa olevien kotitalouksien ja asuntoa tarvitsevien perheiden huomioon ottamisesta; </w:t>
            </w:r>
            <w:r w:rsidRPr="00A749A9">
              <w:rPr>
                <w:b/>
                <w:i/>
              </w:rPr>
              <w:t>ottaa huomioon, että laiton asuntojen haltuunotto sekä ryöstöt ja oleskelut ilman laillista omistusoikeutta ovat EU:n ongelma, joka heikentää EU:n peruskirjaa ja oikeusvarmuutta, vähentää asuntotarjontaa, lisää omistajien ja erityisesti vuokratuloista toimeentulonsa saavien ihmisten haavoittuvuutta, vaikuttaa naapureiden ja yhteisöjen rauhanomaiseen rinnakkaiseloon, vaikeuttaa rajat ylittävän rikollisuuden ehkäisemistä ja rikkoo oikeusvaltioperiaatetta ja demokraattisia periaatteita;</w:t>
            </w:r>
          </w:p>
        </w:tc>
      </w:tr>
      <w:tr w:rsidR="00DC00D4" w:rsidRPr="00A749A9" w14:paraId="75E50742" w14:textId="77777777" w:rsidTr="00C32C98">
        <w:trPr>
          <w:jc w:val="center"/>
        </w:trPr>
        <w:tc>
          <w:tcPr>
            <w:tcW w:w="4876" w:type="dxa"/>
            <w:tcBorders>
              <w:top w:val="nil"/>
              <w:left w:val="nil"/>
              <w:bottom w:val="nil"/>
              <w:right w:val="nil"/>
            </w:tcBorders>
          </w:tcPr>
          <w:p w14:paraId="53B974DB"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CC4D326" w14:textId="77777777" w:rsidR="00DC00D4" w:rsidRPr="00A749A9" w:rsidRDefault="00DC00D4" w:rsidP="00A749A9">
            <w:pPr>
              <w:pStyle w:val="Normal6a"/>
            </w:pPr>
            <w:r w:rsidRPr="00A749A9">
              <w:rPr>
                <w:b/>
                <w:i/>
              </w:rPr>
              <w:t>_________________</w:t>
            </w:r>
          </w:p>
        </w:tc>
      </w:tr>
      <w:tr w:rsidR="00DC00D4" w:rsidRPr="00A749A9" w14:paraId="37A09B5E" w14:textId="77777777" w:rsidTr="00C32C98">
        <w:trPr>
          <w:jc w:val="center"/>
        </w:trPr>
        <w:tc>
          <w:tcPr>
            <w:tcW w:w="4876" w:type="dxa"/>
            <w:tcBorders>
              <w:top w:val="nil"/>
              <w:left w:val="nil"/>
              <w:bottom w:val="nil"/>
              <w:right w:val="nil"/>
            </w:tcBorders>
          </w:tcPr>
          <w:p w14:paraId="6E54607E"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c>
          <w:tcPr>
            <w:tcW w:w="4876" w:type="dxa"/>
            <w:tcBorders>
              <w:top w:val="nil"/>
              <w:left w:val="nil"/>
              <w:bottom w:val="nil"/>
              <w:right w:val="nil"/>
            </w:tcBorders>
          </w:tcPr>
          <w:p w14:paraId="3606A2CE"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r>
    </w:tbl>
    <w:p w14:paraId="27753985"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72C6B06" w14:textId="77777777" w:rsidR="00DC00D4" w:rsidRPr="00A749A9" w:rsidRDefault="00DC00D4" w:rsidP="00A749A9">
      <w:pPr>
        <w:widowControl/>
      </w:pPr>
      <w:r w:rsidRPr="00A749A9">
        <w:rPr>
          <w:rStyle w:val="HideTWBExt"/>
        </w:rPr>
        <w:t>&lt;/Amend&gt;</w:t>
      </w:r>
    </w:p>
    <w:p w14:paraId="198D4F84"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296</w:t>
      </w:r>
      <w:r w:rsidRPr="00A749A9">
        <w:rPr>
          <w:rStyle w:val="HideTWBExt"/>
          <w:b w:val="0"/>
        </w:rPr>
        <w:t>&lt;/NumAm&gt;</w:t>
      </w:r>
    </w:p>
    <w:p w14:paraId="5D303732" w14:textId="77777777" w:rsidR="00DC00D4" w:rsidRPr="00A749A9" w:rsidRDefault="00DC00D4" w:rsidP="00A749A9">
      <w:pPr>
        <w:pStyle w:val="NormalBold"/>
      </w:pPr>
      <w:r w:rsidRPr="00A749A9">
        <w:rPr>
          <w:rStyle w:val="HideTWBExt"/>
          <w:b w:val="0"/>
        </w:rPr>
        <w:t>&lt;RepeatBlock-By&gt;&lt;Members&gt;</w:t>
      </w:r>
      <w:r w:rsidRPr="00A749A9">
        <w:t>Maria Ohisalo, Vicent Marzà Ibáñez, Marie Toussaint, Gordan Bosanac</w:t>
      </w:r>
      <w:r w:rsidRPr="00A749A9">
        <w:rPr>
          <w:rStyle w:val="HideTWBExt"/>
          <w:b w:val="0"/>
        </w:rPr>
        <w:t>&lt;/Members&gt;</w:t>
      </w:r>
    </w:p>
    <w:p w14:paraId="1DC25481" w14:textId="77777777" w:rsidR="00DC00D4" w:rsidRPr="00A749A9" w:rsidRDefault="00DC00D4" w:rsidP="00A749A9">
      <w:pPr>
        <w:pStyle w:val="NormalBold"/>
      </w:pPr>
      <w:r w:rsidRPr="00A749A9">
        <w:rPr>
          <w:rStyle w:val="HideTWBExt"/>
          <w:b w:val="0"/>
        </w:rPr>
        <w:t>&lt;/RepeatBlock-By&gt;</w:t>
      </w:r>
    </w:p>
    <w:p w14:paraId="43309C7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3AEEBB79"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8904CE6" w14:textId="77777777" w:rsidTr="00C32C98">
        <w:trPr>
          <w:trHeight w:hRule="exact" w:val="240"/>
          <w:jc w:val="center"/>
        </w:trPr>
        <w:tc>
          <w:tcPr>
            <w:tcW w:w="9752" w:type="dxa"/>
            <w:gridSpan w:val="2"/>
            <w:tcBorders>
              <w:top w:val="nil"/>
              <w:left w:val="nil"/>
              <w:bottom w:val="nil"/>
              <w:right w:val="nil"/>
            </w:tcBorders>
          </w:tcPr>
          <w:p w14:paraId="739AE6AC" w14:textId="77777777" w:rsidR="00DC00D4" w:rsidRPr="00A749A9" w:rsidRDefault="00DC00D4" w:rsidP="00A749A9">
            <w:pPr>
              <w:widowControl/>
            </w:pPr>
          </w:p>
        </w:tc>
      </w:tr>
      <w:tr w:rsidR="00DC00D4" w:rsidRPr="00A749A9" w14:paraId="377E37FE" w14:textId="77777777" w:rsidTr="00C32C98">
        <w:trPr>
          <w:trHeight w:val="240"/>
          <w:jc w:val="center"/>
        </w:trPr>
        <w:tc>
          <w:tcPr>
            <w:tcW w:w="4876" w:type="dxa"/>
            <w:tcBorders>
              <w:top w:val="nil"/>
              <w:left w:val="nil"/>
              <w:bottom w:val="nil"/>
              <w:right w:val="nil"/>
            </w:tcBorders>
          </w:tcPr>
          <w:p w14:paraId="72E2C322"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0064D64F" w14:textId="77777777" w:rsidR="00DC00D4" w:rsidRPr="00A749A9" w:rsidRDefault="00DC00D4" w:rsidP="00A749A9">
            <w:pPr>
              <w:pStyle w:val="AmColumnHeading"/>
            </w:pPr>
            <w:r w:rsidRPr="00A749A9">
              <w:t>Tarkistus</w:t>
            </w:r>
          </w:p>
        </w:tc>
      </w:tr>
      <w:tr w:rsidR="00DC00D4" w:rsidRPr="00A749A9" w14:paraId="66E307DA" w14:textId="77777777" w:rsidTr="00C32C98">
        <w:trPr>
          <w:jc w:val="center"/>
        </w:trPr>
        <w:tc>
          <w:tcPr>
            <w:tcW w:w="4876" w:type="dxa"/>
            <w:tcBorders>
              <w:top w:val="nil"/>
              <w:left w:val="nil"/>
              <w:bottom w:val="nil"/>
              <w:right w:val="nil"/>
            </w:tcBorders>
          </w:tcPr>
          <w:p w14:paraId="0036D3F6" w14:textId="77777777" w:rsidR="00DC00D4" w:rsidRPr="00A749A9" w:rsidRDefault="00DC00D4" w:rsidP="00A749A9">
            <w:pPr>
              <w:pStyle w:val="Normal6a"/>
            </w:pPr>
            <w:r w:rsidRPr="00A749A9">
              <w:t>J.</w:t>
            </w:r>
            <w:r w:rsidRPr="00A749A9">
              <w:tab/>
              <w:t xml:space="preserve">ottaa huomioon, että </w:t>
            </w:r>
            <w:r w:rsidRPr="00A749A9">
              <w:rPr>
                <w:b/>
                <w:i/>
              </w:rPr>
              <w:t>EU:n kansalaisilla on omistusoikeus EU:n</w:t>
            </w:r>
            <w:r w:rsidRPr="00A749A9">
              <w:t xml:space="preserve"> </w:t>
            </w:r>
            <w:r w:rsidRPr="00A749A9">
              <w:lastRenderedPageBreak/>
              <w:t xml:space="preserve">perusoikeuskirjan </w:t>
            </w:r>
            <w:r w:rsidRPr="00A749A9">
              <w:rPr>
                <w:b/>
                <w:i/>
              </w:rPr>
              <w:t>mukaisesti</w:t>
            </w:r>
            <w:r w:rsidRPr="00A749A9">
              <w:t>;</w:t>
            </w:r>
            <w:r w:rsidRPr="00A749A9">
              <w:rPr>
                <w:b/>
                <w:i/>
              </w:rPr>
              <w:t xml:space="preserve"> </w:t>
            </w:r>
            <w:r w:rsidRPr="00A749A9">
              <w:rPr>
                <w:b/>
                <w:bCs/>
                <w:i/>
                <w:iCs/>
              </w:rPr>
              <w:t>ottaa huomioon, että 69,2 prosentilla EU:n kotitalouksista oli omistusasunto vuonna 2023</w:t>
            </w:r>
            <w:r w:rsidRPr="00A749A9">
              <w:rPr>
                <w:b/>
                <w:bCs/>
                <w:i/>
                <w:iCs/>
                <w:vertAlign w:val="superscript"/>
              </w:rPr>
              <w:t>15</w:t>
            </w:r>
            <w:r w:rsidRPr="00A749A9">
              <w:rPr>
                <w:b/>
                <w:bCs/>
                <w:i/>
                <w:iCs/>
              </w:rPr>
              <w:t>, mikä kuvastaa omistusoikeuden merkitystä vakauden edistäjänä;</w:t>
            </w:r>
            <w:r w:rsidRPr="00A749A9">
              <w:rPr>
                <w:b/>
                <w:i/>
              </w:rPr>
              <w:t xml:space="preserve"> </w:t>
            </w:r>
            <w:r w:rsidRPr="00A749A9">
              <w:rPr>
                <w:b/>
                <w:bCs/>
                <w:i/>
                <w:iCs/>
              </w:rPr>
              <w:t>ottaa huomioon, että omaisuuden kunnioituksen puute vaikuttaa yhteisöihin ja erityisesti pieniin kiinteistönomistajiin</w:t>
            </w:r>
            <w:r w:rsidRPr="00A749A9">
              <w:t xml:space="preserve">; painottaa, että jäsenvaltioilla ja viranomaisilla on vastuu </w:t>
            </w:r>
            <w:r w:rsidRPr="00A749A9">
              <w:rPr>
                <w:b/>
                <w:bCs/>
                <w:i/>
                <w:iCs/>
              </w:rPr>
              <w:t>omistajien oikeuksien,</w:t>
            </w:r>
            <w:r w:rsidRPr="00A749A9">
              <w:t xml:space="preserve"> haavoittuvassa asemassa olevien kotitalouksien ja </w:t>
            </w:r>
            <w:r w:rsidRPr="00A749A9">
              <w:rPr>
                <w:b/>
                <w:bCs/>
                <w:i/>
                <w:iCs/>
              </w:rPr>
              <w:t>asuntoa tarvitsevien perheiden huomioon ottamisesta</w:t>
            </w:r>
            <w:r w:rsidRPr="00A749A9">
              <w:t>;</w:t>
            </w:r>
          </w:p>
        </w:tc>
        <w:tc>
          <w:tcPr>
            <w:tcW w:w="4876" w:type="dxa"/>
            <w:tcBorders>
              <w:top w:val="nil"/>
              <w:left w:val="nil"/>
              <w:bottom w:val="nil"/>
              <w:right w:val="nil"/>
            </w:tcBorders>
          </w:tcPr>
          <w:p w14:paraId="526E2735" w14:textId="77777777" w:rsidR="00DC00D4" w:rsidRPr="00A749A9" w:rsidRDefault="00DC00D4" w:rsidP="00A749A9">
            <w:pPr>
              <w:pStyle w:val="Normal6a"/>
            </w:pPr>
            <w:r w:rsidRPr="00A749A9">
              <w:lastRenderedPageBreak/>
              <w:t>J.</w:t>
            </w:r>
            <w:r w:rsidRPr="00A749A9">
              <w:tab/>
              <w:t xml:space="preserve">ottaa huomioon, että </w:t>
            </w:r>
            <w:r w:rsidRPr="00A749A9">
              <w:rPr>
                <w:b/>
                <w:i/>
              </w:rPr>
              <w:t>Euroopan unionin</w:t>
            </w:r>
            <w:r w:rsidRPr="00A749A9">
              <w:t xml:space="preserve"> perusoikeuskirjan </w:t>
            </w:r>
            <w:r w:rsidRPr="00A749A9">
              <w:rPr>
                <w:b/>
                <w:i/>
              </w:rPr>
              <w:t xml:space="preserve">17 artiklan </w:t>
            </w:r>
            <w:r w:rsidRPr="00A749A9">
              <w:rPr>
                <w:b/>
                <w:i/>
              </w:rPr>
              <w:lastRenderedPageBreak/>
              <w:t>mukaan jokaisella on oikeus omistaa, käyttää, luovuttaa ja testamentata laillisesti hankkimaansa omaisuutta, että keneltäkään ei saa riistää hänen omaisuuttaan muutoin kuin yleisen edun sitä vaatiessa laissa säädetyissä tapauksissa ja laissa säädettyjen ehtojen mukaisesti ja siten, että hänelle suoritetaan kohtuullisessa ajassa oikeudenmukainen korvaus omaisuuden menetyksestä, ja että omaisuuden käytöstä voidaan säätää lailla siinä määrin kuin se on yleisen edun mukaan välttämätöntä</w:t>
            </w:r>
            <w:r w:rsidRPr="00A749A9">
              <w:t xml:space="preserve">; painottaa, että </w:t>
            </w:r>
            <w:r w:rsidRPr="00A749A9">
              <w:rPr>
                <w:b/>
                <w:bCs/>
                <w:i/>
                <w:iCs/>
              </w:rPr>
              <w:t>unionilla,</w:t>
            </w:r>
            <w:r w:rsidRPr="00A749A9">
              <w:rPr>
                <w:i/>
                <w:iCs/>
              </w:rPr>
              <w:t xml:space="preserve"> </w:t>
            </w:r>
            <w:r w:rsidRPr="00A749A9">
              <w:t xml:space="preserve">jäsenvaltioilla ja viranomaisilla on vastuu </w:t>
            </w:r>
            <w:r w:rsidRPr="00A749A9">
              <w:rPr>
                <w:b/>
                <w:bCs/>
                <w:i/>
                <w:iCs/>
              </w:rPr>
              <w:t>tarjota tehokkaita asumisratkaisuja</w:t>
            </w:r>
            <w:r w:rsidRPr="00A749A9">
              <w:t xml:space="preserve"> haavoittuvassa asemassa olevien kotitalouksien </w:t>
            </w:r>
            <w:r w:rsidRPr="00A749A9">
              <w:rPr>
                <w:b/>
                <w:bCs/>
                <w:i/>
                <w:iCs/>
              </w:rPr>
              <w:t xml:space="preserve">oikeuksien </w:t>
            </w:r>
            <w:r w:rsidRPr="00A749A9">
              <w:t xml:space="preserve">ja </w:t>
            </w:r>
            <w:r w:rsidRPr="00A749A9">
              <w:rPr>
                <w:b/>
                <w:bCs/>
                <w:i/>
                <w:iCs/>
              </w:rPr>
              <w:t>tarpeiden täyttämiseksi Euroopan unionin perusoikeuskirjan mukaisesti ottaen huomioon muun muassa ihmisarvoa koskevat perusoikeudet, halventavan kohtelun kiellon, syrjimättömyyden ja yksityisomaisuuden</w:t>
            </w:r>
            <w:r w:rsidRPr="00A749A9">
              <w:t>;</w:t>
            </w:r>
          </w:p>
        </w:tc>
      </w:tr>
      <w:tr w:rsidR="00DC00D4" w:rsidRPr="00A749A9" w14:paraId="611C7521" w14:textId="77777777" w:rsidTr="00C32C98">
        <w:trPr>
          <w:jc w:val="center"/>
        </w:trPr>
        <w:tc>
          <w:tcPr>
            <w:tcW w:w="4876" w:type="dxa"/>
            <w:tcBorders>
              <w:top w:val="nil"/>
              <w:left w:val="nil"/>
              <w:bottom w:val="nil"/>
              <w:right w:val="nil"/>
            </w:tcBorders>
          </w:tcPr>
          <w:p w14:paraId="2EB11821"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AF76CF9" w14:textId="77777777" w:rsidR="00DC00D4" w:rsidRPr="00A749A9" w:rsidRDefault="00DC00D4" w:rsidP="00A749A9">
            <w:pPr>
              <w:widowControl/>
            </w:pPr>
          </w:p>
        </w:tc>
      </w:tr>
      <w:tr w:rsidR="00DC00D4" w:rsidRPr="00A749A9" w14:paraId="5950A33B" w14:textId="77777777" w:rsidTr="00C32C98">
        <w:trPr>
          <w:jc w:val="center"/>
        </w:trPr>
        <w:tc>
          <w:tcPr>
            <w:tcW w:w="4876" w:type="dxa"/>
            <w:tcBorders>
              <w:top w:val="nil"/>
              <w:left w:val="nil"/>
              <w:bottom w:val="nil"/>
              <w:right w:val="nil"/>
            </w:tcBorders>
          </w:tcPr>
          <w:p w14:paraId="1BC669AD" w14:textId="77777777" w:rsidR="00DC00D4" w:rsidRPr="00A749A9" w:rsidRDefault="00DC00D4" w:rsidP="00A749A9">
            <w:pPr>
              <w:pStyle w:val="Normal6a"/>
            </w:pPr>
            <w:r w:rsidRPr="00A749A9">
              <w:rPr>
                <w:b/>
                <w:i/>
                <w:vertAlign w:val="superscript"/>
              </w:rPr>
              <w:t>15</w:t>
            </w:r>
            <w:r w:rsidRPr="00A749A9">
              <w:t xml:space="preserve"> </w:t>
            </w:r>
            <w:r w:rsidRPr="00A749A9">
              <w:rPr>
                <w:b/>
                <w:i/>
              </w:rPr>
              <w:t>Eurostat, ”Living conditions in Europe - housing”, Eurostatin verkkosivusto, joulukuu 2024.</w:t>
            </w:r>
          </w:p>
        </w:tc>
        <w:tc>
          <w:tcPr>
            <w:tcW w:w="4876" w:type="dxa"/>
            <w:tcBorders>
              <w:top w:val="nil"/>
              <w:left w:val="nil"/>
              <w:bottom w:val="nil"/>
              <w:right w:val="nil"/>
            </w:tcBorders>
          </w:tcPr>
          <w:p w14:paraId="25D0E0E6" w14:textId="77777777" w:rsidR="00DC00D4" w:rsidRPr="00A749A9" w:rsidRDefault="00DC00D4" w:rsidP="00A749A9">
            <w:pPr>
              <w:widowControl/>
            </w:pPr>
          </w:p>
        </w:tc>
      </w:tr>
    </w:tbl>
    <w:p w14:paraId="0592F9CF"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28638D6" w14:textId="77777777" w:rsidR="00DC00D4" w:rsidRPr="00A749A9" w:rsidRDefault="00DC00D4" w:rsidP="00A749A9">
      <w:pPr>
        <w:widowControl/>
      </w:pPr>
      <w:r w:rsidRPr="00A749A9">
        <w:rPr>
          <w:rStyle w:val="HideTWBExt"/>
        </w:rPr>
        <w:t>&lt;/Amend&gt;</w:t>
      </w:r>
    </w:p>
    <w:p w14:paraId="26C453C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297</w:t>
      </w:r>
      <w:r w:rsidRPr="00A749A9">
        <w:rPr>
          <w:rStyle w:val="HideTWBExt"/>
          <w:b w:val="0"/>
        </w:rPr>
        <w:t>&lt;/NumAm&gt;</w:t>
      </w:r>
    </w:p>
    <w:p w14:paraId="54CFAE99" w14:textId="77777777" w:rsidR="00DC00D4" w:rsidRPr="00A749A9" w:rsidRDefault="00DC00D4" w:rsidP="00A749A9">
      <w:pPr>
        <w:pStyle w:val="NormalBold"/>
      </w:pPr>
      <w:r w:rsidRPr="00A749A9">
        <w:rPr>
          <w:rStyle w:val="HideTWBExt"/>
          <w:b w:val="0"/>
        </w:rPr>
        <w:t>&lt;RepeatBlock-By&gt;&lt;Members&gt;</w:t>
      </w:r>
      <w:r w:rsidRPr="00A749A9">
        <w:t>Klara Dostalova, Julie Rechagneux, Ondřej Knotek, Jorge Buxadé Villalba, Jaroslav Bžoch, Rachel Blom, Tomáš Kubín</w:t>
      </w:r>
      <w:r w:rsidRPr="00A749A9">
        <w:rPr>
          <w:rStyle w:val="HideTWBExt"/>
          <w:b w:val="0"/>
        </w:rPr>
        <w:t>&lt;/Members&gt;</w:t>
      </w:r>
    </w:p>
    <w:p w14:paraId="3E69F63A" w14:textId="77777777" w:rsidR="00DC00D4" w:rsidRPr="00A749A9" w:rsidRDefault="00DC00D4" w:rsidP="00A749A9">
      <w:pPr>
        <w:pStyle w:val="NormalBold"/>
      </w:pPr>
      <w:r w:rsidRPr="00A749A9">
        <w:rPr>
          <w:rStyle w:val="HideTWBExt"/>
          <w:b w:val="0"/>
        </w:rPr>
        <w:t>&lt;/RepeatBlock-By&gt;</w:t>
      </w:r>
    </w:p>
    <w:p w14:paraId="0217F653"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C518D2A"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101FB86" w14:textId="77777777" w:rsidTr="00C32C98">
        <w:trPr>
          <w:trHeight w:hRule="exact" w:val="240"/>
          <w:jc w:val="center"/>
        </w:trPr>
        <w:tc>
          <w:tcPr>
            <w:tcW w:w="9752" w:type="dxa"/>
            <w:gridSpan w:val="2"/>
            <w:tcBorders>
              <w:top w:val="nil"/>
              <w:left w:val="nil"/>
              <w:bottom w:val="nil"/>
              <w:right w:val="nil"/>
            </w:tcBorders>
          </w:tcPr>
          <w:p w14:paraId="0FA17B40" w14:textId="77777777" w:rsidR="00DC00D4" w:rsidRPr="00A749A9" w:rsidRDefault="00DC00D4" w:rsidP="00A749A9">
            <w:pPr>
              <w:widowControl/>
            </w:pPr>
          </w:p>
        </w:tc>
      </w:tr>
      <w:tr w:rsidR="00DC00D4" w:rsidRPr="00A749A9" w14:paraId="01C5F11A" w14:textId="77777777" w:rsidTr="00C32C98">
        <w:trPr>
          <w:trHeight w:val="240"/>
          <w:jc w:val="center"/>
        </w:trPr>
        <w:tc>
          <w:tcPr>
            <w:tcW w:w="4876" w:type="dxa"/>
            <w:tcBorders>
              <w:top w:val="nil"/>
              <w:left w:val="nil"/>
              <w:bottom w:val="nil"/>
              <w:right w:val="nil"/>
            </w:tcBorders>
          </w:tcPr>
          <w:p w14:paraId="041B232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01FDF4B" w14:textId="77777777" w:rsidR="00DC00D4" w:rsidRPr="00A749A9" w:rsidRDefault="00DC00D4" w:rsidP="00A749A9">
            <w:pPr>
              <w:pStyle w:val="AmColumnHeading"/>
            </w:pPr>
            <w:r w:rsidRPr="00A749A9">
              <w:t>Tarkistus</w:t>
            </w:r>
          </w:p>
        </w:tc>
      </w:tr>
      <w:tr w:rsidR="00DC00D4" w:rsidRPr="00A749A9" w14:paraId="1F7FA61F" w14:textId="77777777" w:rsidTr="00C32C98">
        <w:trPr>
          <w:jc w:val="center"/>
        </w:trPr>
        <w:tc>
          <w:tcPr>
            <w:tcW w:w="4876" w:type="dxa"/>
            <w:tcBorders>
              <w:top w:val="nil"/>
              <w:left w:val="nil"/>
              <w:bottom w:val="nil"/>
              <w:right w:val="nil"/>
            </w:tcBorders>
          </w:tcPr>
          <w:p w14:paraId="21BF3668" w14:textId="77777777" w:rsidR="00DC00D4" w:rsidRPr="00A749A9" w:rsidRDefault="00DC00D4" w:rsidP="00A749A9">
            <w:pPr>
              <w:pStyle w:val="Normal6a"/>
            </w:pPr>
            <w:r w:rsidRPr="00A749A9">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w:t>
            </w:r>
            <w:r w:rsidRPr="00A749A9">
              <w:lastRenderedPageBreak/>
              <w:t>merkitystä vakauden edistäjänä; ottaa huomioon, että omaisuuden kunnioituksen puute vaikuttaa yhteisöihin ja erityisesti pieniin kiinteistönomistajiin; painottaa, että jäsenvaltioilla ja viranomaisilla on vastuu omistajien oikeuksien, haavoittuvassa asemassa olevien kotitalouksien ja asuntoa tarvitsevien perheiden huomioon ottamisesta;</w:t>
            </w:r>
          </w:p>
        </w:tc>
        <w:tc>
          <w:tcPr>
            <w:tcW w:w="4876" w:type="dxa"/>
            <w:tcBorders>
              <w:top w:val="nil"/>
              <w:left w:val="nil"/>
              <w:bottom w:val="nil"/>
              <w:right w:val="nil"/>
            </w:tcBorders>
          </w:tcPr>
          <w:p w14:paraId="3F9703F5" w14:textId="77777777" w:rsidR="00DC00D4" w:rsidRPr="00A749A9" w:rsidRDefault="00DC00D4" w:rsidP="00A749A9">
            <w:pPr>
              <w:pStyle w:val="Normal6a"/>
            </w:pPr>
            <w:r w:rsidRPr="00A749A9">
              <w:lastRenderedPageBreak/>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w:t>
            </w:r>
            <w:r w:rsidRPr="00A749A9">
              <w:lastRenderedPageBreak/>
              <w:t xml:space="preserve">merkitystä vakauden edistäjänä; ottaa huomioon, että omaisuuden kunnioituksen puute vaikuttaa yhteisöihin ja erityisesti pieniin kiinteistönomistajiin; </w:t>
            </w:r>
            <w:r w:rsidRPr="00A749A9">
              <w:rPr>
                <w:b/>
                <w:i/>
              </w:rPr>
              <w:t xml:space="preserve">ottaa huomioon, että kotien laiton haltuunotto on estettävä tiukasti ja tehokkaat oikeudelliset mekanismit omaisuuden nopeaa palauttamista varten on taattava; ottaa huomioon, että pienomistajat ja perheet ansaitsevat erityisen suojelun väärinkäytöksiltä ja mielivaltaisilta toimenpiteiltä; ottaa huomioon, että omistusoikeuden edistäminen merkitsee myös perheiden, sosiaalisen vakauden ja eurooppalaisen identiteetin vahvistamista; </w:t>
            </w:r>
            <w:r w:rsidRPr="00A749A9">
              <w:t>painottaa, että jäsenvaltioilla ja viranomaisilla on vastuu omistajien oikeuksien, haavoittuvassa asemassa olevien kotitalouksien ja asuntoa tarvitsevien perheiden huomioon ottamisesta;</w:t>
            </w:r>
          </w:p>
        </w:tc>
      </w:tr>
      <w:tr w:rsidR="00DC00D4" w:rsidRPr="00A749A9" w14:paraId="59F90E4E" w14:textId="77777777" w:rsidTr="00C32C98">
        <w:trPr>
          <w:jc w:val="center"/>
        </w:trPr>
        <w:tc>
          <w:tcPr>
            <w:tcW w:w="4876" w:type="dxa"/>
            <w:tcBorders>
              <w:top w:val="nil"/>
              <w:left w:val="nil"/>
              <w:bottom w:val="nil"/>
              <w:right w:val="nil"/>
            </w:tcBorders>
          </w:tcPr>
          <w:p w14:paraId="7F14BE1D"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9CE49FB" w14:textId="77777777" w:rsidR="00DC00D4" w:rsidRPr="00A749A9" w:rsidRDefault="00DC00D4" w:rsidP="00A749A9">
            <w:pPr>
              <w:pStyle w:val="Normal6a"/>
            </w:pPr>
            <w:r w:rsidRPr="00A749A9">
              <w:rPr>
                <w:b/>
                <w:i/>
              </w:rPr>
              <w:t>_________________</w:t>
            </w:r>
          </w:p>
        </w:tc>
      </w:tr>
      <w:tr w:rsidR="00DC00D4" w:rsidRPr="00A749A9" w14:paraId="429D4931" w14:textId="77777777" w:rsidTr="00C32C98">
        <w:trPr>
          <w:jc w:val="center"/>
        </w:trPr>
        <w:tc>
          <w:tcPr>
            <w:tcW w:w="4876" w:type="dxa"/>
            <w:tcBorders>
              <w:top w:val="nil"/>
              <w:left w:val="nil"/>
              <w:bottom w:val="nil"/>
              <w:right w:val="nil"/>
            </w:tcBorders>
          </w:tcPr>
          <w:p w14:paraId="42A6A44C"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c>
          <w:tcPr>
            <w:tcW w:w="4876" w:type="dxa"/>
            <w:tcBorders>
              <w:top w:val="nil"/>
              <w:left w:val="nil"/>
              <w:bottom w:val="nil"/>
              <w:right w:val="nil"/>
            </w:tcBorders>
          </w:tcPr>
          <w:p w14:paraId="0DF9C8E9"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r>
    </w:tbl>
    <w:p w14:paraId="270DBFA2"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557D73BB" w14:textId="77777777" w:rsidR="00DC00D4" w:rsidRPr="00A749A9" w:rsidRDefault="00DC00D4" w:rsidP="00A749A9">
      <w:pPr>
        <w:widowControl/>
      </w:pPr>
      <w:r w:rsidRPr="00A749A9">
        <w:rPr>
          <w:rStyle w:val="HideTWBExt"/>
        </w:rPr>
        <w:t>&lt;/Amend&gt;</w:t>
      </w:r>
    </w:p>
    <w:p w14:paraId="4F071FFE"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298</w:t>
      </w:r>
      <w:r w:rsidRPr="00A749A9">
        <w:rPr>
          <w:rStyle w:val="HideTWBExt"/>
          <w:b w:val="0"/>
        </w:rPr>
        <w:t>&lt;/NumAm&gt;</w:t>
      </w:r>
    </w:p>
    <w:p w14:paraId="5F633CB2"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Daniel Buda, Niels Geuking, David Casa, Markus Ferber, Sebastião Bugalho, Maravillas Abadía Jover, Regina Doherty, Isabelle Le Callennec, Alma Ezcurra Almansa, Rosa Estaràs Ferragut</w:t>
      </w:r>
      <w:r w:rsidRPr="00A749A9">
        <w:rPr>
          <w:rStyle w:val="HideTWBExt"/>
          <w:b w:val="0"/>
        </w:rPr>
        <w:t>&lt;/Members&gt;</w:t>
      </w:r>
    </w:p>
    <w:p w14:paraId="7D1C684E" w14:textId="77777777" w:rsidR="00DC00D4" w:rsidRPr="00A749A9" w:rsidRDefault="00DC00D4" w:rsidP="00A749A9">
      <w:pPr>
        <w:pStyle w:val="NormalBold"/>
      </w:pPr>
      <w:r w:rsidRPr="00A749A9">
        <w:rPr>
          <w:rStyle w:val="HideTWBExt"/>
          <w:b w:val="0"/>
        </w:rPr>
        <w:t>&lt;/RepeatBlock-By&gt;</w:t>
      </w:r>
    </w:p>
    <w:p w14:paraId="45DA6AE7"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6743EF6A"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4960CB48" w14:textId="77777777" w:rsidTr="00C32C98">
        <w:trPr>
          <w:trHeight w:hRule="exact" w:val="240"/>
          <w:jc w:val="center"/>
        </w:trPr>
        <w:tc>
          <w:tcPr>
            <w:tcW w:w="9752" w:type="dxa"/>
            <w:gridSpan w:val="2"/>
            <w:tcBorders>
              <w:top w:val="nil"/>
              <w:left w:val="nil"/>
              <w:bottom w:val="nil"/>
              <w:right w:val="nil"/>
            </w:tcBorders>
          </w:tcPr>
          <w:p w14:paraId="3444AAFF" w14:textId="77777777" w:rsidR="00DC00D4" w:rsidRPr="00A749A9" w:rsidRDefault="00DC00D4" w:rsidP="00A749A9">
            <w:pPr>
              <w:widowControl/>
            </w:pPr>
          </w:p>
        </w:tc>
      </w:tr>
      <w:tr w:rsidR="00DC00D4" w:rsidRPr="00A749A9" w14:paraId="5F709484" w14:textId="77777777" w:rsidTr="00C32C98">
        <w:trPr>
          <w:trHeight w:val="240"/>
          <w:jc w:val="center"/>
        </w:trPr>
        <w:tc>
          <w:tcPr>
            <w:tcW w:w="4876" w:type="dxa"/>
            <w:tcBorders>
              <w:top w:val="nil"/>
              <w:left w:val="nil"/>
              <w:bottom w:val="nil"/>
              <w:right w:val="nil"/>
            </w:tcBorders>
          </w:tcPr>
          <w:p w14:paraId="21637069"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7EDC2B28" w14:textId="77777777" w:rsidR="00DC00D4" w:rsidRPr="00A749A9" w:rsidRDefault="00DC00D4" w:rsidP="00A749A9">
            <w:pPr>
              <w:pStyle w:val="AmColumnHeading"/>
            </w:pPr>
            <w:r w:rsidRPr="00A749A9">
              <w:t>Tarkistus</w:t>
            </w:r>
          </w:p>
        </w:tc>
      </w:tr>
      <w:tr w:rsidR="00DC00D4" w:rsidRPr="00A749A9" w14:paraId="6AE4A77B" w14:textId="77777777" w:rsidTr="00C32C98">
        <w:trPr>
          <w:jc w:val="center"/>
        </w:trPr>
        <w:tc>
          <w:tcPr>
            <w:tcW w:w="4876" w:type="dxa"/>
            <w:tcBorders>
              <w:top w:val="nil"/>
              <w:left w:val="nil"/>
              <w:bottom w:val="nil"/>
              <w:right w:val="nil"/>
            </w:tcBorders>
          </w:tcPr>
          <w:p w14:paraId="7CFE76DF" w14:textId="77777777" w:rsidR="00DC00D4" w:rsidRPr="00A749A9" w:rsidRDefault="00DC00D4" w:rsidP="00A749A9">
            <w:pPr>
              <w:pStyle w:val="Normal6a"/>
            </w:pPr>
            <w:r w:rsidRPr="00A749A9">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w:t>
            </w:r>
            <w:r w:rsidRPr="00A749A9">
              <w:lastRenderedPageBreak/>
              <w:t>merkitystä vakauden edistäjänä; ottaa huomioon, että omaisuuden kunnioituksen puute vaikuttaa yhteisöihin ja erityisesti pieniin kiinteistönomistajiin; painottaa, että jäsenvaltioilla ja viranomaisilla on vastuu omistajien oikeuksien, haavoittuvassa asemassa olevien kotitalouksien ja asuntoa tarvitsevien perheiden huomioon ottamisesta;</w:t>
            </w:r>
          </w:p>
        </w:tc>
        <w:tc>
          <w:tcPr>
            <w:tcW w:w="4876" w:type="dxa"/>
            <w:tcBorders>
              <w:top w:val="nil"/>
              <w:left w:val="nil"/>
              <w:bottom w:val="nil"/>
              <w:right w:val="nil"/>
            </w:tcBorders>
          </w:tcPr>
          <w:p w14:paraId="492350EE" w14:textId="77777777" w:rsidR="00DC00D4" w:rsidRPr="00A749A9" w:rsidRDefault="00DC00D4" w:rsidP="00A749A9">
            <w:pPr>
              <w:pStyle w:val="Normal6a"/>
            </w:pPr>
            <w:r w:rsidRPr="00A749A9">
              <w:lastRenderedPageBreak/>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w:t>
            </w:r>
            <w:r w:rsidRPr="00A749A9">
              <w:lastRenderedPageBreak/>
              <w:t xml:space="preserve">merkitystä vakauden edistäjänä; ottaa huomioon, että omaisuuden kunnioituksen puute vaikuttaa yhteisöihin ja erityisesti pieniin kiinteistönomistajiin; painottaa, että jäsenvaltioilla ja viranomaisilla on vastuu omistajien oikeuksien, haavoittuvassa asemassa olevien kotitalouksien ja asuntoa tarvitsevien perheiden huomioon ottamisesta; </w:t>
            </w:r>
            <w:r w:rsidRPr="00A749A9">
              <w:rPr>
                <w:b/>
                <w:i/>
              </w:rPr>
              <w:t>ottaa huomioon, että yksityishenkilöiden laiton haltuunotto eli niin sanottu talonvaltaus ja järjestelmällinen vuokrien maksamatta jättäminen, uhkaavat yksityisomaisuutta ja pakottavat lailliset omistajat poistumaan markkinoilta ja turvautumaan oikeustoimiin laillisen omaisuutensa takaisin saamiseksi;</w:t>
            </w:r>
          </w:p>
        </w:tc>
      </w:tr>
      <w:tr w:rsidR="00DC00D4" w:rsidRPr="00A749A9" w14:paraId="244D3CC1" w14:textId="77777777" w:rsidTr="00C32C98">
        <w:trPr>
          <w:jc w:val="center"/>
        </w:trPr>
        <w:tc>
          <w:tcPr>
            <w:tcW w:w="4876" w:type="dxa"/>
            <w:tcBorders>
              <w:top w:val="nil"/>
              <w:left w:val="nil"/>
              <w:bottom w:val="nil"/>
              <w:right w:val="nil"/>
            </w:tcBorders>
          </w:tcPr>
          <w:p w14:paraId="60F9FE89"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71A6BA7D" w14:textId="77777777" w:rsidR="00DC00D4" w:rsidRPr="00A749A9" w:rsidRDefault="00DC00D4" w:rsidP="00A749A9">
            <w:pPr>
              <w:pStyle w:val="Normal6a"/>
            </w:pPr>
            <w:r w:rsidRPr="00A749A9">
              <w:rPr>
                <w:b/>
                <w:i/>
              </w:rPr>
              <w:t>_________________</w:t>
            </w:r>
          </w:p>
        </w:tc>
      </w:tr>
      <w:tr w:rsidR="00DC00D4" w:rsidRPr="00A749A9" w14:paraId="3B33BDD3" w14:textId="77777777" w:rsidTr="00C32C98">
        <w:trPr>
          <w:jc w:val="center"/>
        </w:trPr>
        <w:tc>
          <w:tcPr>
            <w:tcW w:w="4876" w:type="dxa"/>
            <w:tcBorders>
              <w:top w:val="nil"/>
              <w:left w:val="nil"/>
              <w:bottom w:val="nil"/>
              <w:right w:val="nil"/>
            </w:tcBorders>
          </w:tcPr>
          <w:p w14:paraId="42208EF5"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c>
          <w:tcPr>
            <w:tcW w:w="4876" w:type="dxa"/>
            <w:tcBorders>
              <w:top w:val="nil"/>
              <w:left w:val="nil"/>
              <w:bottom w:val="nil"/>
              <w:right w:val="nil"/>
            </w:tcBorders>
          </w:tcPr>
          <w:p w14:paraId="7619147C"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r>
    </w:tbl>
    <w:p w14:paraId="4B062D54"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4705DC03" w14:textId="77777777" w:rsidR="00DC00D4" w:rsidRPr="00A749A9" w:rsidRDefault="00DC00D4" w:rsidP="00A749A9">
      <w:pPr>
        <w:widowControl/>
      </w:pPr>
      <w:r w:rsidRPr="00A749A9">
        <w:rPr>
          <w:rStyle w:val="HideTWBExt"/>
        </w:rPr>
        <w:t>&lt;/Amend&gt;</w:t>
      </w:r>
    </w:p>
    <w:p w14:paraId="470D6DA7"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299</w:t>
      </w:r>
      <w:r w:rsidRPr="00A749A9">
        <w:rPr>
          <w:rStyle w:val="HideTWBExt"/>
          <w:b w:val="0"/>
        </w:rPr>
        <w:t>&lt;/NumAm&gt;</w:t>
      </w:r>
    </w:p>
    <w:p w14:paraId="69348040" w14:textId="77777777" w:rsidR="00DC00D4" w:rsidRPr="00A749A9" w:rsidRDefault="00DC00D4" w:rsidP="00A749A9">
      <w:pPr>
        <w:pStyle w:val="NormalBold"/>
      </w:pPr>
      <w:r w:rsidRPr="00A749A9">
        <w:rPr>
          <w:rStyle w:val="HideTWBExt"/>
          <w:b w:val="0"/>
        </w:rPr>
        <w:t>&lt;RepeatBlock-By&gt;&lt;Members&gt;</w:t>
      </w:r>
      <w:r w:rsidRPr="00A749A9">
        <w:t>Borja Giménez Larraz, Dirk Gotink, Nikolina Brnjac, Daniel Buda, Niels Geuking, David Casa, Markus Ferber, Sebastião Bugalho, Maravillas Abadía Jover, Regina Doherty, Isabelle Le Callennec, Alma Ezcurra Almansa, Rosa Estaràs Ferragut</w:t>
      </w:r>
      <w:r w:rsidRPr="00A749A9">
        <w:rPr>
          <w:rStyle w:val="HideTWBExt"/>
          <w:b w:val="0"/>
        </w:rPr>
        <w:t>&lt;/Members&gt;</w:t>
      </w:r>
    </w:p>
    <w:p w14:paraId="1E28F643" w14:textId="77777777" w:rsidR="00DC00D4" w:rsidRPr="00A749A9" w:rsidRDefault="00DC00D4" w:rsidP="00A749A9">
      <w:pPr>
        <w:pStyle w:val="NormalBold"/>
      </w:pPr>
      <w:r w:rsidRPr="00A749A9">
        <w:rPr>
          <w:rStyle w:val="HideTWBExt"/>
          <w:b w:val="0"/>
        </w:rPr>
        <w:t>&lt;/RepeatBlock-By&gt;</w:t>
      </w:r>
    </w:p>
    <w:p w14:paraId="247C281B"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4A1B5D63"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587B6FEF" w14:textId="77777777" w:rsidTr="00C32C98">
        <w:trPr>
          <w:trHeight w:hRule="exact" w:val="240"/>
          <w:jc w:val="center"/>
        </w:trPr>
        <w:tc>
          <w:tcPr>
            <w:tcW w:w="9752" w:type="dxa"/>
            <w:gridSpan w:val="2"/>
            <w:tcBorders>
              <w:top w:val="nil"/>
              <w:left w:val="nil"/>
              <w:bottom w:val="nil"/>
              <w:right w:val="nil"/>
            </w:tcBorders>
          </w:tcPr>
          <w:p w14:paraId="16DA870B" w14:textId="77777777" w:rsidR="00DC00D4" w:rsidRPr="00A749A9" w:rsidRDefault="00DC00D4" w:rsidP="00A749A9">
            <w:pPr>
              <w:widowControl/>
            </w:pPr>
          </w:p>
        </w:tc>
      </w:tr>
      <w:tr w:rsidR="00DC00D4" w:rsidRPr="00A749A9" w14:paraId="6B6BA8FC" w14:textId="77777777" w:rsidTr="00C32C98">
        <w:trPr>
          <w:trHeight w:val="240"/>
          <w:jc w:val="center"/>
        </w:trPr>
        <w:tc>
          <w:tcPr>
            <w:tcW w:w="4876" w:type="dxa"/>
            <w:tcBorders>
              <w:top w:val="nil"/>
              <w:left w:val="nil"/>
              <w:bottom w:val="nil"/>
              <w:right w:val="nil"/>
            </w:tcBorders>
          </w:tcPr>
          <w:p w14:paraId="128213D8"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23400E27" w14:textId="77777777" w:rsidR="00DC00D4" w:rsidRPr="00A749A9" w:rsidRDefault="00DC00D4" w:rsidP="00A749A9">
            <w:pPr>
              <w:pStyle w:val="AmColumnHeading"/>
            </w:pPr>
            <w:r w:rsidRPr="00A749A9">
              <w:t>Tarkistus</w:t>
            </w:r>
          </w:p>
        </w:tc>
      </w:tr>
      <w:tr w:rsidR="00DC00D4" w:rsidRPr="00A749A9" w14:paraId="3FC5FFB2" w14:textId="77777777" w:rsidTr="00C32C98">
        <w:trPr>
          <w:jc w:val="center"/>
        </w:trPr>
        <w:tc>
          <w:tcPr>
            <w:tcW w:w="4876" w:type="dxa"/>
            <w:tcBorders>
              <w:top w:val="nil"/>
              <w:left w:val="nil"/>
              <w:bottom w:val="nil"/>
              <w:right w:val="nil"/>
            </w:tcBorders>
          </w:tcPr>
          <w:p w14:paraId="1C3EBBF1" w14:textId="77777777" w:rsidR="00DC00D4" w:rsidRPr="00A749A9" w:rsidRDefault="00DC00D4" w:rsidP="00A749A9">
            <w:pPr>
              <w:pStyle w:val="Normal6a"/>
            </w:pPr>
            <w:r w:rsidRPr="00A749A9">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merkitystä vakauden edistäjänä; ottaa huomioon, että omaisuuden kunnioituksen puute vaikuttaa yhteisöihin ja erityisesti pieniin kiinteistönomistajiin; painottaa, että </w:t>
            </w:r>
            <w:r w:rsidRPr="00A749A9">
              <w:lastRenderedPageBreak/>
              <w:t>jäsenvaltioilla ja viranomaisilla on vastuu omistajien oikeuksien, haavoittuvassa asemassa olevien kotitalouksien ja asuntoa tarvitsevien perheiden huomioon ottamisesta;</w:t>
            </w:r>
          </w:p>
        </w:tc>
        <w:tc>
          <w:tcPr>
            <w:tcW w:w="4876" w:type="dxa"/>
            <w:tcBorders>
              <w:top w:val="nil"/>
              <w:left w:val="nil"/>
              <w:bottom w:val="nil"/>
              <w:right w:val="nil"/>
            </w:tcBorders>
          </w:tcPr>
          <w:p w14:paraId="2DBCD1B6" w14:textId="77777777" w:rsidR="00DC00D4" w:rsidRPr="00A749A9" w:rsidRDefault="00DC00D4" w:rsidP="00A749A9">
            <w:pPr>
              <w:pStyle w:val="Normal6a"/>
            </w:pPr>
            <w:r w:rsidRPr="00A749A9">
              <w:lastRenderedPageBreak/>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xml:space="preserve">, mikä kuvastaa omistusoikeuden merkitystä vakauden edistäjänä; ottaa huomioon, että omaisuuden kunnioituksen puute vaikuttaa yhteisöihin ja erityisesti pieniin kiinteistönomistajiin; painottaa, että </w:t>
            </w:r>
            <w:r w:rsidRPr="00A749A9">
              <w:lastRenderedPageBreak/>
              <w:t xml:space="preserve">jäsenvaltioilla ja viranomaisilla on vastuu omistajien oikeuksien, haavoittuvassa asemassa olevien kotitalouksien ja asuntoa tarvitsevien perheiden huomioon ottamisesta; </w:t>
            </w:r>
            <w:r w:rsidRPr="00A749A9">
              <w:rPr>
                <w:b/>
                <w:i/>
              </w:rPr>
              <w:t>ottaa huomioon, että on olemassa erilaisia malleja, joissa pakkohäätöjen ja omistusoikeuksien suojelun välillä vallitsee tasapaino ja joissa kunnioitetaan sekä vuokralaisten että omistajien oikeuksia;</w:t>
            </w:r>
          </w:p>
        </w:tc>
      </w:tr>
      <w:tr w:rsidR="00DC00D4" w:rsidRPr="00A749A9" w14:paraId="3156707F" w14:textId="77777777" w:rsidTr="00C32C98">
        <w:trPr>
          <w:jc w:val="center"/>
        </w:trPr>
        <w:tc>
          <w:tcPr>
            <w:tcW w:w="4876" w:type="dxa"/>
            <w:tcBorders>
              <w:top w:val="nil"/>
              <w:left w:val="nil"/>
              <w:bottom w:val="nil"/>
              <w:right w:val="nil"/>
            </w:tcBorders>
          </w:tcPr>
          <w:p w14:paraId="29EF1B91"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55016397" w14:textId="77777777" w:rsidR="00DC00D4" w:rsidRPr="00A749A9" w:rsidRDefault="00DC00D4" w:rsidP="00A749A9">
            <w:pPr>
              <w:pStyle w:val="Normal6a"/>
            </w:pPr>
            <w:r w:rsidRPr="00A749A9">
              <w:rPr>
                <w:b/>
                <w:i/>
              </w:rPr>
              <w:t>_________________</w:t>
            </w:r>
          </w:p>
        </w:tc>
      </w:tr>
      <w:tr w:rsidR="00DC00D4" w:rsidRPr="00A749A9" w14:paraId="2EA180D5" w14:textId="77777777" w:rsidTr="00C32C98">
        <w:trPr>
          <w:jc w:val="center"/>
        </w:trPr>
        <w:tc>
          <w:tcPr>
            <w:tcW w:w="4876" w:type="dxa"/>
            <w:tcBorders>
              <w:top w:val="nil"/>
              <w:left w:val="nil"/>
              <w:bottom w:val="nil"/>
              <w:right w:val="nil"/>
            </w:tcBorders>
          </w:tcPr>
          <w:p w14:paraId="5C268D67"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c>
          <w:tcPr>
            <w:tcW w:w="4876" w:type="dxa"/>
            <w:tcBorders>
              <w:top w:val="nil"/>
              <w:left w:val="nil"/>
              <w:bottom w:val="nil"/>
              <w:right w:val="nil"/>
            </w:tcBorders>
          </w:tcPr>
          <w:p w14:paraId="4E0B9D61"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r>
    </w:tbl>
    <w:p w14:paraId="04D8491E" w14:textId="77777777" w:rsidR="00DC00D4" w:rsidRPr="00A749A9" w:rsidRDefault="00DC00D4" w:rsidP="00A749A9">
      <w:pPr>
        <w:pStyle w:val="AmOrLang"/>
      </w:pPr>
      <w:r w:rsidRPr="00A749A9">
        <w:t xml:space="preserve">Or. </w:t>
      </w:r>
      <w:r w:rsidRPr="00A749A9">
        <w:rPr>
          <w:rStyle w:val="HideTWBExt"/>
        </w:rPr>
        <w:t>&lt;Original&gt;</w:t>
      </w:r>
      <w:r w:rsidRPr="00A749A9">
        <w:rPr>
          <w:rStyle w:val="HideTWBInt"/>
        </w:rPr>
        <w:t>{EN}</w:t>
      </w:r>
      <w:r w:rsidRPr="00A749A9">
        <w:t>en</w:t>
      </w:r>
      <w:r w:rsidRPr="00A749A9">
        <w:rPr>
          <w:rStyle w:val="HideTWBExt"/>
        </w:rPr>
        <w:t>&lt;/Original&gt;</w:t>
      </w:r>
    </w:p>
    <w:p w14:paraId="7879C04A" w14:textId="77777777" w:rsidR="00DC00D4" w:rsidRPr="00A749A9" w:rsidRDefault="00DC00D4" w:rsidP="00A749A9">
      <w:pPr>
        <w:widowControl/>
      </w:pPr>
      <w:r w:rsidRPr="00A749A9">
        <w:rPr>
          <w:rStyle w:val="HideTWBExt"/>
        </w:rPr>
        <w:t>&lt;/Amend&gt;</w:t>
      </w:r>
    </w:p>
    <w:p w14:paraId="692A406D" w14:textId="77777777" w:rsidR="00DC00D4" w:rsidRPr="00A749A9" w:rsidRDefault="00DC00D4" w:rsidP="00A749A9">
      <w:pPr>
        <w:pStyle w:val="AmNumberTabs"/>
      </w:pPr>
      <w:r w:rsidRPr="00A749A9">
        <w:rPr>
          <w:rStyle w:val="HideTWBExt"/>
          <w:b w:val="0"/>
        </w:rPr>
        <w:t>&lt;Amend&gt;</w:t>
      </w:r>
      <w:r w:rsidRPr="00A749A9">
        <w:t>Tarkistus</w:t>
      </w:r>
      <w:r w:rsidRPr="00A749A9">
        <w:tab/>
      </w:r>
      <w:r w:rsidRPr="00A749A9">
        <w:tab/>
      </w:r>
      <w:r w:rsidRPr="00A749A9">
        <w:rPr>
          <w:rStyle w:val="HideTWBExt"/>
          <w:b w:val="0"/>
        </w:rPr>
        <w:t>&lt;NumAm&gt;</w:t>
      </w:r>
      <w:r w:rsidRPr="00A749A9">
        <w:t>300</w:t>
      </w:r>
      <w:r w:rsidRPr="00A749A9">
        <w:rPr>
          <w:rStyle w:val="HideTWBExt"/>
          <w:b w:val="0"/>
        </w:rPr>
        <w:t>&lt;/NumAm&gt;</w:t>
      </w:r>
    </w:p>
    <w:p w14:paraId="14F67EBA" w14:textId="77777777" w:rsidR="00DC00D4" w:rsidRPr="00A749A9" w:rsidRDefault="00DC00D4" w:rsidP="00A749A9">
      <w:pPr>
        <w:pStyle w:val="NormalBold"/>
      </w:pPr>
      <w:r w:rsidRPr="00A749A9">
        <w:rPr>
          <w:rStyle w:val="HideTWBExt"/>
          <w:b w:val="0"/>
        </w:rPr>
        <w:t>&lt;RepeatBlock-By&gt;&lt;Members&gt;</w:t>
      </w:r>
      <w:r w:rsidRPr="00A749A9">
        <w:t>Julie Rechagneux, Marie-Luce Brasier-Clain, Aleksandar Nikolic, Rachel Blom</w:t>
      </w:r>
      <w:r w:rsidRPr="00A749A9">
        <w:rPr>
          <w:rStyle w:val="HideTWBExt"/>
          <w:b w:val="0"/>
        </w:rPr>
        <w:t>&lt;/Members&gt;</w:t>
      </w:r>
    </w:p>
    <w:p w14:paraId="4F6852FA" w14:textId="77777777" w:rsidR="00DC00D4" w:rsidRPr="00A749A9" w:rsidRDefault="00DC00D4" w:rsidP="00A749A9">
      <w:pPr>
        <w:pStyle w:val="NormalBold"/>
      </w:pPr>
      <w:r w:rsidRPr="00A749A9">
        <w:rPr>
          <w:rStyle w:val="HideTWBExt"/>
          <w:b w:val="0"/>
        </w:rPr>
        <w:t>&lt;/RepeatBlock-By&gt;</w:t>
      </w:r>
    </w:p>
    <w:p w14:paraId="70441D81" w14:textId="77777777" w:rsidR="00DC00D4" w:rsidRPr="00A749A9" w:rsidRDefault="00DC00D4" w:rsidP="00A749A9">
      <w:pPr>
        <w:pStyle w:val="NormalBold"/>
      </w:pPr>
      <w:r w:rsidRPr="00A749A9">
        <w:rPr>
          <w:rStyle w:val="HideTWBExt"/>
          <w:b w:val="0"/>
        </w:rPr>
        <w:t>&lt;DocAmend&gt;</w:t>
      </w:r>
      <w:r w:rsidRPr="00A749A9">
        <w:t>Päätöslauselmaesitys</w:t>
      </w:r>
      <w:r w:rsidRPr="00A749A9">
        <w:rPr>
          <w:rStyle w:val="HideTWBExt"/>
          <w:b w:val="0"/>
        </w:rPr>
        <w:t>&lt;/DocAmend&gt;</w:t>
      </w:r>
    </w:p>
    <w:p w14:paraId="002CD228" w14:textId="77777777" w:rsidR="00DC00D4" w:rsidRPr="00A749A9" w:rsidRDefault="00DC00D4" w:rsidP="00A749A9">
      <w:pPr>
        <w:pStyle w:val="NormalBold"/>
      </w:pPr>
      <w:r w:rsidRPr="00A749A9">
        <w:rPr>
          <w:rStyle w:val="HideTWBExt"/>
          <w:b w:val="0"/>
        </w:rPr>
        <w:t>&lt;Article&gt;</w:t>
      </w:r>
      <w:r w:rsidRPr="00A749A9">
        <w:t>Johdanto-osan J kappale</w:t>
      </w:r>
      <w:r w:rsidRPr="00A74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00D4" w:rsidRPr="00A749A9" w14:paraId="1EF4B09C" w14:textId="77777777" w:rsidTr="00C32C98">
        <w:trPr>
          <w:trHeight w:hRule="exact" w:val="240"/>
          <w:jc w:val="center"/>
        </w:trPr>
        <w:tc>
          <w:tcPr>
            <w:tcW w:w="9752" w:type="dxa"/>
            <w:gridSpan w:val="2"/>
            <w:tcBorders>
              <w:top w:val="nil"/>
              <w:left w:val="nil"/>
              <w:bottom w:val="nil"/>
              <w:right w:val="nil"/>
            </w:tcBorders>
          </w:tcPr>
          <w:p w14:paraId="5286F869" w14:textId="77777777" w:rsidR="00DC00D4" w:rsidRPr="00A749A9" w:rsidRDefault="00DC00D4" w:rsidP="00A749A9">
            <w:pPr>
              <w:widowControl/>
            </w:pPr>
          </w:p>
        </w:tc>
      </w:tr>
      <w:tr w:rsidR="00DC00D4" w:rsidRPr="00A749A9" w14:paraId="77D3E3A0" w14:textId="77777777" w:rsidTr="00C32C98">
        <w:trPr>
          <w:trHeight w:val="240"/>
          <w:jc w:val="center"/>
        </w:trPr>
        <w:tc>
          <w:tcPr>
            <w:tcW w:w="4876" w:type="dxa"/>
            <w:tcBorders>
              <w:top w:val="nil"/>
              <w:left w:val="nil"/>
              <w:bottom w:val="nil"/>
              <w:right w:val="nil"/>
            </w:tcBorders>
          </w:tcPr>
          <w:p w14:paraId="2C281814" w14:textId="77777777" w:rsidR="00DC00D4" w:rsidRPr="00A749A9" w:rsidRDefault="00DC00D4" w:rsidP="00A749A9">
            <w:pPr>
              <w:pStyle w:val="AmColumnHeading"/>
            </w:pPr>
            <w:r w:rsidRPr="00A749A9">
              <w:t>Päätöslauselmaesitys</w:t>
            </w:r>
          </w:p>
        </w:tc>
        <w:tc>
          <w:tcPr>
            <w:tcW w:w="4876" w:type="dxa"/>
            <w:tcBorders>
              <w:top w:val="nil"/>
              <w:left w:val="nil"/>
              <w:bottom w:val="nil"/>
              <w:right w:val="nil"/>
            </w:tcBorders>
          </w:tcPr>
          <w:p w14:paraId="19309514" w14:textId="77777777" w:rsidR="00DC00D4" w:rsidRPr="00A749A9" w:rsidRDefault="00DC00D4" w:rsidP="00A749A9">
            <w:pPr>
              <w:pStyle w:val="AmColumnHeading"/>
            </w:pPr>
            <w:r w:rsidRPr="00A749A9">
              <w:t>Tarkistus</w:t>
            </w:r>
          </w:p>
        </w:tc>
      </w:tr>
      <w:tr w:rsidR="00DC00D4" w:rsidRPr="00A749A9" w14:paraId="538EF90A" w14:textId="77777777" w:rsidTr="00C32C98">
        <w:trPr>
          <w:jc w:val="center"/>
        </w:trPr>
        <w:tc>
          <w:tcPr>
            <w:tcW w:w="4876" w:type="dxa"/>
            <w:tcBorders>
              <w:top w:val="nil"/>
              <w:left w:val="nil"/>
              <w:bottom w:val="nil"/>
              <w:right w:val="nil"/>
            </w:tcBorders>
          </w:tcPr>
          <w:p w14:paraId="16D05648" w14:textId="77777777" w:rsidR="00DC00D4" w:rsidRPr="00A749A9" w:rsidRDefault="00DC00D4" w:rsidP="00A749A9">
            <w:pPr>
              <w:pStyle w:val="Normal6a"/>
            </w:pPr>
            <w:r w:rsidRPr="00A749A9">
              <w:t>J.</w:t>
            </w:r>
            <w:r w:rsidRPr="00A749A9">
              <w:tab/>
              <w:t>ottaa huomioon, että EU:n kansalaisilla on omistusoikeus EU:n perusoikeuskirjan mukaisesti; ottaa huomioon, että 69,2 prosentilla EU:n kotitalouksista oli omistusasunto vuonna 2023</w:t>
            </w:r>
            <w:r w:rsidRPr="00A749A9">
              <w:rPr>
                <w:vertAlign w:val="superscript"/>
              </w:rPr>
              <w:t>15</w:t>
            </w:r>
            <w:r w:rsidRPr="00A749A9">
              <w:t>, mikä kuvastaa omistusoikeuden merkitystä vakauden edistäjänä; ottaa huomioon, että omaisuuden kunnioituksen puute vaikuttaa yhteisöihin ja erityisesti pieniin kiinteistönomistajiin; painottaa, että jäsenvaltioilla ja viranomaisilla on vastuu omistajien oikeuksien, haavoittuvassa asemassa olevien kotitalouksien ja asuntoa tarvitsevien perheiden huomioon ottamisesta;</w:t>
            </w:r>
          </w:p>
        </w:tc>
        <w:tc>
          <w:tcPr>
            <w:tcW w:w="4876" w:type="dxa"/>
            <w:tcBorders>
              <w:top w:val="nil"/>
              <w:left w:val="nil"/>
              <w:bottom w:val="nil"/>
              <w:right w:val="nil"/>
            </w:tcBorders>
          </w:tcPr>
          <w:p w14:paraId="518AC406" w14:textId="77777777" w:rsidR="00DC00D4" w:rsidRPr="00A749A9" w:rsidRDefault="00DC00D4" w:rsidP="00A749A9">
            <w:pPr>
              <w:pStyle w:val="Normal6a"/>
            </w:pPr>
            <w:r w:rsidRPr="00A749A9">
              <w:t>J.</w:t>
            </w:r>
            <w:r w:rsidRPr="00A749A9">
              <w:tab/>
              <w:t>ottaa huomioon, että EU:n kansalaisilla on omistusoikeus EU:n perusoikeuskirjan mukaisesti;</w:t>
            </w:r>
            <w:r w:rsidRPr="00A749A9">
              <w:rPr>
                <w:b/>
                <w:i/>
              </w:rPr>
              <w:t xml:space="preserve"> ottaa huomioon, että omistusoikeus on perusoikeus, jota unionin ja jäsenvaltioiden on suojeltava laittomalta asumiselta ja lisääntyviltä omistajiin kohdistuvilta uhkauksilta</w:t>
            </w:r>
            <w:r w:rsidRPr="00A749A9">
              <w:t>; ottaa huomioon, että 69,2 prosentilla EU:n kotitalouksista oli omistusasunto vuonna 2023</w:t>
            </w:r>
            <w:r w:rsidRPr="00A749A9">
              <w:rPr>
                <w:vertAlign w:val="superscript"/>
              </w:rPr>
              <w:t>15</w:t>
            </w:r>
            <w:r w:rsidRPr="00A749A9">
              <w:t xml:space="preserve">, mikä kuvastaa omistusoikeuden merkitystä vakauden edistäjänä; ottaa huomioon, että omaisuuden kunnioituksen puute vaikuttaa yhteisöihin ja erityisesti pieniin kiinteistönomistajiin; painottaa, että jäsenvaltioilla ja viranomaisilla on vastuu omistajien oikeuksien, haavoittuvassa asemassa olevien kotitalouksien ja asuntoa tarvitsevien perheiden huomioon </w:t>
            </w:r>
            <w:r w:rsidRPr="00A749A9">
              <w:lastRenderedPageBreak/>
              <w:t>ottamisesta;</w:t>
            </w:r>
          </w:p>
        </w:tc>
      </w:tr>
      <w:tr w:rsidR="00DC00D4" w:rsidRPr="00A749A9" w14:paraId="5FB3E548" w14:textId="77777777" w:rsidTr="00C32C98">
        <w:trPr>
          <w:jc w:val="center"/>
        </w:trPr>
        <w:tc>
          <w:tcPr>
            <w:tcW w:w="4876" w:type="dxa"/>
            <w:tcBorders>
              <w:top w:val="nil"/>
              <w:left w:val="nil"/>
              <w:bottom w:val="nil"/>
              <w:right w:val="nil"/>
            </w:tcBorders>
          </w:tcPr>
          <w:p w14:paraId="2EF4CCD3" w14:textId="77777777" w:rsidR="00DC00D4" w:rsidRPr="00A749A9" w:rsidRDefault="00DC00D4" w:rsidP="00A749A9">
            <w:pPr>
              <w:pStyle w:val="Normal6a"/>
            </w:pPr>
            <w:r w:rsidRPr="00A749A9">
              <w:rPr>
                <w:b/>
                <w:i/>
              </w:rPr>
              <w:lastRenderedPageBreak/>
              <w:t>_________________</w:t>
            </w:r>
          </w:p>
        </w:tc>
        <w:tc>
          <w:tcPr>
            <w:tcW w:w="4876" w:type="dxa"/>
            <w:tcBorders>
              <w:top w:val="nil"/>
              <w:left w:val="nil"/>
              <w:bottom w:val="nil"/>
              <w:right w:val="nil"/>
            </w:tcBorders>
          </w:tcPr>
          <w:p w14:paraId="00628C7A" w14:textId="77777777" w:rsidR="00DC00D4" w:rsidRPr="00A749A9" w:rsidRDefault="00DC00D4" w:rsidP="00A749A9">
            <w:pPr>
              <w:pStyle w:val="Normal6a"/>
            </w:pPr>
            <w:r w:rsidRPr="00A749A9">
              <w:rPr>
                <w:b/>
                <w:i/>
              </w:rPr>
              <w:t>_________________</w:t>
            </w:r>
          </w:p>
        </w:tc>
      </w:tr>
      <w:tr w:rsidR="00DC00D4" w:rsidRPr="00A749A9" w14:paraId="763C1E40" w14:textId="77777777" w:rsidTr="00C32C98">
        <w:trPr>
          <w:jc w:val="center"/>
        </w:trPr>
        <w:tc>
          <w:tcPr>
            <w:tcW w:w="4876" w:type="dxa"/>
            <w:tcBorders>
              <w:top w:val="nil"/>
              <w:left w:val="nil"/>
              <w:bottom w:val="nil"/>
              <w:right w:val="nil"/>
            </w:tcBorders>
          </w:tcPr>
          <w:p w14:paraId="136FE782"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c>
          <w:tcPr>
            <w:tcW w:w="4876" w:type="dxa"/>
            <w:tcBorders>
              <w:top w:val="nil"/>
              <w:left w:val="nil"/>
              <w:bottom w:val="nil"/>
              <w:right w:val="nil"/>
            </w:tcBorders>
          </w:tcPr>
          <w:p w14:paraId="47111AC0" w14:textId="77777777" w:rsidR="00DC00D4" w:rsidRPr="00A749A9" w:rsidRDefault="00DC00D4" w:rsidP="00A749A9">
            <w:pPr>
              <w:pStyle w:val="Normal6a"/>
            </w:pPr>
            <w:r w:rsidRPr="00A749A9">
              <w:rPr>
                <w:vertAlign w:val="superscript"/>
              </w:rPr>
              <w:t>15</w:t>
            </w:r>
            <w:r w:rsidRPr="00A749A9">
              <w:t xml:space="preserve"> Eurostat, ”Living conditions in Europe - housing”, Eurostatin verkkosivusto, joulukuu 2024.</w:t>
            </w:r>
          </w:p>
        </w:tc>
      </w:tr>
    </w:tbl>
    <w:p w14:paraId="6FE165A0" w14:textId="1614623B" w:rsidR="000F17B2" w:rsidRPr="00A749A9" w:rsidRDefault="00DC00D4" w:rsidP="00923988">
      <w:pPr>
        <w:pStyle w:val="AmOrLang"/>
      </w:pPr>
      <w:r w:rsidRPr="00A749A9">
        <w:t xml:space="preserve">Or. </w:t>
      </w:r>
      <w:r w:rsidRPr="00A749A9">
        <w:rPr>
          <w:rStyle w:val="HideTWBExt"/>
        </w:rPr>
        <w:t>&lt;Original&gt;</w:t>
      </w:r>
      <w:r w:rsidRPr="00A749A9">
        <w:rPr>
          <w:rStyle w:val="HideTWBInt"/>
        </w:rPr>
        <w:t>{FR}</w:t>
      </w:r>
      <w:r w:rsidRPr="00A749A9">
        <w:t>fr</w:t>
      </w:r>
      <w:r w:rsidRPr="00A749A9">
        <w:rPr>
          <w:rStyle w:val="HideTWBExt"/>
        </w:rPr>
        <w:t>&lt;/Original&gt;&lt;/Amend&gt;&lt;/RepeatBlock-Amend&gt;</w:t>
      </w:r>
    </w:p>
    <w:sectPr w:rsidR="000F17B2" w:rsidRPr="00A749A9" w:rsidSect="00D725E6">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34F9A" w14:textId="77777777" w:rsidR="00FC400E" w:rsidRPr="00840C7B" w:rsidRDefault="00FC400E">
      <w:r w:rsidRPr="00840C7B">
        <w:separator/>
      </w:r>
    </w:p>
  </w:endnote>
  <w:endnote w:type="continuationSeparator" w:id="0">
    <w:p w14:paraId="7D39A6FD" w14:textId="77777777" w:rsidR="00FC400E" w:rsidRPr="00840C7B" w:rsidRDefault="00FC400E">
      <w:r w:rsidRPr="00840C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B22B" w14:textId="372AADC1" w:rsidR="00D725E6" w:rsidRPr="00A749A9" w:rsidRDefault="00D725E6" w:rsidP="00D725E6">
    <w:pPr>
      <w:pStyle w:val="EPFooter"/>
      <w:rPr>
        <w:lang w:val="de-DE"/>
      </w:rPr>
    </w:pPr>
    <w:r w:rsidRPr="00A749A9">
      <w:rPr>
        <w:lang w:val="de-DE"/>
      </w:rPr>
      <w:t>PE</w:t>
    </w:r>
    <w:r w:rsidRPr="00A749A9">
      <w:rPr>
        <w:rStyle w:val="HideTWBExt"/>
        <w:lang w:val="de-DE"/>
      </w:rPr>
      <w:t>&lt;NoPE&gt;</w:t>
    </w:r>
    <w:r w:rsidRPr="00A749A9">
      <w:rPr>
        <w:lang w:val="de-DE"/>
      </w:rPr>
      <w:t>778.370</w:t>
    </w:r>
    <w:r w:rsidRPr="00A749A9">
      <w:rPr>
        <w:rStyle w:val="HideTWBExt"/>
        <w:lang w:val="de-DE"/>
      </w:rPr>
      <w:t>&lt;/NoPE&gt;&lt;Version&gt;</w:t>
    </w:r>
    <w:r w:rsidRPr="00A749A9">
      <w:rPr>
        <w:lang w:val="de-DE"/>
      </w:rPr>
      <w:t>v01-00</w:t>
    </w:r>
    <w:r w:rsidRPr="00A749A9">
      <w:rPr>
        <w:rStyle w:val="HideTWBExt"/>
        <w:lang w:val="de-DE"/>
      </w:rPr>
      <w:t>&lt;/Version&gt;</w:t>
    </w:r>
    <w:r w:rsidRPr="00A749A9">
      <w:rPr>
        <w:lang w:val="de-DE"/>
      </w:rPr>
      <w:tab/>
    </w:r>
    <w:r w:rsidRPr="00840C7B">
      <w:fldChar w:fldCharType="begin"/>
    </w:r>
    <w:r w:rsidRPr="00A749A9">
      <w:rPr>
        <w:lang w:val="de-DE"/>
      </w:rPr>
      <w:instrText xml:space="preserve"> PAGE  \* MERGEFORMAT </w:instrText>
    </w:r>
    <w:r w:rsidRPr="00840C7B">
      <w:fldChar w:fldCharType="separate"/>
    </w:r>
    <w:r w:rsidRPr="00A749A9">
      <w:rPr>
        <w:noProof/>
        <w:lang w:val="de-DE"/>
      </w:rPr>
      <w:t>2</w:t>
    </w:r>
    <w:r w:rsidRPr="00840C7B">
      <w:fldChar w:fldCharType="end"/>
    </w:r>
    <w:r w:rsidRPr="00A749A9">
      <w:rPr>
        <w:lang w:val="de-DE"/>
      </w:rPr>
      <w:t>/</w:t>
    </w:r>
    <w:r w:rsidR="00923988">
      <w:fldChar w:fldCharType="begin"/>
    </w:r>
    <w:r w:rsidR="00923988" w:rsidRPr="00A749A9">
      <w:rPr>
        <w:lang w:val="de-DE"/>
      </w:rPr>
      <w:instrText xml:space="preserve"> NUMPAGES  \* MERGEFORMAT </w:instrText>
    </w:r>
    <w:r w:rsidR="00923988">
      <w:fldChar w:fldCharType="separate"/>
    </w:r>
    <w:r w:rsidRPr="00A749A9">
      <w:rPr>
        <w:noProof/>
        <w:lang w:val="de-DE"/>
      </w:rPr>
      <w:t>195</w:t>
    </w:r>
    <w:r w:rsidR="00923988">
      <w:rPr>
        <w:noProof/>
      </w:rPr>
      <w:fldChar w:fldCharType="end"/>
    </w:r>
    <w:r w:rsidRPr="00A749A9">
      <w:rPr>
        <w:lang w:val="de-DE"/>
      </w:rPr>
      <w:tab/>
    </w:r>
    <w:r w:rsidRPr="00A749A9">
      <w:rPr>
        <w:rStyle w:val="HideTWBExt"/>
        <w:lang w:val="de-DE"/>
      </w:rPr>
      <w:t>&lt;PathFdR&gt;</w:t>
    </w:r>
    <w:r w:rsidR="00840C7B" w:rsidRPr="00A749A9">
      <w:rPr>
        <w:lang w:val="de-DE"/>
      </w:rPr>
      <w:t>AM\1330074FI.docx</w:t>
    </w:r>
    <w:r w:rsidRPr="00A749A9">
      <w:rPr>
        <w:rStyle w:val="HideTWBExt"/>
        <w:lang w:val="de-DE"/>
      </w:rPr>
      <w:t>&lt;/PathFdR&gt;</w:t>
    </w:r>
  </w:p>
  <w:p w14:paraId="27E9AE70" w14:textId="720E18F6" w:rsidR="000F17B2" w:rsidRPr="00840C7B" w:rsidRDefault="00D725E6" w:rsidP="00D725E6">
    <w:pPr>
      <w:pStyle w:val="EPFooter2"/>
    </w:pPr>
    <w:r w:rsidRPr="00840C7B">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E939" w14:textId="0EAC2CC9" w:rsidR="00D725E6" w:rsidRPr="00A749A9" w:rsidRDefault="00D725E6" w:rsidP="00D725E6">
    <w:pPr>
      <w:pStyle w:val="EPFooter"/>
      <w:rPr>
        <w:lang w:val="de-DE"/>
      </w:rPr>
    </w:pPr>
    <w:r w:rsidRPr="00A749A9">
      <w:rPr>
        <w:rStyle w:val="HideTWBExt"/>
        <w:lang w:val="de-DE"/>
      </w:rPr>
      <w:t>&lt;PathFdR&gt;</w:t>
    </w:r>
    <w:r w:rsidR="00840C7B" w:rsidRPr="00A749A9">
      <w:rPr>
        <w:lang w:val="de-DE"/>
      </w:rPr>
      <w:t>AM\1330074FI.docx</w:t>
    </w:r>
    <w:r w:rsidRPr="00A749A9">
      <w:rPr>
        <w:rStyle w:val="HideTWBExt"/>
        <w:lang w:val="de-DE"/>
      </w:rPr>
      <w:t>&lt;/PathFdR&gt;</w:t>
    </w:r>
    <w:r w:rsidRPr="00A749A9">
      <w:rPr>
        <w:lang w:val="de-DE"/>
      </w:rPr>
      <w:tab/>
    </w:r>
    <w:r w:rsidRPr="00840C7B">
      <w:fldChar w:fldCharType="begin"/>
    </w:r>
    <w:r w:rsidRPr="00A749A9">
      <w:rPr>
        <w:lang w:val="de-DE"/>
      </w:rPr>
      <w:instrText xml:space="preserve"> PAGE  \* MERGEFORMAT </w:instrText>
    </w:r>
    <w:r w:rsidRPr="00840C7B">
      <w:fldChar w:fldCharType="separate"/>
    </w:r>
    <w:r w:rsidRPr="00A749A9">
      <w:rPr>
        <w:noProof/>
        <w:lang w:val="de-DE"/>
      </w:rPr>
      <w:t>195</w:t>
    </w:r>
    <w:r w:rsidRPr="00840C7B">
      <w:fldChar w:fldCharType="end"/>
    </w:r>
    <w:r w:rsidRPr="00A749A9">
      <w:rPr>
        <w:lang w:val="de-DE"/>
      </w:rPr>
      <w:t>/</w:t>
    </w:r>
    <w:r w:rsidR="00923988">
      <w:fldChar w:fldCharType="begin"/>
    </w:r>
    <w:r w:rsidR="00923988" w:rsidRPr="00A749A9">
      <w:rPr>
        <w:lang w:val="de-DE"/>
      </w:rPr>
      <w:instrText xml:space="preserve"> NUMPAGES  \* MERGEFORMAT </w:instrText>
    </w:r>
    <w:r w:rsidR="00923988">
      <w:fldChar w:fldCharType="separate"/>
    </w:r>
    <w:r w:rsidRPr="00A749A9">
      <w:rPr>
        <w:noProof/>
        <w:lang w:val="de-DE"/>
      </w:rPr>
      <w:t>195</w:t>
    </w:r>
    <w:r w:rsidR="00923988">
      <w:rPr>
        <w:noProof/>
      </w:rPr>
      <w:fldChar w:fldCharType="end"/>
    </w:r>
    <w:r w:rsidRPr="00A749A9">
      <w:rPr>
        <w:lang w:val="de-DE"/>
      </w:rPr>
      <w:tab/>
      <w:t>PE</w:t>
    </w:r>
    <w:r w:rsidRPr="00A749A9">
      <w:rPr>
        <w:rStyle w:val="HideTWBExt"/>
        <w:lang w:val="de-DE"/>
      </w:rPr>
      <w:t>&lt;NoPE&gt;</w:t>
    </w:r>
    <w:r w:rsidRPr="00A749A9">
      <w:rPr>
        <w:lang w:val="de-DE"/>
      </w:rPr>
      <w:t>778.370</w:t>
    </w:r>
    <w:r w:rsidRPr="00A749A9">
      <w:rPr>
        <w:rStyle w:val="HideTWBExt"/>
        <w:lang w:val="de-DE"/>
      </w:rPr>
      <w:t>&lt;/NoPE&gt;&lt;Version&gt;</w:t>
    </w:r>
    <w:r w:rsidRPr="00A749A9">
      <w:rPr>
        <w:lang w:val="de-DE"/>
      </w:rPr>
      <w:t>v01-00</w:t>
    </w:r>
    <w:r w:rsidRPr="00A749A9">
      <w:rPr>
        <w:rStyle w:val="HideTWBExt"/>
        <w:lang w:val="de-DE"/>
      </w:rPr>
      <w:t>&lt;/Version&gt;</w:t>
    </w:r>
  </w:p>
  <w:p w14:paraId="6A1D77A6" w14:textId="481B83C9" w:rsidR="000F17B2" w:rsidRPr="00840C7B" w:rsidRDefault="00D725E6" w:rsidP="00D725E6">
    <w:pPr>
      <w:pStyle w:val="EPFooter2"/>
    </w:pPr>
    <w:r w:rsidRPr="00A749A9">
      <w:rPr>
        <w:lang w:val="de-DE"/>
      </w:rPr>
      <w:tab/>
    </w:r>
    <w:r w:rsidRPr="00A749A9">
      <w:rPr>
        <w:lang w:val="de-DE"/>
      </w:rPr>
      <w:tab/>
    </w:r>
    <w:r w:rsidRPr="00840C7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DD3D" w14:textId="4C229D2F" w:rsidR="00D725E6" w:rsidRPr="00A749A9" w:rsidRDefault="00D725E6" w:rsidP="00D725E6">
    <w:pPr>
      <w:pStyle w:val="EPFooter"/>
      <w:rPr>
        <w:lang w:val="de-DE"/>
      </w:rPr>
    </w:pPr>
    <w:r w:rsidRPr="00A749A9">
      <w:rPr>
        <w:rStyle w:val="HideTWBExt"/>
        <w:lang w:val="de-DE"/>
      </w:rPr>
      <w:t>&lt;PathFdR&gt;</w:t>
    </w:r>
    <w:r w:rsidR="00840C7B" w:rsidRPr="00A749A9">
      <w:rPr>
        <w:lang w:val="de-DE"/>
      </w:rPr>
      <w:t>AM\1330074FI.docx</w:t>
    </w:r>
    <w:r w:rsidRPr="00A749A9">
      <w:rPr>
        <w:rStyle w:val="HideTWBExt"/>
        <w:lang w:val="de-DE"/>
      </w:rPr>
      <w:t>&lt;/PathFdR&gt;</w:t>
    </w:r>
    <w:r w:rsidRPr="00A749A9">
      <w:rPr>
        <w:lang w:val="de-DE"/>
      </w:rPr>
      <w:tab/>
    </w:r>
    <w:r w:rsidRPr="00A749A9">
      <w:rPr>
        <w:lang w:val="de-DE"/>
      </w:rPr>
      <w:tab/>
      <w:t>PE</w:t>
    </w:r>
    <w:r w:rsidRPr="00A749A9">
      <w:rPr>
        <w:rStyle w:val="HideTWBExt"/>
        <w:lang w:val="de-DE"/>
      </w:rPr>
      <w:t>&lt;NoPE&gt;</w:t>
    </w:r>
    <w:r w:rsidRPr="00A749A9">
      <w:rPr>
        <w:lang w:val="de-DE"/>
      </w:rPr>
      <w:t>778.370</w:t>
    </w:r>
    <w:r w:rsidRPr="00A749A9">
      <w:rPr>
        <w:rStyle w:val="HideTWBExt"/>
        <w:lang w:val="de-DE"/>
      </w:rPr>
      <w:t>&lt;/NoPE&gt;&lt;Version&gt;</w:t>
    </w:r>
    <w:r w:rsidRPr="00A749A9">
      <w:rPr>
        <w:lang w:val="de-DE"/>
      </w:rPr>
      <w:t>v01-00</w:t>
    </w:r>
    <w:r w:rsidRPr="00A749A9">
      <w:rPr>
        <w:rStyle w:val="HideTWBExt"/>
        <w:lang w:val="de-DE"/>
      </w:rPr>
      <w:t>&lt;/Version&gt;</w:t>
    </w:r>
  </w:p>
  <w:p w14:paraId="0C8A57E0" w14:textId="02D86048" w:rsidR="000F17B2" w:rsidRPr="00840C7B" w:rsidRDefault="00D725E6" w:rsidP="00D725E6">
    <w:pPr>
      <w:pStyle w:val="EPFooter2"/>
    </w:pPr>
    <w:r w:rsidRPr="00840C7B">
      <w:t>FI</w:t>
    </w:r>
    <w:r w:rsidRPr="00840C7B">
      <w:tab/>
    </w:r>
    <w:r w:rsidRPr="00840C7B">
      <w:rPr>
        <w:b w:val="0"/>
        <w:i/>
        <w:color w:val="C0C0C0"/>
        <w:sz w:val="22"/>
      </w:rPr>
      <w:t>Moninaisuudessaan yhtenäinen</w:t>
    </w:r>
    <w:r w:rsidRPr="00840C7B">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4B0AE" w14:textId="77777777" w:rsidR="00FC400E" w:rsidRPr="00840C7B" w:rsidRDefault="00FC400E">
      <w:r w:rsidRPr="00840C7B">
        <w:separator/>
      </w:r>
    </w:p>
  </w:footnote>
  <w:footnote w:type="continuationSeparator" w:id="0">
    <w:p w14:paraId="79AEB845" w14:textId="77777777" w:rsidR="00FC400E" w:rsidRPr="00840C7B" w:rsidRDefault="00FC400E">
      <w:r w:rsidRPr="00840C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78D7E" w14:textId="77777777" w:rsidR="00964CA4" w:rsidRDefault="00964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F4646" w14:textId="77777777" w:rsidR="00964CA4" w:rsidRDefault="00964C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7BAA" w14:textId="77777777" w:rsidR="00964CA4" w:rsidRDefault="00964C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FI"/>
    <w:docVar w:name="TXTLANGUEMIN" w:val="fi"/>
    <w:docVar w:name="TXTNRPE" w:val="778.370"/>
    <w:docVar w:name="TXTPEorAP" w:val="PE"/>
    <w:docVar w:name="TXTROUTE" w:val="AM\1330074FI.docx"/>
    <w:docVar w:name="TXTVERSION" w:val="01-00"/>
  </w:docVars>
  <w:rsids>
    <w:rsidRoot w:val="00A77B3E"/>
    <w:rsid w:val="000E0AB7"/>
    <w:rsid w:val="000F17B2"/>
    <w:rsid w:val="00160D7D"/>
    <w:rsid w:val="005D67C7"/>
    <w:rsid w:val="00812E38"/>
    <w:rsid w:val="00840C7B"/>
    <w:rsid w:val="00844769"/>
    <w:rsid w:val="008758D5"/>
    <w:rsid w:val="00923988"/>
    <w:rsid w:val="00964CA4"/>
    <w:rsid w:val="00A63290"/>
    <w:rsid w:val="00A749A9"/>
    <w:rsid w:val="00A77B3E"/>
    <w:rsid w:val="00AD1DFA"/>
    <w:rsid w:val="00CA2A55"/>
    <w:rsid w:val="00D725E6"/>
    <w:rsid w:val="00DC00D4"/>
    <w:rsid w:val="00FC40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3E7B0B"/>
  <w15:docId w15:val="{24C96813-214E-49E7-9123-5D7775E34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63290"/>
    <w:pPr>
      <w:tabs>
        <w:tab w:val="center" w:pos="4819"/>
        <w:tab w:val="right" w:pos="9638"/>
      </w:tabs>
    </w:pPr>
  </w:style>
  <w:style w:type="character" w:customStyle="1" w:styleId="HeaderChar">
    <w:name w:val="Header Char"/>
    <w:basedOn w:val="DefaultParagraphFont"/>
    <w:link w:val="Header"/>
    <w:rsid w:val="00A63290"/>
    <w:rPr>
      <w:sz w:val="24"/>
      <w:szCs w:val="24"/>
    </w:rPr>
  </w:style>
  <w:style w:type="paragraph" w:styleId="Footer">
    <w:name w:val="footer"/>
    <w:basedOn w:val="Normal"/>
    <w:link w:val="FooterChar"/>
    <w:rsid w:val="00DC00D4"/>
    <w:pPr>
      <w:tabs>
        <w:tab w:val="center" w:pos="4819"/>
        <w:tab w:val="right" w:pos="9638"/>
      </w:tabs>
    </w:pPr>
  </w:style>
  <w:style w:type="character" w:customStyle="1" w:styleId="FooterChar">
    <w:name w:val="Footer Char"/>
    <w:basedOn w:val="DefaultParagraphFont"/>
    <w:link w:val="Footer"/>
    <w:rsid w:val="00DC00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7E72A2F6ED5B4E86C9BA92F8B942A1" ma:contentTypeVersion="0" ma:contentTypeDescription="Create a new document." ma:contentTypeScope="" ma:versionID="b76fb5df445416e6c1ca58cfe63261e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46FDA48-DD7B-4469-981E-444E1B65458A}">
  <ds:schemaRefs>
    <ds:schemaRef ds:uri="http://schemas.microsoft.com/sharepoint/v3/contenttype/forms"/>
  </ds:schemaRefs>
</ds:datastoreItem>
</file>

<file path=customXml/itemProps2.xml><?xml version="1.0" encoding="utf-8"?>
<ds:datastoreItem xmlns:ds="http://schemas.openxmlformats.org/officeDocument/2006/customXml" ds:itemID="{EA97AC15-BC49-413B-8BF1-C6BB1BBA6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B83BF3F-DEF1-43A7-9B18-CFF91C1ED6B7}">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195</Pages>
  <Words>38903</Words>
  <Characters>303375</Characters>
  <Application>Microsoft Office Word</Application>
  <DocSecurity>0</DocSecurity>
  <Lines>11252</Lines>
  <Paragraphs>3167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2025-11-11T13:56:00Z</dcterms:created>
  <dcterms:modified xsi:type="dcterms:W3CDTF">2025-11-11T13:56:00Z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1330074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268194</vt:lpwstr>
  </property>
  <property fmtid="{D5CDD505-2E9C-101B-9397-08002B2CF9AE}" pid="7" name="dmxml.render.traceId">
    <vt:lpwstr>68f8eba7bca1afd6109a084f708202ca</vt:lpwstr>
  </property>
  <property fmtid="{D5CDD505-2E9C-101B-9397-08002B2CF9AE}" pid="8" name="FooterPath">
    <vt:lpwstr>AM\1330074FI.docx</vt:lpwstr>
  </property>
  <property fmtid="{D5CDD505-2E9C-101B-9397-08002B2CF9AE}" pid="9" name="PE Number">
    <vt:lpwstr>778.370</vt:lpwstr>
  </property>
  <property fmtid="{D5CDD505-2E9C-101B-9397-08002B2CF9AE}" pid="10" name="UID">
    <vt:lpwstr>eu.europa.europarl-DIN1-2025-0000202150_01.00-xm-01.00_text-xml</vt:lpwstr>
  </property>
  <property fmtid="{D5CDD505-2E9C-101B-9397-08002B2CF9AE}" pid="11" name="LastEdited with">
    <vt:lpwstr>10.2.0 Build [20251001]</vt:lpwstr>
  </property>
  <property fmtid="{D5CDD505-2E9C-101B-9397-08002B2CF9AE}" pid="12" name="ContentTypeId">
    <vt:lpwstr>0x010100477E72A2F6ED5B4E86C9BA92F8B942A1</vt:lpwstr>
  </property>
  <property fmtid="{D5CDD505-2E9C-101B-9397-08002B2CF9AE}" pid="13" name="Bookout">
    <vt:lpwstr>OK - 2025/11/11 14:56</vt:lpwstr>
  </property>
</Properties>
</file>